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C54D" w14:textId="77777777" w:rsidR="0040117C" w:rsidRPr="00AC329F" w:rsidRDefault="00AC329F" w:rsidP="00AC329F">
      <w:pPr>
        <w:jc w:val="center"/>
        <w:rPr>
          <w:rFonts w:asciiTheme="majorBidi" w:hAnsiTheme="majorBidi" w:cstheme="majorBidi"/>
        </w:rPr>
      </w:pPr>
      <w:r w:rsidRPr="00AC329F">
        <w:rPr>
          <w:rFonts w:asciiTheme="majorBidi" w:hAnsiTheme="majorBidi" w:cstheme="majorBidi"/>
          <w:noProof/>
        </w:rPr>
        <w:drawing>
          <wp:inline distT="0" distB="0" distL="0" distR="0" wp14:anchorId="1FFA3020" wp14:editId="5C14F9BD">
            <wp:extent cx="2600325" cy="533400"/>
            <wp:effectExtent l="0" t="0" r="9525" b="0"/>
            <wp:docPr id="1" name="Picture 1" descr="Logo_INT_Colo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NT_Colour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0325" cy="533400"/>
                    </a:xfrm>
                    <a:prstGeom prst="rect">
                      <a:avLst/>
                    </a:prstGeom>
                    <a:noFill/>
                    <a:ln>
                      <a:noFill/>
                    </a:ln>
                  </pic:spPr>
                </pic:pic>
              </a:graphicData>
            </a:graphic>
          </wp:inline>
        </w:drawing>
      </w:r>
    </w:p>
    <w:p w14:paraId="3344CF20" w14:textId="77777777" w:rsidR="00AC329F" w:rsidRPr="00AC329F" w:rsidRDefault="00AC329F" w:rsidP="00AC329F">
      <w:pPr>
        <w:jc w:val="center"/>
        <w:rPr>
          <w:rFonts w:asciiTheme="majorBidi" w:hAnsiTheme="majorBidi" w:cstheme="majorBidi"/>
        </w:rPr>
      </w:pPr>
    </w:p>
    <w:p w14:paraId="71CAC248" w14:textId="77777777" w:rsidR="00AC329F" w:rsidRDefault="00AC329F" w:rsidP="00AC329F">
      <w:pPr>
        <w:jc w:val="center"/>
        <w:rPr>
          <w:rFonts w:asciiTheme="majorBidi" w:hAnsiTheme="majorBidi" w:cstheme="majorBidi"/>
          <w:b/>
          <w:bCs/>
          <w:u w:val="single"/>
        </w:rPr>
      </w:pPr>
      <w:r w:rsidRPr="00AC329F">
        <w:rPr>
          <w:rFonts w:asciiTheme="majorBidi" w:hAnsiTheme="majorBidi" w:cstheme="majorBidi"/>
          <w:b/>
          <w:bCs/>
          <w:u w:val="single"/>
        </w:rPr>
        <w:t>Terms of Reference</w:t>
      </w:r>
    </w:p>
    <w:p w14:paraId="0A8C4530" w14:textId="77777777" w:rsidR="00AC329F" w:rsidRPr="00AC329F" w:rsidRDefault="00AC329F" w:rsidP="00AC329F">
      <w:pPr>
        <w:jc w:val="center"/>
        <w:rPr>
          <w:rFonts w:asciiTheme="majorBidi" w:hAnsiTheme="majorBidi" w:cstheme="majorBidi"/>
          <w:b/>
          <w:bCs/>
          <w:u w:val="single"/>
        </w:rPr>
      </w:pPr>
    </w:p>
    <w:p w14:paraId="4246EDD2" w14:textId="10A04DC1" w:rsidR="00AC329F" w:rsidRPr="00AC329F" w:rsidRDefault="00AC329F" w:rsidP="004C0BA8">
      <w:pPr>
        <w:spacing w:after="0" w:line="240" w:lineRule="auto"/>
        <w:ind w:right="-720"/>
        <w:rPr>
          <w:rFonts w:asciiTheme="majorBidi" w:eastAsia="Times New Roman" w:hAnsiTheme="majorBidi" w:cstheme="majorBidi"/>
          <w:bCs/>
        </w:rPr>
      </w:pPr>
      <w:r w:rsidRPr="00AC329F">
        <w:rPr>
          <w:rFonts w:asciiTheme="majorBidi" w:eastAsia="Times New Roman" w:hAnsiTheme="majorBidi" w:cstheme="majorBidi"/>
          <w:b/>
          <w:bCs/>
        </w:rPr>
        <w:t xml:space="preserve">Role: </w:t>
      </w:r>
      <w:r w:rsidRPr="00AC329F">
        <w:rPr>
          <w:rFonts w:asciiTheme="majorBidi" w:eastAsia="Times New Roman" w:hAnsiTheme="majorBidi" w:cstheme="majorBidi"/>
          <w:b/>
          <w:bCs/>
        </w:rPr>
        <w:tab/>
      </w:r>
      <w:r w:rsidR="004C0BA8" w:rsidRPr="004C0BA8">
        <w:rPr>
          <w:rFonts w:asciiTheme="majorBidi" w:eastAsia="Times New Roman" w:hAnsiTheme="majorBidi" w:cstheme="majorBidi"/>
          <w:bCs/>
        </w:rPr>
        <w:t>Entrepreneurship and employability coaching consultant</w:t>
      </w:r>
    </w:p>
    <w:p w14:paraId="361E71A6" w14:textId="77777777" w:rsidR="00AC329F" w:rsidRPr="00AC329F" w:rsidRDefault="00AC329F" w:rsidP="00AC329F">
      <w:pPr>
        <w:spacing w:after="0" w:line="240" w:lineRule="auto"/>
        <w:ind w:right="-720"/>
        <w:rPr>
          <w:rFonts w:asciiTheme="majorBidi" w:eastAsia="Times New Roman" w:hAnsiTheme="majorBidi" w:cstheme="majorBidi"/>
          <w:b/>
          <w:bCs/>
        </w:rPr>
      </w:pPr>
    </w:p>
    <w:p w14:paraId="48FAB769" w14:textId="15E3A828" w:rsidR="00AC329F" w:rsidRPr="00AC329F" w:rsidRDefault="00AC329F" w:rsidP="008C159D">
      <w:pPr>
        <w:spacing w:after="0" w:line="240" w:lineRule="auto"/>
        <w:rPr>
          <w:rFonts w:asciiTheme="majorBidi" w:eastAsia="Times New Roman" w:hAnsiTheme="majorBidi" w:cstheme="majorBidi"/>
        </w:rPr>
      </w:pPr>
      <w:r w:rsidRPr="00AC329F">
        <w:rPr>
          <w:rFonts w:asciiTheme="majorBidi" w:eastAsia="Times New Roman" w:hAnsiTheme="majorBidi" w:cstheme="majorBidi"/>
          <w:b/>
          <w:bCs/>
        </w:rPr>
        <w:t>Supervisor:</w:t>
      </w:r>
      <w:r w:rsidRPr="00AC329F">
        <w:rPr>
          <w:rFonts w:asciiTheme="majorBidi" w:eastAsia="Times New Roman" w:hAnsiTheme="majorBidi" w:cstheme="majorBidi"/>
          <w:b/>
          <w:bCs/>
        </w:rPr>
        <w:tab/>
      </w:r>
      <w:r w:rsidR="00365209">
        <w:rPr>
          <w:rFonts w:asciiTheme="majorBidi" w:eastAsia="Times New Roman" w:hAnsiTheme="majorBidi" w:cstheme="majorBidi"/>
        </w:rPr>
        <w:t>Food Security and Livelihoods (FSL)</w:t>
      </w:r>
      <w:r w:rsidRPr="00AC329F">
        <w:rPr>
          <w:rFonts w:asciiTheme="majorBidi" w:eastAsia="Times New Roman" w:hAnsiTheme="majorBidi" w:cstheme="majorBidi"/>
        </w:rPr>
        <w:t xml:space="preserve"> </w:t>
      </w:r>
      <w:r w:rsidR="008C159D">
        <w:rPr>
          <w:rFonts w:asciiTheme="majorBidi" w:eastAsia="Times New Roman" w:hAnsiTheme="majorBidi" w:cstheme="majorBidi"/>
        </w:rPr>
        <w:t>Technical Advisor</w:t>
      </w:r>
      <w:r w:rsidRPr="00AC329F">
        <w:rPr>
          <w:rFonts w:asciiTheme="majorBidi" w:eastAsia="Times New Roman" w:hAnsiTheme="majorBidi" w:cstheme="majorBidi"/>
        </w:rPr>
        <w:t xml:space="preserve"> </w:t>
      </w:r>
      <w:r w:rsidR="00C66161">
        <w:rPr>
          <w:rFonts w:asciiTheme="majorBidi" w:eastAsia="Times New Roman" w:hAnsiTheme="majorBidi" w:cstheme="majorBidi"/>
        </w:rPr>
        <w:t>(TA)</w:t>
      </w:r>
    </w:p>
    <w:p w14:paraId="555B0345" w14:textId="77777777" w:rsidR="00AC329F" w:rsidRPr="00AC329F" w:rsidRDefault="00AC329F" w:rsidP="00AC329F">
      <w:pPr>
        <w:spacing w:after="0" w:line="240" w:lineRule="auto"/>
        <w:rPr>
          <w:rFonts w:asciiTheme="majorBidi" w:eastAsia="Times New Roman" w:hAnsiTheme="majorBidi" w:cstheme="majorBidi"/>
          <w:b/>
          <w:bCs/>
        </w:rPr>
      </w:pPr>
    </w:p>
    <w:p w14:paraId="1F995CE3" w14:textId="0ECE74ED" w:rsidR="00AC329F" w:rsidRDefault="00AC329F" w:rsidP="008C159D">
      <w:pPr>
        <w:spacing w:after="0" w:line="240" w:lineRule="auto"/>
        <w:rPr>
          <w:rFonts w:asciiTheme="majorBidi" w:eastAsia="Times New Roman" w:hAnsiTheme="majorBidi" w:cstheme="majorBidi"/>
        </w:rPr>
      </w:pPr>
      <w:r w:rsidRPr="00AC329F">
        <w:rPr>
          <w:rFonts w:asciiTheme="majorBidi" w:eastAsia="Times New Roman" w:hAnsiTheme="majorBidi" w:cstheme="majorBidi"/>
          <w:b/>
          <w:bCs/>
        </w:rPr>
        <w:t>Timeframe of the assignment:</w:t>
      </w:r>
      <w:r w:rsidRPr="00AC329F">
        <w:rPr>
          <w:rFonts w:asciiTheme="majorBidi" w:eastAsia="Times New Roman" w:hAnsiTheme="majorBidi" w:cstheme="majorBidi"/>
        </w:rPr>
        <w:t xml:space="preserve"> </w:t>
      </w:r>
      <w:r w:rsidR="008C159D">
        <w:rPr>
          <w:rFonts w:asciiTheme="majorBidi" w:eastAsia="Times New Roman" w:hAnsiTheme="majorBidi" w:cstheme="majorBidi"/>
        </w:rPr>
        <w:t>December 2018 – September 2019</w:t>
      </w:r>
    </w:p>
    <w:p w14:paraId="598D3CBE" w14:textId="77777777" w:rsidR="00AC329F" w:rsidRPr="00AC329F" w:rsidRDefault="00AC329F" w:rsidP="00AC329F">
      <w:pPr>
        <w:spacing w:after="0" w:line="240" w:lineRule="auto"/>
        <w:rPr>
          <w:rFonts w:asciiTheme="majorBidi" w:eastAsia="Times New Roman" w:hAnsiTheme="majorBidi" w:cstheme="majorBidi"/>
          <w:b/>
          <w:bCs/>
        </w:rPr>
      </w:pPr>
    </w:p>
    <w:p w14:paraId="1A601B6B" w14:textId="75C6AE84" w:rsidR="00AC329F" w:rsidRPr="00AC329F" w:rsidRDefault="00AC329F" w:rsidP="00AC329F">
      <w:pPr>
        <w:spacing w:after="0" w:line="240" w:lineRule="auto"/>
        <w:rPr>
          <w:rFonts w:asciiTheme="majorBidi" w:eastAsia="Times New Roman" w:hAnsiTheme="majorBidi" w:cstheme="majorBidi"/>
          <w:bCs/>
        </w:rPr>
      </w:pPr>
      <w:r w:rsidRPr="00AC329F">
        <w:rPr>
          <w:rFonts w:asciiTheme="majorBidi" w:eastAsia="Times New Roman" w:hAnsiTheme="majorBidi" w:cstheme="majorBidi"/>
          <w:b/>
          <w:bCs/>
        </w:rPr>
        <w:t xml:space="preserve">Location: </w:t>
      </w:r>
      <w:r w:rsidR="008C159D" w:rsidRPr="008C159D">
        <w:rPr>
          <w:rFonts w:asciiTheme="majorBidi" w:eastAsia="Times New Roman" w:hAnsiTheme="majorBidi" w:cstheme="majorBidi"/>
        </w:rPr>
        <w:t>Beirut</w:t>
      </w:r>
      <w:r w:rsidR="008C159D">
        <w:rPr>
          <w:rFonts w:asciiTheme="majorBidi" w:eastAsia="Times New Roman" w:hAnsiTheme="majorBidi" w:cstheme="majorBidi"/>
          <w:b/>
          <w:bCs/>
        </w:rPr>
        <w:t xml:space="preserve">, </w:t>
      </w:r>
      <w:proofErr w:type="spellStart"/>
      <w:r w:rsidRPr="00AC329F">
        <w:rPr>
          <w:rFonts w:asciiTheme="majorBidi" w:eastAsia="Times New Roman" w:hAnsiTheme="majorBidi" w:cstheme="majorBidi"/>
          <w:bCs/>
        </w:rPr>
        <w:t>Akkar</w:t>
      </w:r>
      <w:proofErr w:type="spellEnd"/>
      <w:r w:rsidR="008C159D">
        <w:rPr>
          <w:rFonts w:asciiTheme="majorBidi" w:eastAsia="Times New Roman" w:hAnsiTheme="majorBidi" w:cstheme="majorBidi"/>
          <w:bCs/>
        </w:rPr>
        <w:t xml:space="preserve">, </w:t>
      </w:r>
      <w:r w:rsidR="009F602E">
        <w:rPr>
          <w:rFonts w:asciiTheme="majorBidi" w:eastAsia="Times New Roman" w:hAnsiTheme="majorBidi" w:cstheme="majorBidi"/>
          <w:bCs/>
        </w:rPr>
        <w:t xml:space="preserve">and </w:t>
      </w:r>
      <w:r w:rsidR="008C159D">
        <w:rPr>
          <w:rFonts w:asciiTheme="majorBidi" w:eastAsia="Times New Roman" w:hAnsiTheme="majorBidi" w:cstheme="majorBidi"/>
          <w:bCs/>
        </w:rPr>
        <w:t>Bekaa</w:t>
      </w:r>
      <w:r w:rsidR="009F602E">
        <w:rPr>
          <w:rFonts w:asciiTheme="majorBidi" w:eastAsia="Times New Roman" w:hAnsiTheme="majorBidi" w:cstheme="majorBidi"/>
          <w:bCs/>
        </w:rPr>
        <w:t xml:space="preserve"> (including </w:t>
      </w:r>
      <w:proofErr w:type="spellStart"/>
      <w:r w:rsidR="009F602E">
        <w:rPr>
          <w:rFonts w:asciiTheme="majorBidi" w:eastAsia="Times New Roman" w:hAnsiTheme="majorBidi" w:cstheme="majorBidi"/>
          <w:bCs/>
        </w:rPr>
        <w:t>Arsal</w:t>
      </w:r>
      <w:proofErr w:type="spellEnd"/>
      <w:r w:rsidR="009F602E">
        <w:rPr>
          <w:rFonts w:asciiTheme="majorBidi" w:eastAsia="Times New Roman" w:hAnsiTheme="majorBidi" w:cstheme="majorBidi"/>
          <w:bCs/>
        </w:rPr>
        <w:t>)</w:t>
      </w:r>
    </w:p>
    <w:p w14:paraId="74089BE7" w14:textId="77777777" w:rsidR="00AC329F" w:rsidRPr="00AC329F" w:rsidRDefault="00AC329F" w:rsidP="00AC329F">
      <w:pPr>
        <w:spacing w:after="0" w:line="240" w:lineRule="auto"/>
        <w:rPr>
          <w:rFonts w:asciiTheme="majorBidi" w:eastAsia="Times New Roman" w:hAnsiTheme="majorBidi" w:cstheme="majorBidi"/>
          <w:bCs/>
        </w:rPr>
      </w:pPr>
    </w:p>
    <w:p w14:paraId="0951EA6D" w14:textId="1048961D" w:rsidR="00AC329F" w:rsidRDefault="00AC329F" w:rsidP="008C159D">
      <w:pPr>
        <w:rPr>
          <w:rFonts w:asciiTheme="majorBidi" w:eastAsia="Times New Roman" w:hAnsiTheme="majorBidi" w:cstheme="majorBidi"/>
        </w:rPr>
      </w:pPr>
      <w:r w:rsidRPr="00AC329F">
        <w:rPr>
          <w:rFonts w:asciiTheme="majorBidi" w:eastAsia="Times New Roman" w:hAnsiTheme="majorBidi" w:cstheme="majorBidi"/>
          <w:b/>
          <w:bCs/>
        </w:rPr>
        <w:t xml:space="preserve">Date of </w:t>
      </w:r>
      <w:proofErr w:type="spellStart"/>
      <w:r w:rsidRPr="00AC329F">
        <w:rPr>
          <w:rFonts w:asciiTheme="majorBidi" w:eastAsia="Times New Roman" w:hAnsiTheme="majorBidi" w:cstheme="majorBidi"/>
          <w:b/>
          <w:bCs/>
        </w:rPr>
        <w:t>ToR</w:t>
      </w:r>
      <w:proofErr w:type="spellEnd"/>
      <w:r w:rsidRPr="00AC329F">
        <w:rPr>
          <w:rFonts w:asciiTheme="majorBidi" w:eastAsia="Times New Roman" w:hAnsiTheme="majorBidi" w:cstheme="majorBidi"/>
          <w:b/>
          <w:bCs/>
        </w:rPr>
        <w:t>:</w:t>
      </w:r>
      <w:r w:rsidRPr="00AC329F">
        <w:rPr>
          <w:rFonts w:asciiTheme="majorBidi" w:eastAsia="Times New Roman" w:hAnsiTheme="majorBidi" w:cstheme="majorBidi"/>
          <w:b/>
          <w:bCs/>
        </w:rPr>
        <w:tab/>
      </w:r>
      <w:r w:rsidR="002A057F">
        <w:rPr>
          <w:rFonts w:asciiTheme="majorBidi" w:eastAsia="Times New Roman" w:hAnsiTheme="majorBidi" w:cstheme="majorBidi"/>
        </w:rPr>
        <w:t>26</w:t>
      </w:r>
      <w:r>
        <w:rPr>
          <w:rFonts w:asciiTheme="majorBidi" w:eastAsia="Times New Roman" w:hAnsiTheme="majorBidi" w:cstheme="majorBidi"/>
        </w:rPr>
        <w:t xml:space="preserve"> </w:t>
      </w:r>
      <w:r w:rsidR="008C159D">
        <w:rPr>
          <w:rFonts w:asciiTheme="majorBidi" w:eastAsia="Times New Roman" w:hAnsiTheme="majorBidi" w:cstheme="majorBidi"/>
        </w:rPr>
        <w:t>November</w:t>
      </w:r>
      <w:r>
        <w:rPr>
          <w:rFonts w:asciiTheme="majorBidi" w:eastAsia="Times New Roman" w:hAnsiTheme="majorBidi" w:cstheme="majorBidi"/>
        </w:rPr>
        <w:t xml:space="preserve"> </w:t>
      </w:r>
      <w:r w:rsidRPr="00AC329F">
        <w:rPr>
          <w:rFonts w:asciiTheme="majorBidi" w:eastAsia="Times New Roman" w:hAnsiTheme="majorBidi" w:cstheme="majorBidi"/>
        </w:rPr>
        <w:t>2018</w:t>
      </w:r>
    </w:p>
    <w:p w14:paraId="269B14AB" w14:textId="77777777" w:rsidR="00AC329F" w:rsidRDefault="00AC329F" w:rsidP="00AC329F">
      <w:pPr>
        <w:rPr>
          <w:rFonts w:asciiTheme="majorBidi" w:eastAsia="Times New Roman" w:hAnsiTheme="majorBidi" w:cstheme="majorBidi"/>
        </w:rPr>
      </w:pPr>
    </w:p>
    <w:p w14:paraId="26749906" w14:textId="77777777" w:rsidR="00AC329F" w:rsidRDefault="00AC329F" w:rsidP="00AC329F">
      <w:pPr>
        <w:rPr>
          <w:rFonts w:asciiTheme="majorBidi" w:eastAsia="Times New Roman" w:hAnsiTheme="majorBidi" w:cstheme="majorBidi"/>
          <w:b/>
          <w:bCs/>
        </w:rPr>
      </w:pPr>
      <w:r w:rsidRPr="00AC329F">
        <w:rPr>
          <w:rFonts w:asciiTheme="majorBidi" w:eastAsia="Times New Roman" w:hAnsiTheme="majorBidi" w:cstheme="majorBidi"/>
          <w:b/>
          <w:bCs/>
        </w:rPr>
        <w:t>Background</w:t>
      </w:r>
    </w:p>
    <w:p w14:paraId="621F37CC" w14:textId="3841CE81" w:rsidR="00AC329F" w:rsidRPr="00AC329F" w:rsidRDefault="00AC329F" w:rsidP="003A5F05">
      <w:pPr>
        <w:spacing w:after="0" w:line="240" w:lineRule="auto"/>
        <w:rPr>
          <w:rFonts w:ascii="Times New Roman" w:eastAsia="Times New Roman" w:hAnsi="Times New Roman" w:cs="Times New Roman"/>
          <w:bCs/>
        </w:rPr>
      </w:pPr>
      <w:r w:rsidRPr="00AC329F">
        <w:rPr>
          <w:rFonts w:ascii="Times New Roman" w:eastAsia="Times New Roman" w:hAnsi="Times New Roman" w:cs="Times New Roman"/>
          <w:bCs/>
        </w:rPr>
        <w:t xml:space="preserve">Save the Children International’s (SCI) livelihood program in Lebanon aims to enhance the economic and community-based resilience of vulnerable host and refugee population </w:t>
      </w:r>
      <w:r w:rsidR="003A5F05">
        <w:rPr>
          <w:rFonts w:ascii="Times New Roman" w:eastAsia="Times New Roman" w:hAnsi="Times New Roman" w:cs="Times New Roman"/>
          <w:bCs/>
        </w:rPr>
        <w:t xml:space="preserve">including youth and adult women and men </w:t>
      </w:r>
      <w:r w:rsidRPr="00AC329F">
        <w:rPr>
          <w:rFonts w:ascii="Times New Roman" w:eastAsia="Times New Roman" w:hAnsi="Times New Roman" w:cs="Times New Roman"/>
          <w:bCs/>
        </w:rPr>
        <w:t xml:space="preserve">in </w:t>
      </w:r>
      <w:proofErr w:type="spellStart"/>
      <w:r w:rsidRPr="00AC329F">
        <w:rPr>
          <w:rFonts w:ascii="Times New Roman" w:eastAsia="Times New Roman" w:hAnsi="Times New Roman" w:cs="Times New Roman"/>
          <w:bCs/>
        </w:rPr>
        <w:t>Akkar</w:t>
      </w:r>
      <w:proofErr w:type="spellEnd"/>
      <w:r w:rsidR="008C159D">
        <w:rPr>
          <w:rFonts w:ascii="Times New Roman" w:eastAsia="Times New Roman" w:hAnsi="Times New Roman" w:cs="Times New Roman"/>
          <w:bCs/>
        </w:rPr>
        <w:t xml:space="preserve"> and Bekaa</w:t>
      </w:r>
      <w:r w:rsidRPr="00AC329F">
        <w:rPr>
          <w:rFonts w:ascii="Times New Roman" w:eastAsia="Times New Roman" w:hAnsi="Times New Roman" w:cs="Times New Roman"/>
          <w:bCs/>
        </w:rPr>
        <w:t xml:space="preserve"> region</w:t>
      </w:r>
      <w:r w:rsidR="008C159D">
        <w:rPr>
          <w:rFonts w:ascii="Times New Roman" w:eastAsia="Times New Roman" w:hAnsi="Times New Roman" w:cs="Times New Roman"/>
          <w:bCs/>
        </w:rPr>
        <w:t>s</w:t>
      </w:r>
      <w:r w:rsidRPr="00AC329F">
        <w:rPr>
          <w:rFonts w:ascii="Times New Roman" w:eastAsia="Times New Roman" w:hAnsi="Times New Roman" w:cs="Times New Roman"/>
          <w:bCs/>
        </w:rPr>
        <w:t>. Activities und</w:t>
      </w:r>
      <w:r>
        <w:rPr>
          <w:rFonts w:ascii="Times New Roman" w:eastAsia="Times New Roman" w:hAnsi="Times New Roman" w:cs="Times New Roman"/>
          <w:bCs/>
        </w:rPr>
        <w:t>er this program include support for</w:t>
      </w:r>
      <w:r w:rsidRPr="00AC329F">
        <w:rPr>
          <w:rFonts w:ascii="Times New Roman" w:eastAsia="Times New Roman" w:hAnsi="Times New Roman" w:cs="Times New Roman"/>
          <w:bCs/>
        </w:rPr>
        <w:t xml:space="preserve"> market-integrated livelihoods and </w:t>
      </w:r>
      <w:r w:rsidR="008C159D">
        <w:rPr>
          <w:rFonts w:ascii="Times New Roman" w:eastAsia="Times New Roman" w:hAnsi="Times New Roman" w:cs="Times New Roman"/>
          <w:bCs/>
        </w:rPr>
        <w:t>income generating</w:t>
      </w:r>
      <w:r w:rsidR="002A057F">
        <w:rPr>
          <w:rFonts w:ascii="Times New Roman" w:eastAsia="Times New Roman" w:hAnsi="Times New Roman" w:cs="Times New Roman"/>
          <w:bCs/>
        </w:rPr>
        <w:t xml:space="preserve"> (entrepreneurship)</w:t>
      </w:r>
      <w:r w:rsidR="008C159D">
        <w:rPr>
          <w:rFonts w:ascii="Times New Roman" w:eastAsia="Times New Roman" w:hAnsi="Times New Roman" w:cs="Times New Roman"/>
          <w:bCs/>
        </w:rPr>
        <w:t xml:space="preserve"> opportunities and</w:t>
      </w:r>
      <w:r w:rsidRPr="00AC329F">
        <w:rPr>
          <w:rFonts w:ascii="Times New Roman" w:eastAsia="Times New Roman" w:hAnsi="Times New Roman" w:cs="Times New Roman"/>
          <w:bCs/>
        </w:rPr>
        <w:t xml:space="preserve"> improved sk</w:t>
      </w:r>
      <w:r w:rsidR="008C159D">
        <w:rPr>
          <w:rFonts w:ascii="Times New Roman" w:eastAsia="Times New Roman" w:hAnsi="Times New Roman" w:cs="Times New Roman"/>
          <w:bCs/>
        </w:rPr>
        <w:t>ills for economic self-reliance</w:t>
      </w:r>
      <w:r w:rsidRPr="00AC329F">
        <w:rPr>
          <w:rFonts w:ascii="Times New Roman" w:eastAsia="Times New Roman" w:hAnsi="Times New Roman" w:cs="Times New Roman"/>
          <w:bCs/>
        </w:rPr>
        <w:t xml:space="preserve">. </w:t>
      </w:r>
    </w:p>
    <w:p w14:paraId="62AC64EC" w14:textId="77777777" w:rsidR="00AC329F" w:rsidRPr="00AC329F" w:rsidRDefault="00AC329F" w:rsidP="00AC329F">
      <w:pPr>
        <w:spacing w:after="0" w:line="240" w:lineRule="auto"/>
        <w:rPr>
          <w:rFonts w:ascii="Times New Roman" w:eastAsia="Times New Roman" w:hAnsi="Times New Roman" w:cs="Times New Roman"/>
          <w:bCs/>
        </w:rPr>
      </w:pPr>
    </w:p>
    <w:p w14:paraId="0AA8AD72" w14:textId="20E1BDF0" w:rsidR="00AC329F" w:rsidRDefault="00AC329F" w:rsidP="003A5F05">
      <w:pPr>
        <w:spacing w:after="0" w:line="240" w:lineRule="auto"/>
        <w:rPr>
          <w:rFonts w:ascii="Times New Roman" w:eastAsia="Times New Roman" w:hAnsi="Times New Roman" w:cs="Times New Roman"/>
          <w:bCs/>
        </w:rPr>
      </w:pPr>
      <w:r w:rsidRPr="00AC329F">
        <w:rPr>
          <w:rFonts w:ascii="Times New Roman" w:eastAsia="Times New Roman" w:hAnsi="Times New Roman" w:cs="Times New Roman"/>
          <w:bCs/>
        </w:rPr>
        <w:t xml:space="preserve">Under the objectives of this program, SCI seeks a consultant to </w:t>
      </w:r>
      <w:r w:rsidR="002A057F">
        <w:rPr>
          <w:rFonts w:ascii="Times New Roman" w:eastAsia="Times New Roman" w:hAnsi="Times New Roman" w:cs="Times New Roman"/>
          <w:bCs/>
        </w:rPr>
        <w:t>conduct</w:t>
      </w:r>
      <w:r>
        <w:rPr>
          <w:rFonts w:ascii="Times New Roman" w:eastAsia="Times New Roman" w:hAnsi="Times New Roman" w:cs="Times New Roman"/>
          <w:bCs/>
        </w:rPr>
        <w:t xml:space="preserve"> specialist </w:t>
      </w:r>
      <w:r w:rsidR="002A057F">
        <w:rPr>
          <w:rFonts w:ascii="Times New Roman" w:eastAsia="Times New Roman" w:hAnsi="Times New Roman" w:cs="Times New Roman"/>
          <w:bCs/>
        </w:rPr>
        <w:t xml:space="preserve">activities </w:t>
      </w:r>
      <w:r w:rsidR="00365209">
        <w:rPr>
          <w:rFonts w:ascii="Times New Roman" w:eastAsia="Times New Roman" w:hAnsi="Times New Roman" w:cs="Times New Roman"/>
          <w:bCs/>
        </w:rPr>
        <w:t xml:space="preserve">to identify and promote opportunities for </w:t>
      </w:r>
      <w:r w:rsidR="00BF6F75">
        <w:rPr>
          <w:rFonts w:ascii="Times New Roman" w:eastAsia="Times New Roman" w:hAnsi="Times New Roman" w:cs="Times New Roman"/>
          <w:bCs/>
        </w:rPr>
        <w:t>beneficiaries</w:t>
      </w:r>
      <w:r w:rsidR="00365209">
        <w:rPr>
          <w:rFonts w:ascii="Times New Roman" w:eastAsia="Times New Roman" w:hAnsi="Times New Roman" w:cs="Times New Roman"/>
          <w:bCs/>
        </w:rPr>
        <w:t xml:space="preserve"> </w:t>
      </w:r>
      <w:r w:rsidR="00BF6F75">
        <w:rPr>
          <w:rFonts w:ascii="Times New Roman" w:eastAsia="Times New Roman" w:hAnsi="Times New Roman" w:cs="Times New Roman"/>
          <w:bCs/>
        </w:rPr>
        <w:t>in</w:t>
      </w:r>
      <w:r w:rsidR="00365209">
        <w:rPr>
          <w:rFonts w:ascii="Times New Roman" w:eastAsia="Times New Roman" w:hAnsi="Times New Roman" w:cs="Times New Roman"/>
          <w:bCs/>
        </w:rPr>
        <w:t xml:space="preserve"> jobs</w:t>
      </w:r>
      <w:r w:rsidR="003A5F05">
        <w:rPr>
          <w:rFonts w:ascii="Times New Roman" w:eastAsia="Times New Roman" w:hAnsi="Times New Roman" w:cs="Times New Roman"/>
          <w:bCs/>
        </w:rPr>
        <w:t xml:space="preserve"> or products</w:t>
      </w:r>
      <w:r w:rsidR="00365209">
        <w:rPr>
          <w:rFonts w:ascii="Times New Roman" w:eastAsia="Times New Roman" w:hAnsi="Times New Roman" w:cs="Times New Roman"/>
          <w:bCs/>
        </w:rPr>
        <w:t xml:space="preserve"> integration. </w:t>
      </w:r>
      <w:r w:rsidR="003A5F05">
        <w:rPr>
          <w:rFonts w:ascii="Times New Roman" w:eastAsia="Times New Roman" w:hAnsi="Times New Roman" w:cs="Times New Roman"/>
          <w:bCs/>
        </w:rPr>
        <w:t>A</w:t>
      </w:r>
      <w:r w:rsidR="002A057F">
        <w:rPr>
          <w:rFonts w:ascii="Times New Roman" w:eastAsia="Times New Roman" w:hAnsi="Times New Roman" w:cs="Times New Roman"/>
          <w:bCs/>
        </w:rPr>
        <w:t>ctivities</w:t>
      </w:r>
      <w:r w:rsidR="003A5F05">
        <w:rPr>
          <w:rFonts w:ascii="Times New Roman" w:eastAsia="Times New Roman" w:hAnsi="Times New Roman" w:cs="Times New Roman"/>
          <w:bCs/>
        </w:rPr>
        <w:t xml:space="preserve"> led by the consultant may also include</w:t>
      </w:r>
      <w:r w:rsidR="002A057F">
        <w:rPr>
          <w:rFonts w:ascii="Times New Roman" w:eastAsia="Times New Roman" w:hAnsi="Times New Roman" w:cs="Times New Roman"/>
          <w:bCs/>
        </w:rPr>
        <w:t xml:space="preserve"> a degree of facilitation of FSL field staff </w:t>
      </w:r>
      <w:r w:rsidR="003A5F05">
        <w:rPr>
          <w:rFonts w:ascii="Times New Roman" w:eastAsia="Times New Roman" w:hAnsi="Times New Roman" w:cs="Times New Roman"/>
          <w:bCs/>
        </w:rPr>
        <w:t xml:space="preserve">in order to deliver the expected </w:t>
      </w:r>
      <w:proofErr w:type="gramStart"/>
      <w:r w:rsidR="003A5F05">
        <w:rPr>
          <w:rFonts w:ascii="Times New Roman" w:eastAsia="Times New Roman" w:hAnsi="Times New Roman" w:cs="Times New Roman"/>
          <w:bCs/>
        </w:rPr>
        <w:t>results</w:t>
      </w:r>
      <w:proofErr w:type="gramEnd"/>
      <w:r w:rsidR="002A057F">
        <w:rPr>
          <w:rFonts w:ascii="Times New Roman" w:eastAsia="Times New Roman" w:hAnsi="Times New Roman" w:cs="Times New Roman"/>
          <w:bCs/>
        </w:rPr>
        <w:t xml:space="preserve">. </w:t>
      </w:r>
    </w:p>
    <w:p w14:paraId="5BF2A97F" w14:textId="70D96C63" w:rsidR="00AC329F" w:rsidRPr="00AC329F" w:rsidRDefault="00AC329F" w:rsidP="00AC329F">
      <w:pPr>
        <w:spacing w:after="0" w:line="240" w:lineRule="auto"/>
        <w:rPr>
          <w:rFonts w:ascii="Times New Roman" w:eastAsia="Times New Roman" w:hAnsi="Times New Roman" w:cs="Times New Roman"/>
          <w:bCs/>
        </w:rPr>
      </w:pPr>
    </w:p>
    <w:p w14:paraId="2D995781" w14:textId="09CBADD5" w:rsidR="006C5EF3" w:rsidRDefault="00AC329F" w:rsidP="00FA0B54">
      <w:pPr>
        <w:spacing w:after="0" w:line="240" w:lineRule="auto"/>
        <w:rPr>
          <w:rFonts w:ascii="Times New Roman" w:eastAsia="Times New Roman" w:hAnsi="Times New Roman" w:cs="Times New Roman"/>
          <w:bCs/>
        </w:rPr>
      </w:pPr>
      <w:r w:rsidRPr="00AC329F">
        <w:rPr>
          <w:rFonts w:ascii="Times New Roman" w:eastAsia="Times New Roman" w:hAnsi="Times New Roman" w:cs="Times New Roman"/>
          <w:bCs/>
        </w:rPr>
        <w:t xml:space="preserve">SCI has been implementing home-based skills trainings in </w:t>
      </w:r>
      <w:proofErr w:type="spellStart"/>
      <w:r w:rsidRPr="00AC329F">
        <w:rPr>
          <w:rFonts w:ascii="Times New Roman" w:eastAsia="Times New Roman" w:hAnsi="Times New Roman" w:cs="Times New Roman"/>
          <w:bCs/>
        </w:rPr>
        <w:t>Akkar</w:t>
      </w:r>
      <w:proofErr w:type="spellEnd"/>
      <w:r w:rsidR="002A057F">
        <w:rPr>
          <w:rFonts w:ascii="Times New Roman" w:eastAsia="Times New Roman" w:hAnsi="Times New Roman" w:cs="Times New Roman"/>
          <w:bCs/>
        </w:rPr>
        <w:t xml:space="preserve"> and Bekaa</w:t>
      </w:r>
      <w:r w:rsidRPr="00AC329F">
        <w:rPr>
          <w:rFonts w:ascii="Times New Roman" w:eastAsia="Times New Roman" w:hAnsi="Times New Roman" w:cs="Times New Roman"/>
          <w:bCs/>
        </w:rPr>
        <w:t xml:space="preserve"> for </w:t>
      </w:r>
      <w:r w:rsidR="002A057F">
        <w:rPr>
          <w:rFonts w:ascii="Times New Roman" w:eastAsia="Times New Roman" w:hAnsi="Times New Roman" w:cs="Times New Roman"/>
          <w:bCs/>
        </w:rPr>
        <w:t xml:space="preserve">over </w:t>
      </w:r>
      <w:r w:rsidRPr="00AC329F">
        <w:rPr>
          <w:rFonts w:ascii="Times New Roman" w:eastAsia="Times New Roman" w:hAnsi="Times New Roman" w:cs="Times New Roman"/>
          <w:bCs/>
        </w:rPr>
        <w:t>5</w:t>
      </w:r>
      <w:r w:rsidR="006C5EF3">
        <w:rPr>
          <w:rFonts w:ascii="Times New Roman" w:eastAsia="Times New Roman" w:hAnsi="Times New Roman" w:cs="Times New Roman"/>
          <w:bCs/>
        </w:rPr>
        <w:t xml:space="preserve"> years, and recently added market-based skills trainings </w:t>
      </w:r>
      <w:r w:rsidRPr="00AC329F">
        <w:rPr>
          <w:rFonts w:ascii="Times New Roman" w:eastAsia="Times New Roman" w:hAnsi="Times New Roman" w:cs="Times New Roman"/>
          <w:bCs/>
        </w:rPr>
        <w:t xml:space="preserve">as a </w:t>
      </w:r>
      <w:r w:rsidR="006C5EF3">
        <w:rPr>
          <w:rFonts w:ascii="Times New Roman" w:eastAsia="Times New Roman" w:hAnsi="Times New Roman" w:cs="Times New Roman"/>
          <w:bCs/>
        </w:rPr>
        <w:t>part of livelihood programming</w:t>
      </w:r>
      <w:r w:rsidR="002A057F">
        <w:rPr>
          <w:rFonts w:ascii="Times New Roman" w:eastAsia="Times New Roman" w:hAnsi="Times New Roman" w:cs="Times New Roman"/>
          <w:bCs/>
        </w:rPr>
        <w:t xml:space="preserve"> in </w:t>
      </w:r>
      <w:proofErr w:type="spellStart"/>
      <w:r w:rsidR="002A057F">
        <w:rPr>
          <w:rFonts w:ascii="Times New Roman" w:eastAsia="Times New Roman" w:hAnsi="Times New Roman" w:cs="Times New Roman"/>
          <w:bCs/>
        </w:rPr>
        <w:t>Akkar</w:t>
      </w:r>
      <w:proofErr w:type="spellEnd"/>
      <w:r w:rsidR="006C5EF3">
        <w:rPr>
          <w:rFonts w:ascii="Times New Roman" w:eastAsia="Times New Roman" w:hAnsi="Times New Roman" w:cs="Times New Roman"/>
          <w:bCs/>
        </w:rPr>
        <w:t>.</w:t>
      </w:r>
      <w:r w:rsidRPr="00AC329F">
        <w:rPr>
          <w:rFonts w:ascii="Times New Roman" w:eastAsia="Times New Roman" w:hAnsi="Times New Roman" w:cs="Times New Roman"/>
          <w:bCs/>
        </w:rPr>
        <w:t xml:space="preserve"> Over this period there have also been a number of developments in the sector, including a large number of NG</w:t>
      </w:r>
      <w:r w:rsidR="006C5EF3">
        <w:rPr>
          <w:rFonts w:ascii="Times New Roman" w:eastAsia="Times New Roman" w:hAnsi="Times New Roman" w:cs="Times New Roman"/>
          <w:bCs/>
        </w:rPr>
        <w:t xml:space="preserve">Os providing similar trainings and comparatively few who successfully linked to jobs integration or entrepreneurship </w:t>
      </w:r>
      <w:r w:rsidR="00FA0B54">
        <w:rPr>
          <w:rFonts w:ascii="Times New Roman" w:eastAsia="Times New Roman" w:hAnsi="Times New Roman" w:cs="Times New Roman"/>
          <w:bCs/>
        </w:rPr>
        <w:t xml:space="preserve">activities. </w:t>
      </w:r>
    </w:p>
    <w:p w14:paraId="534AE8DB" w14:textId="77777777" w:rsidR="006C5EF3" w:rsidRDefault="006C5EF3" w:rsidP="006C5EF3">
      <w:pPr>
        <w:spacing w:after="0" w:line="240" w:lineRule="auto"/>
        <w:rPr>
          <w:rFonts w:ascii="Times New Roman" w:eastAsia="Times New Roman" w:hAnsi="Times New Roman" w:cs="Times New Roman"/>
          <w:bCs/>
        </w:rPr>
      </w:pPr>
    </w:p>
    <w:p w14:paraId="1FB53F4A" w14:textId="1822D154" w:rsidR="00AC329F" w:rsidRPr="00FA0B54" w:rsidRDefault="00AC329F" w:rsidP="006C2721">
      <w:pPr>
        <w:spacing w:after="0" w:line="240" w:lineRule="auto"/>
        <w:rPr>
          <w:rFonts w:ascii="Times New Roman" w:eastAsia="Times New Roman" w:hAnsi="Times New Roman" w:cs="Times New Roman"/>
          <w:bCs/>
        </w:rPr>
      </w:pPr>
      <w:r w:rsidRPr="00AC329F">
        <w:rPr>
          <w:rFonts w:ascii="Times New Roman" w:eastAsia="Times New Roman" w:hAnsi="Times New Roman" w:cs="Times New Roman"/>
          <w:bCs/>
        </w:rPr>
        <w:t xml:space="preserve">SCI </w:t>
      </w:r>
      <w:r w:rsidR="002A057F">
        <w:rPr>
          <w:rFonts w:ascii="Times New Roman" w:eastAsia="Times New Roman" w:hAnsi="Times New Roman" w:cs="Times New Roman"/>
          <w:bCs/>
        </w:rPr>
        <w:t xml:space="preserve">and other NGO </w:t>
      </w:r>
      <w:r w:rsidRPr="00AC329F">
        <w:rPr>
          <w:rFonts w:ascii="Times New Roman" w:eastAsia="Times New Roman" w:hAnsi="Times New Roman" w:cs="Times New Roman"/>
          <w:bCs/>
        </w:rPr>
        <w:t>market assessment</w:t>
      </w:r>
      <w:r w:rsidR="002A057F">
        <w:rPr>
          <w:rFonts w:ascii="Times New Roman" w:eastAsia="Times New Roman" w:hAnsi="Times New Roman" w:cs="Times New Roman"/>
          <w:bCs/>
        </w:rPr>
        <w:t>s indicate</w:t>
      </w:r>
      <w:r w:rsidRPr="00AC329F">
        <w:rPr>
          <w:rFonts w:ascii="Times New Roman" w:eastAsia="Times New Roman" w:hAnsi="Times New Roman" w:cs="Times New Roman"/>
          <w:bCs/>
        </w:rPr>
        <w:t xml:space="preserve"> that there </w:t>
      </w:r>
      <w:r w:rsidR="006C2721">
        <w:rPr>
          <w:rFonts w:ascii="Times New Roman" w:eastAsia="Times New Roman" w:hAnsi="Times New Roman" w:cs="Times New Roman"/>
          <w:bCs/>
        </w:rPr>
        <w:t>are</w:t>
      </w:r>
      <w:r w:rsidRPr="00AC329F">
        <w:rPr>
          <w:rFonts w:ascii="Times New Roman" w:eastAsia="Times New Roman" w:hAnsi="Times New Roman" w:cs="Times New Roman"/>
          <w:bCs/>
        </w:rPr>
        <w:t xml:space="preserve"> opportuniti</w:t>
      </w:r>
      <w:r w:rsidR="00FA0B54">
        <w:rPr>
          <w:rFonts w:ascii="Times New Roman" w:eastAsia="Times New Roman" w:hAnsi="Times New Roman" w:cs="Times New Roman"/>
          <w:bCs/>
        </w:rPr>
        <w:t xml:space="preserve">es for </w:t>
      </w:r>
      <w:r w:rsidR="002A057F">
        <w:rPr>
          <w:rFonts w:ascii="Times New Roman" w:eastAsia="Times New Roman" w:hAnsi="Times New Roman" w:cs="Times New Roman"/>
          <w:bCs/>
        </w:rPr>
        <w:t xml:space="preserve">entrepreneurship or wage employment in some sectors. A 2018 project </w:t>
      </w:r>
      <w:r w:rsidR="006C2721">
        <w:rPr>
          <w:rFonts w:ascii="Times New Roman" w:eastAsia="Times New Roman" w:hAnsi="Times New Roman" w:cs="Times New Roman"/>
          <w:bCs/>
        </w:rPr>
        <w:t xml:space="preserve">implemented in </w:t>
      </w:r>
      <w:proofErr w:type="spellStart"/>
      <w:r w:rsidR="006C2721">
        <w:rPr>
          <w:rFonts w:ascii="Times New Roman" w:eastAsia="Times New Roman" w:hAnsi="Times New Roman" w:cs="Times New Roman"/>
          <w:bCs/>
        </w:rPr>
        <w:t>Akkar</w:t>
      </w:r>
      <w:proofErr w:type="spellEnd"/>
      <w:r w:rsidR="006C2721">
        <w:rPr>
          <w:rFonts w:ascii="Times New Roman" w:eastAsia="Times New Roman" w:hAnsi="Times New Roman" w:cs="Times New Roman"/>
          <w:bCs/>
        </w:rPr>
        <w:t xml:space="preserve"> </w:t>
      </w:r>
      <w:r w:rsidR="002A057F">
        <w:rPr>
          <w:rFonts w:ascii="Times New Roman" w:eastAsia="Times New Roman" w:hAnsi="Times New Roman" w:cs="Times New Roman"/>
          <w:bCs/>
        </w:rPr>
        <w:t xml:space="preserve">provided training and access to </w:t>
      </w:r>
      <w:r w:rsidR="00FA0B54">
        <w:rPr>
          <w:rFonts w:ascii="Times New Roman" w:eastAsia="Times New Roman" w:hAnsi="Times New Roman" w:cs="Times New Roman"/>
          <w:bCs/>
        </w:rPr>
        <w:t xml:space="preserve">sectors of construction site supervision, specialized </w:t>
      </w:r>
      <w:proofErr w:type="spellStart"/>
      <w:r w:rsidR="00FA0B54">
        <w:rPr>
          <w:rFonts w:ascii="Times New Roman" w:eastAsia="Times New Roman" w:hAnsi="Times New Roman" w:cs="Times New Roman"/>
          <w:bCs/>
        </w:rPr>
        <w:t>orcharding</w:t>
      </w:r>
      <w:proofErr w:type="spellEnd"/>
      <w:r w:rsidR="00FA0B54">
        <w:rPr>
          <w:rFonts w:ascii="Times New Roman" w:eastAsia="Times New Roman" w:hAnsi="Times New Roman" w:cs="Times New Roman"/>
          <w:bCs/>
        </w:rPr>
        <w:t xml:space="preserve"> techniques, sous chef, and professional pastry chef, as well as home-based traditional pastry, </w:t>
      </w:r>
      <w:proofErr w:type="spellStart"/>
      <w:r w:rsidR="00FA0B54" w:rsidRPr="00FA0B54">
        <w:rPr>
          <w:rFonts w:ascii="Times New Roman" w:eastAsia="Times New Roman" w:hAnsi="Times New Roman" w:cs="Times New Roman"/>
          <w:bCs/>
          <w:i/>
          <w:iCs/>
        </w:rPr>
        <w:t>aghabeni</w:t>
      </w:r>
      <w:proofErr w:type="spellEnd"/>
      <w:r w:rsidR="00FA0B54">
        <w:rPr>
          <w:rFonts w:ascii="Times New Roman" w:eastAsia="Times New Roman" w:hAnsi="Times New Roman" w:cs="Times New Roman"/>
          <w:bCs/>
        </w:rPr>
        <w:t xml:space="preserve"> embroidery, olive soap-making, and preserves (</w:t>
      </w:r>
      <w:proofErr w:type="spellStart"/>
      <w:r w:rsidR="00FA0B54">
        <w:rPr>
          <w:rFonts w:ascii="Times New Roman" w:eastAsia="Times New Roman" w:hAnsi="Times New Roman" w:cs="Times New Roman"/>
          <w:bCs/>
          <w:i/>
          <w:iCs/>
        </w:rPr>
        <w:t>mouneh</w:t>
      </w:r>
      <w:proofErr w:type="spellEnd"/>
      <w:r w:rsidR="00FA0B54">
        <w:rPr>
          <w:rFonts w:ascii="Times New Roman" w:eastAsia="Times New Roman" w:hAnsi="Times New Roman" w:cs="Times New Roman"/>
          <w:bCs/>
        </w:rPr>
        <w:t>).</w:t>
      </w:r>
      <w:r w:rsidR="00BF6F75">
        <w:rPr>
          <w:rFonts w:ascii="Times New Roman" w:eastAsia="Times New Roman" w:hAnsi="Times New Roman" w:cs="Times New Roman"/>
          <w:bCs/>
        </w:rPr>
        <w:t xml:space="preserve"> </w:t>
      </w:r>
      <w:r w:rsidRPr="00AC329F">
        <w:rPr>
          <w:rFonts w:ascii="Times New Roman" w:eastAsia="Times New Roman" w:hAnsi="Times New Roman" w:cs="Times New Roman"/>
          <w:bCs/>
        </w:rPr>
        <w:t>In order to rea</w:t>
      </w:r>
      <w:r w:rsidR="002A057F">
        <w:rPr>
          <w:rFonts w:ascii="Times New Roman" w:eastAsia="Times New Roman" w:hAnsi="Times New Roman" w:cs="Times New Roman"/>
          <w:bCs/>
        </w:rPr>
        <w:t xml:space="preserve">ch these opportunities, it is essential that </w:t>
      </w:r>
      <w:r w:rsidR="00FA0B54">
        <w:rPr>
          <w:rFonts w:ascii="Times New Roman" w:eastAsia="Times New Roman" w:hAnsi="Times New Roman" w:cs="Times New Roman"/>
          <w:bCs/>
        </w:rPr>
        <w:t>trainings are followed by a period of individual coaching to connect trained jobseekers to employment opportunities, and to connect home-based entrepr</w:t>
      </w:r>
      <w:r w:rsidR="00BF6F75">
        <w:rPr>
          <w:rFonts w:ascii="Times New Roman" w:eastAsia="Times New Roman" w:hAnsi="Times New Roman" w:cs="Times New Roman"/>
          <w:bCs/>
        </w:rPr>
        <w:t>eneurs to markets.</w:t>
      </w:r>
    </w:p>
    <w:p w14:paraId="73B3FD9A" w14:textId="67EEEE25" w:rsidR="006C5EF3" w:rsidRDefault="006C5EF3" w:rsidP="006C5EF3"/>
    <w:p w14:paraId="3FD03983" w14:textId="77777777" w:rsidR="006C5EF3" w:rsidRPr="006C5EF3" w:rsidRDefault="006C5EF3" w:rsidP="006C5EF3">
      <w:pPr>
        <w:spacing w:after="0" w:line="240" w:lineRule="auto"/>
        <w:rPr>
          <w:rFonts w:ascii="Times New Roman" w:eastAsia="Times New Roman" w:hAnsi="Times New Roman" w:cs="Times New Roman"/>
          <w:b/>
        </w:rPr>
      </w:pPr>
      <w:r w:rsidRPr="006C5EF3">
        <w:rPr>
          <w:rFonts w:ascii="Times New Roman" w:eastAsia="Times New Roman" w:hAnsi="Times New Roman" w:cs="Times New Roman"/>
          <w:b/>
        </w:rPr>
        <w:t>Scope of the consultancy</w:t>
      </w:r>
    </w:p>
    <w:p w14:paraId="323B2E7B" w14:textId="77777777" w:rsidR="006C5EF3" w:rsidRPr="006C5EF3" w:rsidRDefault="006C5EF3" w:rsidP="006C5EF3">
      <w:pPr>
        <w:spacing w:after="0" w:line="240" w:lineRule="auto"/>
        <w:rPr>
          <w:rFonts w:ascii="Times New Roman" w:eastAsia="Times New Roman" w:hAnsi="Times New Roman" w:cs="Times New Roman"/>
          <w:bCs/>
        </w:rPr>
      </w:pPr>
    </w:p>
    <w:p w14:paraId="3C6A7730" w14:textId="0794F457" w:rsidR="00F069AB" w:rsidRDefault="006C5EF3" w:rsidP="00DC6C2F">
      <w:pPr>
        <w:spacing w:after="0" w:line="240" w:lineRule="auto"/>
        <w:rPr>
          <w:rFonts w:ascii="Times New Roman" w:eastAsia="Times New Roman" w:hAnsi="Times New Roman" w:cs="Times New Roman"/>
          <w:bCs/>
        </w:rPr>
      </w:pPr>
      <w:r w:rsidRPr="006C5EF3">
        <w:rPr>
          <w:rFonts w:ascii="Times New Roman" w:eastAsia="Times New Roman" w:hAnsi="Times New Roman" w:cs="Times New Roman"/>
          <w:bCs/>
        </w:rPr>
        <w:lastRenderedPageBreak/>
        <w:t>The consultant is</w:t>
      </w:r>
      <w:r w:rsidR="002E6AF9">
        <w:rPr>
          <w:rFonts w:ascii="Times New Roman" w:eastAsia="Times New Roman" w:hAnsi="Times New Roman" w:cs="Times New Roman"/>
          <w:bCs/>
        </w:rPr>
        <w:t xml:space="preserve"> a national expert </w:t>
      </w:r>
      <w:r w:rsidRPr="006C5EF3">
        <w:rPr>
          <w:rFonts w:ascii="Times New Roman" w:eastAsia="Times New Roman" w:hAnsi="Times New Roman" w:cs="Times New Roman"/>
          <w:bCs/>
        </w:rPr>
        <w:t>from the</w:t>
      </w:r>
      <w:r w:rsidR="002E6AF9">
        <w:rPr>
          <w:rFonts w:ascii="Times New Roman" w:eastAsia="Times New Roman" w:hAnsi="Times New Roman" w:cs="Times New Roman"/>
          <w:bCs/>
        </w:rPr>
        <w:t xml:space="preserve"> private sector, with a background in rural jobs integration and small-scale entrepreneurship. This consultant will </w:t>
      </w:r>
      <w:r w:rsidR="00DC6C2F" w:rsidRPr="006C5EF3">
        <w:rPr>
          <w:rFonts w:ascii="Times New Roman" w:eastAsia="Times New Roman" w:hAnsi="Times New Roman" w:cs="Times New Roman"/>
          <w:bCs/>
        </w:rPr>
        <w:t xml:space="preserve">provide advice on best practice in the relevant </w:t>
      </w:r>
      <w:r w:rsidR="00DC6C2F">
        <w:rPr>
          <w:rFonts w:ascii="Times New Roman" w:eastAsia="Times New Roman" w:hAnsi="Times New Roman" w:cs="Times New Roman"/>
          <w:bCs/>
        </w:rPr>
        <w:t xml:space="preserve">professional </w:t>
      </w:r>
      <w:r w:rsidR="00DC6C2F" w:rsidRPr="006C5EF3">
        <w:rPr>
          <w:rFonts w:ascii="Times New Roman" w:eastAsia="Times New Roman" w:hAnsi="Times New Roman" w:cs="Times New Roman"/>
          <w:bCs/>
        </w:rPr>
        <w:t xml:space="preserve">sector in Lebanon to maximize support for participants to market linkages. </w:t>
      </w:r>
      <w:r w:rsidR="00DC6C2F">
        <w:rPr>
          <w:rFonts w:ascii="Times New Roman" w:eastAsia="Times New Roman" w:hAnsi="Times New Roman" w:cs="Times New Roman"/>
          <w:bCs/>
        </w:rPr>
        <w:t xml:space="preserve">They will </w:t>
      </w:r>
      <w:r w:rsidR="00F069AB">
        <w:rPr>
          <w:rFonts w:ascii="Times New Roman" w:eastAsia="Times New Roman" w:hAnsi="Times New Roman" w:cs="Times New Roman"/>
          <w:bCs/>
        </w:rPr>
        <w:t xml:space="preserve">be responsible for the identification of market linkage activities including for both products and on the job training, and for the successful integration of beneficiaries into these opportunities. When needed, and as determined with the FSL Technical Advisor, the consultant will </w:t>
      </w:r>
      <w:r w:rsidR="002E6AF9">
        <w:rPr>
          <w:rFonts w:ascii="Times New Roman" w:eastAsia="Times New Roman" w:hAnsi="Times New Roman" w:cs="Times New Roman"/>
          <w:bCs/>
        </w:rPr>
        <w:t>deliver tra</w:t>
      </w:r>
      <w:r w:rsidR="00196F2F">
        <w:rPr>
          <w:rFonts w:ascii="Times New Roman" w:eastAsia="Times New Roman" w:hAnsi="Times New Roman" w:cs="Times New Roman"/>
          <w:bCs/>
        </w:rPr>
        <w:t xml:space="preserve">inings to the FSL field team </w:t>
      </w:r>
      <w:r w:rsidRPr="006C5EF3">
        <w:rPr>
          <w:rFonts w:ascii="Times New Roman" w:eastAsia="Times New Roman" w:hAnsi="Times New Roman" w:cs="Times New Roman"/>
          <w:bCs/>
        </w:rPr>
        <w:t xml:space="preserve">who </w:t>
      </w:r>
      <w:r w:rsidR="00196F2F">
        <w:rPr>
          <w:rFonts w:ascii="Times New Roman" w:eastAsia="Times New Roman" w:hAnsi="Times New Roman" w:cs="Times New Roman"/>
          <w:bCs/>
        </w:rPr>
        <w:t xml:space="preserve">are supervising </w:t>
      </w:r>
      <w:r w:rsidR="00DC6C2F">
        <w:rPr>
          <w:rFonts w:ascii="Times New Roman" w:eastAsia="Times New Roman" w:hAnsi="Times New Roman" w:cs="Times New Roman"/>
          <w:bCs/>
        </w:rPr>
        <w:t xml:space="preserve">technical </w:t>
      </w:r>
      <w:r w:rsidR="00196F2F">
        <w:rPr>
          <w:rFonts w:ascii="Times New Roman" w:eastAsia="Times New Roman" w:hAnsi="Times New Roman" w:cs="Times New Roman"/>
          <w:bCs/>
        </w:rPr>
        <w:t>trainings and market coaching. Th</w:t>
      </w:r>
      <w:r w:rsidR="00F069AB">
        <w:rPr>
          <w:rFonts w:ascii="Times New Roman" w:eastAsia="Times New Roman" w:hAnsi="Times New Roman" w:cs="Times New Roman"/>
          <w:bCs/>
        </w:rPr>
        <w:t xml:space="preserve">e consultant will rely on the existing toolkit </w:t>
      </w:r>
      <w:r w:rsidR="00196F2F">
        <w:rPr>
          <w:rFonts w:ascii="Times New Roman" w:eastAsia="Times New Roman" w:hAnsi="Times New Roman" w:cs="Times New Roman"/>
          <w:bCs/>
        </w:rPr>
        <w:t xml:space="preserve">of resources for the frontline implementers, </w:t>
      </w:r>
      <w:r w:rsidR="00DC6C2F">
        <w:rPr>
          <w:rFonts w:ascii="Times New Roman" w:eastAsia="Times New Roman" w:hAnsi="Times New Roman" w:cs="Times New Roman"/>
          <w:bCs/>
        </w:rPr>
        <w:t xml:space="preserve">updating documents or developing new tools as needed. </w:t>
      </w:r>
    </w:p>
    <w:p w14:paraId="639818C9" w14:textId="77777777" w:rsidR="00DC6C2F" w:rsidRDefault="00DC6C2F" w:rsidP="00196F2F">
      <w:pPr>
        <w:spacing w:after="0" w:line="240" w:lineRule="auto"/>
        <w:rPr>
          <w:rFonts w:ascii="Times New Roman" w:eastAsia="Times New Roman" w:hAnsi="Times New Roman" w:cs="Times New Roman"/>
          <w:bCs/>
        </w:rPr>
      </w:pPr>
    </w:p>
    <w:p w14:paraId="237300FF" w14:textId="6108801C" w:rsidR="006C5EF3" w:rsidRPr="006C5EF3" w:rsidRDefault="006C5EF3" w:rsidP="00DC6C2F">
      <w:pPr>
        <w:spacing w:after="0" w:line="240" w:lineRule="auto"/>
        <w:rPr>
          <w:rFonts w:ascii="Times New Roman" w:eastAsia="Times New Roman" w:hAnsi="Times New Roman" w:cs="Times New Roman"/>
          <w:bCs/>
        </w:rPr>
      </w:pPr>
      <w:r w:rsidRPr="006C5EF3">
        <w:rPr>
          <w:rFonts w:ascii="Times New Roman" w:eastAsia="Times New Roman" w:hAnsi="Times New Roman" w:cs="Times New Roman"/>
          <w:bCs/>
        </w:rPr>
        <w:t xml:space="preserve">The consultant is expected to provide high level support to SCI and advisory services to </w:t>
      </w:r>
      <w:r w:rsidR="00196F2F">
        <w:rPr>
          <w:rFonts w:ascii="Times New Roman" w:eastAsia="Times New Roman" w:hAnsi="Times New Roman" w:cs="Times New Roman"/>
          <w:bCs/>
        </w:rPr>
        <w:t xml:space="preserve">the field team and trainers (and </w:t>
      </w:r>
      <w:r w:rsidRPr="006C5EF3">
        <w:rPr>
          <w:rFonts w:ascii="Times New Roman" w:eastAsia="Times New Roman" w:hAnsi="Times New Roman" w:cs="Times New Roman"/>
          <w:bCs/>
        </w:rPr>
        <w:t>participants</w:t>
      </w:r>
      <w:r w:rsidR="00196F2F">
        <w:rPr>
          <w:rFonts w:ascii="Times New Roman" w:eastAsia="Times New Roman" w:hAnsi="Times New Roman" w:cs="Times New Roman"/>
          <w:bCs/>
        </w:rPr>
        <w:t xml:space="preserve"> if needed) both during</w:t>
      </w:r>
      <w:r w:rsidRPr="006C5EF3">
        <w:rPr>
          <w:rFonts w:ascii="Times New Roman" w:eastAsia="Times New Roman" w:hAnsi="Times New Roman" w:cs="Times New Roman"/>
          <w:bCs/>
        </w:rPr>
        <w:t xml:space="preserve"> </w:t>
      </w:r>
      <w:r w:rsidR="00196F2F">
        <w:rPr>
          <w:rFonts w:ascii="Times New Roman" w:eastAsia="Times New Roman" w:hAnsi="Times New Roman" w:cs="Times New Roman"/>
          <w:bCs/>
        </w:rPr>
        <w:t>training delivery and post-training coaching phases. T</w:t>
      </w:r>
      <w:r w:rsidRPr="006C5EF3">
        <w:rPr>
          <w:rFonts w:ascii="Times New Roman" w:eastAsia="Times New Roman" w:hAnsi="Times New Roman" w:cs="Times New Roman"/>
          <w:bCs/>
        </w:rPr>
        <w:t>he consultant will b</w:t>
      </w:r>
      <w:r w:rsidR="00196F2F">
        <w:rPr>
          <w:rFonts w:ascii="Times New Roman" w:eastAsia="Times New Roman" w:hAnsi="Times New Roman" w:cs="Times New Roman"/>
          <w:bCs/>
        </w:rPr>
        <w:t xml:space="preserve">e expected to </w:t>
      </w:r>
      <w:r w:rsidRPr="006C5EF3">
        <w:rPr>
          <w:rFonts w:ascii="Times New Roman" w:eastAsia="Times New Roman" w:hAnsi="Times New Roman" w:cs="Times New Roman"/>
          <w:bCs/>
        </w:rPr>
        <w:t xml:space="preserve">meet regularly at the SCI office in </w:t>
      </w:r>
      <w:proofErr w:type="spellStart"/>
      <w:r w:rsidRPr="006C5EF3">
        <w:rPr>
          <w:rFonts w:ascii="Times New Roman" w:eastAsia="Times New Roman" w:hAnsi="Times New Roman" w:cs="Times New Roman"/>
          <w:bCs/>
        </w:rPr>
        <w:t>Kouaikhat</w:t>
      </w:r>
      <w:proofErr w:type="spellEnd"/>
      <w:r w:rsidR="00DC6C2F">
        <w:rPr>
          <w:rFonts w:ascii="Times New Roman" w:eastAsia="Times New Roman" w:hAnsi="Times New Roman" w:cs="Times New Roman"/>
          <w:bCs/>
        </w:rPr>
        <w:t xml:space="preserve">, </w:t>
      </w:r>
      <w:proofErr w:type="spellStart"/>
      <w:r w:rsidR="00DC6C2F">
        <w:rPr>
          <w:rFonts w:ascii="Times New Roman" w:eastAsia="Times New Roman" w:hAnsi="Times New Roman" w:cs="Times New Roman"/>
          <w:bCs/>
        </w:rPr>
        <w:t>Akkar</w:t>
      </w:r>
      <w:proofErr w:type="spellEnd"/>
      <w:r w:rsidR="00DC6C2F">
        <w:rPr>
          <w:rFonts w:ascii="Times New Roman" w:eastAsia="Times New Roman" w:hAnsi="Times New Roman" w:cs="Times New Roman"/>
          <w:bCs/>
        </w:rPr>
        <w:t xml:space="preserve">; Zahle, Bekaa; and Beirut. </w:t>
      </w:r>
    </w:p>
    <w:p w14:paraId="0DFA0816" w14:textId="13AA7C2B" w:rsidR="006C5EF3" w:rsidRDefault="006C5EF3" w:rsidP="006C5EF3">
      <w:pPr>
        <w:spacing w:after="0" w:line="240" w:lineRule="auto"/>
        <w:rPr>
          <w:rFonts w:ascii="Times New Roman" w:eastAsia="Times New Roman" w:hAnsi="Times New Roman" w:cs="Times New Roman"/>
          <w:bCs/>
        </w:rPr>
      </w:pPr>
    </w:p>
    <w:p w14:paraId="4C14F87A" w14:textId="3A3FA22C" w:rsidR="006C5EF3" w:rsidRPr="006C5EF3" w:rsidRDefault="006C5EF3" w:rsidP="006C5EF3">
      <w:pPr>
        <w:spacing w:after="0" w:line="240" w:lineRule="auto"/>
        <w:rPr>
          <w:rFonts w:ascii="Times New Roman" w:eastAsia="Times New Roman" w:hAnsi="Times New Roman" w:cs="Times New Roman"/>
          <w:bCs/>
        </w:rPr>
      </w:pPr>
    </w:p>
    <w:p w14:paraId="5B8D3AE8" w14:textId="77777777" w:rsidR="006C5EF3" w:rsidRPr="006C5EF3" w:rsidRDefault="006C5EF3" w:rsidP="006C5EF3">
      <w:pPr>
        <w:spacing w:after="0" w:line="240" w:lineRule="auto"/>
        <w:rPr>
          <w:rFonts w:ascii="Times New Roman" w:eastAsia="Times New Roman" w:hAnsi="Times New Roman" w:cs="Times New Roman"/>
          <w:b/>
          <w:bCs/>
        </w:rPr>
      </w:pPr>
      <w:r w:rsidRPr="006C5EF3">
        <w:rPr>
          <w:rFonts w:ascii="Times New Roman" w:eastAsia="Times New Roman" w:hAnsi="Times New Roman" w:cs="Times New Roman"/>
          <w:b/>
          <w:bCs/>
        </w:rPr>
        <w:t>Objectives</w:t>
      </w:r>
    </w:p>
    <w:p w14:paraId="5419C746" w14:textId="77777777" w:rsidR="006C5EF3" w:rsidRPr="006C5EF3" w:rsidRDefault="006C5EF3" w:rsidP="006C5EF3">
      <w:pPr>
        <w:spacing w:after="0" w:line="240" w:lineRule="auto"/>
        <w:rPr>
          <w:rFonts w:ascii="Times New Roman" w:eastAsia="Times New Roman" w:hAnsi="Times New Roman" w:cs="Times New Roman"/>
          <w:b/>
          <w:bCs/>
        </w:rPr>
      </w:pPr>
    </w:p>
    <w:p w14:paraId="11DC2BCD" w14:textId="77777777" w:rsidR="00DC6C2F" w:rsidRPr="006C5EF3" w:rsidRDefault="00DC6C2F" w:rsidP="00DC6C2F">
      <w:pPr>
        <w:numPr>
          <w:ilvl w:val="0"/>
          <w:numId w:val="1"/>
        </w:numPr>
        <w:spacing w:after="0" w:line="24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Lead on identifying high quality and relevant job and market opportunities for SCI program participants</w:t>
      </w:r>
    </w:p>
    <w:p w14:paraId="46074F26" w14:textId="0C50D96D" w:rsidR="000E7A86" w:rsidRPr="006C5EF3" w:rsidRDefault="000E7A86" w:rsidP="00A045F6">
      <w:pPr>
        <w:numPr>
          <w:ilvl w:val="0"/>
          <w:numId w:val="1"/>
        </w:numPr>
        <w:spacing w:after="0" w:line="240" w:lineRule="auto"/>
        <w:jc w:val="both"/>
        <w:rPr>
          <w:rFonts w:ascii="Times New Roman" w:eastAsia="Times New Roman" w:hAnsi="Times New Roman" w:cs="Times New Roman"/>
          <w:lang w:val="en-AU"/>
        </w:rPr>
      </w:pPr>
      <w:r>
        <w:rPr>
          <w:rFonts w:ascii="Times New Roman" w:eastAsia="Times New Roman" w:hAnsi="Times New Roman" w:cs="Times New Roman"/>
          <w:lang w:val="en-AU"/>
        </w:rPr>
        <w:t>Support the FSL fi</w:t>
      </w:r>
      <w:r w:rsidR="00A045F6">
        <w:rPr>
          <w:rFonts w:ascii="Times New Roman" w:eastAsia="Times New Roman" w:hAnsi="Times New Roman" w:cs="Times New Roman"/>
          <w:lang w:val="en-AU"/>
        </w:rPr>
        <w:t xml:space="preserve">eld team in </w:t>
      </w:r>
      <w:proofErr w:type="spellStart"/>
      <w:r w:rsidR="00A045F6">
        <w:rPr>
          <w:rFonts w:ascii="Times New Roman" w:eastAsia="Times New Roman" w:hAnsi="Times New Roman" w:cs="Times New Roman"/>
          <w:lang w:val="en-AU"/>
        </w:rPr>
        <w:t>Akkar</w:t>
      </w:r>
      <w:proofErr w:type="spellEnd"/>
      <w:r w:rsidR="00DC6C2F">
        <w:rPr>
          <w:rFonts w:ascii="Times New Roman" w:eastAsia="Times New Roman" w:hAnsi="Times New Roman" w:cs="Times New Roman"/>
          <w:lang w:val="en-AU"/>
        </w:rPr>
        <w:t xml:space="preserve"> and Bekaa</w:t>
      </w:r>
      <w:r w:rsidR="00A045F6">
        <w:rPr>
          <w:rFonts w:ascii="Times New Roman" w:eastAsia="Times New Roman" w:hAnsi="Times New Roman" w:cs="Times New Roman"/>
          <w:lang w:val="en-AU"/>
        </w:rPr>
        <w:t xml:space="preserve"> to meet program </w:t>
      </w:r>
      <w:r>
        <w:rPr>
          <w:rFonts w:ascii="Times New Roman" w:eastAsia="Times New Roman" w:hAnsi="Times New Roman" w:cs="Times New Roman"/>
          <w:lang w:val="en-AU"/>
        </w:rPr>
        <w:t xml:space="preserve">objectives </w:t>
      </w:r>
      <w:r w:rsidR="00A045F6">
        <w:rPr>
          <w:rFonts w:ascii="Times New Roman" w:eastAsia="Times New Roman" w:hAnsi="Times New Roman" w:cs="Times New Roman"/>
          <w:lang w:val="en-AU"/>
        </w:rPr>
        <w:t>of</w:t>
      </w:r>
      <w:r>
        <w:rPr>
          <w:rFonts w:ascii="Times New Roman" w:eastAsia="Times New Roman" w:hAnsi="Times New Roman" w:cs="Times New Roman"/>
          <w:lang w:val="en-AU"/>
        </w:rPr>
        <w:t xml:space="preserve"> establishing market-based income-generating activities</w:t>
      </w:r>
    </w:p>
    <w:p w14:paraId="24EFB303" w14:textId="77777777" w:rsidR="006C5EF3" w:rsidRPr="006C5EF3" w:rsidRDefault="006C5EF3" w:rsidP="006C5EF3">
      <w:pPr>
        <w:spacing w:after="0" w:line="240" w:lineRule="auto"/>
        <w:rPr>
          <w:rFonts w:ascii="Times New Roman" w:eastAsia="Times New Roman" w:hAnsi="Times New Roman" w:cs="Times New Roman"/>
          <w:b/>
        </w:rPr>
      </w:pPr>
    </w:p>
    <w:p w14:paraId="6A8B3B72" w14:textId="4BCBCE64" w:rsidR="006C5EF3" w:rsidRPr="006C5EF3" w:rsidRDefault="006C5EF3" w:rsidP="006C5EF3">
      <w:pPr>
        <w:spacing w:after="0" w:line="240" w:lineRule="auto"/>
        <w:rPr>
          <w:rFonts w:ascii="Times New Roman" w:eastAsia="Times New Roman" w:hAnsi="Times New Roman" w:cs="Times New Roman"/>
          <w:b/>
        </w:rPr>
      </w:pPr>
    </w:p>
    <w:p w14:paraId="12012939" w14:textId="413E2932" w:rsidR="006C5EF3" w:rsidRDefault="006C5EF3" w:rsidP="000E7A86">
      <w:pPr>
        <w:spacing w:after="0" w:line="240" w:lineRule="auto"/>
        <w:rPr>
          <w:rFonts w:ascii="Times New Roman" w:eastAsia="Times New Roman" w:hAnsi="Times New Roman" w:cs="Times New Roman"/>
          <w:b/>
        </w:rPr>
      </w:pPr>
      <w:r w:rsidRPr="006C5EF3">
        <w:rPr>
          <w:rFonts w:ascii="Times New Roman" w:eastAsia="Times New Roman" w:hAnsi="Times New Roman" w:cs="Times New Roman"/>
          <w:b/>
        </w:rPr>
        <w:t xml:space="preserve">Responsibilities </w:t>
      </w:r>
    </w:p>
    <w:p w14:paraId="08BF2D6C" w14:textId="77777777" w:rsidR="000E7A86" w:rsidRPr="000E7A86" w:rsidRDefault="000E7A86" w:rsidP="000E7A86">
      <w:pPr>
        <w:spacing w:after="0" w:line="240" w:lineRule="auto"/>
        <w:rPr>
          <w:rFonts w:ascii="Times New Roman" w:eastAsia="Times New Roman" w:hAnsi="Times New Roman" w:cs="Times New Roman"/>
          <w:b/>
        </w:rPr>
      </w:pPr>
    </w:p>
    <w:p w14:paraId="19E40E25" w14:textId="3EBB8EC3" w:rsidR="006C5EF3" w:rsidRDefault="00E87576" w:rsidP="005507D6">
      <w:pPr>
        <w:rPr>
          <w:rFonts w:asciiTheme="majorBidi" w:hAnsiTheme="majorBidi" w:cstheme="majorBidi"/>
          <w:u w:val="single"/>
        </w:rPr>
      </w:pPr>
      <w:r w:rsidRPr="00A045F6">
        <w:rPr>
          <w:rFonts w:asciiTheme="majorBidi" w:hAnsiTheme="majorBidi" w:cstheme="majorBidi"/>
          <w:u w:val="single"/>
        </w:rPr>
        <w:t xml:space="preserve">Task 1: </w:t>
      </w:r>
      <w:r w:rsidR="000E7A86" w:rsidRPr="00A045F6">
        <w:rPr>
          <w:rFonts w:asciiTheme="majorBidi" w:hAnsiTheme="majorBidi" w:cstheme="majorBidi"/>
          <w:u w:val="single"/>
        </w:rPr>
        <w:t xml:space="preserve">Review </w:t>
      </w:r>
      <w:r w:rsidR="00FB11D8">
        <w:rPr>
          <w:rFonts w:asciiTheme="majorBidi" w:hAnsiTheme="majorBidi" w:cstheme="majorBidi"/>
          <w:u w:val="single"/>
        </w:rPr>
        <w:t>the</w:t>
      </w:r>
      <w:r w:rsidR="000E7A86" w:rsidRPr="00A045F6">
        <w:rPr>
          <w:rFonts w:asciiTheme="majorBidi" w:hAnsiTheme="majorBidi" w:cstheme="majorBidi"/>
          <w:u w:val="single"/>
        </w:rPr>
        <w:t xml:space="preserve"> existing</w:t>
      </w:r>
      <w:r w:rsidR="00A045F6">
        <w:rPr>
          <w:rFonts w:asciiTheme="majorBidi" w:hAnsiTheme="majorBidi" w:cstheme="majorBidi"/>
          <w:u w:val="single"/>
        </w:rPr>
        <w:t xml:space="preserve"> material</w:t>
      </w:r>
      <w:r w:rsidR="005507D6">
        <w:rPr>
          <w:rFonts w:asciiTheme="majorBidi" w:hAnsiTheme="majorBidi" w:cstheme="majorBidi"/>
          <w:u w:val="single"/>
        </w:rPr>
        <w:t xml:space="preserve"> and v</w:t>
      </w:r>
      <w:r w:rsidR="005507D6" w:rsidRPr="009F602E">
        <w:rPr>
          <w:rFonts w:asciiTheme="majorBidi" w:hAnsiTheme="majorBidi" w:cstheme="majorBidi"/>
          <w:u w:val="single"/>
        </w:rPr>
        <w:t>alidation of market assessment</w:t>
      </w:r>
    </w:p>
    <w:p w14:paraId="656FDA2E" w14:textId="629A9C3B" w:rsidR="00A045F6" w:rsidRDefault="00A045F6" w:rsidP="009F602E">
      <w:pPr>
        <w:rPr>
          <w:rFonts w:asciiTheme="majorBidi" w:hAnsiTheme="majorBidi" w:cstheme="majorBidi"/>
        </w:rPr>
      </w:pPr>
      <w:r>
        <w:rPr>
          <w:rFonts w:asciiTheme="majorBidi" w:hAnsiTheme="majorBidi" w:cstheme="majorBidi"/>
        </w:rPr>
        <w:t>The consultant is expected to begin the assignment by reviewing SCI’s</w:t>
      </w:r>
      <w:r w:rsidR="00337298">
        <w:rPr>
          <w:rFonts w:asciiTheme="majorBidi" w:hAnsiTheme="majorBidi" w:cstheme="majorBidi"/>
        </w:rPr>
        <w:t xml:space="preserve"> relevant program documents, existing training material, a</w:t>
      </w:r>
      <w:r>
        <w:rPr>
          <w:rFonts w:asciiTheme="majorBidi" w:hAnsiTheme="majorBidi" w:cstheme="majorBidi"/>
        </w:rPr>
        <w:t xml:space="preserve">nd outputs of internal workshops on market linkages. </w:t>
      </w:r>
      <w:r w:rsidR="00F95C9F" w:rsidRPr="00FB11D8">
        <w:rPr>
          <w:rFonts w:ascii="Times New Roman" w:eastAsia="Times New Roman" w:hAnsi="Times New Roman" w:cs="Times New Roman"/>
        </w:rPr>
        <w:t xml:space="preserve">SCI agrees to provide the consultant with all the necessary information on the project and on previous trainings and materials. </w:t>
      </w:r>
      <w:r>
        <w:rPr>
          <w:rFonts w:asciiTheme="majorBidi" w:hAnsiTheme="majorBidi" w:cstheme="majorBidi"/>
        </w:rPr>
        <w:t xml:space="preserve">With the </w:t>
      </w:r>
      <w:r w:rsidR="009F602E">
        <w:rPr>
          <w:rFonts w:asciiTheme="majorBidi" w:hAnsiTheme="majorBidi" w:cstheme="majorBidi"/>
        </w:rPr>
        <w:t>facilitation</w:t>
      </w:r>
      <w:r>
        <w:rPr>
          <w:rFonts w:asciiTheme="majorBidi" w:hAnsiTheme="majorBidi" w:cstheme="majorBidi"/>
        </w:rPr>
        <w:t xml:space="preserve"> of </w:t>
      </w:r>
      <w:r w:rsidR="00790CDF" w:rsidRPr="00FB11D8">
        <w:rPr>
          <w:rFonts w:ascii="Times New Roman" w:eastAsia="Times New Roman" w:hAnsi="Times New Roman" w:cs="Times New Roman"/>
        </w:rPr>
        <w:t>the FSL Technical Advisor</w:t>
      </w:r>
      <w:r>
        <w:rPr>
          <w:rFonts w:asciiTheme="majorBidi" w:hAnsiTheme="majorBidi" w:cstheme="majorBidi"/>
        </w:rPr>
        <w:t xml:space="preserve">, the consultant will identify gaps and clarify the </w:t>
      </w:r>
      <w:r w:rsidR="00330DA8">
        <w:rPr>
          <w:rFonts w:asciiTheme="majorBidi" w:hAnsiTheme="majorBidi" w:cstheme="majorBidi"/>
        </w:rPr>
        <w:t>responsibilities</w:t>
      </w:r>
      <w:r>
        <w:rPr>
          <w:rFonts w:asciiTheme="majorBidi" w:hAnsiTheme="majorBidi" w:cstheme="majorBidi"/>
        </w:rPr>
        <w:t xml:space="preserve"> </w:t>
      </w:r>
      <w:r w:rsidR="00330DA8">
        <w:rPr>
          <w:rFonts w:asciiTheme="majorBidi" w:hAnsiTheme="majorBidi" w:cstheme="majorBidi"/>
        </w:rPr>
        <w:t xml:space="preserve">of the FSL field team, who will conduct supporting activities under the </w:t>
      </w:r>
      <w:r w:rsidR="006C2721">
        <w:rPr>
          <w:rFonts w:asciiTheme="majorBidi" w:hAnsiTheme="majorBidi" w:cstheme="majorBidi"/>
        </w:rPr>
        <w:t>guidance</w:t>
      </w:r>
      <w:r w:rsidR="00330DA8">
        <w:rPr>
          <w:rFonts w:asciiTheme="majorBidi" w:hAnsiTheme="majorBidi" w:cstheme="majorBidi"/>
        </w:rPr>
        <w:t xml:space="preserve"> of the consultant. </w:t>
      </w:r>
    </w:p>
    <w:p w14:paraId="021BF332" w14:textId="04BA1EA7" w:rsidR="009F602E" w:rsidRDefault="009F602E" w:rsidP="00C87C8B">
      <w:pPr>
        <w:rPr>
          <w:rFonts w:asciiTheme="majorBidi" w:hAnsiTheme="majorBidi" w:cstheme="majorBidi"/>
        </w:rPr>
      </w:pPr>
      <w:r>
        <w:rPr>
          <w:rFonts w:asciiTheme="majorBidi" w:hAnsiTheme="majorBidi" w:cstheme="majorBidi"/>
        </w:rPr>
        <w:t>The consultant will review the rapid market assessments conducted by the FSL field teams</w:t>
      </w:r>
      <w:r w:rsidR="00C87C8B">
        <w:rPr>
          <w:rFonts w:asciiTheme="majorBidi" w:hAnsiTheme="majorBidi" w:cstheme="majorBidi"/>
        </w:rPr>
        <w:t xml:space="preserve"> and recent market assessments conducted by other organizations,</w:t>
      </w:r>
      <w:r>
        <w:rPr>
          <w:rFonts w:asciiTheme="majorBidi" w:hAnsiTheme="majorBidi" w:cstheme="majorBidi"/>
        </w:rPr>
        <w:t xml:space="preserve"> in order to provide guidance on market-driven activities. </w:t>
      </w:r>
      <w:r w:rsidR="005507D6">
        <w:rPr>
          <w:rFonts w:asciiTheme="majorBidi" w:hAnsiTheme="majorBidi" w:cstheme="majorBidi"/>
        </w:rPr>
        <w:t xml:space="preserve">Previous interventions have prioritized the wage employment sectors of </w:t>
      </w:r>
      <w:r w:rsidR="005507D6">
        <w:rPr>
          <w:rFonts w:ascii="Times New Roman" w:eastAsia="Times New Roman" w:hAnsi="Times New Roman" w:cs="Times New Roman"/>
          <w:bCs/>
        </w:rPr>
        <w:t xml:space="preserve">construction site supervision, specialized </w:t>
      </w:r>
      <w:proofErr w:type="spellStart"/>
      <w:r w:rsidR="005507D6">
        <w:rPr>
          <w:rFonts w:ascii="Times New Roman" w:eastAsia="Times New Roman" w:hAnsi="Times New Roman" w:cs="Times New Roman"/>
          <w:bCs/>
        </w:rPr>
        <w:t>orcharding</w:t>
      </w:r>
      <w:proofErr w:type="spellEnd"/>
      <w:r w:rsidR="005507D6">
        <w:rPr>
          <w:rFonts w:ascii="Times New Roman" w:eastAsia="Times New Roman" w:hAnsi="Times New Roman" w:cs="Times New Roman"/>
          <w:bCs/>
        </w:rPr>
        <w:t xml:space="preserve"> techniques, sous chef, and professional pastry chef. </w:t>
      </w:r>
      <w:r w:rsidR="005507D6">
        <w:rPr>
          <w:rFonts w:asciiTheme="majorBidi" w:hAnsiTheme="majorBidi" w:cstheme="majorBidi"/>
        </w:rPr>
        <w:t xml:space="preserve">Home-based entrepreneurship activities have focused on </w:t>
      </w:r>
      <w:r w:rsidR="005507D6">
        <w:rPr>
          <w:rFonts w:ascii="Times New Roman" w:eastAsia="Times New Roman" w:hAnsi="Times New Roman" w:cs="Times New Roman"/>
          <w:bCs/>
        </w:rPr>
        <w:t xml:space="preserve">traditional pastry, </w:t>
      </w:r>
      <w:proofErr w:type="spellStart"/>
      <w:r w:rsidR="005507D6" w:rsidRPr="00FA0B54">
        <w:rPr>
          <w:rFonts w:ascii="Times New Roman" w:eastAsia="Times New Roman" w:hAnsi="Times New Roman" w:cs="Times New Roman"/>
          <w:bCs/>
          <w:i/>
          <w:iCs/>
        </w:rPr>
        <w:t>aghabeni</w:t>
      </w:r>
      <w:proofErr w:type="spellEnd"/>
      <w:r w:rsidR="005507D6">
        <w:rPr>
          <w:rFonts w:ascii="Times New Roman" w:eastAsia="Times New Roman" w:hAnsi="Times New Roman" w:cs="Times New Roman"/>
          <w:bCs/>
        </w:rPr>
        <w:t xml:space="preserve"> embroidery, olive soap-making, and preserves (</w:t>
      </w:r>
      <w:proofErr w:type="spellStart"/>
      <w:r w:rsidR="005507D6">
        <w:rPr>
          <w:rFonts w:ascii="Times New Roman" w:eastAsia="Times New Roman" w:hAnsi="Times New Roman" w:cs="Times New Roman"/>
          <w:bCs/>
          <w:i/>
          <w:iCs/>
        </w:rPr>
        <w:t>mouneh</w:t>
      </w:r>
      <w:proofErr w:type="spellEnd"/>
      <w:r w:rsidR="005507D6">
        <w:rPr>
          <w:rFonts w:ascii="Times New Roman" w:eastAsia="Times New Roman" w:hAnsi="Times New Roman" w:cs="Times New Roman"/>
          <w:bCs/>
        </w:rPr>
        <w:t>).</w:t>
      </w:r>
      <w:r w:rsidR="005507D6">
        <w:rPr>
          <w:rFonts w:asciiTheme="majorBidi" w:hAnsiTheme="majorBidi" w:cstheme="majorBidi"/>
        </w:rPr>
        <w:t xml:space="preserve"> </w:t>
      </w:r>
      <w:r>
        <w:rPr>
          <w:rFonts w:asciiTheme="majorBidi" w:hAnsiTheme="majorBidi" w:cstheme="majorBidi"/>
        </w:rPr>
        <w:t>The consultant will make recommendations for modifications</w:t>
      </w:r>
      <w:r w:rsidR="005507D6">
        <w:rPr>
          <w:rFonts w:asciiTheme="majorBidi" w:hAnsiTheme="majorBidi" w:cstheme="majorBidi"/>
        </w:rPr>
        <w:t xml:space="preserve"> to the planned activities</w:t>
      </w:r>
      <w:r>
        <w:rPr>
          <w:rFonts w:asciiTheme="majorBidi" w:hAnsiTheme="majorBidi" w:cstheme="majorBidi"/>
        </w:rPr>
        <w:t xml:space="preserve">, if needed, in order to be most successful in </w:t>
      </w:r>
      <w:r w:rsidR="005507D6">
        <w:rPr>
          <w:rFonts w:asciiTheme="majorBidi" w:hAnsiTheme="majorBidi" w:cstheme="majorBidi"/>
        </w:rPr>
        <w:t xml:space="preserve">linking beneficiaries to market opportunities. These recommendations, and the consultant’s role in achieving them, will be detailed in the inception report. </w:t>
      </w:r>
    </w:p>
    <w:p w14:paraId="3875DBB7" w14:textId="77777777" w:rsidR="00F73B16" w:rsidRDefault="00F73B16" w:rsidP="00F73B16">
      <w:pPr>
        <w:spacing w:after="0" w:line="240" w:lineRule="auto"/>
        <w:jc w:val="both"/>
        <w:rPr>
          <w:rFonts w:ascii="Times New Roman" w:eastAsia="Times New Roman" w:hAnsi="Times New Roman" w:cs="Times New Roman"/>
        </w:rPr>
      </w:pPr>
      <w:r w:rsidRPr="00FB11D8">
        <w:rPr>
          <w:rFonts w:ascii="Times New Roman" w:eastAsia="Times New Roman" w:hAnsi="Times New Roman" w:cs="Times New Roman"/>
        </w:rPr>
        <w:t xml:space="preserve">Based on the review, the consultant is expected to discuss the proposed content with the FSL Technical Advisor to proceed to </w:t>
      </w:r>
      <w:r>
        <w:rPr>
          <w:rFonts w:ascii="Times New Roman" w:eastAsia="Times New Roman" w:hAnsi="Times New Roman" w:cs="Times New Roman"/>
        </w:rPr>
        <w:t>development</w:t>
      </w:r>
      <w:r w:rsidRPr="00FB11D8">
        <w:rPr>
          <w:rFonts w:ascii="Times New Roman" w:eastAsia="Times New Roman" w:hAnsi="Times New Roman" w:cs="Times New Roman"/>
        </w:rPr>
        <w:t xml:space="preserve"> of </w:t>
      </w:r>
      <w:r>
        <w:rPr>
          <w:rFonts w:ascii="Times New Roman" w:eastAsia="Times New Roman" w:hAnsi="Times New Roman" w:cs="Times New Roman"/>
        </w:rPr>
        <w:t>the market linkages plan and any needed</w:t>
      </w:r>
      <w:r w:rsidRPr="00FB11D8">
        <w:rPr>
          <w:rFonts w:ascii="Times New Roman" w:eastAsia="Times New Roman" w:hAnsi="Times New Roman" w:cs="Times New Roman"/>
        </w:rPr>
        <w:t xml:space="preserve"> tools. It is expected that </w:t>
      </w:r>
      <w:r w:rsidRPr="00FB11D8">
        <w:rPr>
          <w:rFonts w:ascii="Times New Roman" w:eastAsia="Times New Roman" w:hAnsi="Times New Roman" w:cs="Times New Roman"/>
          <w:i/>
          <w:iCs/>
        </w:rPr>
        <w:t>at least</w:t>
      </w:r>
      <w:r w:rsidRPr="00FB11D8">
        <w:rPr>
          <w:rFonts w:ascii="Times New Roman" w:eastAsia="Times New Roman" w:hAnsi="Times New Roman" w:cs="Times New Roman"/>
        </w:rPr>
        <w:t xml:space="preserve"> two meetings will be required during this stage. </w:t>
      </w:r>
    </w:p>
    <w:p w14:paraId="6B9BFBF5" w14:textId="77777777" w:rsidR="00F73B16" w:rsidRDefault="00F73B16" w:rsidP="00F73B16">
      <w:pPr>
        <w:spacing w:after="0" w:line="240" w:lineRule="auto"/>
        <w:jc w:val="both"/>
        <w:rPr>
          <w:rFonts w:ascii="Times New Roman" w:eastAsia="Times New Roman" w:hAnsi="Times New Roman" w:cs="Times New Roman"/>
        </w:rPr>
      </w:pPr>
    </w:p>
    <w:p w14:paraId="57901801" w14:textId="3ECD78B1" w:rsidR="00F73B16" w:rsidRPr="00F73B16" w:rsidRDefault="00F73B16" w:rsidP="00F73B16">
      <w:pPr>
        <w:spacing w:after="0" w:line="240" w:lineRule="auto"/>
        <w:jc w:val="both"/>
        <w:rPr>
          <w:rFonts w:ascii="Times New Roman" w:eastAsia="Times New Roman" w:hAnsi="Times New Roman" w:cs="Times New Roman"/>
        </w:rPr>
      </w:pPr>
      <w:r w:rsidRPr="00F73B16">
        <w:rPr>
          <w:rFonts w:ascii="Times New Roman" w:eastAsia="Times New Roman" w:hAnsi="Times New Roman" w:cs="Times New Roman"/>
        </w:rPr>
        <w:t xml:space="preserve">A timetable for all deliverables of the consultancy will be agreed with SCI staff and included in the inception report. This will include the training schedule, site visits, participation in specific market linkage events </w:t>
      </w:r>
      <w:r w:rsidRPr="00F73B16">
        <w:rPr>
          <w:rFonts w:ascii="Times New Roman" w:eastAsia="Times New Roman" w:hAnsi="Times New Roman" w:cs="Times New Roman"/>
        </w:rPr>
        <w:lastRenderedPageBreak/>
        <w:t>and opportunities, or</w:t>
      </w:r>
      <w:r>
        <w:rPr>
          <w:rFonts w:asciiTheme="majorBidi" w:hAnsiTheme="majorBidi" w:cstheme="majorBidi"/>
        </w:rPr>
        <w:t xml:space="preserve"> other additional activities foreseen by the consultant</w:t>
      </w:r>
      <w:r w:rsidRPr="008819D9">
        <w:rPr>
          <w:rFonts w:asciiTheme="majorBidi" w:hAnsiTheme="majorBidi" w:cstheme="majorBidi"/>
        </w:rPr>
        <w:t xml:space="preserve"> in order that SCI </w:t>
      </w:r>
      <w:r>
        <w:rPr>
          <w:rFonts w:asciiTheme="majorBidi" w:hAnsiTheme="majorBidi" w:cstheme="majorBidi"/>
        </w:rPr>
        <w:t xml:space="preserve">can adequately plan and </w:t>
      </w:r>
      <w:r w:rsidRPr="008819D9">
        <w:rPr>
          <w:rFonts w:asciiTheme="majorBidi" w:hAnsiTheme="majorBidi" w:cstheme="majorBidi"/>
        </w:rPr>
        <w:t xml:space="preserve">support the logistics of </w:t>
      </w:r>
      <w:r>
        <w:rPr>
          <w:rFonts w:asciiTheme="majorBidi" w:hAnsiTheme="majorBidi" w:cstheme="majorBidi"/>
        </w:rPr>
        <w:t xml:space="preserve">these </w:t>
      </w:r>
      <w:r w:rsidRPr="008819D9">
        <w:rPr>
          <w:rFonts w:asciiTheme="majorBidi" w:hAnsiTheme="majorBidi" w:cstheme="majorBidi"/>
        </w:rPr>
        <w:t>visits</w:t>
      </w:r>
      <w:r>
        <w:rPr>
          <w:rFonts w:asciiTheme="majorBidi" w:hAnsiTheme="majorBidi" w:cstheme="majorBidi"/>
        </w:rPr>
        <w:t>.</w:t>
      </w:r>
    </w:p>
    <w:p w14:paraId="13318FB3" w14:textId="77777777" w:rsidR="00F73B16" w:rsidRDefault="00F73B16" w:rsidP="008B6206">
      <w:pPr>
        <w:rPr>
          <w:rFonts w:asciiTheme="majorBidi" w:hAnsiTheme="majorBidi" w:cstheme="majorBidi"/>
        </w:rPr>
      </w:pPr>
    </w:p>
    <w:p w14:paraId="545EE38D" w14:textId="77777777" w:rsidR="008B6206" w:rsidRDefault="008B6206" w:rsidP="008B6206">
      <w:pPr>
        <w:rPr>
          <w:rFonts w:asciiTheme="majorBidi" w:hAnsiTheme="majorBidi" w:cstheme="majorBidi"/>
        </w:rPr>
      </w:pPr>
    </w:p>
    <w:p w14:paraId="4071D0DC" w14:textId="2BCEFEB1" w:rsidR="00AF76FA" w:rsidRPr="00F95C9F" w:rsidRDefault="00F95C9F" w:rsidP="0067502D">
      <w:pPr>
        <w:rPr>
          <w:rFonts w:asciiTheme="majorBidi" w:hAnsiTheme="majorBidi" w:cstheme="majorBidi"/>
          <w:u w:val="single"/>
        </w:rPr>
      </w:pPr>
      <w:r w:rsidRPr="00F95C9F">
        <w:rPr>
          <w:rFonts w:asciiTheme="majorBidi" w:hAnsiTheme="majorBidi" w:cstheme="majorBidi"/>
          <w:u w:val="single"/>
        </w:rPr>
        <w:t>T</w:t>
      </w:r>
      <w:r w:rsidR="008B6206">
        <w:rPr>
          <w:rFonts w:asciiTheme="majorBidi" w:hAnsiTheme="majorBidi" w:cstheme="majorBidi"/>
          <w:u w:val="single"/>
        </w:rPr>
        <w:t>ask 2</w:t>
      </w:r>
      <w:r w:rsidRPr="00F95C9F">
        <w:rPr>
          <w:rFonts w:asciiTheme="majorBidi" w:hAnsiTheme="majorBidi" w:cstheme="majorBidi"/>
          <w:u w:val="single"/>
        </w:rPr>
        <w:t>: Achieve specific market linkages in rural jobs integration and home-based entrepreneurship</w:t>
      </w:r>
    </w:p>
    <w:p w14:paraId="4AD7AEB4" w14:textId="733F144D" w:rsidR="005507D6" w:rsidRDefault="00EB6B7E" w:rsidP="005507D6">
      <w:pPr>
        <w:rPr>
          <w:rFonts w:ascii="Times New Roman" w:eastAsia="Times New Roman" w:hAnsi="Times New Roman" w:cs="Times New Roman"/>
          <w:bCs/>
        </w:rPr>
      </w:pPr>
      <w:r>
        <w:rPr>
          <w:rFonts w:asciiTheme="majorBidi" w:hAnsiTheme="majorBidi" w:cstheme="majorBidi"/>
        </w:rPr>
        <w:t>Tog</w:t>
      </w:r>
      <w:r w:rsidR="00C66161">
        <w:rPr>
          <w:rFonts w:asciiTheme="majorBidi" w:hAnsiTheme="majorBidi" w:cstheme="majorBidi"/>
        </w:rPr>
        <w:t>ether with the FSL TA</w:t>
      </w:r>
      <w:r w:rsidR="005507D6">
        <w:rPr>
          <w:rFonts w:asciiTheme="majorBidi" w:hAnsiTheme="majorBidi" w:cstheme="majorBidi"/>
        </w:rPr>
        <w:t xml:space="preserve"> and FSL Coordinators</w:t>
      </w:r>
      <w:r>
        <w:rPr>
          <w:rFonts w:asciiTheme="majorBidi" w:hAnsiTheme="majorBidi" w:cstheme="majorBidi"/>
        </w:rPr>
        <w:t xml:space="preserve"> during the f</w:t>
      </w:r>
      <w:r w:rsidR="00C66161">
        <w:rPr>
          <w:rFonts w:asciiTheme="majorBidi" w:hAnsiTheme="majorBidi" w:cstheme="majorBidi"/>
        </w:rPr>
        <w:t>irst stage of the contract</w:t>
      </w:r>
      <w:r>
        <w:rPr>
          <w:rFonts w:asciiTheme="majorBidi" w:hAnsiTheme="majorBidi" w:cstheme="majorBidi"/>
        </w:rPr>
        <w:t xml:space="preserve">, the consultant will set the objectives for </w:t>
      </w:r>
      <w:r w:rsidR="00543780">
        <w:rPr>
          <w:rFonts w:asciiTheme="majorBidi" w:hAnsiTheme="majorBidi" w:cstheme="majorBidi"/>
        </w:rPr>
        <w:t xml:space="preserve">the rural jobs integration for those trained in </w:t>
      </w:r>
      <w:r w:rsidR="005507D6">
        <w:rPr>
          <w:rFonts w:ascii="Times New Roman" w:eastAsia="Times New Roman" w:hAnsi="Times New Roman" w:cs="Times New Roman"/>
          <w:bCs/>
        </w:rPr>
        <w:t>the selected sectors</w:t>
      </w:r>
      <w:r w:rsidR="002B231D">
        <w:rPr>
          <w:rFonts w:ascii="Times New Roman" w:eastAsia="Times New Roman" w:hAnsi="Times New Roman" w:cs="Times New Roman"/>
          <w:bCs/>
        </w:rPr>
        <w:t>, including the identification of apprenticeships (“work-based learning”)</w:t>
      </w:r>
      <w:r w:rsidR="005507D6">
        <w:rPr>
          <w:rFonts w:ascii="Times New Roman" w:eastAsia="Times New Roman" w:hAnsi="Times New Roman" w:cs="Times New Roman"/>
          <w:bCs/>
        </w:rPr>
        <w:t xml:space="preserve">. </w:t>
      </w:r>
      <w:r w:rsidR="008D204A" w:rsidRPr="008D204A">
        <w:rPr>
          <w:rFonts w:ascii="Times New Roman" w:eastAsia="Times New Roman" w:hAnsi="Times New Roman" w:cs="Times New Roman"/>
          <w:bCs/>
        </w:rPr>
        <w:t xml:space="preserve">The </w:t>
      </w:r>
      <w:r w:rsidR="008D204A">
        <w:rPr>
          <w:rFonts w:ascii="Times New Roman" w:eastAsia="Times New Roman" w:hAnsi="Times New Roman" w:cs="Times New Roman"/>
          <w:bCs/>
        </w:rPr>
        <w:t xml:space="preserve">consultant will </w:t>
      </w:r>
      <w:r w:rsidR="008D204A" w:rsidRPr="008D204A">
        <w:rPr>
          <w:rFonts w:ascii="Times New Roman" w:eastAsia="Times New Roman" w:hAnsi="Times New Roman" w:cs="Times New Roman"/>
          <w:bCs/>
        </w:rPr>
        <w:t xml:space="preserve">coach </w:t>
      </w:r>
      <w:r w:rsidR="008D204A">
        <w:rPr>
          <w:rFonts w:ascii="Times New Roman" w:eastAsia="Times New Roman" w:hAnsi="Times New Roman" w:cs="Times New Roman"/>
          <w:bCs/>
        </w:rPr>
        <w:t>the job-seekers</w:t>
      </w:r>
      <w:r w:rsidR="008D204A" w:rsidRPr="008D204A">
        <w:rPr>
          <w:rFonts w:ascii="Times New Roman" w:eastAsia="Times New Roman" w:hAnsi="Times New Roman" w:cs="Times New Roman"/>
          <w:bCs/>
        </w:rPr>
        <w:t xml:space="preserve"> </w:t>
      </w:r>
      <w:r w:rsidR="008D204A">
        <w:rPr>
          <w:rFonts w:ascii="Times New Roman" w:eastAsia="Times New Roman" w:hAnsi="Times New Roman" w:cs="Times New Roman"/>
          <w:bCs/>
        </w:rPr>
        <w:t xml:space="preserve">for employment </w:t>
      </w:r>
      <w:r w:rsidR="008D204A" w:rsidRPr="008D204A">
        <w:rPr>
          <w:rFonts w:ascii="Times New Roman" w:eastAsia="Times New Roman" w:hAnsi="Times New Roman" w:cs="Times New Roman"/>
          <w:bCs/>
        </w:rPr>
        <w:t xml:space="preserve">according to their </w:t>
      </w:r>
      <w:r w:rsidR="008D204A">
        <w:rPr>
          <w:rFonts w:ascii="Times New Roman" w:eastAsia="Times New Roman" w:hAnsi="Times New Roman" w:cs="Times New Roman"/>
          <w:bCs/>
        </w:rPr>
        <w:t xml:space="preserve">assessments during the training, and also coach the </w:t>
      </w:r>
      <w:r w:rsidR="008D204A" w:rsidRPr="008D204A">
        <w:rPr>
          <w:rFonts w:ascii="Times New Roman" w:eastAsia="Times New Roman" w:hAnsi="Times New Roman" w:cs="Times New Roman"/>
          <w:bCs/>
        </w:rPr>
        <w:t>trainers</w:t>
      </w:r>
      <w:r w:rsidR="008D204A">
        <w:rPr>
          <w:rFonts w:ascii="Times New Roman" w:eastAsia="Times New Roman" w:hAnsi="Times New Roman" w:cs="Times New Roman"/>
          <w:bCs/>
        </w:rPr>
        <w:t xml:space="preserve"> when needed to support their understanding of jobs </w:t>
      </w:r>
      <w:r w:rsidR="00D05C6B">
        <w:rPr>
          <w:rFonts w:ascii="Times New Roman" w:eastAsia="Times New Roman" w:hAnsi="Times New Roman" w:cs="Times New Roman"/>
          <w:bCs/>
        </w:rPr>
        <w:t>integration</w:t>
      </w:r>
      <w:r w:rsidR="002B231D">
        <w:rPr>
          <w:rFonts w:ascii="Times New Roman" w:eastAsia="Times New Roman" w:hAnsi="Times New Roman" w:cs="Times New Roman"/>
          <w:bCs/>
        </w:rPr>
        <w:t xml:space="preserve"> and livelihoods counselling</w:t>
      </w:r>
      <w:r w:rsidR="008D204A">
        <w:rPr>
          <w:rFonts w:ascii="Times New Roman" w:eastAsia="Times New Roman" w:hAnsi="Times New Roman" w:cs="Times New Roman"/>
          <w:bCs/>
        </w:rPr>
        <w:t xml:space="preserve"> </w:t>
      </w:r>
      <w:r w:rsidR="00D05C6B">
        <w:rPr>
          <w:rFonts w:ascii="Times New Roman" w:eastAsia="Times New Roman" w:hAnsi="Times New Roman" w:cs="Times New Roman"/>
          <w:bCs/>
        </w:rPr>
        <w:t>approaches</w:t>
      </w:r>
      <w:r w:rsidR="008D204A">
        <w:rPr>
          <w:rFonts w:ascii="Times New Roman" w:eastAsia="Times New Roman" w:hAnsi="Times New Roman" w:cs="Times New Roman"/>
          <w:bCs/>
        </w:rPr>
        <w:t xml:space="preserve">. </w:t>
      </w:r>
    </w:p>
    <w:p w14:paraId="57FFF90E" w14:textId="0175CECF" w:rsidR="00F95C9F" w:rsidRDefault="003230F9" w:rsidP="002B231D">
      <w:pPr>
        <w:rPr>
          <w:rFonts w:ascii="Times New Roman" w:eastAsia="Times New Roman" w:hAnsi="Times New Roman" w:cs="Times New Roman"/>
          <w:bCs/>
        </w:rPr>
      </w:pPr>
      <w:r>
        <w:rPr>
          <w:rFonts w:asciiTheme="majorBidi" w:hAnsiTheme="majorBidi" w:cstheme="majorBidi"/>
        </w:rPr>
        <w:t xml:space="preserve">Also together with the FSL TA and FSL </w:t>
      </w:r>
      <w:r w:rsidR="005507D6">
        <w:rPr>
          <w:rFonts w:asciiTheme="majorBidi" w:hAnsiTheme="majorBidi" w:cstheme="majorBidi"/>
        </w:rPr>
        <w:t>Coordinators</w:t>
      </w:r>
      <w:r>
        <w:rPr>
          <w:rFonts w:asciiTheme="majorBidi" w:hAnsiTheme="majorBidi" w:cstheme="majorBidi"/>
        </w:rPr>
        <w:t xml:space="preserve"> during the first stage of the </w:t>
      </w:r>
      <w:r w:rsidR="005507D6">
        <w:rPr>
          <w:rFonts w:asciiTheme="majorBidi" w:hAnsiTheme="majorBidi" w:cstheme="majorBidi"/>
        </w:rPr>
        <w:t>contract</w:t>
      </w:r>
      <w:r>
        <w:rPr>
          <w:rFonts w:asciiTheme="majorBidi" w:hAnsiTheme="majorBidi" w:cstheme="majorBidi"/>
        </w:rPr>
        <w:t xml:space="preserve">, the consultant will set the objectives for home-based </w:t>
      </w:r>
      <w:r w:rsidR="008D204A">
        <w:rPr>
          <w:rFonts w:asciiTheme="majorBidi" w:hAnsiTheme="majorBidi" w:cstheme="majorBidi"/>
        </w:rPr>
        <w:t xml:space="preserve">entrepreneurship in </w:t>
      </w:r>
      <w:r w:rsidR="005507D6">
        <w:rPr>
          <w:rFonts w:ascii="Times New Roman" w:eastAsia="Times New Roman" w:hAnsi="Times New Roman" w:cs="Times New Roman"/>
          <w:bCs/>
        </w:rPr>
        <w:t>the selected sectors.</w:t>
      </w:r>
      <w:r w:rsidR="008D204A">
        <w:rPr>
          <w:rFonts w:ascii="Times New Roman" w:eastAsia="Times New Roman" w:hAnsi="Times New Roman" w:cs="Times New Roman"/>
          <w:bCs/>
        </w:rPr>
        <w:t xml:space="preserve"> The consultant will be responsible to deliver</w:t>
      </w:r>
      <w:r w:rsidR="00D05C6B">
        <w:rPr>
          <w:rFonts w:ascii="Times New Roman" w:eastAsia="Times New Roman" w:hAnsi="Times New Roman" w:cs="Times New Roman"/>
          <w:bCs/>
        </w:rPr>
        <w:t>, with the support of the FSL field team</w:t>
      </w:r>
      <w:r w:rsidR="005507D6">
        <w:rPr>
          <w:rFonts w:ascii="Times New Roman" w:eastAsia="Times New Roman" w:hAnsi="Times New Roman" w:cs="Times New Roman"/>
          <w:bCs/>
        </w:rPr>
        <w:t>s</w:t>
      </w:r>
      <w:r w:rsidR="002B231D">
        <w:rPr>
          <w:rFonts w:ascii="Times New Roman" w:eastAsia="Times New Roman" w:hAnsi="Times New Roman" w:cs="Times New Roman"/>
          <w:bCs/>
        </w:rPr>
        <w:t>, a market linkages plan</w:t>
      </w:r>
      <w:r w:rsidR="00D05C6B">
        <w:rPr>
          <w:rFonts w:ascii="Times New Roman" w:eastAsia="Times New Roman" w:hAnsi="Times New Roman" w:cs="Times New Roman"/>
          <w:bCs/>
        </w:rPr>
        <w:t xml:space="preserve"> for each product which </w:t>
      </w:r>
      <w:r w:rsidR="002B231D">
        <w:rPr>
          <w:rFonts w:ascii="Times New Roman" w:eastAsia="Times New Roman" w:hAnsi="Times New Roman" w:cs="Times New Roman"/>
          <w:bCs/>
        </w:rPr>
        <w:t>identifies</w:t>
      </w:r>
      <w:r w:rsidR="00D05C6B">
        <w:rPr>
          <w:rFonts w:ascii="Times New Roman" w:eastAsia="Times New Roman" w:hAnsi="Times New Roman" w:cs="Times New Roman"/>
          <w:bCs/>
        </w:rPr>
        <w:t xml:space="preserve"> </w:t>
      </w:r>
      <w:r w:rsidR="002B231D">
        <w:rPr>
          <w:rFonts w:ascii="Times New Roman" w:eastAsia="Times New Roman" w:hAnsi="Times New Roman" w:cs="Times New Roman"/>
          <w:bCs/>
        </w:rPr>
        <w:t xml:space="preserve">sales opportunities and pathways to achieving objectives. </w:t>
      </w:r>
      <w:r w:rsidR="00D05C6B">
        <w:rPr>
          <w:rFonts w:ascii="Times New Roman" w:eastAsia="Times New Roman" w:hAnsi="Times New Roman" w:cs="Times New Roman"/>
          <w:bCs/>
        </w:rPr>
        <w:t xml:space="preserve">This should be developed and agreed in a participatory manner with </w:t>
      </w:r>
      <w:r w:rsidR="002B231D">
        <w:rPr>
          <w:rFonts w:ascii="Times New Roman" w:eastAsia="Times New Roman" w:hAnsi="Times New Roman" w:cs="Times New Roman"/>
          <w:bCs/>
        </w:rPr>
        <w:t>senior</w:t>
      </w:r>
      <w:r w:rsidR="00D05C6B">
        <w:rPr>
          <w:rFonts w:ascii="Times New Roman" w:eastAsia="Times New Roman" w:hAnsi="Times New Roman" w:cs="Times New Roman"/>
          <w:bCs/>
        </w:rPr>
        <w:t xml:space="preserve"> </w:t>
      </w:r>
      <w:r w:rsidR="002B231D">
        <w:rPr>
          <w:rFonts w:ascii="Times New Roman" w:eastAsia="Times New Roman" w:hAnsi="Times New Roman" w:cs="Times New Roman"/>
          <w:bCs/>
        </w:rPr>
        <w:t xml:space="preserve">field staff, in order </w:t>
      </w:r>
      <w:r w:rsidR="004801B4">
        <w:rPr>
          <w:rFonts w:ascii="Times New Roman" w:eastAsia="Times New Roman" w:hAnsi="Times New Roman" w:cs="Times New Roman"/>
          <w:bCs/>
        </w:rPr>
        <w:t xml:space="preserve">to </w:t>
      </w:r>
      <w:r w:rsidR="002B231D">
        <w:rPr>
          <w:rFonts w:ascii="Times New Roman" w:eastAsia="Times New Roman" w:hAnsi="Times New Roman" w:cs="Times New Roman"/>
          <w:bCs/>
        </w:rPr>
        <w:t xml:space="preserve">build depth in understanding market analysis and market-driven responses. </w:t>
      </w:r>
    </w:p>
    <w:p w14:paraId="363512A8" w14:textId="77777777" w:rsidR="00B54183" w:rsidRDefault="007C1774" w:rsidP="00B54183">
      <w:pPr>
        <w:rPr>
          <w:rFonts w:ascii="Times New Roman" w:eastAsia="Times New Roman" w:hAnsi="Times New Roman" w:cs="Times New Roman"/>
          <w:bCs/>
        </w:rPr>
      </w:pPr>
      <w:r w:rsidRPr="00B54183">
        <w:rPr>
          <w:rFonts w:ascii="Times New Roman" w:eastAsia="Times New Roman" w:hAnsi="Times New Roman" w:cs="Times New Roman"/>
          <w:bCs/>
        </w:rPr>
        <w:t>In collabor</w:t>
      </w:r>
      <w:r w:rsidR="002B231D" w:rsidRPr="00B54183">
        <w:rPr>
          <w:rFonts w:ascii="Times New Roman" w:eastAsia="Times New Roman" w:hAnsi="Times New Roman" w:cs="Times New Roman"/>
          <w:bCs/>
        </w:rPr>
        <w:t>ation with the FSL TA and Area Managers</w:t>
      </w:r>
      <w:r w:rsidRPr="00B54183">
        <w:rPr>
          <w:rFonts w:ascii="Times New Roman" w:eastAsia="Times New Roman" w:hAnsi="Times New Roman" w:cs="Times New Roman"/>
          <w:bCs/>
        </w:rPr>
        <w:t xml:space="preserve">, the consultant </w:t>
      </w:r>
      <w:r w:rsidR="00B54183">
        <w:rPr>
          <w:rFonts w:ascii="Times New Roman" w:eastAsia="Times New Roman" w:hAnsi="Times New Roman" w:cs="Times New Roman"/>
          <w:bCs/>
        </w:rPr>
        <w:t>will:</w:t>
      </w:r>
    </w:p>
    <w:p w14:paraId="4D9F8F61" w14:textId="77777777" w:rsidR="00B54183" w:rsidRDefault="00B54183" w:rsidP="00B54183">
      <w:pPr>
        <w:pStyle w:val="ListParagraph"/>
        <w:numPr>
          <w:ilvl w:val="0"/>
          <w:numId w:val="8"/>
        </w:numPr>
        <w:rPr>
          <w:rFonts w:ascii="Times New Roman" w:eastAsia="Times New Roman" w:hAnsi="Times New Roman" w:cs="Times New Roman"/>
          <w:bCs/>
        </w:rPr>
      </w:pPr>
      <w:r w:rsidRPr="00B54183">
        <w:rPr>
          <w:rFonts w:ascii="Times New Roman" w:eastAsia="Times New Roman" w:hAnsi="Times New Roman" w:cs="Times New Roman"/>
          <w:bCs/>
        </w:rPr>
        <w:t xml:space="preserve">Liaise with public sector actors as well as private sector actors to ensure a variety of key market links. These actors may include, but are not limited to, </w:t>
      </w:r>
      <w:r w:rsidR="007C1774" w:rsidRPr="00B54183">
        <w:rPr>
          <w:rFonts w:ascii="Times New Roman" w:eastAsia="Times New Roman" w:hAnsi="Times New Roman" w:cs="Times New Roman"/>
          <w:bCs/>
        </w:rPr>
        <w:t xml:space="preserve">municipalities, local chambers of commerce, cooperatives, </w:t>
      </w:r>
      <w:r w:rsidRPr="00B54183">
        <w:rPr>
          <w:rFonts w:ascii="Times New Roman" w:eastAsia="Times New Roman" w:hAnsi="Times New Roman" w:cs="Times New Roman"/>
          <w:bCs/>
        </w:rPr>
        <w:t xml:space="preserve">wholesale or retail outlets, traders, platforms, or other relevant stakeholders to promote strong networks for program beneficiaries. </w:t>
      </w:r>
    </w:p>
    <w:p w14:paraId="0411D6D1" w14:textId="5A363B98" w:rsidR="00C9732A" w:rsidRDefault="00B54183" w:rsidP="00B54183">
      <w:pPr>
        <w:pStyle w:val="ListParagraph"/>
        <w:numPr>
          <w:ilvl w:val="0"/>
          <w:numId w:val="8"/>
        </w:numPr>
        <w:rPr>
          <w:rFonts w:ascii="Times New Roman" w:eastAsia="Times New Roman" w:hAnsi="Times New Roman" w:cs="Times New Roman"/>
          <w:bCs/>
        </w:rPr>
      </w:pPr>
      <w:r>
        <w:rPr>
          <w:rFonts w:ascii="Times New Roman" w:eastAsia="Times New Roman" w:hAnsi="Times New Roman" w:cs="Times New Roman"/>
          <w:bCs/>
        </w:rPr>
        <w:t>O</w:t>
      </w:r>
      <w:r w:rsidR="00C9732A" w:rsidRPr="00B54183">
        <w:rPr>
          <w:rFonts w:ascii="Times New Roman" w:eastAsia="Times New Roman" w:hAnsi="Times New Roman" w:cs="Times New Roman"/>
          <w:bCs/>
        </w:rPr>
        <w:t xml:space="preserve">rganize exposure trips to </w:t>
      </w:r>
      <w:r w:rsidRPr="00B54183">
        <w:rPr>
          <w:rFonts w:ascii="Times New Roman" w:eastAsia="Times New Roman" w:hAnsi="Times New Roman" w:cs="Times New Roman"/>
          <w:bCs/>
        </w:rPr>
        <w:t xml:space="preserve">some of these stakeholders, including </w:t>
      </w:r>
      <w:r w:rsidR="00C9732A" w:rsidRPr="00B54183">
        <w:rPr>
          <w:rFonts w:ascii="Times New Roman" w:eastAsia="Times New Roman" w:hAnsi="Times New Roman" w:cs="Times New Roman"/>
          <w:bCs/>
        </w:rPr>
        <w:t>succe</w:t>
      </w:r>
      <w:r w:rsidRPr="00B54183">
        <w:rPr>
          <w:rFonts w:ascii="Times New Roman" w:eastAsia="Times New Roman" w:hAnsi="Times New Roman" w:cs="Times New Roman"/>
          <w:bCs/>
        </w:rPr>
        <w:t xml:space="preserve">ssful small businesses, exhibits, trade fairs, </w:t>
      </w:r>
      <w:proofErr w:type="gramStart"/>
      <w:r w:rsidRPr="00B54183">
        <w:rPr>
          <w:rFonts w:ascii="Times New Roman" w:eastAsia="Times New Roman" w:hAnsi="Times New Roman" w:cs="Times New Roman"/>
          <w:bCs/>
        </w:rPr>
        <w:t>farmers</w:t>
      </w:r>
      <w:proofErr w:type="gramEnd"/>
      <w:r w:rsidRPr="00B54183">
        <w:rPr>
          <w:rFonts w:ascii="Times New Roman" w:eastAsia="Times New Roman" w:hAnsi="Times New Roman" w:cs="Times New Roman"/>
          <w:bCs/>
        </w:rPr>
        <w:t xml:space="preserve"> market events, etc. </w:t>
      </w:r>
    </w:p>
    <w:p w14:paraId="2FB21BF7" w14:textId="77777777" w:rsidR="007B38CD" w:rsidRDefault="007B38CD" w:rsidP="007B38CD">
      <w:pPr>
        <w:pStyle w:val="ListParagraph"/>
        <w:numPr>
          <w:ilvl w:val="0"/>
          <w:numId w:val="8"/>
        </w:numPr>
        <w:rPr>
          <w:rFonts w:ascii="Times New Roman" w:eastAsia="Times New Roman" w:hAnsi="Times New Roman" w:cs="Times New Roman"/>
          <w:bCs/>
        </w:rPr>
      </w:pPr>
      <w:r>
        <w:rPr>
          <w:rFonts w:ascii="Times New Roman" w:eastAsia="Times New Roman" w:hAnsi="Times New Roman" w:cs="Times New Roman"/>
          <w:bCs/>
        </w:rPr>
        <w:t xml:space="preserve">Establish </w:t>
      </w:r>
      <w:r w:rsidR="00C9732A" w:rsidRPr="007B38CD">
        <w:rPr>
          <w:rFonts w:ascii="Times New Roman" w:eastAsia="Times New Roman" w:hAnsi="Times New Roman" w:cs="Times New Roman"/>
          <w:bCs/>
        </w:rPr>
        <w:t>links with existing micro-finance</w:t>
      </w:r>
      <w:r>
        <w:rPr>
          <w:rFonts w:ascii="Times New Roman" w:eastAsia="Times New Roman" w:hAnsi="Times New Roman" w:cs="Times New Roman"/>
          <w:bCs/>
        </w:rPr>
        <w:t xml:space="preserve"> or community banking</w:t>
      </w:r>
      <w:r w:rsidR="00C9732A" w:rsidRPr="007B38CD">
        <w:rPr>
          <w:rFonts w:ascii="Times New Roman" w:eastAsia="Times New Roman" w:hAnsi="Times New Roman" w:cs="Times New Roman"/>
          <w:bCs/>
        </w:rPr>
        <w:t xml:space="preserve"> institutions </w:t>
      </w:r>
      <w:r>
        <w:rPr>
          <w:rFonts w:ascii="Times New Roman" w:eastAsia="Times New Roman" w:hAnsi="Times New Roman" w:cs="Times New Roman"/>
          <w:bCs/>
        </w:rPr>
        <w:t xml:space="preserve">with </w:t>
      </w:r>
      <w:r w:rsidR="00C9732A" w:rsidRPr="007B38CD">
        <w:rPr>
          <w:rFonts w:ascii="Times New Roman" w:eastAsia="Times New Roman" w:hAnsi="Times New Roman" w:cs="Times New Roman"/>
          <w:bCs/>
        </w:rPr>
        <w:t>potential to provide capital funding, as needed</w:t>
      </w:r>
      <w:r>
        <w:rPr>
          <w:rFonts w:ascii="Times New Roman" w:eastAsia="Times New Roman" w:hAnsi="Times New Roman" w:cs="Times New Roman"/>
          <w:bCs/>
        </w:rPr>
        <w:t>, applicable to the target group</w:t>
      </w:r>
    </w:p>
    <w:p w14:paraId="39B23CF2" w14:textId="53166387" w:rsidR="00C9732A" w:rsidRDefault="007B38CD" w:rsidP="008B6206">
      <w:pPr>
        <w:pStyle w:val="ListParagraph"/>
        <w:numPr>
          <w:ilvl w:val="0"/>
          <w:numId w:val="8"/>
        </w:numPr>
        <w:rPr>
          <w:rFonts w:ascii="Times New Roman" w:eastAsia="Times New Roman" w:hAnsi="Times New Roman" w:cs="Times New Roman"/>
          <w:bCs/>
        </w:rPr>
      </w:pPr>
      <w:r>
        <w:rPr>
          <w:rFonts w:ascii="Times New Roman" w:eastAsia="Times New Roman" w:hAnsi="Times New Roman" w:cs="Times New Roman"/>
          <w:bCs/>
        </w:rPr>
        <w:t>F</w:t>
      </w:r>
      <w:r w:rsidR="00C9732A" w:rsidRPr="007B38CD">
        <w:rPr>
          <w:rFonts w:ascii="Times New Roman" w:eastAsia="Times New Roman" w:hAnsi="Times New Roman" w:cs="Times New Roman"/>
          <w:bCs/>
        </w:rPr>
        <w:t>acilitate linkages with specific government agencies for the legal requirements necessary in establishing formal businesses, product labelling, and other busine</w:t>
      </w:r>
      <w:r w:rsidR="008B6206">
        <w:rPr>
          <w:rFonts w:ascii="Times New Roman" w:eastAsia="Times New Roman" w:hAnsi="Times New Roman" w:cs="Times New Roman"/>
          <w:bCs/>
        </w:rPr>
        <w:t>ss-related regulations (focus on Lebanese participants</w:t>
      </w:r>
      <w:r w:rsidR="00C9732A" w:rsidRPr="007B38CD">
        <w:rPr>
          <w:rFonts w:ascii="Times New Roman" w:eastAsia="Times New Roman" w:hAnsi="Times New Roman" w:cs="Times New Roman"/>
          <w:bCs/>
        </w:rPr>
        <w:t>)</w:t>
      </w:r>
      <w:r w:rsidR="0045559F" w:rsidRPr="007B38CD">
        <w:rPr>
          <w:rFonts w:ascii="Times New Roman" w:eastAsia="Times New Roman" w:hAnsi="Times New Roman" w:cs="Times New Roman"/>
          <w:bCs/>
        </w:rPr>
        <w:t>.</w:t>
      </w:r>
    </w:p>
    <w:p w14:paraId="1CF50418" w14:textId="0319D48E" w:rsidR="00C87C8B" w:rsidRPr="007B38CD" w:rsidRDefault="00C87C8B" w:rsidP="008B6206">
      <w:pPr>
        <w:pStyle w:val="ListParagraph"/>
        <w:numPr>
          <w:ilvl w:val="0"/>
          <w:numId w:val="8"/>
        </w:numPr>
        <w:rPr>
          <w:rFonts w:ascii="Times New Roman" w:eastAsia="Times New Roman" w:hAnsi="Times New Roman" w:cs="Times New Roman"/>
          <w:bCs/>
        </w:rPr>
      </w:pPr>
      <w:r>
        <w:rPr>
          <w:rFonts w:ascii="Times New Roman" w:eastAsia="Times New Roman" w:hAnsi="Times New Roman" w:cs="Times New Roman"/>
          <w:bCs/>
        </w:rPr>
        <w:t>Provide reporting on the activities above appropriate for sharing with the project donor</w:t>
      </w:r>
    </w:p>
    <w:p w14:paraId="764E9063" w14:textId="77777777" w:rsidR="008B6206" w:rsidRDefault="008B6206" w:rsidP="008B6206">
      <w:pPr>
        <w:rPr>
          <w:rFonts w:asciiTheme="majorBidi" w:hAnsiTheme="majorBidi" w:cstheme="majorBidi"/>
          <w:u w:val="single"/>
        </w:rPr>
      </w:pPr>
    </w:p>
    <w:p w14:paraId="52C02EAB" w14:textId="23EAE877" w:rsidR="008B6206" w:rsidRDefault="008B6206" w:rsidP="008B6206">
      <w:pPr>
        <w:rPr>
          <w:rFonts w:asciiTheme="majorBidi" w:hAnsiTheme="majorBidi" w:cstheme="majorBidi"/>
          <w:u w:val="single"/>
        </w:rPr>
      </w:pPr>
      <w:r w:rsidRPr="00A045F6">
        <w:rPr>
          <w:rFonts w:asciiTheme="majorBidi" w:hAnsiTheme="majorBidi" w:cstheme="majorBidi"/>
          <w:u w:val="single"/>
        </w:rPr>
        <w:t xml:space="preserve">Task 3: </w:t>
      </w:r>
      <w:r>
        <w:rPr>
          <w:rFonts w:asciiTheme="majorBidi" w:hAnsiTheme="majorBidi" w:cstheme="majorBidi"/>
          <w:u w:val="single"/>
        </w:rPr>
        <w:t>Deliver program-specific coaching</w:t>
      </w:r>
      <w:r w:rsidR="00E012C7">
        <w:rPr>
          <w:rFonts w:asciiTheme="majorBidi" w:hAnsiTheme="majorBidi" w:cstheme="majorBidi"/>
          <w:u w:val="single"/>
        </w:rPr>
        <w:t xml:space="preserve"> to SCI staff</w:t>
      </w:r>
      <w:r w:rsidR="00C87C8B">
        <w:rPr>
          <w:rFonts w:asciiTheme="majorBidi" w:hAnsiTheme="majorBidi" w:cstheme="majorBidi"/>
          <w:u w:val="single"/>
        </w:rPr>
        <w:t xml:space="preserve"> and implementing partner</w:t>
      </w:r>
    </w:p>
    <w:p w14:paraId="660FD4A4" w14:textId="55AB42CE" w:rsidR="008B6206" w:rsidRDefault="008B6206" w:rsidP="00AD4121">
      <w:pPr>
        <w:rPr>
          <w:rFonts w:asciiTheme="majorBidi" w:hAnsiTheme="majorBidi" w:cstheme="majorBidi"/>
        </w:rPr>
      </w:pPr>
      <w:r>
        <w:rPr>
          <w:rFonts w:asciiTheme="majorBidi" w:hAnsiTheme="majorBidi" w:cstheme="majorBidi"/>
        </w:rPr>
        <w:t>In addition to reviewing th</w:t>
      </w:r>
      <w:r w:rsidR="00E012C7">
        <w:rPr>
          <w:rFonts w:asciiTheme="majorBidi" w:hAnsiTheme="majorBidi" w:cstheme="majorBidi"/>
        </w:rPr>
        <w:t>e field manual and approaches with</w:t>
      </w:r>
      <w:r>
        <w:rPr>
          <w:rFonts w:asciiTheme="majorBidi" w:hAnsiTheme="majorBidi" w:cstheme="majorBidi"/>
        </w:rPr>
        <w:t xml:space="preserve"> SCI staff, the consultant will support the team to apply or update this toolkit to the aims of the program</w:t>
      </w:r>
      <w:r w:rsidR="003C1796">
        <w:rPr>
          <w:rFonts w:asciiTheme="majorBidi" w:hAnsiTheme="majorBidi" w:cstheme="majorBidi"/>
        </w:rPr>
        <w:t>.</w:t>
      </w:r>
      <w:r w:rsidR="00E012C7" w:rsidRPr="00E012C7">
        <w:rPr>
          <w:rFonts w:asciiTheme="majorBidi" w:hAnsiTheme="majorBidi" w:cstheme="majorBidi"/>
        </w:rPr>
        <w:t xml:space="preserve"> </w:t>
      </w:r>
      <w:r w:rsidR="00E012C7">
        <w:rPr>
          <w:rFonts w:asciiTheme="majorBidi" w:hAnsiTheme="majorBidi" w:cstheme="majorBidi"/>
        </w:rPr>
        <w:t>This requires the delivery of three learning events</w:t>
      </w:r>
      <w:r w:rsidR="00C87C8B">
        <w:rPr>
          <w:rFonts w:asciiTheme="majorBidi" w:hAnsiTheme="majorBidi" w:cstheme="majorBidi"/>
        </w:rPr>
        <w:t xml:space="preserve"> to SC staff and the implementing partner</w:t>
      </w:r>
      <w:r w:rsidR="00E012C7">
        <w:rPr>
          <w:rFonts w:asciiTheme="majorBidi" w:hAnsiTheme="majorBidi" w:cstheme="majorBidi"/>
        </w:rPr>
        <w:t xml:space="preserve">, separated by periods of coaching specific to the employment and entrepreneurship aims of the indicated program in </w:t>
      </w:r>
      <w:proofErr w:type="spellStart"/>
      <w:r w:rsidR="00E012C7">
        <w:rPr>
          <w:rFonts w:asciiTheme="majorBidi" w:hAnsiTheme="majorBidi" w:cstheme="majorBidi"/>
        </w:rPr>
        <w:t>Akkar</w:t>
      </w:r>
      <w:proofErr w:type="spellEnd"/>
      <w:r w:rsidR="00E012C7">
        <w:rPr>
          <w:rFonts w:asciiTheme="majorBidi" w:hAnsiTheme="majorBidi" w:cstheme="majorBidi"/>
        </w:rPr>
        <w:t xml:space="preserve"> and Bekaa. </w:t>
      </w:r>
      <w:r w:rsidR="00AD4121">
        <w:rPr>
          <w:rFonts w:asciiTheme="majorBidi" w:hAnsiTheme="majorBidi" w:cstheme="majorBidi"/>
        </w:rPr>
        <w:t xml:space="preserve">Training on </w:t>
      </w:r>
      <w:r w:rsidR="00AD4121" w:rsidRPr="00AD4121">
        <w:rPr>
          <w:rFonts w:asciiTheme="majorBidi" w:hAnsiTheme="majorBidi" w:cstheme="majorBidi"/>
        </w:rPr>
        <w:t>supporting, training and coaching job seekers</w:t>
      </w:r>
      <w:r w:rsidR="00AD4121">
        <w:rPr>
          <w:rFonts w:asciiTheme="majorBidi" w:hAnsiTheme="majorBidi" w:cstheme="majorBidi"/>
        </w:rPr>
        <w:t xml:space="preserve"> and entrepreneurs (counselling) is foreseen as a key area for staff learning. </w:t>
      </w:r>
    </w:p>
    <w:p w14:paraId="085D8AE6" w14:textId="1C845223" w:rsidR="008B6206" w:rsidRDefault="008B6206" w:rsidP="008B6206">
      <w:pPr>
        <w:rPr>
          <w:rFonts w:asciiTheme="majorBidi" w:hAnsiTheme="majorBidi" w:cstheme="majorBidi"/>
        </w:rPr>
      </w:pPr>
      <w:r>
        <w:rPr>
          <w:rFonts w:asciiTheme="majorBidi" w:hAnsiTheme="majorBidi" w:cstheme="majorBidi"/>
        </w:rPr>
        <w:t xml:space="preserve">A period of coaching will follow the initial workshop, where the consultant may be required to make field visits, engage with the contracted trainers, conduct meetings with the field team (by phone or in person), or make revisions to the manual provided. This list is not exhaustive. These activities will require attention to detail of the market in </w:t>
      </w:r>
      <w:proofErr w:type="spellStart"/>
      <w:r>
        <w:rPr>
          <w:rFonts w:asciiTheme="majorBidi" w:hAnsiTheme="majorBidi" w:cstheme="majorBidi"/>
        </w:rPr>
        <w:t>Akkar</w:t>
      </w:r>
      <w:proofErr w:type="spellEnd"/>
      <w:r w:rsidR="00E012C7">
        <w:rPr>
          <w:rFonts w:asciiTheme="majorBidi" w:hAnsiTheme="majorBidi" w:cstheme="majorBidi"/>
        </w:rPr>
        <w:t xml:space="preserve"> and Bekaa</w:t>
      </w:r>
      <w:r>
        <w:rPr>
          <w:rFonts w:asciiTheme="majorBidi" w:hAnsiTheme="majorBidi" w:cstheme="majorBidi"/>
        </w:rPr>
        <w:t xml:space="preserve"> for the products and services identified, and may </w:t>
      </w:r>
      <w:r>
        <w:rPr>
          <w:rFonts w:asciiTheme="majorBidi" w:hAnsiTheme="majorBidi" w:cstheme="majorBidi"/>
        </w:rPr>
        <w:lastRenderedPageBreak/>
        <w:t xml:space="preserve">require support of the consultant to conduct additional outreach/mapping and accessing opportunities for program beneficiaries. </w:t>
      </w:r>
    </w:p>
    <w:p w14:paraId="07A63B93" w14:textId="0651C36F" w:rsidR="008B6206" w:rsidRDefault="008B6206" w:rsidP="008B6206">
      <w:pPr>
        <w:rPr>
          <w:rFonts w:asciiTheme="majorBidi" w:hAnsiTheme="majorBidi" w:cstheme="majorBidi"/>
        </w:rPr>
      </w:pPr>
      <w:r>
        <w:rPr>
          <w:rFonts w:asciiTheme="majorBidi" w:hAnsiTheme="majorBidi" w:cstheme="majorBidi"/>
        </w:rPr>
        <w:t xml:space="preserve">Midway through the assignment, a troubleshooting workshop will be led by the consultant to address specific needs, and another period of follow up and coaching will follow. </w:t>
      </w:r>
      <w:r w:rsidRPr="0073225B">
        <w:rPr>
          <w:rFonts w:asciiTheme="majorBidi" w:hAnsiTheme="majorBidi" w:cstheme="majorBidi"/>
          <w:u w:val="single"/>
        </w:rPr>
        <w:t>The FSL field team</w:t>
      </w:r>
      <w:r w:rsidR="00C87C8B">
        <w:rPr>
          <w:rFonts w:asciiTheme="majorBidi" w:hAnsiTheme="majorBidi" w:cstheme="majorBidi"/>
          <w:u w:val="single"/>
        </w:rPr>
        <w:t xml:space="preserve"> (including implementing partner)</w:t>
      </w:r>
      <w:r w:rsidRPr="0073225B">
        <w:rPr>
          <w:rFonts w:asciiTheme="majorBidi" w:hAnsiTheme="majorBidi" w:cstheme="majorBidi"/>
          <w:u w:val="single"/>
        </w:rPr>
        <w:t xml:space="preserve"> will </w:t>
      </w:r>
      <w:r>
        <w:rPr>
          <w:rFonts w:asciiTheme="majorBidi" w:hAnsiTheme="majorBidi" w:cstheme="majorBidi"/>
          <w:u w:val="single"/>
        </w:rPr>
        <w:t>be coached</w:t>
      </w:r>
      <w:r w:rsidRPr="0073225B">
        <w:rPr>
          <w:rFonts w:asciiTheme="majorBidi" w:hAnsiTheme="majorBidi" w:cstheme="majorBidi"/>
          <w:u w:val="single"/>
        </w:rPr>
        <w:t xml:space="preserve"> to feed into the employment and entrepreneurship aims for which the consultant is ultimately responsible to deliver</w:t>
      </w:r>
      <w:r>
        <w:rPr>
          <w:rFonts w:asciiTheme="majorBidi" w:hAnsiTheme="majorBidi" w:cstheme="majorBidi"/>
        </w:rPr>
        <w:t>.</w:t>
      </w:r>
    </w:p>
    <w:p w14:paraId="0F483BB7" w14:textId="77777777" w:rsidR="008B6206" w:rsidRDefault="008B6206" w:rsidP="008B6206">
      <w:pPr>
        <w:rPr>
          <w:rFonts w:asciiTheme="majorBidi" w:hAnsiTheme="majorBidi" w:cstheme="majorBidi"/>
        </w:rPr>
      </w:pPr>
      <w:r>
        <w:rPr>
          <w:rFonts w:asciiTheme="majorBidi" w:hAnsiTheme="majorBidi" w:cstheme="majorBidi"/>
        </w:rPr>
        <w:t xml:space="preserve">The training component will end with a capstone workshop specifically to revisit the learning objectives and conduct lessons learned and evaluation exercises.  </w:t>
      </w:r>
    </w:p>
    <w:p w14:paraId="0C698333" w14:textId="4725ED0C" w:rsidR="00E87576" w:rsidRDefault="00E87576" w:rsidP="00AC329F">
      <w:pPr>
        <w:rPr>
          <w:rFonts w:asciiTheme="majorBidi" w:hAnsiTheme="majorBidi" w:cstheme="majorBidi"/>
          <w:b/>
          <w:bCs/>
        </w:rPr>
      </w:pPr>
    </w:p>
    <w:p w14:paraId="32813584" w14:textId="77777777" w:rsidR="00D716FD" w:rsidRDefault="00D716FD" w:rsidP="00D716FD">
      <w:pPr>
        <w:rPr>
          <w:rFonts w:asciiTheme="majorBidi" w:hAnsiTheme="majorBidi" w:cstheme="majorBidi"/>
          <w:u w:val="single"/>
        </w:rPr>
      </w:pPr>
      <w:r w:rsidRPr="00A045F6">
        <w:rPr>
          <w:rFonts w:asciiTheme="majorBidi" w:hAnsiTheme="majorBidi" w:cstheme="majorBidi"/>
          <w:u w:val="single"/>
        </w:rPr>
        <w:t>Tas</w:t>
      </w:r>
      <w:r>
        <w:rPr>
          <w:rFonts w:asciiTheme="majorBidi" w:hAnsiTheme="majorBidi" w:cstheme="majorBidi"/>
          <w:u w:val="single"/>
        </w:rPr>
        <w:t>k 5: Participate in the small grant committee</w:t>
      </w:r>
    </w:p>
    <w:p w14:paraId="21EEDA54" w14:textId="212C5F83" w:rsidR="00D716FD" w:rsidRPr="006F77E7" w:rsidRDefault="00D716FD" w:rsidP="00D716FD">
      <w:pPr>
        <w:rPr>
          <w:rFonts w:asciiTheme="majorBidi" w:hAnsiTheme="majorBidi" w:cstheme="majorBidi"/>
        </w:rPr>
      </w:pPr>
      <w:r w:rsidRPr="006F77E7">
        <w:rPr>
          <w:rFonts w:asciiTheme="majorBidi" w:hAnsiTheme="majorBidi" w:cstheme="majorBidi"/>
        </w:rPr>
        <w:t xml:space="preserve">At the end of </w:t>
      </w:r>
      <w:r>
        <w:rPr>
          <w:rFonts w:asciiTheme="majorBidi" w:hAnsiTheme="majorBidi" w:cstheme="majorBidi"/>
        </w:rPr>
        <w:t>program (June-September 2019)</w:t>
      </w:r>
      <w:r w:rsidRPr="006F77E7">
        <w:rPr>
          <w:rFonts w:asciiTheme="majorBidi" w:hAnsiTheme="majorBidi" w:cstheme="majorBidi"/>
        </w:rPr>
        <w:t xml:space="preserve">, </w:t>
      </w:r>
      <w:r>
        <w:rPr>
          <w:rFonts w:asciiTheme="majorBidi" w:hAnsiTheme="majorBidi" w:cstheme="majorBidi"/>
        </w:rPr>
        <w:t>beneficiaries</w:t>
      </w:r>
      <w:r w:rsidRPr="006F77E7">
        <w:rPr>
          <w:rFonts w:asciiTheme="majorBidi" w:hAnsiTheme="majorBidi" w:cstheme="majorBidi"/>
        </w:rPr>
        <w:t xml:space="preserve"> are invited to submit a business plan for a competitive selection and small grant. The consultant is required to participate in the selection committee for business proposals </w:t>
      </w:r>
      <w:r>
        <w:rPr>
          <w:rFonts w:asciiTheme="majorBidi" w:hAnsiTheme="majorBidi" w:cstheme="majorBidi"/>
        </w:rPr>
        <w:t xml:space="preserve">received, providing expertise on the viability and likelihood of success. The consultant will also be engaged to </w:t>
      </w:r>
      <w:proofErr w:type="gramStart"/>
      <w:r>
        <w:rPr>
          <w:rFonts w:asciiTheme="majorBidi" w:hAnsiTheme="majorBidi" w:cstheme="majorBidi"/>
        </w:rPr>
        <w:t>advise</w:t>
      </w:r>
      <w:proofErr w:type="gramEnd"/>
      <w:r>
        <w:rPr>
          <w:rFonts w:asciiTheme="majorBidi" w:hAnsiTheme="majorBidi" w:cstheme="majorBidi"/>
        </w:rPr>
        <w:t xml:space="preserve"> on general selection criteria, and the post-distribution evaluation of this activity. </w:t>
      </w:r>
    </w:p>
    <w:p w14:paraId="1503CE0A" w14:textId="0DDF5871" w:rsidR="00D716FD" w:rsidRDefault="00D716FD" w:rsidP="00AC329F">
      <w:pPr>
        <w:rPr>
          <w:rFonts w:asciiTheme="majorBidi" w:hAnsiTheme="majorBidi" w:cstheme="majorBidi"/>
          <w:b/>
          <w:bCs/>
        </w:rPr>
      </w:pPr>
    </w:p>
    <w:p w14:paraId="4C50A76A" w14:textId="77777777" w:rsidR="00D716FD" w:rsidRDefault="00D716FD" w:rsidP="00AC329F">
      <w:pPr>
        <w:rPr>
          <w:rFonts w:asciiTheme="majorBidi" w:hAnsiTheme="majorBidi" w:cstheme="majorBidi"/>
          <w:b/>
          <w:bCs/>
        </w:rPr>
      </w:pPr>
    </w:p>
    <w:p w14:paraId="753B4C58" w14:textId="136DEF1D" w:rsidR="00CA77B2" w:rsidRDefault="00CA77B2" w:rsidP="00AC329F">
      <w:pPr>
        <w:rPr>
          <w:rFonts w:asciiTheme="majorBidi" w:hAnsiTheme="majorBidi" w:cstheme="majorBidi"/>
          <w:b/>
          <w:bCs/>
        </w:rPr>
      </w:pPr>
      <w:r>
        <w:rPr>
          <w:rFonts w:asciiTheme="majorBidi" w:hAnsiTheme="majorBidi" w:cstheme="majorBidi"/>
          <w:b/>
          <w:bCs/>
        </w:rPr>
        <w:t>Deliverables</w:t>
      </w:r>
    </w:p>
    <w:p w14:paraId="75CAE285" w14:textId="152133B4" w:rsidR="00D16DBA" w:rsidRPr="00D16DBA" w:rsidRDefault="00D16DBA" w:rsidP="006C2721">
      <w:pPr>
        <w:spacing w:after="0" w:line="240" w:lineRule="auto"/>
        <w:rPr>
          <w:rFonts w:ascii="Times New Roman" w:eastAsia="Times New Roman" w:hAnsi="Times New Roman" w:cs="Times New Roman"/>
        </w:rPr>
      </w:pPr>
      <w:r w:rsidRPr="00D16DBA">
        <w:rPr>
          <w:rFonts w:ascii="Times New Roman" w:eastAsia="Times New Roman" w:hAnsi="Times New Roman" w:cs="Times New Roman"/>
        </w:rPr>
        <w:t>All de</w:t>
      </w:r>
      <w:r w:rsidR="006C2721">
        <w:rPr>
          <w:rFonts w:ascii="Times New Roman" w:eastAsia="Times New Roman" w:hAnsi="Times New Roman" w:cs="Times New Roman"/>
        </w:rPr>
        <w:t xml:space="preserve">liverables will be validated </w:t>
      </w:r>
      <w:r w:rsidRPr="00D16DBA">
        <w:rPr>
          <w:rFonts w:ascii="Times New Roman" w:eastAsia="Times New Roman" w:hAnsi="Times New Roman" w:cs="Times New Roman"/>
        </w:rPr>
        <w:t xml:space="preserve">and approved by </w:t>
      </w:r>
      <w:r w:rsidR="006C2721">
        <w:rPr>
          <w:rFonts w:ascii="Times New Roman" w:eastAsia="Times New Roman" w:hAnsi="Times New Roman" w:cs="Times New Roman"/>
        </w:rPr>
        <w:t xml:space="preserve">the </w:t>
      </w:r>
      <w:r w:rsidRPr="00D16DBA">
        <w:rPr>
          <w:rFonts w:ascii="Times New Roman" w:eastAsia="Times New Roman" w:hAnsi="Times New Roman" w:cs="Times New Roman"/>
        </w:rPr>
        <w:t xml:space="preserve">FSL Technical Advisor before considered complete. </w:t>
      </w:r>
      <w:r w:rsidRPr="00D16DBA">
        <w:rPr>
          <w:rFonts w:ascii="Times New Roman" w:eastAsia="Times New Roman" w:hAnsi="Times New Roman" w:cs="Times New Roman"/>
          <w:u w:val="single"/>
        </w:rPr>
        <w:t>Coordination of all</w:t>
      </w:r>
      <w:r w:rsidR="00B70081">
        <w:rPr>
          <w:rFonts w:ascii="Times New Roman" w:eastAsia="Times New Roman" w:hAnsi="Times New Roman" w:cs="Times New Roman"/>
          <w:u w:val="single"/>
        </w:rPr>
        <w:t xml:space="preserve"> activities with the FSL Technical Advisor</w:t>
      </w:r>
      <w:r w:rsidR="006C2721">
        <w:rPr>
          <w:rFonts w:ascii="Times New Roman" w:eastAsia="Times New Roman" w:hAnsi="Times New Roman" w:cs="Times New Roman"/>
          <w:u w:val="single"/>
        </w:rPr>
        <w:t xml:space="preserve"> and relevant Area Manager</w:t>
      </w:r>
      <w:r w:rsidR="00B70081">
        <w:rPr>
          <w:rFonts w:ascii="Times New Roman" w:eastAsia="Times New Roman" w:hAnsi="Times New Roman" w:cs="Times New Roman"/>
          <w:u w:val="single"/>
        </w:rPr>
        <w:t xml:space="preserve"> </w:t>
      </w:r>
      <w:r w:rsidRPr="00D16DBA">
        <w:rPr>
          <w:rFonts w:ascii="Times New Roman" w:eastAsia="Times New Roman" w:hAnsi="Times New Roman" w:cs="Times New Roman"/>
          <w:u w:val="single"/>
        </w:rPr>
        <w:t>is required</w:t>
      </w:r>
      <w:r w:rsidRPr="00D16DBA">
        <w:rPr>
          <w:rFonts w:ascii="Times New Roman" w:eastAsia="Times New Roman" w:hAnsi="Times New Roman" w:cs="Times New Roman"/>
        </w:rPr>
        <w:t xml:space="preserve">. </w:t>
      </w:r>
    </w:p>
    <w:p w14:paraId="036110B1" w14:textId="77777777" w:rsidR="00D16DBA" w:rsidRPr="00D16DBA" w:rsidRDefault="00D16DBA" w:rsidP="00D16DBA">
      <w:pPr>
        <w:spacing w:after="0" w:line="240" w:lineRule="auto"/>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24"/>
        <w:gridCol w:w="4198"/>
      </w:tblGrid>
      <w:tr w:rsidR="00D16DBA" w:rsidRPr="00D16DBA" w14:paraId="0A957981" w14:textId="77777777" w:rsidTr="00AE57D1">
        <w:trPr>
          <w:trHeight w:val="263"/>
        </w:trPr>
        <w:tc>
          <w:tcPr>
            <w:tcW w:w="628" w:type="dxa"/>
            <w:shd w:val="clear" w:color="auto" w:fill="E7E6E6"/>
          </w:tcPr>
          <w:p w14:paraId="3DC9F9E4" w14:textId="77777777" w:rsidR="00D16DBA" w:rsidRPr="00D16DBA" w:rsidRDefault="00D16DBA" w:rsidP="00D16DBA">
            <w:pPr>
              <w:spacing w:after="0" w:line="240" w:lineRule="auto"/>
              <w:rPr>
                <w:rFonts w:ascii="Times New Roman" w:eastAsia="Times New Roman" w:hAnsi="Times New Roman" w:cs="Times New Roman"/>
                <w:b/>
                <w:bCs/>
              </w:rPr>
            </w:pPr>
          </w:p>
        </w:tc>
        <w:tc>
          <w:tcPr>
            <w:tcW w:w="4524" w:type="dxa"/>
            <w:shd w:val="clear" w:color="auto" w:fill="E7E6E6"/>
          </w:tcPr>
          <w:p w14:paraId="08848463" w14:textId="77777777" w:rsidR="00D16DBA" w:rsidRPr="00D16DBA" w:rsidRDefault="00D16DBA" w:rsidP="00D16DBA">
            <w:pPr>
              <w:spacing w:after="0" w:line="240" w:lineRule="auto"/>
              <w:rPr>
                <w:rFonts w:ascii="Times New Roman" w:eastAsia="Times New Roman" w:hAnsi="Times New Roman" w:cs="Times New Roman"/>
                <w:b/>
                <w:bCs/>
              </w:rPr>
            </w:pPr>
            <w:r w:rsidRPr="00D16DBA">
              <w:rPr>
                <w:rFonts w:ascii="Times New Roman" w:eastAsia="Times New Roman" w:hAnsi="Times New Roman" w:cs="Times New Roman"/>
                <w:b/>
                <w:bCs/>
              </w:rPr>
              <w:t>Deliverable</w:t>
            </w:r>
          </w:p>
        </w:tc>
        <w:tc>
          <w:tcPr>
            <w:tcW w:w="4198" w:type="dxa"/>
            <w:shd w:val="clear" w:color="auto" w:fill="E7E6E6"/>
          </w:tcPr>
          <w:p w14:paraId="5ED7744C" w14:textId="77777777" w:rsidR="00D16DBA" w:rsidRPr="00D16DBA" w:rsidRDefault="00D16DBA" w:rsidP="00D16DBA">
            <w:pPr>
              <w:spacing w:after="0" w:line="240" w:lineRule="auto"/>
              <w:rPr>
                <w:rFonts w:ascii="Times New Roman" w:eastAsia="Times New Roman" w:hAnsi="Times New Roman" w:cs="Times New Roman"/>
                <w:b/>
                <w:bCs/>
              </w:rPr>
            </w:pPr>
            <w:r w:rsidRPr="00D16DBA">
              <w:rPr>
                <w:rFonts w:ascii="Times New Roman" w:eastAsia="Times New Roman" w:hAnsi="Times New Roman" w:cs="Times New Roman"/>
                <w:b/>
                <w:bCs/>
              </w:rPr>
              <w:t>Indicative timeframe</w:t>
            </w:r>
          </w:p>
        </w:tc>
      </w:tr>
      <w:tr w:rsidR="00D16DBA" w:rsidRPr="00D16DBA" w14:paraId="5E0C3008" w14:textId="77777777" w:rsidTr="00AE57D1">
        <w:trPr>
          <w:trHeight w:val="710"/>
        </w:trPr>
        <w:tc>
          <w:tcPr>
            <w:tcW w:w="628" w:type="dxa"/>
            <w:shd w:val="clear" w:color="auto" w:fill="auto"/>
          </w:tcPr>
          <w:p w14:paraId="236300F0" w14:textId="77777777" w:rsidR="00D16DBA" w:rsidRPr="00D16DBA" w:rsidRDefault="00D16DBA" w:rsidP="00D16DBA">
            <w:pPr>
              <w:spacing w:after="0" w:line="240" w:lineRule="auto"/>
              <w:rPr>
                <w:rFonts w:ascii="Times New Roman" w:eastAsia="Times New Roman" w:hAnsi="Times New Roman" w:cs="Times New Roman"/>
              </w:rPr>
            </w:pPr>
            <w:r w:rsidRPr="00D16DBA">
              <w:rPr>
                <w:rFonts w:ascii="Times New Roman" w:eastAsia="Times New Roman" w:hAnsi="Times New Roman" w:cs="Times New Roman"/>
              </w:rPr>
              <w:t>1</w:t>
            </w:r>
          </w:p>
        </w:tc>
        <w:tc>
          <w:tcPr>
            <w:tcW w:w="4524" w:type="dxa"/>
            <w:shd w:val="clear" w:color="auto" w:fill="auto"/>
          </w:tcPr>
          <w:p w14:paraId="2827BE12" w14:textId="0DAC83CA" w:rsidR="00D16DBA" w:rsidRPr="00D16DBA" w:rsidRDefault="00AD5CFE" w:rsidP="00AD5CF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Inception report, including </w:t>
            </w:r>
            <w:r w:rsidRPr="00AD5CFE">
              <w:rPr>
                <w:rFonts w:asciiTheme="majorBidi" w:hAnsiTheme="majorBidi" w:cstheme="majorBidi"/>
              </w:rPr>
              <w:t>validation of market assessment</w:t>
            </w:r>
            <w:r w:rsidR="00745325">
              <w:rPr>
                <w:rFonts w:ascii="Times New Roman" w:eastAsia="Times New Roman" w:hAnsi="Times New Roman" w:cs="Times New Roman"/>
              </w:rPr>
              <w:t xml:space="preserve"> </w:t>
            </w:r>
            <w:r>
              <w:rPr>
                <w:rFonts w:ascii="Times New Roman" w:eastAsia="Times New Roman" w:hAnsi="Times New Roman" w:cs="Times New Roman"/>
              </w:rPr>
              <w:t xml:space="preserve">and outlining </w:t>
            </w:r>
            <w:proofErr w:type="spellStart"/>
            <w:r>
              <w:rPr>
                <w:rFonts w:ascii="Times New Roman" w:eastAsia="Times New Roman" w:hAnsi="Times New Roman" w:cs="Times New Roman"/>
              </w:rPr>
              <w:t>workplan</w:t>
            </w:r>
            <w:proofErr w:type="spellEnd"/>
            <w:r>
              <w:rPr>
                <w:rFonts w:ascii="Times New Roman" w:eastAsia="Times New Roman" w:hAnsi="Times New Roman" w:cs="Times New Roman"/>
              </w:rPr>
              <w:t xml:space="preserve"> for the duration of the contract</w:t>
            </w:r>
          </w:p>
        </w:tc>
        <w:tc>
          <w:tcPr>
            <w:tcW w:w="4198" w:type="dxa"/>
            <w:shd w:val="clear" w:color="auto" w:fill="auto"/>
          </w:tcPr>
          <w:p w14:paraId="17B38BF0" w14:textId="7DA95FD0" w:rsidR="00D16DBA" w:rsidRPr="00747A91" w:rsidRDefault="00AD5CFE" w:rsidP="00D16DBA">
            <w:pPr>
              <w:spacing w:after="0" w:line="240" w:lineRule="auto"/>
              <w:rPr>
                <w:rFonts w:ascii="Times New Roman" w:eastAsia="Times New Roman" w:hAnsi="Times New Roman" w:cs="Times New Roman"/>
              </w:rPr>
            </w:pPr>
            <w:r>
              <w:rPr>
                <w:rFonts w:ascii="Times New Roman" w:eastAsia="Times New Roman" w:hAnsi="Times New Roman" w:cs="Times New Roman"/>
              </w:rPr>
              <w:t>1 week</w:t>
            </w:r>
            <w:r w:rsidR="00D16DBA" w:rsidRPr="00747A91">
              <w:rPr>
                <w:rFonts w:ascii="Times New Roman" w:eastAsia="Times New Roman" w:hAnsi="Times New Roman" w:cs="Times New Roman"/>
              </w:rPr>
              <w:t xml:space="preserve"> after </w:t>
            </w:r>
            <w:r w:rsidR="005C6E1B" w:rsidRPr="00747A91">
              <w:rPr>
                <w:rFonts w:ascii="Times New Roman" w:eastAsia="Times New Roman" w:hAnsi="Times New Roman" w:cs="Times New Roman"/>
              </w:rPr>
              <w:t xml:space="preserve">signing </w:t>
            </w:r>
            <w:r w:rsidR="00D16DBA" w:rsidRPr="00747A91">
              <w:rPr>
                <w:rFonts w:ascii="Times New Roman" w:eastAsia="Times New Roman" w:hAnsi="Times New Roman" w:cs="Times New Roman"/>
              </w:rPr>
              <w:t>contract</w:t>
            </w:r>
          </w:p>
        </w:tc>
      </w:tr>
      <w:tr w:rsidR="00D16DBA" w:rsidRPr="00D16DBA" w14:paraId="62B7966F" w14:textId="77777777" w:rsidTr="00AE57D1">
        <w:trPr>
          <w:trHeight w:val="530"/>
        </w:trPr>
        <w:tc>
          <w:tcPr>
            <w:tcW w:w="628" w:type="dxa"/>
            <w:shd w:val="clear" w:color="auto" w:fill="auto"/>
          </w:tcPr>
          <w:p w14:paraId="149B8571" w14:textId="77777777" w:rsidR="00D16DBA" w:rsidRPr="00D16DBA" w:rsidRDefault="00D16DBA" w:rsidP="00D16DBA">
            <w:pPr>
              <w:spacing w:after="0" w:line="240" w:lineRule="auto"/>
              <w:rPr>
                <w:rFonts w:ascii="Times New Roman" w:eastAsia="Times New Roman" w:hAnsi="Times New Roman" w:cs="Times New Roman"/>
              </w:rPr>
            </w:pPr>
            <w:r w:rsidRPr="00D16DBA">
              <w:rPr>
                <w:rFonts w:ascii="Times New Roman" w:eastAsia="Times New Roman" w:hAnsi="Times New Roman" w:cs="Times New Roman"/>
              </w:rPr>
              <w:t>2</w:t>
            </w:r>
          </w:p>
          <w:p w14:paraId="2D5AEE0F" w14:textId="77777777" w:rsidR="00D16DBA" w:rsidRPr="00D16DBA" w:rsidRDefault="00D16DBA" w:rsidP="00D16DBA">
            <w:pPr>
              <w:spacing w:after="0" w:line="240" w:lineRule="auto"/>
              <w:rPr>
                <w:rFonts w:ascii="Times New Roman" w:eastAsia="Times New Roman" w:hAnsi="Times New Roman" w:cs="Times New Roman"/>
              </w:rPr>
            </w:pPr>
          </w:p>
        </w:tc>
        <w:tc>
          <w:tcPr>
            <w:tcW w:w="4524" w:type="dxa"/>
            <w:shd w:val="clear" w:color="auto" w:fill="auto"/>
          </w:tcPr>
          <w:p w14:paraId="146B7D29" w14:textId="6543FF84" w:rsidR="00D16DBA" w:rsidRPr="00D16DBA" w:rsidRDefault="00AD5CFE" w:rsidP="00DE273C">
            <w:pPr>
              <w:spacing w:after="0" w:line="240" w:lineRule="auto"/>
              <w:rPr>
                <w:rFonts w:ascii="Times New Roman" w:eastAsia="Times New Roman" w:hAnsi="Times New Roman" w:cs="Times New Roman"/>
              </w:rPr>
            </w:pPr>
            <w:r>
              <w:rPr>
                <w:rFonts w:ascii="Times New Roman" w:eastAsia="Times New Roman" w:hAnsi="Times New Roman" w:cs="Times New Roman"/>
              </w:rPr>
              <w:t>Market linkages plan for each product or vocational training</w:t>
            </w:r>
          </w:p>
        </w:tc>
        <w:tc>
          <w:tcPr>
            <w:tcW w:w="4198" w:type="dxa"/>
            <w:shd w:val="clear" w:color="auto" w:fill="auto"/>
          </w:tcPr>
          <w:p w14:paraId="7AAD3AD9" w14:textId="5A2CC92E" w:rsidR="00D16DBA" w:rsidRPr="00747A91" w:rsidRDefault="00AD5CFE" w:rsidP="00D16DBA">
            <w:pPr>
              <w:spacing w:after="0" w:line="240" w:lineRule="auto"/>
              <w:rPr>
                <w:rFonts w:ascii="Times New Roman" w:eastAsia="Times New Roman" w:hAnsi="Times New Roman" w:cs="Times New Roman"/>
              </w:rPr>
            </w:pPr>
            <w:r>
              <w:rPr>
                <w:rFonts w:ascii="Times New Roman" w:eastAsia="Times New Roman" w:hAnsi="Times New Roman" w:cs="Times New Roman"/>
              </w:rPr>
              <w:t>2</w:t>
            </w:r>
            <w:r w:rsidR="00B85D6F" w:rsidRPr="00747A91">
              <w:rPr>
                <w:rFonts w:ascii="Times New Roman" w:eastAsia="Times New Roman" w:hAnsi="Times New Roman" w:cs="Times New Roman"/>
              </w:rPr>
              <w:t xml:space="preserve"> week</w:t>
            </w:r>
            <w:r>
              <w:rPr>
                <w:rFonts w:ascii="Times New Roman" w:eastAsia="Times New Roman" w:hAnsi="Times New Roman" w:cs="Times New Roman"/>
              </w:rPr>
              <w:t>s</w:t>
            </w:r>
            <w:r w:rsidR="00DE273C" w:rsidRPr="00747A91">
              <w:rPr>
                <w:rFonts w:ascii="Times New Roman" w:eastAsia="Times New Roman" w:hAnsi="Times New Roman" w:cs="Times New Roman"/>
              </w:rPr>
              <w:t xml:space="preserve"> after signing contract</w:t>
            </w:r>
          </w:p>
        </w:tc>
      </w:tr>
      <w:tr w:rsidR="00D16DBA" w:rsidRPr="00D16DBA" w14:paraId="0C39D7A1" w14:textId="77777777" w:rsidTr="00AE57D1">
        <w:trPr>
          <w:trHeight w:val="263"/>
        </w:trPr>
        <w:tc>
          <w:tcPr>
            <w:tcW w:w="628" w:type="dxa"/>
            <w:shd w:val="clear" w:color="auto" w:fill="auto"/>
          </w:tcPr>
          <w:p w14:paraId="48CA2474" w14:textId="4D8B03C3" w:rsidR="00D16DBA" w:rsidRPr="00D16DBA" w:rsidRDefault="00AE57D1" w:rsidP="00D16DBA">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4524" w:type="dxa"/>
            <w:shd w:val="clear" w:color="auto" w:fill="auto"/>
          </w:tcPr>
          <w:p w14:paraId="0DE559CC" w14:textId="77777777" w:rsidR="00D16DBA" w:rsidRPr="00D16DBA" w:rsidRDefault="00D16DBA" w:rsidP="00D16DBA">
            <w:pPr>
              <w:spacing w:after="0" w:line="240" w:lineRule="auto"/>
              <w:rPr>
                <w:rFonts w:ascii="Times New Roman" w:eastAsia="Times New Roman" w:hAnsi="Times New Roman" w:cs="Times New Roman"/>
              </w:rPr>
            </w:pPr>
            <w:r w:rsidRPr="00D16DBA">
              <w:rPr>
                <w:rFonts w:ascii="Times New Roman" w:eastAsia="Times New Roman" w:hAnsi="Times New Roman" w:cs="Times New Roman"/>
              </w:rPr>
              <w:t>Attendance sheets, photos, and session evaluation document for each training day</w:t>
            </w:r>
          </w:p>
        </w:tc>
        <w:tc>
          <w:tcPr>
            <w:tcW w:w="4198" w:type="dxa"/>
            <w:shd w:val="clear" w:color="auto" w:fill="auto"/>
          </w:tcPr>
          <w:p w14:paraId="32B2B0EA" w14:textId="760F067F" w:rsidR="00D16DBA" w:rsidRPr="00D16DBA" w:rsidRDefault="005C6E1B" w:rsidP="00B85D6F">
            <w:pPr>
              <w:spacing w:after="0" w:line="240" w:lineRule="auto"/>
              <w:rPr>
                <w:rFonts w:ascii="Times New Roman" w:eastAsia="Times New Roman" w:hAnsi="Times New Roman" w:cs="Times New Roman"/>
              </w:rPr>
            </w:pPr>
            <w:r>
              <w:rPr>
                <w:rFonts w:ascii="Times New Roman" w:eastAsia="Times New Roman" w:hAnsi="Times New Roman" w:cs="Times New Roman"/>
              </w:rPr>
              <w:t>Within 2 days of</w:t>
            </w:r>
            <w:r w:rsidR="00DE273C">
              <w:rPr>
                <w:rFonts w:ascii="Times New Roman" w:eastAsia="Times New Roman" w:hAnsi="Times New Roman" w:cs="Times New Roman"/>
              </w:rPr>
              <w:t xml:space="preserve"> completing</w:t>
            </w:r>
            <w:r>
              <w:rPr>
                <w:rFonts w:ascii="Times New Roman" w:eastAsia="Times New Roman" w:hAnsi="Times New Roman" w:cs="Times New Roman"/>
              </w:rPr>
              <w:t xml:space="preserve"> </w:t>
            </w:r>
            <w:r w:rsidR="00B85D6F">
              <w:rPr>
                <w:rFonts w:ascii="Times New Roman" w:eastAsia="Times New Roman" w:hAnsi="Times New Roman" w:cs="Times New Roman"/>
              </w:rPr>
              <w:t>each</w:t>
            </w:r>
            <w:r>
              <w:rPr>
                <w:rFonts w:ascii="Times New Roman" w:eastAsia="Times New Roman" w:hAnsi="Times New Roman" w:cs="Times New Roman"/>
              </w:rPr>
              <w:t xml:space="preserve"> training session</w:t>
            </w:r>
          </w:p>
        </w:tc>
      </w:tr>
      <w:tr w:rsidR="00D16DBA" w:rsidRPr="00D16DBA" w14:paraId="65391BFD" w14:textId="77777777" w:rsidTr="00AE57D1">
        <w:trPr>
          <w:trHeight w:val="247"/>
        </w:trPr>
        <w:tc>
          <w:tcPr>
            <w:tcW w:w="628" w:type="dxa"/>
            <w:shd w:val="clear" w:color="auto" w:fill="auto"/>
          </w:tcPr>
          <w:p w14:paraId="2211EE11" w14:textId="25353F2B" w:rsidR="00D16DBA" w:rsidRPr="00D16DBA" w:rsidRDefault="00AE57D1" w:rsidP="00D16DBA">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4524" w:type="dxa"/>
            <w:shd w:val="clear" w:color="auto" w:fill="auto"/>
          </w:tcPr>
          <w:p w14:paraId="24E6CCF5" w14:textId="39B571B2" w:rsidR="00D16DBA" w:rsidRPr="00D16DBA" w:rsidRDefault="00D16DBA" w:rsidP="00DE273C">
            <w:pPr>
              <w:spacing w:after="0" w:line="240" w:lineRule="auto"/>
              <w:rPr>
                <w:rFonts w:ascii="Times New Roman" w:eastAsia="Times New Roman" w:hAnsi="Times New Roman" w:cs="Times New Roman"/>
              </w:rPr>
            </w:pPr>
            <w:r w:rsidRPr="00D16DBA">
              <w:rPr>
                <w:rFonts w:ascii="Times New Roman" w:eastAsia="Times New Roman" w:hAnsi="Times New Roman" w:cs="Times New Roman"/>
              </w:rPr>
              <w:t xml:space="preserve">Weekly </w:t>
            </w:r>
            <w:r w:rsidR="00DE273C">
              <w:rPr>
                <w:rFonts w:ascii="Times New Roman" w:eastAsia="Times New Roman" w:hAnsi="Times New Roman" w:cs="Times New Roman"/>
              </w:rPr>
              <w:t xml:space="preserve">situation </w:t>
            </w:r>
            <w:r w:rsidRPr="00D16DBA">
              <w:rPr>
                <w:rFonts w:ascii="Times New Roman" w:eastAsia="Times New Roman" w:hAnsi="Times New Roman" w:cs="Times New Roman"/>
              </w:rPr>
              <w:t xml:space="preserve">reports on the </w:t>
            </w:r>
            <w:r w:rsidR="005C6E1B">
              <w:rPr>
                <w:rFonts w:ascii="Times New Roman" w:eastAsia="Times New Roman" w:hAnsi="Times New Roman" w:cs="Times New Roman"/>
              </w:rPr>
              <w:t>coaching</w:t>
            </w:r>
            <w:r w:rsidRPr="00D16DBA">
              <w:rPr>
                <w:rFonts w:ascii="Times New Roman" w:eastAsia="Times New Roman" w:hAnsi="Times New Roman" w:cs="Times New Roman"/>
              </w:rPr>
              <w:t xml:space="preserve"> </w:t>
            </w:r>
            <w:r w:rsidR="00DE273C">
              <w:rPr>
                <w:rFonts w:ascii="Times New Roman" w:eastAsia="Times New Roman" w:hAnsi="Times New Roman" w:cs="Times New Roman"/>
              </w:rPr>
              <w:t>activities with field staff or trainers</w:t>
            </w:r>
          </w:p>
        </w:tc>
        <w:tc>
          <w:tcPr>
            <w:tcW w:w="4198" w:type="dxa"/>
            <w:shd w:val="clear" w:color="auto" w:fill="auto"/>
          </w:tcPr>
          <w:p w14:paraId="4551911F" w14:textId="77777777" w:rsidR="00D16DBA" w:rsidRPr="00D16DBA" w:rsidRDefault="00D16DBA" w:rsidP="00D16DBA">
            <w:pPr>
              <w:spacing w:after="0" w:line="240" w:lineRule="auto"/>
              <w:rPr>
                <w:rFonts w:ascii="Times New Roman" w:eastAsia="Times New Roman" w:hAnsi="Times New Roman" w:cs="Times New Roman"/>
              </w:rPr>
            </w:pPr>
            <w:r w:rsidRPr="00D16DBA">
              <w:rPr>
                <w:rFonts w:ascii="Times New Roman" w:eastAsia="Times New Roman" w:hAnsi="Times New Roman" w:cs="Times New Roman"/>
              </w:rPr>
              <w:t>Weekly</w:t>
            </w:r>
          </w:p>
        </w:tc>
      </w:tr>
      <w:tr w:rsidR="004801B4" w:rsidRPr="00D16DBA" w14:paraId="6E9D9A5B" w14:textId="77777777" w:rsidTr="00AE57D1">
        <w:trPr>
          <w:trHeight w:val="247"/>
        </w:trPr>
        <w:tc>
          <w:tcPr>
            <w:tcW w:w="628" w:type="dxa"/>
            <w:shd w:val="clear" w:color="auto" w:fill="auto"/>
          </w:tcPr>
          <w:p w14:paraId="27EAD237" w14:textId="41BB0B8A" w:rsidR="004801B4" w:rsidRDefault="00AD5CFE" w:rsidP="00D16DBA">
            <w:pPr>
              <w:spacing w:after="0" w:line="240" w:lineRule="auto"/>
              <w:rPr>
                <w:rFonts w:ascii="Times New Roman" w:eastAsia="Times New Roman" w:hAnsi="Times New Roman" w:cs="Times New Roman"/>
              </w:rPr>
            </w:pPr>
            <w:r>
              <w:rPr>
                <w:rFonts w:ascii="Times New Roman" w:eastAsia="Times New Roman" w:hAnsi="Times New Roman" w:cs="Times New Roman"/>
              </w:rPr>
              <w:t>5</w:t>
            </w:r>
          </w:p>
          <w:p w14:paraId="478A272F" w14:textId="0D94FE42" w:rsidR="004801B4" w:rsidRDefault="004801B4" w:rsidP="00D16DBA">
            <w:pPr>
              <w:spacing w:after="0" w:line="240" w:lineRule="auto"/>
              <w:rPr>
                <w:rFonts w:ascii="Times New Roman" w:eastAsia="Times New Roman" w:hAnsi="Times New Roman" w:cs="Times New Roman"/>
              </w:rPr>
            </w:pPr>
          </w:p>
        </w:tc>
        <w:tc>
          <w:tcPr>
            <w:tcW w:w="4524" w:type="dxa"/>
            <w:shd w:val="clear" w:color="auto" w:fill="auto"/>
          </w:tcPr>
          <w:p w14:paraId="1A0E1D1A" w14:textId="7F677142" w:rsidR="004801B4" w:rsidRDefault="004801B4" w:rsidP="00D16DBA">
            <w:pPr>
              <w:spacing w:after="0" w:line="240" w:lineRule="auto"/>
              <w:rPr>
                <w:rFonts w:ascii="Times New Roman" w:eastAsia="Times New Roman" w:hAnsi="Times New Roman" w:cs="Times New Roman"/>
              </w:rPr>
            </w:pPr>
            <w:r>
              <w:rPr>
                <w:rFonts w:ascii="Times New Roman" w:eastAsia="Times New Roman" w:hAnsi="Times New Roman" w:cs="Times New Roman"/>
              </w:rPr>
              <w:t>Rural jobs integration achieved, and home-based entrepreneurship sales opportunities addressed with program participants</w:t>
            </w:r>
          </w:p>
        </w:tc>
        <w:tc>
          <w:tcPr>
            <w:tcW w:w="4198" w:type="dxa"/>
            <w:shd w:val="clear" w:color="auto" w:fill="auto"/>
          </w:tcPr>
          <w:p w14:paraId="2A7F3EEC" w14:textId="46C4BD07" w:rsidR="004801B4" w:rsidRPr="00D16DBA" w:rsidRDefault="00AA6C03" w:rsidP="00AD5CF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the end of the contract, </w:t>
            </w:r>
            <w:r w:rsidR="00AD5CFE">
              <w:rPr>
                <w:rFonts w:ascii="Times New Roman" w:eastAsia="Times New Roman" w:hAnsi="Times New Roman" w:cs="Times New Roman"/>
              </w:rPr>
              <w:t>detailed</w:t>
            </w:r>
            <w:r>
              <w:rPr>
                <w:rFonts w:ascii="Times New Roman" w:eastAsia="Times New Roman" w:hAnsi="Times New Roman" w:cs="Times New Roman"/>
              </w:rPr>
              <w:t xml:space="preserve"> in the final report</w:t>
            </w:r>
          </w:p>
        </w:tc>
      </w:tr>
      <w:tr w:rsidR="00D16DBA" w:rsidRPr="00D16DBA" w14:paraId="593A723E" w14:textId="77777777" w:rsidTr="00AE57D1">
        <w:trPr>
          <w:trHeight w:val="247"/>
        </w:trPr>
        <w:tc>
          <w:tcPr>
            <w:tcW w:w="628" w:type="dxa"/>
            <w:shd w:val="clear" w:color="auto" w:fill="auto"/>
          </w:tcPr>
          <w:p w14:paraId="5576B030" w14:textId="12FCB6B5" w:rsidR="00D16DBA" w:rsidRPr="00D16DBA" w:rsidRDefault="00AD5CFE" w:rsidP="00D16DBA">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4524" w:type="dxa"/>
            <w:shd w:val="clear" w:color="auto" w:fill="auto"/>
          </w:tcPr>
          <w:p w14:paraId="45521594" w14:textId="2B447D92" w:rsidR="00D16DBA" w:rsidRPr="00D16DBA" w:rsidRDefault="00D16DBA" w:rsidP="00AD5CFE">
            <w:pPr>
              <w:spacing w:after="0" w:line="240" w:lineRule="auto"/>
              <w:rPr>
                <w:rFonts w:ascii="Times New Roman" w:eastAsia="Times New Roman" w:hAnsi="Times New Roman" w:cs="Times New Roman"/>
              </w:rPr>
            </w:pPr>
            <w:r w:rsidRPr="00D16DBA">
              <w:rPr>
                <w:rFonts w:ascii="Times New Roman" w:eastAsia="Times New Roman" w:hAnsi="Times New Roman" w:cs="Times New Roman"/>
              </w:rPr>
              <w:t xml:space="preserve">Final report of the services rendered, including a detailed report analyzing the </w:t>
            </w:r>
            <w:r w:rsidR="00AE57D1">
              <w:rPr>
                <w:rFonts w:ascii="Times New Roman" w:eastAsia="Times New Roman" w:hAnsi="Times New Roman" w:cs="Times New Roman"/>
              </w:rPr>
              <w:t>coaching</w:t>
            </w:r>
            <w:r w:rsidRPr="00D16DBA">
              <w:rPr>
                <w:rFonts w:ascii="Times New Roman" w:eastAsia="Times New Roman" w:hAnsi="Times New Roman" w:cs="Times New Roman"/>
              </w:rPr>
              <w:t xml:space="preserve"> </w:t>
            </w:r>
            <w:r w:rsidR="00AE57D1">
              <w:rPr>
                <w:rFonts w:ascii="Times New Roman" w:eastAsia="Times New Roman" w:hAnsi="Times New Roman" w:cs="Times New Roman"/>
              </w:rPr>
              <w:t>activities</w:t>
            </w:r>
            <w:r w:rsidR="00AD5CFE">
              <w:rPr>
                <w:rFonts w:ascii="Times New Roman" w:eastAsia="Times New Roman" w:hAnsi="Times New Roman" w:cs="Times New Roman"/>
              </w:rPr>
              <w:t xml:space="preserve"> and</w:t>
            </w:r>
            <w:r w:rsidRPr="00D16DBA">
              <w:rPr>
                <w:rFonts w:ascii="Times New Roman" w:eastAsia="Times New Roman" w:hAnsi="Times New Roman" w:cs="Times New Roman"/>
              </w:rPr>
              <w:t xml:space="preserve"> outcomes of m</w:t>
            </w:r>
            <w:r w:rsidR="00AD5CFE">
              <w:rPr>
                <w:rFonts w:ascii="Times New Roman" w:eastAsia="Times New Roman" w:hAnsi="Times New Roman" w:cs="Times New Roman"/>
              </w:rPr>
              <w:t>arket linkage support provided</w:t>
            </w:r>
          </w:p>
        </w:tc>
        <w:tc>
          <w:tcPr>
            <w:tcW w:w="4198" w:type="dxa"/>
            <w:shd w:val="clear" w:color="auto" w:fill="auto"/>
          </w:tcPr>
          <w:p w14:paraId="79129711" w14:textId="1E1E681B" w:rsidR="00D16DBA" w:rsidRPr="00D16DBA" w:rsidRDefault="00DE273C" w:rsidP="00DE273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Within </w:t>
            </w:r>
            <w:r w:rsidR="00D16DBA" w:rsidRPr="00D16DBA">
              <w:rPr>
                <w:rFonts w:ascii="Times New Roman" w:eastAsia="Times New Roman" w:hAnsi="Times New Roman" w:cs="Times New Roman"/>
              </w:rPr>
              <w:t xml:space="preserve">1 week </w:t>
            </w:r>
            <w:r>
              <w:rPr>
                <w:rFonts w:ascii="Times New Roman" w:eastAsia="Times New Roman" w:hAnsi="Times New Roman" w:cs="Times New Roman"/>
              </w:rPr>
              <w:t>following</w:t>
            </w:r>
            <w:r w:rsidR="00D16DBA" w:rsidRPr="00D16DBA">
              <w:rPr>
                <w:rFonts w:ascii="Times New Roman" w:eastAsia="Times New Roman" w:hAnsi="Times New Roman" w:cs="Times New Roman"/>
              </w:rPr>
              <w:t xml:space="preserve"> the </w:t>
            </w:r>
            <w:r>
              <w:rPr>
                <w:rFonts w:ascii="Times New Roman" w:eastAsia="Times New Roman" w:hAnsi="Times New Roman" w:cs="Times New Roman"/>
              </w:rPr>
              <w:t>final</w:t>
            </w:r>
            <w:r w:rsidR="00D16DBA" w:rsidRPr="00D16DBA">
              <w:rPr>
                <w:rFonts w:ascii="Times New Roman" w:eastAsia="Times New Roman" w:hAnsi="Times New Roman" w:cs="Times New Roman"/>
              </w:rPr>
              <w:t xml:space="preserve"> session</w:t>
            </w:r>
          </w:p>
        </w:tc>
      </w:tr>
    </w:tbl>
    <w:p w14:paraId="7F434F2D" w14:textId="46716450" w:rsidR="00D16DBA" w:rsidRPr="00D16DBA" w:rsidRDefault="00D16DBA" w:rsidP="00D16DBA">
      <w:pPr>
        <w:spacing w:after="0" w:line="240" w:lineRule="auto"/>
        <w:rPr>
          <w:rFonts w:ascii="Times New Roman" w:eastAsia="Times New Roman" w:hAnsi="Times New Roman" w:cs="Times New Roman"/>
          <w:b/>
          <w:bCs/>
        </w:rPr>
      </w:pPr>
    </w:p>
    <w:p w14:paraId="544175E5" w14:textId="77777777" w:rsidR="00D16DBA" w:rsidRPr="00D16DBA" w:rsidRDefault="00D16DBA" w:rsidP="00D16DBA">
      <w:pPr>
        <w:spacing w:after="0" w:line="240" w:lineRule="auto"/>
        <w:rPr>
          <w:rFonts w:ascii="Times New Roman" w:eastAsia="Times New Roman" w:hAnsi="Times New Roman" w:cs="Times New Roman"/>
          <w:b/>
          <w:bCs/>
        </w:rPr>
      </w:pPr>
    </w:p>
    <w:p w14:paraId="6E54B877" w14:textId="77777777" w:rsidR="00D16DBA" w:rsidRPr="00D16DBA" w:rsidRDefault="00D16DBA" w:rsidP="00D16DBA">
      <w:pPr>
        <w:spacing w:after="0" w:line="240" w:lineRule="auto"/>
        <w:rPr>
          <w:rFonts w:ascii="Times New Roman" w:eastAsia="Times New Roman" w:hAnsi="Times New Roman" w:cs="Times New Roman"/>
          <w:b/>
          <w:bCs/>
        </w:rPr>
      </w:pPr>
      <w:r w:rsidRPr="00D16DBA">
        <w:rPr>
          <w:rFonts w:ascii="Times New Roman" w:eastAsia="Times New Roman" w:hAnsi="Times New Roman" w:cs="Times New Roman"/>
          <w:b/>
          <w:bCs/>
        </w:rPr>
        <w:t>Required competencies</w:t>
      </w:r>
    </w:p>
    <w:p w14:paraId="4335AB1C" w14:textId="77777777" w:rsidR="00D16DBA" w:rsidRPr="00D16DBA" w:rsidRDefault="00D16DBA" w:rsidP="00D16DBA">
      <w:pPr>
        <w:spacing w:after="0" w:line="240" w:lineRule="auto"/>
        <w:rPr>
          <w:rFonts w:ascii="Times New Roman" w:eastAsia="Times New Roman" w:hAnsi="Times New Roman" w:cs="Times New Roman"/>
          <w:b/>
          <w:bCs/>
        </w:rPr>
      </w:pPr>
    </w:p>
    <w:p w14:paraId="1C587076" w14:textId="518E83F7" w:rsidR="00090DDD" w:rsidRPr="00FD1D29" w:rsidRDefault="00D16DBA" w:rsidP="00FD1D29">
      <w:pPr>
        <w:spacing w:after="0" w:line="240" w:lineRule="auto"/>
        <w:jc w:val="both"/>
        <w:rPr>
          <w:rFonts w:ascii="Times New Roman" w:eastAsia="Times New Roman" w:hAnsi="Times New Roman" w:cs="Times New Roman"/>
        </w:rPr>
      </w:pPr>
      <w:r w:rsidRPr="00D16DBA">
        <w:rPr>
          <w:rFonts w:ascii="Times New Roman" w:eastAsia="Times New Roman" w:hAnsi="Times New Roman" w:cs="Times New Roman"/>
        </w:rPr>
        <w:lastRenderedPageBreak/>
        <w:t xml:space="preserve">The successful candidate will have the following </w:t>
      </w:r>
      <w:r w:rsidR="007946CC">
        <w:rPr>
          <w:rFonts w:ascii="Times New Roman" w:eastAsia="Times New Roman" w:hAnsi="Times New Roman" w:cs="Times New Roman"/>
        </w:rPr>
        <w:t xml:space="preserve">required </w:t>
      </w:r>
      <w:r w:rsidR="00FD1D29">
        <w:rPr>
          <w:rFonts w:ascii="Times New Roman" w:eastAsia="Times New Roman" w:hAnsi="Times New Roman" w:cs="Times New Roman"/>
        </w:rPr>
        <w:t xml:space="preserve">qualifications: </w:t>
      </w:r>
    </w:p>
    <w:p w14:paraId="06C3645C" w14:textId="17035460" w:rsidR="007946CC" w:rsidRDefault="00D16DBA" w:rsidP="007946CC">
      <w:pPr>
        <w:pStyle w:val="ListParagraph"/>
        <w:numPr>
          <w:ilvl w:val="0"/>
          <w:numId w:val="2"/>
        </w:numPr>
        <w:rPr>
          <w:rFonts w:asciiTheme="majorBidi" w:hAnsiTheme="majorBidi" w:cstheme="majorBidi"/>
        </w:rPr>
      </w:pPr>
      <w:r w:rsidRPr="007946CC">
        <w:rPr>
          <w:rFonts w:asciiTheme="majorBidi" w:hAnsiTheme="majorBidi" w:cstheme="majorBidi"/>
        </w:rPr>
        <w:t xml:space="preserve">Minimum of 5 years of </w:t>
      </w:r>
      <w:r w:rsidR="007946CC">
        <w:rPr>
          <w:rFonts w:asciiTheme="majorBidi" w:hAnsiTheme="majorBidi" w:cstheme="majorBidi"/>
        </w:rPr>
        <w:t xml:space="preserve">professional </w:t>
      </w:r>
      <w:r w:rsidRPr="007946CC">
        <w:rPr>
          <w:rFonts w:asciiTheme="majorBidi" w:hAnsiTheme="majorBidi" w:cstheme="majorBidi"/>
        </w:rPr>
        <w:t>experience providing rural job integration and small-scale</w:t>
      </w:r>
      <w:r w:rsidR="007946CC" w:rsidRPr="007946CC">
        <w:rPr>
          <w:rFonts w:asciiTheme="majorBidi" w:hAnsiTheme="majorBidi" w:cstheme="majorBidi"/>
        </w:rPr>
        <w:t xml:space="preserve"> or home-based</w:t>
      </w:r>
      <w:r w:rsidRPr="007946CC">
        <w:rPr>
          <w:rFonts w:asciiTheme="majorBidi" w:hAnsiTheme="majorBidi" w:cstheme="majorBidi"/>
        </w:rPr>
        <w:t xml:space="preserve"> entrepreneurship </w:t>
      </w:r>
      <w:r w:rsidR="007946CC" w:rsidRPr="007946CC">
        <w:rPr>
          <w:rFonts w:asciiTheme="majorBidi" w:hAnsiTheme="majorBidi" w:cstheme="majorBidi"/>
        </w:rPr>
        <w:t>support</w:t>
      </w:r>
    </w:p>
    <w:p w14:paraId="3AC359CD" w14:textId="77777777" w:rsidR="007946CC" w:rsidRDefault="007946CC" w:rsidP="007946CC">
      <w:pPr>
        <w:pStyle w:val="ListParagraph"/>
        <w:numPr>
          <w:ilvl w:val="0"/>
          <w:numId w:val="2"/>
        </w:numPr>
        <w:rPr>
          <w:rFonts w:asciiTheme="majorBidi" w:hAnsiTheme="majorBidi" w:cstheme="majorBidi"/>
        </w:rPr>
      </w:pPr>
      <w:r w:rsidRPr="007946CC">
        <w:rPr>
          <w:rFonts w:asciiTheme="majorBidi" w:hAnsiTheme="majorBidi" w:cstheme="majorBidi"/>
        </w:rPr>
        <w:t xml:space="preserve">Leading edge </w:t>
      </w:r>
      <w:r>
        <w:rPr>
          <w:rFonts w:asciiTheme="majorBidi" w:hAnsiTheme="majorBidi" w:cstheme="majorBidi"/>
        </w:rPr>
        <w:t>creativity in market-based livelihood solutions to low-income or otherwise vulnerable communities</w:t>
      </w:r>
    </w:p>
    <w:p w14:paraId="566629DA" w14:textId="77777777" w:rsidR="007946CC" w:rsidRDefault="00D16DBA" w:rsidP="007946CC">
      <w:pPr>
        <w:pStyle w:val="ListParagraph"/>
        <w:numPr>
          <w:ilvl w:val="0"/>
          <w:numId w:val="2"/>
        </w:numPr>
        <w:rPr>
          <w:rFonts w:asciiTheme="majorBidi" w:hAnsiTheme="majorBidi" w:cstheme="majorBidi"/>
        </w:rPr>
      </w:pPr>
      <w:r w:rsidRPr="007946CC">
        <w:rPr>
          <w:rFonts w:asciiTheme="majorBidi" w:hAnsiTheme="majorBidi" w:cstheme="majorBidi"/>
        </w:rPr>
        <w:t xml:space="preserve">Demonstrable </w:t>
      </w:r>
      <w:r w:rsidR="007946CC" w:rsidRPr="007946CC">
        <w:rPr>
          <w:rFonts w:asciiTheme="majorBidi" w:hAnsiTheme="majorBidi" w:cstheme="majorBidi"/>
        </w:rPr>
        <w:t>e</w:t>
      </w:r>
      <w:r w:rsidR="004B17A9" w:rsidRPr="007946CC">
        <w:rPr>
          <w:rFonts w:asciiTheme="majorBidi" w:hAnsiTheme="majorBidi" w:cstheme="majorBidi"/>
        </w:rPr>
        <w:t xml:space="preserve">xperience in development, design, and facilitation of training programs </w:t>
      </w:r>
      <w:r w:rsidR="007946CC" w:rsidRPr="007946CC">
        <w:rPr>
          <w:rFonts w:asciiTheme="majorBidi" w:hAnsiTheme="majorBidi" w:cstheme="majorBidi"/>
        </w:rPr>
        <w:t>to frontline staff</w:t>
      </w:r>
    </w:p>
    <w:p w14:paraId="0627AB5E" w14:textId="77777777" w:rsidR="007946CC" w:rsidRDefault="00D16DBA" w:rsidP="007946CC">
      <w:pPr>
        <w:pStyle w:val="ListParagraph"/>
        <w:numPr>
          <w:ilvl w:val="0"/>
          <w:numId w:val="2"/>
        </w:numPr>
        <w:rPr>
          <w:rFonts w:asciiTheme="majorBidi" w:hAnsiTheme="majorBidi" w:cstheme="majorBidi"/>
        </w:rPr>
      </w:pPr>
      <w:r w:rsidRPr="007946CC">
        <w:rPr>
          <w:rFonts w:asciiTheme="majorBidi" w:hAnsiTheme="majorBidi" w:cstheme="majorBidi"/>
        </w:rPr>
        <w:t xml:space="preserve">Demonstrable knowledge and experience in working </w:t>
      </w:r>
      <w:r w:rsidR="00BF4000" w:rsidRPr="007946CC">
        <w:rPr>
          <w:rFonts w:asciiTheme="majorBidi" w:hAnsiTheme="majorBidi" w:cstheme="majorBidi"/>
        </w:rPr>
        <w:t>with NGOs</w:t>
      </w:r>
      <w:r w:rsidR="007946CC" w:rsidRPr="007946CC">
        <w:rPr>
          <w:rFonts w:asciiTheme="majorBidi" w:hAnsiTheme="majorBidi" w:cstheme="majorBidi"/>
        </w:rPr>
        <w:t>, including excellence in monitoring and reporting</w:t>
      </w:r>
    </w:p>
    <w:p w14:paraId="28DEF5F8" w14:textId="77777777" w:rsidR="007946CC" w:rsidRDefault="007946CC" w:rsidP="007946CC">
      <w:pPr>
        <w:pStyle w:val="ListParagraph"/>
        <w:numPr>
          <w:ilvl w:val="0"/>
          <w:numId w:val="2"/>
        </w:numPr>
        <w:rPr>
          <w:rFonts w:asciiTheme="majorBidi" w:hAnsiTheme="majorBidi" w:cstheme="majorBidi"/>
        </w:rPr>
      </w:pPr>
      <w:r w:rsidRPr="007946CC">
        <w:rPr>
          <w:rFonts w:asciiTheme="majorBidi" w:hAnsiTheme="majorBidi" w:cstheme="majorBidi"/>
        </w:rPr>
        <w:t>Experience with promoting participatory monitoring and evaluation techniques is highly desirable</w:t>
      </w:r>
    </w:p>
    <w:p w14:paraId="7A02F6CD" w14:textId="21BF958F" w:rsidR="007946CC" w:rsidRDefault="007946CC" w:rsidP="007946CC">
      <w:pPr>
        <w:pStyle w:val="ListParagraph"/>
        <w:numPr>
          <w:ilvl w:val="0"/>
          <w:numId w:val="2"/>
        </w:numPr>
        <w:rPr>
          <w:rFonts w:asciiTheme="majorBidi" w:hAnsiTheme="majorBidi" w:cstheme="majorBidi"/>
        </w:rPr>
      </w:pPr>
      <w:r w:rsidRPr="007946CC">
        <w:rPr>
          <w:rFonts w:asciiTheme="majorBidi" w:hAnsiTheme="majorBidi" w:cstheme="majorBidi"/>
        </w:rPr>
        <w:t>Strong written and oral communication skills, with demonstrated ability of making effective prese</w:t>
      </w:r>
      <w:r>
        <w:rPr>
          <w:rFonts w:asciiTheme="majorBidi" w:hAnsiTheme="majorBidi" w:cstheme="majorBidi"/>
        </w:rPr>
        <w:t>ntations to socially and economically diverse attendees; f</w:t>
      </w:r>
      <w:r w:rsidRPr="007946CC">
        <w:rPr>
          <w:rFonts w:asciiTheme="majorBidi" w:hAnsiTheme="majorBidi" w:cstheme="majorBidi"/>
        </w:rPr>
        <w:t>luency in both English and Arabic</w:t>
      </w:r>
    </w:p>
    <w:p w14:paraId="0D157119" w14:textId="3361CAA9" w:rsidR="00D16DBA" w:rsidRDefault="007946CC" w:rsidP="006411F2">
      <w:pPr>
        <w:pStyle w:val="ListParagraph"/>
        <w:numPr>
          <w:ilvl w:val="0"/>
          <w:numId w:val="2"/>
        </w:numPr>
        <w:rPr>
          <w:rFonts w:asciiTheme="majorBidi" w:hAnsiTheme="majorBidi" w:cstheme="majorBidi"/>
        </w:rPr>
      </w:pPr>
      <w:r w:rsidRPr="007946CC">
        <w:rPr>
          <w:rFonts w:asciiTheme="majorBidi" w:hAnsiTheme="majorBidi" w:cstheme="majorBidi"/>
        </w:rPr>
        <w:t xml:space="preserve">Clear understanding of the political, geographical and economic dynamics of </w:t>
      </w:r>
      <w:proofErr w:type="spellStart"/>
      <w:r w:rsidRPr="007946CC">
        <w:rPr>
          <w:rFonts w:asciiTheme="majorBidi" w:hAnsiTheme="majorBidi" w:cstheme="majorBidi"/>
        </w:rPr>
        <w:t>Akkar</w:t>
      </w:r>
      <w:proofErr w:type="spellEnd"/>
      <w:r w:rsidR="00FD1D29">
        <w:rPr>
          <w:rFonts w:asciiTheme="majorBidi" w:hAnsiTheme="majorBidi" w:cstheme="majorBidi"/>
        </w:rPr>
        <w:t xml:space="preserve"> and Bekaa</w:t>
      </w:r>
      <w:r w:rsidRPr="007946CC">
        <w:rPr>
          <w:rFonts w:asciiTheme="majorBidi" w:hAnsiTheme="majorBidi" w:cstheme="majorBidi"/>
        </w:rPr>
        <w:t xml:space="preserve"> area</w:t>
      </w:r>
      <w:r w:rsidR="00FD1D29">
        <w:rPr>
          <w:rFonts w:asciiTheme="majorBidi" w:hAnsiTheme="majorBidi" w:cstheme="majorBidi"/>
        </w:rPr>
        <w:t xml:space="preserve">s, including </w:t>
      </w:r>
      <w:proofErr w:type="spellStart"/>
      <w:r w:rsidR="00FD1D29">
        <w:rPr>
          <w:rFonts w:asciiTheme="majorBidi" w:hAnsiTheme="majorBidi" w:cstheme="majorBidi"/>
        </w:rPr>
        <w:t>Arsal</w:t>
      </w:r>
      <w:proofErr w:type="spellEnd"/>
    </w:p>
    <w:p w14:paraId="49A87EF9" w14:textId="6983F64E" w:rsidR="00C81527" w:rsidRDefault="00C81527" w:rsidP="00C81527">
      <w:pPr>
        <w:rPr>
          <w:rFonts w:asciiTheme="majorBidi" w:hAnsiTheme="majorBidi" w:cstheme="majorBidi"/>
        </w:rPr>
      </w:pPr>
    </w:p>
    <w:p w14:paraId="62865BC6" w14:textId="77777777" w:rsidR="00C81527" w:rsidRPr="00B67ABD" w:rsidRDefault="00C81527" w:rsidP="00C81527">
      <w:pPr>
        <w:rPr>
          <w:rFonts w:asciiTheme="majorBidi" w:hAnsiTheme="majorBidi" w:cstheme="majorBidi"/>
          <w:b/>
          <w:bCs/>
        </w:rPr>
      </w:pPr>
      <w:r w:rsidRPr="00B67ABD">
        <w:rPr>
          <w:rFonts w:asciiTheme="majorBidi" w:hAnsiTheme="majorBidi" w:cstheme="majorBidi"/>
          <w:b/>
          <w:bCs/>
        </w:rPr>
        <w:t>Evaluation Criteria:</w:t>
      </w:r>
    </w:p>
    <w:p w14:paraId="577B9C2F" w14:textId="77777777" w:rsidR="00C81527" w:rsidRDefault="00C81527" w:rsidP="00C81527">
      <w:pPr>
        <w:rPr>
          <w:rFonts w:asciiTheme="majorBidi" w:hAnsiTheme="majorBidi" w:cstheme="majorBidi"/>
        </w:rPr>
      </w:pPr>
      <w:r>
        <w:rPr>
          <w:rFonts w:asciiTheme="majorBidi" w:hAnsiTheme="majorBidi" w:cstheme="majorBidi"/>
        </w:rPr>
        <w:t>Interested bidders will be selected based on the below criteria:</w:t>
      </w:r>
    </w:p>
    <w:p w14:paraId="3C23AE6F" w14:textId="77777777" w:rsidR="00C81527" w:rsidRDefault="00C81527" w:rsidP="00C81527">
      <w:pPr>
        <w:rPr>
          <w:rFonts w:asciiTheme="majorBidi" w:hAnsiTheme="majorBidi" w:cstheme="majorBidi"/>
        </w:rPr>
      </w:pPr>
    </w:p>
    <w:p w14:paraId="3FE7BFBA" w14:textId="181B1DF1" w:rsidR="00C81527" w:rsidRPr="00B67ABD" w:rsidRDefault="000D785F" w:rsidP="00C81527">
      <w:pPr>
        <w:rPr>
          <w:rFonts w:asciiTheme="majorBidi" w:hAnsiTheme="majorBidi" w:cstheme="majorBidi"/>
          <w:u w:val="single"/>
        </w:rPr>
      </w:pPr>
      <w:r w:rsidRPr="000D785F">
        <w:rPr>
          <w:rFonts w:asciiTheme="majorBidi" w:hAnsiTheme="majorBidi" w:cstheme="majorBidi"/>
          <w:highlight w:val="yellow"/>
          <w:u w:val="single"/>
        </w:rPr>
        <w:t>Essential Criteria (To be provided)</w:t>
      </w:r>
    </w:p>
    <w:p w14:paraId="38B30F86" w14:textId="77777777" w:rsidR="00C81527" w:rsidRDefault="00C81527" w:rsidP="00C81527">
      <w:pPr>
        <w:pStyle w:val="ListParagraph"/>
        <w:numPr>
          <w:ilvl w:val="0"/>
          <w:numId w:val="9"/>
        </w:numPr>
        <w:rPr>
          <w:rFonts w:asciiTheme="majorBidi" w:hAnsiTheme="majorBidi" w:cstheme="majorBidi"/>
        </w:rPr>
      </w:pPr>
      <w:r w:rsidRPr="00B53707">
        <w:rPr>
          <w:rFonts w:asciiTheme="majorBidi" w:hAnsiTheme="majorBidi" w:cstheme="majorBidi"/>
        </w:rPr>
        <w:t>Bidder’s registration in Lebanon: submit copies of company registration and Tax Certificate if applicable; or a permission from the relevant authorities to trade in that market (in case of individual consultants)</w:t>
      </w:r>
      <w:r>
        <w:rPr>
          <w:rFonts w:asciiTheme="majorBidi" w:hAnsiTheme="majorBidi" w:cstheme="majorBidi"/>
        </w:rPr>
        <w:t>.</w:t>
      </w:r>
    </w:p>
    <w:p w14:paraId="4867500F" w14:textId="77777777" w:rsidR="00C81527" w:rsidRPr="00B53707" w:rsidRDefault="00C81527" w:rsidP="00C81527">
      <w:pPr>
        <w:pStyle w:val="ListParagraph"/>
        <w:numPr>
          <w:ilvl w:val="0"/>
          <w:numId w:val="9"/>
        </w:numPr>
        <w:rPr>
          <w:rFonts w:asciiTheme="majorBidi" w:hAnsiTheme="majorBidi" w:cstheme="majorBidi"/>
        </w:rPr>
      </w:pPr>
      <w:r>
        <w:rPr>
          <w:rFonts w:asciiTheme="majorBidi" w:hAnsiTheme="majorBidi" w:cstheme="majorBidi"/>
        </w:rPr>
        <w:t>Bidders to submit copy of I.D.</w:t>
      </w:r>
    </w:p>
    <w:p w14:paraId="3E773B1F" w14:textId="77777777" w:rsidR="00C81527" w:rsidRDefault="00C81527" w:rsidP="00C81527">
      <w:pPr>
        <w:pStyle w:val="ListParagraph"/>
        <w:numPr>
          <w:ilvl w:val="0"/>
          <w:numId w:val="9"/>
        </w:numPr>
        <w:rPr>
          <w:rFonts w:asciiTheme="majorBidi" w:hAnsiTheme="majorBidi" w:cstheme="majorBidi"/>
        </w:rPr>
      </w:pPr>
      <w:r w:rsidRPr="00B53707">
        <w:rPr>
          <w:rFonts w:asciiTheme="majorBidi" w:hAnsiTheme="majorBidi" w:cstheme="majorBidi"/>
        </w:rPr>
        <w:t>Bidder’s confirmation of compliance with the attached Conditions of Tendering, Terms and Conditions of Purchase, Anti-Bribery and Corruption Policy, Child Safeguarding Policy and IAPG Code of Conduct The bidder should Read and sign T&amp;C in Bidder response document</w:t>
      </w:r>
    </w:p>
    <w:p w14:paraId="7F23EEC6" w14:textId="77777777" w:rsidR="00C81527" w:rsidRDefault="00C81527" w:rsidP="00C81527">
      <w:pPr>
        <w:pStyle w:val="ListParagraph"/>
        <w:numPr>
          <w:ilvl w:val="0"/>
          <w:numId w:val="9"/>
        </w:numPr>
        <w:rPr>
          <w:rFonts w:asciiTheme="majorBidi" w:hAnsiTheme="majorBidi" w:cstheme="majorBidi"/>
        </w:rPr>
      </w:pPr>
      <w:r>
        <w:rPr>
          <w:rFonts w:asciiTheme="majorBidi" w:hAnsiTheme="majorBidi" w:cstheme="majorBidi"/>
        </w:rPr>
        <w:t>Bidders must provide a proof of expertise in similar tasks, at least 02 letter of reference from governmental bodies or International or Local organizations within the last 02 years.</w:t>
      </w:r>
    </w:p>
    <w:p w14:paraId="208C0BF5" w14:textId="77777777" w:rsidR="00C81527" w:rsidRDefault="00C81527" w:rsidP="00C81527">
      <w:pPr>
        <w:pStyle w:val="ListParagraph"/>
        <w:numPr>
          <w:ilvl w:val="0"/>
          <w:numId w:val="9"/>
        </w:numPr>
        <w:rPr>
          <w:rFonts w:asciiTheme="majorBidi" w:hAnsiTheme="majorBidi" w:cstheme="majorBidi"/>
        </w:rPr>
      </w:pPr>
      <w:r>
        <w:rPr>
          <w:rFonts w:asciiTheme="majorBidi" w:hAnsiTheme="majorBidi" w:cstheme="majorBidi"/>
        </w:rPr>
        <w:t>Bidders must provide copy of individual C.V.s along with degree and certificate.</w:t>
      </w:r>
    </w:p>
    <w:p w14:paraId="37B36A61" w14:textId="77777777" w:rsidR="00C81527" w:rsidRPr="00B67ABD" w:rsidRDefault="00C81527" w:rsidP="00C81527">
      <w:pPr>
        <w:pStyle w:val="ListParagraph"/>
        <w:numPr>
          <w:ilvl w:val="0"/>
          <w:numId w:val="9"/>
        </w:numPr>
        <w:rPr>
          <w:rFonts w:asciiTheme="majorBidi" w:hAnsiTheme="majorBidi" w:cstheme="majorBidi"/>
        </w:rPr>
      </w:pPr>
      <w:r>
        <w:rPr>
          <w:rFonts w:asciiTheme="majorBidi" w:hAnsiTheme="majorBidi" w:cstheme="majorBidi"/>
        </w:rPr>
        <w:t>Bidders must provide sample of report was conducted by bidder similar to the nature of this project.</w:t>
      </w:r>
    </w:p>
    <w:p w14:paraId="7904E3CD" w14:textId="77777777" w:rsidR="00C81527" w:rsidRPr="00B53707" w:rsidRDefault="00C81527" w:rsidP="00C81527">
      <w:pPr>
        <w:rPr>
          <w:rFonts w:asciiTheme="majorBidi" w:hAnsiTheme="majorBidi" w:cstheme="majorBidi"/>
        </w:rPr>
      </w:pPr>
    </w:p>
    <w:p w14:paraId="4BA42423" w14:textId="6358554E" w:rsidR="00C81527" w:rsidRPr="00493249" w:rsidRDefault="00C81527" w:rsidP="00C81527">
      <w:pPr>
        <w:rPr>
          <w:rFonts w:asciiTheme="majorBidi" w:hAnsiTheme="majorBidi" w:cstheme="majorBidi"/>
          <w:u w:val="single"/>
        </w:rPr>
      </w:pPr>
      <w:r w:rsidRPr="000D785F">
        <w:rPr>
          <w:rFonts w:asciiTheme="majorBidi" w:hAnsiTheme="majorBidi" w:cstheme="majorBidi"/>
          <w:highlight w:val="yellow"/>
          <w:u w:val="single"/>
        </w:rPr>
        <w:t>Technical Criteria (60%):</w:t>
      </w:r>
      <w:r w:rsidR="000D785F" w:rsidRPr="000D785F">
        <w:rPr>
          <w:rFonts w:asciiTheme="majorBidi" w:hAnsiTheme="majorBidi" w:cstheme="majorBidi"/>
          <w:highlight w:val="yellow"/>
          <w:u w:val="single"/>
        </w:rPr>
        <w:t xml:space="preserve"> (To be provided)</w:t>
      </w:r>
    </w:p>
    <w:p w14:paraId="730B2582" w14:textId="77777777" w:rsidR="00C81527" w:rsidRPr="00B53707" w:rsidRDefault="00C81527" w:rsidP="00C81527">
      <w:pPr>
        <w:rPr>
          <w:rFonts w:asciiTheme="majorBidi" w:hAnsiTheme="majorBidi" w:cstheme="majorBidi"/>
        </w:rPr>
      </w:pPr>
    </w:p>
    <w:p w14:paraId="0DAAE16B" w14:textId="77777777" w:rsidR="00C81527" w:rsidRPr="00493249" w:rsidRDefault="00C81527" w:rsidP="00C81527">
      <w:pPr>
        <w:pStyle w:val="ListParagraph"/>
        <w:numPr>
          <w:ilvl w:val="0"/>
          <w:numId w:val="10"/>
        </w:numPr>
        <w:rPr>
          <w:rFonts w:asciiTheme="majorBidi" w:hAnsiTheme="majorBidi" w:cstheme="majorBidi"/>
        </w:rPr>
      </w:pPr>
      <w:r w:rsidRPr="00493249">
        <w:rPr>
          <w:rFonts w:asciiTheme="majorBidi" w:hAnsiTheme="majorBidi" w:cstheme="majorBidi"/>
        </w:rPr>
        <w:t>Quality of proposal (level of effort/details put into proposal and level of underst</w:t>
      </w:r>
      <w:r>
        <w:rPr>
          <w:rFonts w:asciiTheme="majorBidi" w:hAnsiTheme="majorBidi" w:cstheme="majorBidi"/>
        </w:rPr>
        <w:t>anding of assignment scope). (15</w:t>
      </w:r>
      <w:r w:rsidRPr="00493249">
        <w:rPr>
          <w:rFonts w:asciiTheme="majorBidi" w:hAnsiTheme="majorBidi" w:cstheme="majorBidi"/>
        </w:rPr>
        <w:t>%)</w:t>
      </w:r>
    </w:p>
    <w:p w14:paraId="6F967CA4" w14:textId="77777777" w:rsidR="00C81527" w:rsidRPr="00493249" w:rsidRDefault="00C81527" w:rsidP="00C81527">
      <w:pPr>
        <w:pStyle w:val="ListParagraph"/>
        <w:numPr>
          <w:ilvl w:val="0"/>
          <w:numId w:val="10"/>
        </w:numPr>
        <w:rPr>
          <w:rFonts w:asciiTheme="majorBidi" w:hAnsiTheme="majorBidi" w:cstheme="majorBidi"/>
        </w:rPr>
      </w:pPr>
      <w:r w:rsidRPr="00493249">
        <w:rPr>
          <w:rFonts w:asciiTheme="majorBidi" w:hAnsiTheme="majorBidi" w:cstheme="majorBidi"/>
        </w:rPr>
        <w:t>Methodology (approach) and the extent to which the proposed sample covers all concerned stakeholders). (10%)</w:t>
      </w:r>
    </w:p>
    <w:p w14:paraId="7B38974F" w14:textId="77777777" w:rsidR="00C81527" w:rsidRDefault="00C81527" w:rsidP="00C81527">
      <w:pPr>
        <w:pStyle w:val="ListParagraph"/>
        <w:numPr>
          <w:ilvl w:val="0"/>
          <w:numId w:val="10"/>
        </w:numPr>
        <w:rPr>
          <w:rFonts w:asciiTheme="majorBidi" w:hAnsiTheme="majorBidi" w:cstheme="majorBidi"/>
        </w:rPr>
      </w:pPr>
      <w:r w:rsidRPr="00493249">
        <w:rPr>
          <w:rFonts w:asciiTheme="majorBidi" w:hAnsiTheme="majorBidi" w:cstheme="majorBidi"/>
        </w:rPr>
        <w:t>Candidate profile (the strength and relevancy of the candidates’ academic background and technical and evaluation expertise). (1</w:t>
      </w:r>
      <w:r>
        <w:rPr>
          <w:rFonts w:asciiTheme="majorBidi" w:hAnsiTheme="majorBidi" w:cstheme="majorBidi"/>
        </w:rPr>
        <w:t>5</w:t>
      </w:r>
      <w:r w:rsidRPr="00493249">
        <w:rPr>
          <w:rFonts w:asciiTheme="majorBidi" w:hAnsiTheme="majorBidi" w:cstheme="majorBidi"/>
        </w:rPr>
        <w:t>%)</w:t>
      </w:r>
    </w:p>
    <w:p w14:paraId="4511BC17" w14:textId="5D33E3F2" w:rsidR="00C81527" w:rsidRPr="00493249" w:rsidRDefault="00C81527" w:rsidP="00D07CBE">
      <w:pPr>
        <w:pStyle w:val="ListParagraph"/>
        <w:numPr>
          <w:ilvl w:val="0"/>
          <w:numId w:val="10"/>
        </w:numPr>
        <w:rPr>
          <w:rFonts w:asciiTheme="majorBidi" w:hAnsiTheme="majorBidi" w:cstheme="majorBidi"/>
        </w:rPr>
      </w:pPr>
      <w:r>
        <w:rPr>
          <w:rFonts w:asciiTheme="majorBidi" w:hAnsiTheme="majorBidi" w:cstheme="majorBidi"/>
        </w:rPr>
        <w:lastRenderedPageBreak/>
        <w:t xml:space="preserve">Delivery of final reports </w:t>
      </w:r>
      <w:r w:rsidR="00D07CBE">
        <w:rPr>
          <w:rFonts w:asciiTheme="majorBidi" w:hAnsiTheme="majorBidi" w:cstheme="majorBidi"/>
        </w:rPr>
        <w:t>on or before 30 September 2019</w:t>
      </w:r>
      <w:r>
        <w:rPr>
          <w:rFonts w:asciiTheme="majorBidi" w:hAnsiTheme="majorBidi" w:cstheme="majorBidi"/>
        </w:rPr>
        <w:t xml:space="preserve"> (20%)</w:t>
      </w:r>
    </w:p>
    <w:p w14:paraId="5469AB13" w14:textId="77777777" w:rsidR="00C81527" w:rsidRPr="00B53707" w:rsidRDefault="00C81527" w:rsidP="00C81527">
      <w:pPr>
        <w:rPr>
          <w:rFonts w:asciiTheme="majorBidi" w:hAnsiTheme="majorBidi" w:cstheme="majorBidi"/>
        </w:rPr>
      </w:pPr>
    </w:p>
    <w:p w14:paraId="74D4E73E" w14:textId="77777777" w:rsidR="00C81527" w:rsidRPr="00DB79FC" w:rsidRDefault="00C81527" w:rsidP="00C81527">
      <w:pPr>
        <w:rPr>
          <w:rFonts w:asciiTheme="majorBidi" w:hAnsiTheme="majorBidi" w:cstheme="majorBidi"/>
          <w:u w:val="single"/>
        </w:rPr>
      </w:pPr>
      <w:r w:rsidRPr="00DB79FC">
        <w:rPr>
          <w:rFonts w:asciiTheme="majorBidi" w:hAnsiTheme="majorBidi" w:cstheme="majorBidi"/>
          <w:u w:val="single"/>
        </w:rPr>
        <w:t>Financial Criteria (40%)</w:t>
      </w:r>
    </w:p>
    <w:p w14:paraId="26B83295" w14:textId="77777777" w:rsidR="00C81527" w:rsidRPr="00B53707" w:rsidRDefault="00C81527" w:rsidP="00C81527">
      <w:pPr>
        <w:rPr>
          <w:rFonts w:asciiTheme="majorBidi" w:hAnsiTheme="majorBidi" w:cstheme="majorBidi"/>
        </w:rPr>
      </w:pPr>
    </w:p>
    <w:p w14:paraId="037937C1" w14:textId="14BDFB83" w:rsidR="00C81527" w:rsidRPr="00DB79FC" w:rsidRDefault="00C81527" w:rsidP="00C81527">
      <w:pPr>
        <w:pStyle w:val="ListParagraph"/>
        <w:numPr>
          <w:ilvl w:val="0"/>
          <w:numId w:val="11"/>
        </w:numPr>
        <w:rPr>
          <w:rFonts w:asciiTheme="majorBidi" w:hAnsiTheme="majorBidi" w:cstheme="majorBidi"/>
        </w:rPr>
      </w:pPr>
      <w:r w:rsidRPr="00DB79FC">
        <w:rPr>
          <w:rFonts w:asciiTheme="majorBidi" w:hAnsiTheme="majorBidi" w:cstheme="majorBidi"/>
        </w:rPr>
        <w:t>Total Price: Bidder’s prices demonstrate an economically advantageous position for SCI</w:t>
      </w:r>
      <w:r w:rsidR="00AB3934">
        <w:rPr>
          <w:rFonts w:asciiTheme="majorBidi" w:hAnsiTheme="majorBidi" w:cstheme="majorBidi"/>
        </w:rPr>
        <w:t xml:space="preserve"> (</w:t>
      </w:r>
      <w:r w:rsidR="00AB3934" w:rsidRPr="00AB3934">
        <w:rPr>
          <w:rFonts w:asciiTheme="majorBidi" w:hAnsiTheme="majorBidi" w:cstheme="majorBidi"/>
        </w:rPr>
        <w:t>including information about the budget breakdown</w:t>
      </w:r>
      <w:r w:rsidR="00AB3934" w:rsidRPr="00AB3934">
        <w:rPr>
          <w:rFonts w:asciiTheme="majorBidi" w:hAnsiTheme="majorBidi" w:cstheme="majorBidi"/>
        </w:rPr>
        <w:t>)</w:t>
      </w:r>
      <w:r w:rsidRPr="00DB79FC">
        <w:rPr>
          <w:rFonts w:asciiTheme="majorBidi" w:hAnsiTheme="majorBidi" w:cstheme="majorBidi"/>
        </w:rPr>
        <w:t>. (40%)</w:t>
      </w:r>
    </w:p>
    <w:p w14:paraId="5C5C8E60" w14:textId="77777777" w:rsidR="00C81527" w:rsidRPr="00B53707" w:rsidRDefault="00C81527" w:rsidP="00C81527">
      <w:pPr>
        <w:rPr>
          <w:rFonts w:asciiTheme="majorBidi" w:hAnsiTheme="majorBidi" w:cstheme="majorBidi"/>
        </w:rPr>
      </w:pPr>
      <w:bookmarkStart w:id="0" w:name="_GoBack"/>
      <w:bookmarkEnd w:id="0"/>
    </w:p>
    <w:p w14:paraId="65CED99B" w14:textId="77777777" w:rsidR="00C81527" w:rsidRDefault="00C81527" w:rsidP="00C81527">
      <w:pPr>
        <w:rPr>
          <w:rFonts w:asciiTheme="majorBidi" w:hAnsiTheme="majorBidi" w:cstheme="majorBidi"/>
        </w:rPr>
      </w:pPr>
    </w:p>
    <w:p w14:paraId="4B7EFC41" w14:textId="77777777" w:rsidR="00C81527" w:rsidRPr="00B53707" w:rsidRDefault="00C81527" w:rsidP="00C81527">
      <w:pPr>
        <w:rPr>
          <w:rFonts w:asciiTheme="majorBidi" w:hAnsiTheme="majorBidi" w:cstheme="majorBidi"/>
        </w:rPr>
      </w:pPr>
    </w:p>
    <w:p w14:paraId="61A0277F" w14:textId="77777777" w:rsidR="00C81527" w:rsidRPr="00FD7DA7" w:rsidRDefault="00C81527" w:rsidP="00C81527">
      <w:pPr>
        <w:rPr>
          <w:rFonts w:asciiTheme="majorBidi" w:hAnsiTheme="majorBidi" w:cstheme="majorBidi"/>
          <w:b/>
          <w:bCs/>
        </w:rPr>
      </w:pPr>
      <w:r w:rsidRPr="00FD7DA7">
        <w:rPr>
          <w:rFonts w:asciiTheme="majorBidi" w:hAnsiTheme="majorBidi" w:cstheme="majorBidi"/>
          <w:b/>
          <w:bCs/>
        </w:rPr>
        <w:t>APPLICATION PROCESS AND REQUIREMENTS</w:t>
      </w:r>
    </w:p>
    <w:p w14:paraId="581823D4" w14:textId="77777777" w:rsidR="00C81527" w:rsidRPr="00B53707" w:rsidRDefault="00C81527" w:rsidP="00C81527">
      <w:pPr>
        <w:rPr>
          <w:rFonts w:asciiTheme="majorBidi" w:hAnsiTheme="majorBidi" w:cstheme="majorBidi"/>
        </w:rPr>
      </w:pPr>
    </w:p>
    <w:p w14:paraId="31235D0D" w14:textId="77777777" w:rsidR="00C81527" w:rsidRPr="00EB069A" w:rsidRDefault="00C81527" w:rsidP="00C81527">
      <w:pPr>
        <w:numPr>
          <w:ilvl w:val="0"/>
          <w:numId w:val="12"/>
        </w:numPr>
        <w:tabs>
          <w:tab w:val="left" w:pos="709"/>
          <w:tab w:val="left" w:pos="1418"/>
          <w:tab w:val="left" w:pos="2126"/>
          <w:tab w:val="left" w:pos="2835"/>
          <w:tab w:val="left" w:pos="3544"/>
          <w:tab w:val="left" w:pos="4253"/>
          <w:tab w:val="left" w:pos="4961"/>
          <w:tab w:val="left" w:pos="5670"/>
          <w:tab w:val="right" w:pos="8363"/>
        </w:tabs>
        <w:spacing w:after="120" w:line="240" w:lineRule="auto"/>
        <w:ind w:left="357" w:hanging="357"/>
        <w:jc w:val="both"/>
        <w:rPr>
          <w:rFonts w:cs="Arial"/>
        </w:rPr>
      </w:pPr>
      <w:r w:rsidRPr="00FD7DA7">
        <w:rPr>
          <w:rFonts w:asciiTheme="majorBidi" w:hAnsiTheme="majorBidi" w:cstheme="majorBidi"/>
        </w:rPr>
        <w:t>Interested researchers or research firms are req</w:t>
      </w:r>
      <w:r>
        <w:rPr>
          <w:rFonts w:asciiTheme="majorBidi" w:hAnsiTheme="majorBidi" w:cstheme="majorBidi"/>
        </w:rPr>
        <w:t xml:space="preserve">uired to submit their technical &amp; commercial proposals </w:t>
      </w:r>
      <w:r w:rsidRPr="00FD7DA7">
        <w:rPr>
          <w:rFonts w:asciiTheme="majorBidi" w:hAnsiTheme="majorBidi" w:cstheme="majorBidi"/>
        </w:rPr>
        <w:t xml:space="preserve">in a </w:t>
      </w:r>
      <w:r w:rsidRPr="00FD7DA7">
        <w:rPr>
          <w:rFonts w:asciiTheme="majorBidi" w:hAnsiTheme="majorBidi" w:cstheme="majorBidi"/>
          <w:b/>
          <w:bCs/>
        </w:rPr>
        <w:t>sealed envelope</w:t>
      </w:r>
      <w:r>
        <w:rPr>
          <w:rFonts w:asciiTheme="majorBidi" w:hAnsiTheme="majorBidi" w:cstheme="majorBidi"/>
          <w:b/>
          <w:bCs/>
        </w:rPr>
        <w:t xml:space="preserve">, </w:t>
      </w:r>
      <w:r>
        <w:rPr>
          <w:rFonts w:cs="Arial"/>
          <w:spacing w:val="-3"/>
        </w:rPr>
        <w:t xml:space="preserve">addressed to </w:t>
      </w:r>
      <w:r>
        <w:rPr>
          <w:rFonts w:cs="Arial"/>
          <w:i/>
          <w:color w:val="FF0000"/>
          <w:spacing w:val="-3"/>
        </w:rPr>
        <w:t>Save the Children Int. Lebanon</w:t>
      </w:r>
      <w:r>
        <w:rPr>
          <w:rFonts w:cs="Arial"/>
          <w:spacing w:val="-3"/>
        </w:rPr>
        <w:t xml:space="preserve"> at the below address. </w:t>
      </w:r>
      <w:r w:rsidRPr="00862A5B">
        <w:rPr>
          <w:rFonts w:cs="Arial"/>
          <w:spacing w:val="-3"/>
        </w:rPr>
        <w:t xml:space="preserve">The envelope should </w:t>
      </w:r>
      <w:r>
        <w:rPr>
          <w:rFonts w:cs="Arial"/>
          <w:spacing w:val="-3"/>
        </w:rPr>
        <w:t xml:space="preserve">indicate the Procurement Request reference number, but have no other details relating to the bid. </w:t>
      </w:r>
      <w:r w:rsidRPr="00EB069A">
        <w:rPr>
          <w:rFonts w:cs="Arial"/>
          <w:spacing w:val="-3"/>
        </w:rPr>
        <w:t xml:space="preserve">They should be labelled as such: </w:t>
      </w:r>
    </w:p>
    <w:p w14:paraId="238C2B61" w14:textId="77777777" w:rsidR="009E0CED" w:rsidRDefault="009E0CED" w:rsidP="00C81527">
      <w:pPr>
        <w:ind w:left="360"/>
        <w:rPr>
          <w:rFonts w:cs="Arial"/>
          <w:b/>
          <w:spacing w:val="-3"/>
        </w:rPr>
      </w:pPr>
    </w:p>
    <w:p w14:paraId="30C25A54" w14:textId="7EFCE308" w:rsidR="00C81527" w:rsidRDefault="00C81527" w:rsidP="00C81527">
      <w:pPr>
        <w:ind w:left="360"/>
        <w:rPr>
          <w:rFonts w:cs="Arial"/>
          <w:b/>
          <w:spacing w:val="-3"/>
        </w:rPr>
      </w:pPr>
      <w:r w:rsidRPr="002B34D8">
        <w:rPr>
          <w:rFonts w:cs="Arial"/>
          <w:b/>
          <w:spacing w:val="-3"/>
        </w:rPr>
        <w:t>PR/B/2018/</w:t>
      </w:r>
      <w:r w:rsidR="002B34D8" w:rsidRPr="002B34D8">
        <w:rPr>
          <w:rFonts w:cs="Arial"/>
          <w:b/>
          <w:spacing w:val="-3"/>
        </w:rPr>
        <w:t>327</w:t>
      </w:r>
    </w:p>
    <w:p w14:paraId="2B101458" w14:textId="77777777" w:rsidR="00C81527" w:rsidRPr="00B67ABD" w:rsidRDefault="00C81527" w:rsidP="00C81527">
      <w:pPr>
        <w:ind w:left="360"/>
        <w:rPr>
          <w:rFonts w:cs="Arial"/>
          <w:b/>
          <w:spacing w:val="-3"/>
        </w:rPr>
      </w:pPr>
      <w:r w:rsidRPr="00B67ABD">
        <w:rPr>
          <w:rFonts w:asciiTheme="majorBidi" w:eastAsia="Times New Roman" w:hAnsiTheme="majorBidi" w:cstheme="majorBidi"/>
          <w:b/>
        </w:rPr>
        <w:t>Entrepreneurship and employability coaching consultant</w:t>
      </w:r>
    </w:p>
    <w:p w14:paraId="22E946EB" w14:textId="77777777" w:rsidR="00C81527" w:rsidRDefault="00C81527" w:rsidP="00C81527">
      <w:pPr>
        <w:spacing w:line="253" w:lineRule="atLeast"/>
        <w:rPr>
          <w:rFonts w:cs="Arial"/>
          <w:spacing w:val="-3"/>
        </w:rPr>
      </w:pPr>
    </w:p>
    <w:p w14:paraId="6A525BC4" w14:textId="5368F3B1" w:rsidR="00C81527" w:rsidRPr="00D14EB0" w:rsidRDefault="00C81527" w:rsidP="00C81527">
      <w:pPr>
        <w:spacing w:line="253" w:lineRule="atLeast"/>
        <w:rPr>
          <w:rFonts w:cs="Arial"/>
          <w:spacing w:val="-3"/>
        </w:rPr>
      </w:pPr>
      <w:r w:rsidRPr="00D14EB0">
        <w:rPr>
          <w:rFonts w:cs="Arial"/>
          <w:spacing w:val="-3"/>
        </w:rPr>
        <w:t>And submitted at our</w:t>
      </w:r>
      <w:r w:rsidR="009E0CED">
        <w:rPr>
          <w:rFonts w:cs="Arial"/>
          <w:spacing w:val="-3"/>
        </w:rPr>
        <w:t>:</w:t>
      </w:r>
      <w:r w:rsidRPr="00D14EB0">
        <w:rPr>
          <w:rFonts w:cs="Arial"/>
          <w:spacing w:val="-3"/>
        </w:rPr>
        <w:t xml:space="preserve"> </w:t>
      </w:r>
    </w:p>
    <w:p w14:paraId="74976975" w14:textId="77777777" w:rsidR="00C81527" w:rsidRPr="005C7467" w:rsidRDefault="00C81527" w:rsidP="00C81527">
      <w:pPr>
        <w:rPr>
          <w:rFonts w:asciiTheme="majorBidi" w:hAnsiTheme="majorBidi" w:cstheme="majorBidi"/>
        </w:rPr>
      </w:pPr>
      <w:r>
        <w:rPr>
          <w:rFonts w:cs="Arial"/>
        </w:rPr>
        <w:t xml:space="preserve">Admin Office, SCI, </w:t>
      </w:r>
      <w:r w:rsidRPr="00D14EB0">
        <w:rPr>
          <w:rFonts w:cs="Arial"/>
        </w:rPr>
        <w:t>Lebanon Country Office, Beirut Main Office</w:t>
      </w:r>
      <w:r w:rsidRPr="00D14EB0">
        <w:rPr>
          <w:rFonts w:ascii="Calibri" w:hAnsi="Calibri"/>
        </w:rPr>
        <w:t xml:space="preserve"> </w:t>
      </w:r>
      <w:r w:rsidRPr="00D14EB0">
        <w:rPr>
          <w:rFonts w:cs="Arial"/>
        </w:rPr>
        <w:t>1st Floor, Bloc B, Sodeco Building, Al </w:t>
      </w:r>
      <w:proofErr w:type="spellStart"/>
      <w:r w:rsidRPr="00D14EB0">
        <w:rPr>
          <w:rFonts w:cs="Arial"/>
        </w:rPr>
        <w:t>Nasra</w:t>
      </w:r>
      <w:proofErr w:type="spellEnd"/>
      <w:r w:rsidRPr="00D14EB0">
        <w:rPr>
          <w:rFonts w:cs="Arial"/>
        </w:rPr>
        <w:t xml:space="preserve"> Street, Ashrafieh, Beirut, Lebanon</w:t>
      </w:r>
    </w:p>
    <w:p w14:paraId="6FB5A5FC" w14:textId="77777777" w:rsidR="00C81527" w:rsidRDefault="00C81527" w:rsidP="00C81527">
      <w:pPr>
        <w:tabs>
          <w:tab w:val="left" w:pos="3130"/>
        </w:tabs>
        <w:ind w:left="360"/>
        <w:rPr>
          <w:rFonts w:cs="Arial"/>
          <w:b/>
          <w:spacing w:val="-3"/>
        </w:rPr>
      </w:pPr>
      <w:r>
        <w:rPr>
          <w:rFonts w:cs="Arial"/>
          <w:b/>
          <w:spacing w:val="-3"/>
        </w:rPr>
        <w:tab/>
      </w:r>
    </w:p>
    <w:p w14:paraId="068CF418" w14:textId="2B65FEC4" w:rsidR="00C81527" w:rsidRPr="002B34D8" w:rsidRDefault="00C81527" w:rsidP="002B34D8">
      <w:pPr>
        <w:pStyle w:val="ListParagraph"/>
        <w:numPr>
          <w:ilvl w:val="0"/>
          <w:numId w:val="11"/>
        </w:numPr>
        <w:rPr>
          <w:rFonts w:asciiTheme="majorBidi" w:hAnsiTheme="majorBidi" w:cstheme="majorBidi"/>
          <w:b/>
          <w:bCs/>
          <w:sz w:val="28"/>
          <w:szCs w:val="28"/>
        </w:rPr>
      </w:pPr>
      <w:r w:rsidRPr="002B34D8">
        <w:rPr>
          <w:rFonts w:asciiTheme="majorBidi" w:hAnsiTheme="majorBidi" w:cstheme="majorBidi"/>
          <w:b/>
          <w:bCs/>
          <w:sz w:val="28"/>
          <w:szCs w:val="28"/>
        </w:rPr>
        <w:t xml:space="preserve">The deadline of submission bids is </w:t>
      </w:r>
      <w:r w:rsidR="002B34D8">
        <w:rPr>
          <w:rFonts w:asciiTheme="majorBidi" w:hAnsiTheme="majorBidi" w:cstheme="majorBidi"/>
          <w:b/>
          <w:bCs/>
          <w:sz w:val="28"/>
          <w:szCs w:val="28"/>
        </w:rPr>
        <w:t>January</w:t>
      </w:r>
      <w:r w:rsidRPr="002B34D8">
        <w:rPr>
          <w:rFonts w:asciiTheme="majorBidi" w:hAnsiTheme="majorBidi" w:cstheme="majorBidi"/>
          <w:b/>
          <w:bCs/>
          <w:sz w:val="28"/>
          <w:szCs w:val="28"/>
        </w:rPr>
        <w:t xml:space="preserve"> </w:t>
      </w:r>
      <w:r w:rsidR="002B34D8">
        <w:rPr>
          <w:rFonts w:asciiTheme="majorBidi" w:hAnsiTheme="majorBidi" w:cstheme="majorBidi"/>
          <w:b/>
          <w:bCs/>
          <w:sz w:val="28"/>
          <w:szCs w:val="28"/>
        </w:rPr>
        <w:t>11</w:t>
      </w:r>
      <w:r w:rsidRPr="002B34D8">
        <w:rPr>
          <w:rFonts w:asciiTheme="majorBidi" w:hAnsiTheme="majorBidi" w:cstheme="majorBidi"/>
          <w:b/>
          <w:bCs/>
          <w:sz w:val="28"/>
          <w:szCs w:val="28"/>
        </w:rPr>
        <w:t>, 201</w:t>
      </w:r>
      <w:r w:rsidR="002B34D8">
        <w:rPr>
          <w:rFonts w:asciiTheme="majorBidi" w:hAnsiTheme="majorBidi" w:cstheme="majorBidi"/>
          <w:b/>
          <w:bCs/>
          <w:sz w:val="28"/>
          <w:szCs w:val="28"/>
        </w:rPr>
        <w:t>9</w:t>
      </w:r>
      <w:r w:rsidRPr="002B34D8">
        <w:rPr>
          <w:rFonts w:asciiTheme="majorBidi" w:hAnsiTheme="majorBidi" w:cstheme="majorBidi"/>
          <w:b/>
          <w:bCs/>
          <w:sz w:val="28"/>
          <w:szCs w:val="28"/>
        </w:rPr>
        <w:t xml:space="preserve"> at 15:00 PM</w:t>
      </w:r>
    </w:p>
    <w:sectPr w:rsidR="00C81527" w:rsidRPr="002B34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96649" w14:textId="77777777" w:rsidR="0090724A" w:rsidRDefault="0090724A" w:rsidP="00AC329F">
      <w:pPr>
        <w:spacing w:after="0" w:line="240" w:lineRule="auto"/>
      </w:pPr>
      <w:r>
        <w:separator/>
      </w:r>
    </w:p>
  </w:endnote>
  <w:endnote w:type="continuationSeparator" w:id="0">
    <w:p w14:paraId="19FFD72A" w14:textId="77777777" w:rsidR="0090724A" w:rsidRDefault="0090724A" w:rsidP="00AC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366451"/>
      <w:docPartObj>
        <w:docPartGallery w:val="Page Numbers (Bottom of Page)"/>
        <w:docPartUnique/>
      </w:docPartObj>
    </w:sdtPr>
    <w:sdtEndPr>
      <w:rPr>
        <w:noProof/>
      </w:rPr>
    </w:sdtEndPr>
    <w:sdtContent>
      <w:p w14:paraId="2BDFE70C" w14:textId="14A32618" w:rsidR="003C1796" w:rsidRDefault="003C1796">
        <w:pPr>
          <w:pStyle w:val="Footer"/>
          <w:jc w:val="right"/>
        </w:pPr>
        <w:r>
          <w:fldChar w:fldCharType="begin"/>
        </w:r>
        <w:r>
          <w:instrText xml:space="preserve"> PAGE   \* MERGEFORMAT </w:instrText>
        </w:r>
        <w:r>
          <w:fldChar w:fldCharType="separate"/>
        </w:r>
        <w:r w:rsidR="00AB3934">
          <w:rPr>
            <w:noProof/>
          </w:rPr>
          <w:t>6</w:t>
        </w:r>
        <w:r>
          <w:rPr>
            <w:noProof/>
          </w:rPr>
          <w:fldChar w:fldCharType="end"/>
        </w:r>
      </w:p>
    </w:sdtContent>
  </w:sdt>
  <w:p w14:paraId="12D54215" w14:textId="77777777" w:rsidR="003C1796" w:rsidRDefault="003C1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0AAE20" w14:textId="77777777" w:rsidR="0090724A" w:rsidRDefault="0090724A" w:rsidP="00AC329F">
      <w:pPr>
        <w:spacing w:after="0" w:line="240" w:lineRule="auto"/>
      </w:pPr>
      <w:r>
        <w:separator/>
      </w:r>
    </w:p>
  </w:footnote>
  <w:footnote w:type="continuationSeparator" w:id="0">
    <w:p w14:paraId="52289B85" w14:textId="77777777" w:rsidR="0090724A" w:rsidRDefault="0090724A" w:rsidP="00AC3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5B66"/>
    <w:multiLevelType w:val="hybridMultilevel"/>
    <w:tmpl w:val="454617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BD1A61"/>
    <w:multiLevelType w:val="hybridMultilevel"/>
    <w:tmpl w:val="4B1CF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21F51"/>
    <w:multiLevelType w:val="hybridMultilevel"/>
    <w:tmpl w:val="5DC2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D7EEA"/>
    <w:multiLevelType w:val="hybridMultilevel"/>
    <w:tmpl w:val="6016AF26"/>
    <w:lvl w:ilvl="0" w:tplc="04090001">
      <w:start w:val="1"/>
      <w:numFmt w:val="bullet"/>
      <w:lvlText w:val=""/>
      <w:lvlJc w:val="left"/>
      <w:pPr>
        <w:tabs>
          <w:tab w:val="num" w:pos="360"/>
        </w:tabs>
        <w:ind w:left="360" w:hanging="360"/>
      </w:pPr>
      <w:rPr>
        <w:rFonts w:ascii="Symbol" w:hAnsi="Symbol" w:hint="default"/>
      </w:rPr>
    </w:lvl>
    <w:lvl w:ilvl="1" w:tplc="9E081244">
      <w:start w:val="1"/>
      <w:numFmt w:val="decimal"/>
      <w:lvlText w:val="%2)"/>
      <w:lvlJc w:val="left"/>
      <w:pPr>
        <w:tabs>
          <w:tab w:val="num" w:pos="567"/>
        </w:tabs>
        <w:ind w:left="567" w:hanging="567"/>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8B362B"/>
    <w:multiLevelType w:val="hybridMultilevel"/>
    <w:tmpl w:val="AA12DE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433669"/>
    <w:multiLevelType w:val="hybridMultilevel"/>
    <w:tmpl w:val="38CC3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B6A4E"/>
    <w:multiLevelType w:val="hybridMultilevel"/>
    <w:tmpl w:val="4B52DD86"/>
    <w:lvl w:ilvl="0" w:tplc="E2A2EAF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9862202"/>
    <w:multiLevelType w:val="hybridMultilevel"/>
    <w:tmpl w:val="AAEA60C2"/>
    <w:lvl w:ilvl="0" w:tplc="0409000B">
      <w:start w:val="1"/>
      <w:numFmt w:val="bullet"/>
      <w:lvlText w:val=""/>
      <w:lvlJc w:val="left"/>
      <w:pPr>
        <w:tabs>
          <w:tab w:val="num" w:pos="1140"/>
        </w:tabs>
        <w:ind w:left="1140" w:hanging="360"/>
      </w:pPr>
      <w:rPr>
        <w:rFonts w:ascii="Wingdings" w:hAnsi="Wingdings" w:hint="default"/>
        <w:color w:val="auto"/>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8" w15:restartNumberingAfterBreak="0">
    <w:nsid w:val="62D30D98"/>
    <w:multiLevelType w:val="hybridMultilevel"/>
    <w:tmpl w:val="75A6D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528AE"/>
    <w:multiLevelType w:val="hybridMultilevel"/>
    <w:tmpl w:val="B14AD156"/>
    <w:lvl w:ilvl="0" w:tplc="0409000F">
      <w:start w:val="1"/>
      <w:numFmt w:val="decimal"/>
      <w:lvlText w:val="%1."/>
      <w:lvlJc w:val="left"/>
      <w:pPr>
        <w:tabs>
          <w:tab w:val="num" w:pos="1140"/>
        </w:tabs>
        <w:ind w:left="1140" w:hanging="360"/>
      </w:pPr>
      <w:rPr>
        <w:rFonts w:hint="default"/>
        <w:color w:val="auto"/>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6A9070AB"/>
    <w:multiLevelType w:val="hybridMultilevel"/>
    <w:tmpl w:val="42AE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0001C"/>
    <w:multiLevelType w:val="hybridMultilevel"/>
    <w:tmpl w:val="C7F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9"/>
  </w:num>
  <w:num w:numId="6">
    <w:abstractNumId w:val="8"/>
  </w:num>
  <w:num w:numId="7">
    <w:abstractNumId w:val="6"/>
  </w:num>
  <w:num w:numId="8">
    <w:abstractNumId w:val="11"/>
  </w:num>
  <w:num w:numId="9">
    <w:abstractNumId w:val="5"/>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29F"/>
    <w:rsid w:val="0008594D"/>
    <w:rsid w:val="00090DDD"/>
    <w:rsid w:val="000924C4"/>
    <w:rsid w:val="000D785F"/>
    <w:rsid w:val="000E0A2E"/>
    <w:rsid w:val="000E7A86"/>
    <w:rsid w:val="00196F2F"/>
    <w:rsid w:val="001B436B"/>
    <w:rsid w:val="002A057F"/>
    <w:rsid w:val="002B231D"/>
    <w:rsid w:val="002B34D8"/>
    <w:rsid w:val="002E6AF9"/>
    <w:rsid w:val="003230F9"/>
    <w:rsid w:val="00330DA8"/>
    <w:rsid w:val="00337298"/>
    <w:rsid w:val="00365209"/>
    <w:rsid w:val="00391DC4"/>
    <w:rsid w:val="003A5F05"/>
    <w:rsid w:val="003C1796"/>
    <w:rsid w:val="0040117C"/>
    <w:rsid w:val="0045559F"/>
    <w:rsid w:val="004801B4"/>
    <w:rsid w:val="00492AC0"/>
    <w:rsid w:val="004B17A9"/>
    <w:rsid w:val="004B356F"/>
    <w:rsid w:val="004C0BA8"/>
    <w:rsid w:val="00543780"/>
    <w:rsid w:val="005507D6"/>
    <w:rsid w:val="005B6398"/>
    <w:rsid w:val="005C6E1B"/>
    <w:rsid w:val="006411F2"/>
    <w:rsid w:val="00655BAD"/>
    <w:rsid w:val="0067502D"/>
    <w:rsid w:val="006C2721"/>
    <w:rsid w:val="006C5EF3"/>
    <w:rsid w:val="006F77E7"/>
    <w:rsid w:val="0073225B"/>
    <w:rsid w:val="00745325"/>
    <w:rsid w:val="00747A91"/>
    <w:rsid w:val="00785E2F"/>
    <w:rsid w:val="00790CDF"/>
    <w:rsid w:val="007946CC"/>
    <w:rsid w:val="007B38CD"/>
    <w:rsid w:val="007C1774"/>
    <w:rsid w:val="00821108"/>
    <w:rsid w:val="00831015"/>
    <w:rsid w:val="0088143A"/>
    <w:rsid w:val="008819D9"/>
    <w:rsid w:val="008B6206"/>
    <w:rsid w:val="008C159D"/>
    <w:rsid w:val="008D204A"/>
    <w:rsid w:val="0090724A"/>
    <w:rsid w:val="00932E1F"/>
    <w:rsid w:val="009C23F4"/>
    <w:rsid w:val="009E0CED"/>
    <w:rsid w:val="009F602E"/>
    <w:rsid w:val="00A045F6"/>
    <w:rsid w:val="00AA6C03"/>
    <w:rsid w:val="00AB3934"/>
    <w:rsid w:val="00AC329F"/>
    <w:rsid w:val="00AD4121"/>
    <w:rsid w:val="00AD5CFE"/>
    <w:rsid w:val="00AE57D1"/>
    <w:rsid w:val="00AF76FA"/>
    <w:rsid w:val="00B01DCC"/>
    <w:rsid w:val="00B54183"/>
    <w:rsid w:val="00B70081"/>
    <w:rsid w:val="00B85D6F"/>
    <w:rsid w:val="00BA593A"/>
    <w:rsid w:val="00BB0886"/>
    <w:rsid w:val="00BF4000"/>
    <w:rsid w:val="00BF6F75"/>
    <w:rsid w:val="00C27BB5"/>
    <w:rsid w:val="00C459B8"/>
    <w:rsid w:val="00C47BBE"/>
    <w:rsid w:val="00C66161"/>
    <w:rsid w:val="00C81527"/>
    <w:rsid w:val="00C87C8B"/>
    <w:rsid w:val="00C9732A"/>
    <w:rsid w:val="00CA0A47"/>
    <w:rsid w:val="00CA77B2"/>
    <w:rsid w:val="00D05C6B"/>
    <w:rsid w:val="00D07CBE"/>
    <w:rsid w:val="00D16DBA"/>
    <w:rsid w:val="00D716FD"/>
    <w:rsid w:val="00DC6C2F"/>
    <w:rsid w:val="00DE273C"/>
    <w:rsid w:val="00E012C7"/>
    <w:rsid w:val="00E37EEF"/>
    <w:rsid w:val="00E87576"/>
    <w:rsid w:val="00EB6B7E"/>
    <w:rsid w:val="00EE148C"/>
    <w:rsid w:val="00F069AB"/>
    <w:rsid w:val="00F73B16"/>
    <w:rsid w:val="00F95C9F"/>
    <w:rsid w:val="00FA0B54"/>
    <w:rsid w:val="00FB11D8"/>
    <w:rsid w:val="00FB78C0"/>
    <w:rsid w:val="00FD1D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2497"/>
  <w15:chartTrackingRefBased/>
  <w15:docId w15:val="{F665027F-5AA9-4413-ACD2-0AB0E643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C329F"/>
    <w:rPr>
      <w:sz w:val="16"/>
      <w:szCs w:val="16"/>
    </w:rPr>
  </w:style>
  <w:style w:type="paragraph" w:styleId="CommentText">
    <w:name w:val="annotation text"/>
    <w:basedOn w:val="Normal"/>
    <w:link w:val="CommentTextChar"/>
    <w:uiPriority w:val="99"/>
    <w:semiHidden/>
    <w:unhideWhenUsed/>
    <w:rsid w:val="00AC329F"/>
    <w:pPr>
      <w:spacing w:line="240" w:lineRule="auto"/>
    </w:pPr>
    <w:rPr>
      <w:sz w:val="20"/>
      <w:szCs w:val="20"/>
    </w:rPr>
  </w:style>
  <w:style w:type="character" w:customStyle="1" w:styleId="CommentTextChar">
    <w:name w:val="Comment Text Char"/>
    <w:basedOn w:val="DefaultParagraphFont"/>
    <w:link w:val="CommentText"/>
    <w:uiPriority w:val="99"/>
    <w:semiHidden/>
    <w:rsid w:val="00AC329F"/>
    <w:rPr>
      <w:sz w:val="20"/>
      <w:szCs w:val="20"/>
    </w:rPr>
  </w:style>
  <w:style w:type="paragraph" w:styleId="CommentSubject">
    <w:name w:val="annotation subject"/>
    <w:basedOn w:val="CommentText"/>
    <w:next w:val="CommentText"/>
    <w:link w:val="CommentSubjectChar"/>
    <w:uiPriority w:val="99"/>
    <w:semiHidden/>
    <w:unhideWhenUsed/>
    <w:rsid w:val="00AC329F"/>
    <w:rPr>
      <w:b/>
      <w:bCs/>
    </w:rPr>
  </w:style>
  <w:style w:type="character" w:customStyle="1" w:styleId="CommentSubjectChar">
    <w:name w:val="Comment Subject Char"/>
    <w:basedOn w:val="CommentTextChar"/>
    <w:link w:val="CommentSubject"/>
    <w:uiPriority w:val="99"/>
    <w:semiHidden/>
    <w:rsid w:val="00AC329F"/>
    <w:rPr>
      <w:b/>
      <w:bCs/>
      <w:sz w:val="20"/>
      <w:szCs w:val="20"/>
    </w:rPr>
  </w:style>
  <w:style w:type="paragraph" w:styleId="BalloonText">
    <w:name w:val="Balloon Text"/>
    <w:basedOn w:val="Normal"/>
    <w:link w:val="BalloonTextChar"/>
    <w:uiPriority w:val="99"/>
    <w:semiHidden/>
    <w:unhideWhenUsed/>
    <w:rsid w:val="00AC3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29F"/>
    <w:rPr>
      <w:rFonts w:ascii="Segoe UI" w:hAnsi="Segoe UI" w:cs="Segoe UI"/>
      <w:sz w:val="18"/>
      <w:szCs w:val="18"/>
    </w:rPr>
  </w:style>
  <w:style w:type="paragraph" w:styleId="Header">
    <w:name w:val="header"/>
    <w:basedOn w:val="Normal"/>
    <w:link w:val="HeaderChar"/>
    <w:uiPriority w:val="99"/>
    <w:unhideWhenUsed/>
    <w:rsid w:val="00AC3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29F"/>
  </w:style>
  <w:style w:type="paragraph" w:styleId="Footer">
    <w:name w:val="footer"/>
    <w:basedOn w:val="Normal"/>
    <w:link w:val="FooterChar"/>
    <w:uiPriority w:val="99"/>
    <w:unhideWhenUsed/>
    <w:rsid w:val="00AC3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29F"/>
  </w:style>
  <w:style w:type="paragraph" w:styleId="ListParagraph">
    <w:name w:val="List Paragraph"/>
    <w:basedOn w:val="Normal"/>
    <w:uiPriority w:val="34"/>
    <w:qFormat/>
    <w:rsid w:val="00D16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Charles</dc:creator>
  <cp:keywords/>
  <dc:description/>
  <cp:lastModifiedBy>Tarek Mahmoud</cp:lastModifiedBy>
  <cp:revision>6</cp:revision>
  <dcterms:created xsi:type="dcterms:W3CDTF">2019-01-02T11:20:00Z</dcterms:created>
  <dcterms:modified xsi:type="dcterms:W3CDTF">2019-01-02T11:23:00Z</dcterms:modified>
</cp:coreProperties>
</file>