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98622" w14:textId="77777777" w:rsidR="000240BB" w:rsidRDefault="000240BB" w:rsidP="00AF27DD">
      <w:pPr>
        <w:rPr>
          <w:rFonts w:cstheme="minorHAnsi"/>
          <w:b/>
          <w:bCs/>
        </w:rPr>
      </w:pPr>
    </w:p>
    <w:p w14:paraId="39B09991" w14:textId="301FCF16" w:rsidR="001E6346" w:rsidRPr="009B288B" w:rsidRDefault="001E6346" w:rsidP="00AF27DD">
      <w:pPr>
        <w:rPr>
          <w:rFonts w:cstheme="minorHAnsi"/>
          <w:b/>
          <w:bCs/>
        </w:rPr>
      </w:pPr>
      <w:r w:rsidRPr="009B288B">
        <w:rPr>
          <w:rFonts w:cstheme="minorHAnsi"/>
          <w:b/>
          <w:bCs/>
        </w:rPr>
        <w:t xml:space="preserve">Term: </w:t>
      </w:r>
      <w:r w:rsidR="00DD7795">
        <w:rPr>
          <w:rFonts w:cstheme="minorHAnsi"/>
        </w:rPr>
        <w:t>February 28</w:t>
      </w:r>
      <w:r w:rsidR="00AF27DD" w:rsidRPr="009B288B">
        <w:rPr>
          <w:rFonts w:cstheme="minorHAnsi"/>
        </w:rPr>
        <w:t xml:space="preserve"> – April 9, 2020 (6 weeks)</w:t>
      </w:r>
    </w:p>
    <w:p w14:paraId="5D512432" w14:textId="77777777" w:rsidR="000741E8" w:rsidRPr="009B288B" w:rsidRDefault="000741E8" w:rsidP="000741E8">
      <w:pPr>
        <w:rPr>
          <w:rFonts w:cstheme="minorHAnsi"/>
          <w:b/>
          <w:bCs/>
        </w:rPr>
      </w:pPr>
      <w:r w:rsidRPr="009B288B">
        <w:rPr>
          <w:rFonts w:cstheme="minorHAnsi"/>
          <w:b/>
          <w:bCs/>
        </w:rPr>
        <w:t xml:space="preserve">Location: </w:t>
      </w:r>
      <w:r w:rsidRPr="007673C0">
        <w:rPr>
          <w:rFonts w:cstheme="minorHAnsi"/>
        </w:rPr>
        <w:t>Desk research and ana</w:t>
      </w:r>
      <w:r>
        <w:rPr>
          <w:rFonts w:cstheme="minorHAnsi"/>
        </w:rPr>
        <w:t>lysis can be done from anywhere;</w:t>
      </w:r>
      <w:r w:rsidRPr="007673C0">
        <w:rPr>
          <w:rFonts w:cstheme="minorHAnsi"/>
        </w:rPr>
        <w:t xml:space="preserve"> some field </w:t>
      </w:r>
      <w:r>
        <w:rPr>
          <w:rFonts w:cstheme="minorHAnsi"/>
        </w:rPr>
        <w:t>consultations</w:t>
      </w:r>
      <w:r w:rsidRPr="007673C0">
        <w:rPr>
          <w:rFonts w:cstheme="minorHAnsi"/>
        </w:rPr>
        <w:t xml:space="preserve"> in Beirut and targeted areas of Lebanon</w:t>
      </w:r>
    </w:p>
    <w:p w14:paraId="6DDACC63" w14:textId="4E7FDC00" w:rsidR="001E6346" w:rsidRPr="009B288B" w:rsidRDefault="001E6346" w:rsidP="007673C0">
      <w:pPr>
        <w:rPr>
          <w:rFonts w:cstheme="minorHAnsi"/>
        </w:rPr>
      </w:pPr>
      <w:r w:rsidRPr="009B288B">
        <w:rPr>
          <w:rFonts w:cstheme="minorHAnsi"/>
          <w:b/>
          <w:bCs/>
        </w:rPr>
        <w:t>Background:</w:t>
      </w:r>
      <w:r w:rsidRPr="009B288B">
        <w:rPr>
          <w:rFonts w:cstheme="minorHAnsi"/>
        </w:rPr>
        <w:t xml:space="preserve"> </w:t>
      </w:r>
      <w:r w:rsidR="00C9642D" w:rsidRPr="009B288B">
        <w:rPr>
          <w:rFonts w:cstheme="minorHAnsi"/>
        </w:rPr>
        <w:t xml:space="preserve">The </w:t>
      </w:r>
      <w:hyperlink r:id="rId7" w:history="1">
        <w:r w:rsidR="00C9642D" w:rsidRPr="009B288B">
          <w:rPr>
            <w:rStyle w:val="Hyperlink"/>
            <w:rFonts w:cstheme="minorHAnsi"/>
          </w:rPr>
          <w:t>American University of Beirut</w:t>
        </w:r>
      </w:hyperlink>
      <w:r w:rsidR="00C9642D" w:rsidRPr="009B288B">
        <w:rPr>
          <w:rFonts w:cstheme="minorHAnsi"/>
        </w:rPr>
        <w:t xml:space="preserve"> and the </w:t>
      </w:r>
      <w:hyperlink r:id="rId8" w:history="1">
        <w:proofErr w:type="spellStart"/>
        <w:r w:rsidR="00C9642D" w:rsidRPr="009B288B">
          <w:rPr>
            <w:rStyle w:val="Hyperlink"/>
            <w:rFonts w:cstheme="minorHAnsi"/>
          </w:rPr>
          <w:t>Mastercard</w:t>
        </w:r>
        <w:proofErr w:type="spellEnd"/>
        <w:r w:rsidR="00C9642D" w:rsidRPr="009B288B">
          <w:rPr>
            <w:rStyle w:val="Hyperlink"/>
            <w:rFonts w:cstheme="minorHAnsi"/>
          </w:rPr>
          <w:t xml:space="preserve"> Foundation</w:t>
        </w:r>
      </w:hyperlink>
      <w:r w:rsidR="00C9642D" w:rsidRPr="009B288B">
        <w:rPr>
          <w:rFonts w:cstheme="minorHAnsi"/>
        </w:rPr>
        <w:t xml:space="preserve"> </w:t>
      </w:r>
      <w:r w:rsidR="00D07D75" w:rsidRPr="009B288B">
        <w:rPr>
          <w:rFonts w:cstheme="minorHAnsi"/>
        </w:rPr>
        <w:t xml:space="preserve">are </w:t>
      </w:r>
      <w:r w:rsidR="00116133" w:rsidRPr="009B288B">
        <w:rPr>
          <w:rFonts w:cstheme="minorHAnsi"/>
        </w:rPr>
        <w:t xml:space="preserve">exploring the development of </w:t>
      </w:r>
      <w:r w:rsidR="001E47E6" w:rsidRPr="009B288B">
        <w:rPr>
          <w:rFonts w:cstheme="minorHAnsi"/>
        </w:rPr>
        <w:t xml:space="preserve">a </w:t>
      </w:r>
      <w:r w:rsidR="00D07D75" w:rsidRPr="009B288B">
        <w:rPr>
          <w:rFonts w:cstheme="minorHAnsi"/>
        </w:rPr>
        <w:t>large-scale</w:t>
      </w:r>
      <w:r w:rsidR="005D3476" w:rsidRPr="009B288B">
        <w:rPr>
          <w:rFonts w:cstheme="minorHAnsi"/>
        </w:rPr>
        <w:t xml:space="preserve"> </w:t>
      </w:r>
      <w:r w:rsidR="001E47E6" w:rsidRPr="009B288B">
        <w:rPr>
          <w:rFonts w:cstheme="minorHAnsi"/>
        </w:rPr>
        <w:t>digital skills l</w:t>
      </w:r>
      <w:r w:rsidRPr="009B288B">
        <w:rPr>
          <w:rFonts w:cstheme="minorHAnsi"/>
        </w:rPr>
        <w:t>ivelihoods</w:t>
      </w:r>
      <w:r w:rsidR="007673C0">
        <w:rPr>
          <w:rFonts w:cstheme="minorHAnsi"/>
        </w:rPr>
        <w:t xml:space="preserve"> and </w:t>
      </w:r>
      <w:r w:rsidR="00D6705F" w:rsidRPr="009B288B">
        <w:rPr>
          <w:rFonts w:cstheme="minorHAnsi"/>
        </w:rPr>
        <w:t>entrepreneurship</w:t>
      </w:r>
      <w:r w:rsidR="001E47E6" w:rsidRPr="009B288B">
        <w:rPr>
          <w:rFonts w:cstheme="minorHAnsi"/>
        </w:rPr>
        <w:t xml:space="preserve"> intervention</w:t>
      </w:r>
      <w:r w:rsidRPr="009B288B">
        <w:rPr>
          <w:rFonts w:cstheme="minorHAnsi"/>
        </w:rPr>
        <w:t xml:space="preserve"> </w:t>
      </w:r>
      <w:r w:rsidR="00F9003A" w:rsidRPr="009B288B">
        <w:rPr>
          <w:rFonts w:cstheme="minorHAnsi"/>
        </w:rPr>
        <w:t xml:space="preserve">for disadvantaged young adults </w:t>
      </w:r>
      <w:r w:rsidR="006A0D20" w:rsidRPr="009B288B">
        <w:rPr>
          <w:rFonts w:cstheme="minorHAnsi"/>
        </w:rPr>
        <w:t xml:space="preserve">(ages 18-35; 70% </w:t>
      </w:r>
      <w:r w:rsidR="00EE2B96" w:rsidRPr="009B288B">
        <w:rPr>
          <w:rFonts w:cstheme="minorHAnsi"/>
        </w:rPr>
        <w:t>women</w:t>
      </w:r>
      <w:r w:rsidR="006A0D20" w:rsidRPr="009B288B">
        <w:rPr>
          <w:rFonts w:cstheme="minorHAnsi"/>
        </w:rPr>
        <w:t>)</w:t>
      </w:r>
      <w:r w:rsidRPr="009B288B">
        <w:rPr>
          <w:rFonts w:cstheme="minorHAnsi"/>
        </w:rPr>
        <w:t xml:space="preserve"> </w:t>
      </w:r>
      <w:r w:rsidR="00F9003A" w:rsidRPr="009B288B">
        <w:rPr>
          <w:rFonts w:cstheme="minorHAnsi"/>
        </w:rPr>
        <w:t xml:space="preserve">from refugee and host communities </w:t>
      </w:r>
      <w:r w:rsidRPr="009B288B">
        <w:rPr>
          <w:rFonts w:cstheme="minorHAnsi"/>
        </w:rPr>
        <w:t>in Lebanon.</w:t>
      </w:r>
      <w:r w:rsidR="001E47E6" w:rsidRPr="009B288B">
        <w:rPr>
          <w:rFonts w:cstheme="minorHAnsi"/>
        </w:rPr>
        <w:t xml:space="preserve"> This program</w:t>
      </w:r>
      <w:r w:rsidR="00D07D75" w:rsidRPr="009B288B">
        <w:rPr>
          <w:rFonts w:cstheme="minorHAnsi"/>
        </w:rPr>
        <w:t xml:space="preserve"> </w:t>
      </w:r>
      <w:r w:rsidR="001E47E6" w:rsidRPr="009B288B">
        <w:rPr>
          <w:rFonts w:cstheme="minorHAnsi"/>
        </w:rPr>
        <w:t xml:space="preserve">will </w:t>
      </w:r>
      <w:r w:rsidR="00D07D75" w:rsidRPr="009B288B">
        <w:rPr>
          <w:rFonts w:cstheme="minorHAnsi"/>
        </w:rPr>
        <w:t xml:space="preserve">aim to improve the economic situations and </w:t>
      </w:r>
      <w:r w:rsidR="00D83E17" w:rsidRPr="009B288B">
        <w:rPr>
          <w:rFonts w:cstheme="minorHAnsi"/>
        </w:rPr>
        <w:t>resilience</w:t>
      </w:r>
      <w:r w:rsidR="00D07D75" w:rsidRPr="009B288B">
        <w:rPr>
          <w:rFonts w:cstheme="minorHAnsi"/>
        </w:rPr>
        <w:t xml:space="preserve"> of participants through pathways to entrepreneurship and employment in learning environments that promote self-confidence and encourage social c</w:t>
      </w:r>
      <w:r w:rsidR="00183091" w:rsidRPr="009B288B">
        <w:rPr>
          <w:rFonts w:cstheme="minorHAnsi"/>
        </w:rPr>
        <w:t>ohesion</w:t>
      </w:r>
      <w:r w:rsidR="00D6705F" w:rsidRPr="009B288B">
        <w:rPr>
          <w:rFonts w:cstheme="minorHAnsi"/>
        </w:rPr>
        <w:t>,</w:t>
      </w:r>
      <w:r w:rsidR="00183091" w:rsidRPr="009B288B">
        <w:rPr>
          <w:rFonts w:cstheme="minorHAnsi"/>
        </w:rPr>
        <w:t xml:space="preserve"> with an ultimate goal to support access to refugees and host community youth to obtain dignified and fulfilling work</w:t>
      </w:r>
      <w:r w:rsidR="007673C0">
        <w:rPr>
          <w:rFonts w:cstheme="minorHAnsi"/>
        </w:rPr>
        <w:t xml:space="preserve"> through the utilization digital skills and/or </w:t>
      </w:r>
      <w:r w:rsidR="007673C0" w:rsidRPr="007673C0">
        <w:rPr>
          <w:rFonts w:cstheme="minorHAnsi"/>
        </w:rPr>
        <w:t>tech-enabled construction and manufacturing</w:t>
      </w:r>
      <w:r w:rsidR="007673C0">
        <w:rPr>
          <w:rFonts w:cstheme="minorHAnsi"/>
        </w:rPr>
        <w:t xml:space="preserve"> skills. </w:t>
      </w:r>
    </w:p>
    <w:p w14:paraId="7DDFEC18" w14:textId="74DA64D0" w:rsidR="00C6535D" w:rsidRPr="009B288B" w:rsidRDefault="001E6346" w:rsidP="007673C0">
      <w:pPr>
        <w:rPr>
          <w:rFonts w:cstheme="minorHAnsi"/>
        </w:rPr>
      </w:pPr>
      <w:r w:rsidRPr="009B288B">
        <w:rPr>
          <w:rFonts w:cstheme="minorHAnsi"/>
          <w:b/>
          <w:bCs/>
        </w:rPr>
        <w:t xml:space="preserve">Objective: </w:t>
      </w:r>
      <w:r w:rsidR="00C6535D" w:rsidRPr="009B288B">
        <w:rPr>
          <w:rFonts w:cstheme="minorHAnsi"/>
          <w:b/>
          <w:bCs/>
        </w:rPr>
        <w:t xml:space="preserve"> </w:t>
      </w:r>
      <w:r w:rsidRPr="009B288B">
        <w:rPr>
          <w:rFonts w:cstheme="minorHAnsi"/>
        </w:rPr>
        <w:t xml:space="preserve">To inform the design of the </w:t>
      </w:r>
      <w:r w:rsidR="007673C0">
        <w:rPr>
          <w:rFonts w:cstheme="minorHAnsi"/>
        </w:rPr>
        <w:t xml:space="preserve">livelihoods and </w:t>
      </w:r>
      <w:r w:rsidR="005D3476" w:rsidRPr="009B288B">
        <w:rPr>
          <w:rFonts w:cstheme="minorHAnsi"/>
        </w:rPr>
        <w:t>entrepreneurship interventions</w:t>
      </w:r>
      <w:r w:rsidR="00D83E17" w:rsidRPr="009B288B">
        <w:rPr>
          <w:rFonts w:cstheme="minorHAnsi"/>
        </w:rPr>
        <w:t xml:space="preserve"> described above</w:t>
      </w:r>
      <w:r w:rsidR="00C6535D" w:rsidRPr="009B288B">
        <w:rPr>
          <w:rFonts w:cstheme="minorHAnsi"/>
        </w:rPr>
        <w:t xml:space="preserve"> by:</w:t>
      </w:r>
    </w:p>
    <w:p w14:paraId="127157EC" w14:textId="75A9F70C" w:rsidR="00C6535D" w:rsidRPr="009B288B" w:rsidRDefault="00C6535D" w:rsidP="00E56760">
      <w:pPr>
        <w:pStyle w:val="ListParagraph"/>
        <w:numPr>
          <w:ilvl w:val="0"/>
          <w:numId w:val="18"/>
        </w:numPr>
        <w:rPr>
          <w:rFonts w:cstheme="minorHAnsi"/>
          <w:b/>
          <w:bCs/>
        </w:rPr>
      </w:pPr>
      <w:r w:rsidRPr="009B288B">
        <w:rPr>
          <w:rFonts w:cstheme="minorHAnsi"/>
        </w:rPr>
        <w:t>Providing</w:t>
      </w:r>
      <w:r w:rsidR="001E6346" w:rsidRPr="009B288B">
        <w:rPr>
          <w:rFonts w:cstheme="minorHAnsi"/>
        </w:rPr>
        <w:t xml:space="preserve"> </w:t>
      </w:r>
      <w:r w:rsidR="00D83E17" w:rsidRPr="009B288B">
        <w:rPr>
          <w:rFonts w:cstheme="minorHAnsi"/>
        </w:rPr>
        <w:t xml:space="preserve">a </w:t>
      </w:r>
      <w:r w:rsidRPr="009B288B">
        <w:rPr>
          <w:rFonts w:cstheme="minorHAnsi"/>
        </w:rPr>
        <w:t xml:space="preserve">rapid </w:t>
      </w:r>
      <w:r w:rsidR="00183091" w:rsidRPr="009B288B">
        <w:rPr>
          <w:rFonts w:cstheme="minorHAnsi"/>
        </w:rPr>
        <w:t>assessment</w:t>
      </w:r>
      <w:r w:rsidR="001E6346" w:rsidRPr="009B288B">
        <w:rPr>
          <w:rFonts w:cstheme="minorHAnsi"/>
        </w:rPr>
        <w:t xml:space="preserve"> </w:t>
      </w:r>
      <w:r w:rsidR="00D83E17" w:rsidRPr="009B288B">
        <w:rPr>
          <w:rFonts w:cstheme="minorHAnsi"/>
        </w:rPr>
        <w:t xml:space="preserve">of the </w:t>
      </w:r>
      <w:r w:rsidRPr="009B288B">
        <w:rPr>
          <w:rFonts w:cstheme="minorHAnsi"/>
        </w:rPr>
        <w:t xml:space="preserve">current </w:t>
      </w:r>
      <w:r w:rsidR="00183091" w:rsidRPr="009B288B">
        <w:rPr>
          <w:rFonts w:cstheme="minorHAnsi"/>
        </w:rPr>
        <w:t>of the current situation (</w:t>
      </w:r>
      <w:r w:rsidR="00D83E17" w:rsidRPr="009B288B">
        <w:rPr>
          <w:rFonts w:cstheme="minorHAnsi"/>
        </w:rPr>
        <w:t>economic, legal, and social</w:t>
      </w:r>
      <w:r w:rsidR="00183091" w:rsidRPr="009B288B">
        <w:rPr>
          <w:rFonts w:cstheme="minorHAnsi"/>
        </w:rPr>
        <w:t>)</w:t>
      </w:r>
      <w:r w:rsidR="00D83E17" w:rsidRPr="009B288B">
        <w:rPr>
          <w:rFonts w:cstheme="minorHAnsi"/>
        </w:rPr>
        <w:t xml:space="preserve"> </w:t>
      </w:r>
      <w:r w:rsidR="00D6705F" w:rsidRPr="009B288B">
        <w:rPr>
          <w:rFonts w:cstheme="minorHAnsi"/>
        </w:rPr>
        <w:t xml:space="preserve">in Lebanon </w:t>
      </w:r>
      <w:r w:rsidR="00183091" w:rsidRPr="009B288B">
        <w:rPr>
          <w:rFonts w:cstheme="minorHAnsi"/>
        </w:rPr>
        <w:t xml:space="preserve">facing </w:t>
      </w:r>
      <w:r w:rsidR="00F9003A" w:rsidRPr="009B288B">
        <w:rPr>
          <w:rFonts w:cstheme="minorHAnsi"/>
        </w:rPr>
        <w:t xml:space="preserve">disadvantaged </w:t>
      </w:r>
      <w:r w:rsidR="00183091" w:rsidRPr="009B288B">
        <w:rPr>
          <w:rFonts w:cstheme="minorHAnsi"/>
        </w:rPr>
        <w:t xml:space="preserve">refugee and host community </w:t>
      </w:r>
      <w:r w:rsidR="00F9003A" w:rsidRPr="009B288B">
        <w:rPr>
          <w:rFonts w:cstheme="minorHAnsi"/>
        </w:rPr>
        <w:t>young adults (ages 18-35)</w:t>
      </w:r>
      <w:r w:rsidR="00B059A3" w:rsidRPr="009B288B">
        <w:rPr>
          <w:rFonts w:cstheme="minorHAnsi"/>
        </w:rPr>
        <w:t>, and in particular young women,</w:t>
      </w:r>
      <w:r w:rsidR="00F9003A" w:rsidRPr="009B288B">
        <w:rPr>
          <w:rFonts w:cstheme="minorHAnsi"/>
        </w:rPr>
        <w:t xml:space="preserve"> </w:t>
      </w:r>
      <w:r w:rsidR="007673C0">
        <w:rPr>
          <w:rFonts w:cstheme="minorHAnsi"/>
        </w:rPr>
        <w:t>as it relates to their</w:t>
      </w:r>
      <w:r w:rsidR="00F9003A" w:rsidRPr="009B288B">
        <w:rPr>
          <w:rFonts w:cstheme="minorHAnsi"/>
        </w:rPr>
        <w:t xml:space="preserve"> becoming </w:t>
      </w:r>
      <w:r w:rsidR="00D83E17" w:rsidRPr="009B288B">
        <w:rPr>
          <w:rFonts w:cstheme="minorHAnsi"/>
        </w:rPr>
        <w:t>entrepreneurs</w:t>
      </w:r>
      <w:r w:rsidR="002B214B" w:rsidRPr="009B288B">
        <w:rPr>
          <w:rFonts w:cstheme="minorHAnsi"/>
        </w:rPr>
        <w:t xml:space="preserve"> or securing employment </w:t>
      </w:r>
      <w:r w:rsidR="001E47E6" w:rsidRPr="009B288B">
        <w:rPr>
          <w:rFonts w:cstheme="minorHAnsi"/>
        </w:rPr>
        <w:t>utilizing digital skills</w:t>
      </w:r>
      <w:r w:rsidR="00E56760">
        <w:rPr>
          <w:rFonts w:cstheme="minorHAnsi"/>
        </w:rPr>
        <w:t xml:space="preserve"> </w:t>
      </w:r>
      <w:r w:rsidR="007673C0">
        <w:rPr>
          <w:rFonts w:cstheme="minorHAnsi"/>
        </w:rPr>
        <w:t>or</w:t>
      </w:r>
      <w:r w:rsidR="007673C0" w:rsidRPr="007673C0">
        <w:rPr>
          <w:rFonts w:cstheme="minorHAnsi"/>
        </w:rPr>
        <w:t xml:space="preserve"> tech-enabled construction and manufacturing</w:t>
      </w:r>
      <w:r w:rsidR="007673C0">
        <w:rPr>
          <w:rFonts w:cstheme="minorHAnsi"/>
        </w:rPr>
        <w:t xml:space="preserve"> skills</w:t>
      </w:r>
      <w:r w:rsidR="001E47E6" w:rsidRPr="009B288B">
        <w:rPr>
          <w:rFonts w:cstheme="minorHAnsi"/>
        </w:rPr>
        <w:t xml:space="preserve">; </w:t>
      </w:r>
    </w:p>
    <w:p w14:paraId="4664D733" w14:textId="14778F5B" w:rsidR="00A24921" w:rsidRPr="009B288B" w:rsidRDefault="00C9642D" w:rsidP="00C9642D">
      <w:pPr>
        <w:pStyle w:val="ListParagraph"/>
        <w:numPr>
          <w:ilvl w:val="0"/>
          <w:numId w:val="18"/>
        </w:numPr>
        <w:rPr>
          <w:rFonts w:cstheme="minorHAnsi"/>
          <w:b/>
          <w:bCs/>
        </w:rPr>
      </w:pPr>
      <w:r w:rsidRPr="009B288B">
        <w:rPr>
          <w:rFonts w:cstheme="minorHAnsi"/>
        </w:rPr>
        <w:t xml:space="preserve">Evaluating the </w:t>
      </w:r>
      <w:hyperlink r:id="rId9" w:history="1">
        <w:r w:rsidRPr="009B288B">
          <w:rPr>
            <w:rStyle w:val="Hyperlink"/>
            <w:rFonts w:cstheme="minorHAnsi"/>
          </w:rPr>
          <w:t>Digital Skills Training</w:t>
        </w:r>
      </w:hyperlink>
      <w:r w:rsidRPr="009B288B">
        <w:rPr>
          <w:rFonts w:cstheme="minorHAnsi"/>
        </w:rPr>
        <w:t xml:space="preserve"> program led by AUB-CCECS; </w:t>
      </w:r>
      <w:r w:rsidR="00E56760">
        <w:rPr>
          <w:rFonts w:cstheme="minorHAnsi"/>
        </w:rPr>
        <w:t>and</w:t>
      </w:r>
      <w:r w:rsidR="00A24921" w:rsidRPr="009B288B">
        <w:rPr>
          <w:rFonts w:cstheme="minorHAnsi"/>
        </w:rPr>
        <w:t xml:space="preserve"> </w:t>
      </w:r>
    </w:p>
    <w:p w14:paraId="2146AE4F" w14:textId="49C3639C" w:rsidR="00F9003A" w:rsidRPr="009B288B" w:rsidRDefault="00183091" w:rsidP="00E56760">
      <w:pPr>
        <w:pStyle w:val="ListParagraph"/>
        <w:numPr>
          <w:ilvl w:val="0"/>
          <w:numId w:val="18"/>
        </w:numPr>
        <w:rPr>
          <w:rFonts w:cstheme="minorHAnsi"/>
          <w:b/>
          <w:bCs/>
        </w:rPr>
      </w:pPr>
      <w:r w:rsidRPr="009B288B">
        <w:rPr>
          <w:rFonts w:cstheme="minorHAnsi"/>
        </w:rPr>
        <w:t>Offering</w:t>
      </w:r>
      <w:r w:rsidR="00C6535D" w:rsidRPr="009B288B">
        <w:rPr>
          <w:rFonts w:cstheme="minorHAnsi"/>
        </w:rPr>
        <w:t xml:space="preserve"> recommendations </w:t>
      </w:r>
      <w:r w:rsidR="005D3476" w:rsidRPr="009B288B">
        <w:rPr>
          <w:rFonts w:cstheme="minorHAnsi"/>
        </w:rPr>
        <w:t xml:space="preserve">for the proposed </w:t>
      </w:r>
      <w:r w:rsidR="00E56760">
        <w:rPr>
          <w:rFonts w:cstheme="minorHAnsi"/>
        </w:rPr>
        <w:t xml:space="preserve">livelihoods and </w:t>
      </w:r>
      <w:r w:rsidR="005D3476" w:rsidRPr="009B288B">
        <w:rPr>
          <w:rFonts w:cstheme="minorHAnsi"/>
        </w:rPr>
        <w:t>entrepreneurship</w:t>
      </w:r>
      <w:r w:rsidR="001E47E6" w:rsidRPr="009B288B">
        <w:rPr>
          <w:rFonts w:cstheme="minorHAnsi"/>
        </w:rPr>
        <w:t xml:space="preserve"> intervention</w:t>
      </w:r>
      <w:r w:rsidR="00E56760">
        <w:rPr>
          <w:rFonts w:cstheme="minorHAnsi"/>
        </w:rPr>
        <w:t>.</w:t>
      </w:r>
    </w:p>
    <w:p w14:paraId="2F99E1AB" w14:textId="77777777" w:rsidR="001E6346" w:rsidRPr="009B288B" w:rsidRDefault="00C64894" w:rsidP="00E71CF8">
      <w:pPr>
        <w:rPr>
          <w:rFonts w:cstheme="minorHAnsi"/>
          <w:b/>
          <w:bCs/>
        </w:rPr>
      </w:pPr>
      <w:r w:rsidRPr="009B288B">
        <w:rPr>
          <w:rFonts w:cstheme="minorHAnsi"/>
          <w:b/>
          <w:bCs/>
        </w:rPr>
        <w:t>Methodology and Scope of Situational A</w:t>
      </w:r>
      <w:r w:rsidR="00E71CF8" w:rsidRPr="009B288B">
        <w:rPr>
          <w:rFonts w:cstheme="minorHAnsi"/>
          <w:b/>
          <w:bCs/>
        </w:rPr>
        <w:t>nalysis</w:t>
      </w:r>
    </w:p>
    <w:p w14:paraId="3D733636" w14:textId="65B48085" w:rsidR="00116133" w:rsidRPr="009B288B" w:rsidRDefault="00C64894" w:rsidP="00C9642D">
      <w:pPr>
        <w:rPr>
          <w:rFonts w:cstheme="minorHAnsi"/>
        </w:rPr>
      </w:pPr>
      <w:r w:rsidRPr="009B288B">
        <w:rPr>
          <w:rFonts w:cstheme="minorHAnsi"/>
        </w:rPr>
        <w:t xml:space="preserve">The consultant will </w:t>
      </w:r>
      <w:r w:rsidR="00116133" w:rsidRPr="009B288B">
        <w:rPr>
          <w:rFonts w:cstheme="minorHAnsi"/>
        </w:rPr>
        <w:t xml:space="preserve">lead the process of conducting </w:t>
      </w:r>
      <w:r w:rsidRPr="009B288B">
        <w:rPr>
          <w:rFonts w:cstheme="minorHAnsi"/>
        </w:rPr>
        <w:t xml:space="preserve">and reporting on </w:t>
      </w:r>
      <w:r w:rsidR="00116133" w:rsidRPr="009B288B">
        <w:rPr>
          <w:rFonts w:cstheme="minorHAnsi"/>
        </w:rPr>
        <w:t>the situation analysis, worki</w:t>
      </w:r>
      <w:r w:rsidRPr="009B288B">
        <w:rPr>
          <w:rFonts w:cstheme="minorHAnsi"/>
        </w:rPr>
        <w:t xml:space="preserve">ng in close cooperation with designated AUB staff from the Center for Civic Engagement and Community </w:t>
      </w:r>
      <w:r w:rsidR="00C9642D" w:rsidRPr="009B288B">
        <w:rPr>
          <w:rFonts w:cstheme="minorHAnsi"/>
        </w:rPr>
        <w:t>Service (</w:t>
      </w:r>
      <w:hyperlink r:id="rId10" w:history="1">
        <w:r w:rsidR="00C9642D" w:rsidRPr="009B288B">
          <w:rPr>
            <w:rStyle w:val="Hyperlink"/>
            <w:rFonts w:cstheme="minorHAnsi"/>
          </w:rPr>
          <w:t>AUB-CCECS</w:t>
        </w:r>
      </w:hyperlink>
      <w:r w:rsidR="00C9642D" w:rsidRPr="009B288B">
        <w:rPr>
          <w:rFonts w:cstheme="minorHAnsi"/>
        </w:rPr>
        <w:t xml:space="preserve">) and the </w:t>
      </w:r>
      <w:proofErr w:type="spellStart"/>
      <w:r w:rsidR="00C9642D" w:rsidRPr="009B288B">
        <w:rPr>
          <w:rFonts w:cstheme="minorHAnsi"/>
        </w:rPr>
        <w:t>Mastercard</w:t>
      </w:r>
      <w:proofErr w:type="spellEnd"/>
      <w:r w:rsidR="00C9642D" w:rsidRPr="009B288B">
        <w:rPr>
          <w:rFonts w:cstheme="minorHAnsi"/>
        </w:rPr>
        <w:t xml:space="preserve"> Foundation Scholars Program (</w:t>
      </w:r>
      <w:hyperlink r:id="rId11" w:history="1">
        <w:r w:rsidR="00C9642D" w:rsidRPr="009B288B">
          <w:rPr>
            <w:rStyle w:val="Hyperlink"/>
            <w:rFonts w:cstheme="minorHAnsi"/>
          </w:rPr>
          <w:t>AUB-MCFSP</w:t>
        </w:r>
      </w:hyperlink>
      <w:r w:rsidR="00C9642D" w:rsidRPr="009B288B">
        <w:rPr>
          <w:rFonts w:cstheme="minorHAnsi"/>
        </w:rPr>
        <w:t>).</w:t>
      </w:r>
    </w:p>
    <w:p w14:paraId="4C756F6A" w14:textId="5F7DA86C" w:rsidR="00183091" w:rsidRPr="009B288B" w:rsidRDefault="00DD7795" w:rsidP="00DD7795">
      <w:pPr>
        <w:rPr>
          <w:rFonts w:cstheme="minorHAnsi"/>
        </w:rPr>
      </w:pPr>
      <w:r w:rsidRPr="001976EF">
        <w:rPr>
          <w:rFonts w:cstheme="minorHAnsi"/>
        </w:rPr>
        <w:t xml:space="preserve">The Situation Analysis will include secondary and </w:t>
      </w:r>
      <w:r>
        <w:rPr>
          <w:rFonts w:cstheme="minorHAnsi"/>
        </w:rPr>
        <w:t>field consultations</w:t>
      </w:r>
      <w:r w:rsidR="00183091" w:rsidRPr="009B288B">
        <w:rPr>
          <w:rFonts w:cstheme="minorHAnsi"/>
        </w:rPr>
        <w:t xml:space="preserve">: </w:t>
      </w:r>
    </w:p>
    <w:p w14:paraId="5393E0AE" w14:textId="43C2A7ED" w:rsidR="00D400DC" w:rsidRPr="009B288B" w:rsidRDefault="00183091" w:rsidP="00E5519A">
      <w:pPr>
        <w:pStyle w:val="ListParagraph"/>
        <w:numPr>
          <w:ilvl w:val="0"/>
          <w:numId w:val="21"/>
        </w:numPr>
        <w:rPr>
          <w:rFonts w:cstheme="minorHAnsi"/>
        </w:rPr>
      </w:pPr>
      <w:r w:rsidRPr="009B288B">
        <w:rPr>
          <w:rFonts w:cstheme="minorHAnsi"/>
        </w:rPr>
        <w:t xml:space="preserve">a desk review that serves to synthesize relevant information related to demographics and known trends </w:t>
      </w:r>
      <w:r w:rsidR="00A24921" w:rsidRPr="009B288B">
        <w:rPr>
          <w:rFonts w:cstheme="minorHAnsi"/>
        </w:rPr>
        <w:t>(economic</w:t>
      </w:r>
      <w:r w:rsidR="005D3476" w:rsidRPr="009B288B">
        <w:rPr>
          <w:rFonts w:cstheme="minorHAnsi"/>
        </w:rPr>
        <w:t>/market</w:t>
      </w:r>
      <w:r w:rsidR="00A24921" w:rsidRPr="009B288B">
        <w:rPr>
          <w:rFonts w:cstheme="minorHAnsi"/>
        </w:rPr>
        <w:t>, legal,</w:t>
      </w:r>
      <w:r w:rsidR="005D3476" w:rsidRPr="009B288B">
        <w:rPr>
          <w:rFonts w:cstheme="minorHAnsi"/>
        </w:rPr>
        <w:t xml:space="preserve"> </w:t>
      </w:r>
      <w:r w:rsidR="00A24921" w:rsidRPr="009B288B">
        <w:rPr>
          <w:rFonts w:cstheme="minorHAnsi"/>
        </w:rPr>
        <w:t xml:space="preserve">and social) in Lebanon </w:t>
      </w:r>
      <w:r w:rsidR="00D400DC" w:rsidRPr="009B288B">
        <w:rPr>
          <w:rFonts w:cstheme="minorHAnsi"/>
        </w:rPr>
        <w:t xml:space="preserve">that relate to disadvantaged refugee and host community young adults (ages 18-35), and in particular young women, </w:t>
      </w:r>
      <w:r w:rsidR="00A24921" w:rsidRPr="009B288B">
        <w:rPr>
          <w:rFonts w:cstheme="minorHAnsi"/>
        </w:rPr>
        <w:t>securing employment or becoming entrepreneurs utilizing digit</w:t>
      </w:r>
      <w:r w:rsidR="005D3476" w:rsidRPr="009B288B">
        <w:rPr>
          <w:rFonts w:cstheme="minorHAnsi"/>
        </w:rPr>
        <w:t xml:space="preserve">al skills </w:t>
      </w:r>
      <w:r w:rsidR="007673C0">
        <w:rPr>
          <w:rFonts w:cstheme="minorHAnsi"/>
        </w:rPr>
        <w:t xml:space="preserve">or </w:t>
      </w:r>
      <w:r w:rsidR="007673C0" w:rsidRPr="007673C0">
        <w:rPr>
          <w:rFonts w:cstheme="minorHAnsi"/>
        </w:rPr>
        <w:t>tech-enabled construction and manufacturing</w:t>
      </w:r>
      <w:r w:rsidR="007673C0">
        <w:rPr>
          <w:rFonts w:cstheme="minorHAnsi"/>
        </w:rPr>
        <w:t xml:space="preserve"> skills</w:t>
      </w:r>
      <w:r w:rsidR="007673C0" w:rsidRPr="009B288B">
        <w:rPr>
          <w:rFonts w:cstheme="minorHAnsi"/>
        </w:rPr>
        <w:t xml:space="preserve"> </w:t>
      </w:r>
      <w:r w:rsidR="00E5519A" w:rsidRPr="009B288B">
        <w:rPr>
          <w:rFonts w:cstheme="minorHAnsi"/>
        </w:rPr>
        <w:t>(</w:t>
      </w:r>
      <w:r w:rsidR="00A24921" w:rsidRPr="009B288B">
        <w:rPr>
          <w:rFonts w:cstheme="minorHAnsi"/>
        </w:rPr>
        <w:t xml:space="preserve">for the evaluation of the ongoing </w:t>
      </w:r>
      <w:r w:rsidR="00D400DC" w:rsidRPr="009B288B">
        <w:rPr>
          <w:rFonts w:cstheme="minorHAnsi"/>
        </w:rPr>
        <w:t xml:space="preserve">Digital Skills Training </w:t>
      </w:r>
      <w:r w:rsidR="00A24921" w:rsidRPr="009B288B">
        <w:rPr>
          <w:rFonts w:cstheme="minorHAnsi"/>
        </w:rPr>
        <w:t>program</w:t>
      </w:r>
      <w:r w:rsidR="00D400DC" w:rsidRPr="009B288B">
        <w:rPr>
          <w:rFonts w:cstheme="minorHAnsi"/>
        </w:rPr>
        <w:t>,</w:t>
      </w:r>
      <w:r w:rsidR="00A24921" w:rsidRPr="009B288B">
        <w:rPr>
          <w:rFonts w:cstheme="minorHAnsi"/>
        </w:rPr>
        <w:t xml:space="preserve"> previously collected </w:t>
      </w:r>
      <w:r w:rsidR="00D400DC" w:rsidRPr="009B288B">
        <w:rPr>
          <w:rFonts w:cstheme="minorHAnsi"/>
        </w:rPr>
        <w:t>evaluation data will be s</w:t>
      </w:r>
      <w:r w:rsidR="00A24921" w:rsidRPr="009B288B">
        <w:rPr>
          <w:rFonts w:cstheme="minorHAnsi"/>
        </w:rPr>
        <w:t>hared with the consultant); and</w:t>
      </w:r>
    </w:p>
    <w:p w14:paraId="464570C0" w14:textId="7729B441" w:rsidR="007673C0" w:rsidRPr="000240BB" w:rsidRDefault="000741E8" w:rsidP="000240BB">
      <w:pPr>
        <w:pStyle w:val="ListParagraph"/>
        <w:numPr>
          <w:ilvl w:val="0"/>
          <w:numId w:val="21"/>
        </w:numPr>
        <w:rPr>
          <w:rFonts w:cstheme="minorHAnsi"/>
        </w:rPr>
      </w:pPr>
      <w:proofErr w:type="gramStart"/>
      <w:r>
        <w:rPr>
          <w:rFonts w:cstheme="minorHAnsi"/>
        </w:rPr>
        <w:t>field</w:t>
      </w:r>
      <w:proofErr w:type="gramEnd"/>
      <w:r>
        <w:rPr>
          <w:rFonts w:cstheme="minorHAnsi"/>
        </w:rPr>
        <w:t xml:space="preserve"> consultations</w:t>
      </w:r>
      <w:r w:rsidRPr="009B3FFD">
        <w:rPr>
          <w:rFonts w:cstheme="minorHAnsi"/>
        </w:rPr>
        <w:t xml:space="preserve"> in Beirut and other targeted areas of Lebanon with key informants and stakeholders</w:t>
      </w:r>
      <w:r w:rsidRPr="009B288B">
        <w:rPr>
          <w:rFonts w:cstheme="minorHAnsi"/>
        </w:rPr>
        <w:t xml:space="preserve"> </w:t>
      </w:r>
      <w:r w:rsidR="00D400DC" w:rsidRPr="009B288B">
        <w:rPr>
          <w:rFonts w:cstheme="minorHAnsi"/>
        </w:rPr>
        <w:t>(it is expected t</w:t>
      </w:r>
      <w:r w:rsidR="005D3476" w:rsidRPr="009B288B">
        <w:rPr>
          <w:rFonts w:cstheme="minorHAnsi"/>
        </w:rPr>
        <w:t xml:space="preserve">hat consultants will conduct </w:t>
      </w:r>
      <w:r w:rsidR="00D400DC" w:rsidRPr="009B288B">
        <w:rPr>
          <w:rFonts w:cstheme="minorHAnsi"/>
        </w:rPr>
        <w:t>15</w:t>
      </w:r>
      <w:r w:rsidR="005D3476" w:rsidRPr="009B288B">
        <w:rPr>
          <w:rFonts w:cstheme="minorHAnsi"/>
        </w:rPr>
        <w:t>-20</w:t>
      </w:r>
      <w:r w:rsidR="00D400DC" w:rsidRPr="009B288B">
        <w:rPr>
          <w:rFonts w:cstheme="minorHAnsi"/>
        </w:rPr>
        <w:t xml:space="preserve"> total consultations in the form of interviews and focus group discussions). </w:t>
      </w:r>
      <w:r w:rsidR="00183091" w:rsidRPr="009B288B">
        <w:rPr>
          <w:rFonts w:cstheme="minorHAnsi"/>
          <w:b/>
          <w:i/>
        </w:rPr>
        <w:t>In some cases, AUB staff may participate and/or provide contacts for field consultations.</w:t>
      </w:r>
    </w:p>
    <w:p w14:paraId="25A82F1E" w14:textId="77777777" w:rsidR="00116133" w:rsidRPr="009B288B" w:rsidRDefault="00E71CF8" w:rsidP="00E71CF8">
      <w:pPr>
        <w:rPr>
          <w:rFonts w:cstheme="minorHAnsi"/>
          <w:b/>
          <w:bCs/>
        </w:rPr>
      </w:pPr>
      <w:r w:rsidRPr="009B288B">
        <w:rPr>
          <w:rFonts w:cstheme="minorHAnsi"/>
          <w:b/>
          <w:bCs/>
        </w:rPr>
        <w:t xml:space="preserve">Topics/Questions to Be Addressed by Situational Analysis </w:t>
      </w:r>
    </w:p>
    <w:p w14:paraId="40245C61" w14:textId="77777777" w:rsidR="001E04EC" w:rsidRPr="009B288B" w:rsidRDefault="00E71CF8" w:rsidP="00D10E37">
      <w:pPr>
        <w:rPr>
          <w:rFonts w:cstheme="minorHAnsi"/>
          <w:i/>
          <w:iCs/>
        </w:rPr>
      </w:pPr>
      <w:r w:rsidRPr="009B288B">
        <w:rPr>
          <w:rFonts w:cstheme="minorHAnsi"/>
          <w:i/>
          <w:iCs/>
        </w:rPr>
        <w:t xml:space="preserve">This list is shared as an indication of priority areas to be covered by the situational analysis but is not meant to be an exhaustive list of areas of focus. The consultant is encouraged to propose additional areas of inquiry. </w:t>
      </w:r>
    </w:p>
    <w:p w14:paraId="4DF8BDD8" w14:textId="2E407AE2" w:rsidR="00D10E37" w:rsidRPr="009B288B" w:rsidRDefault="00D10E37" w:rsidP="00AF6676">
      <w:pPr>
        <w:rPr>
          <w:rFonts w:cstheme="minorHAnsi"/>
          <w:u w:val="single"/>
        </w:rPr>
      </w:pPr>
      <w:r w:rsidRPr="009B288B">
        <w:rPr>
          <w:rFonts w:cstheme="minorHAnsi"/>
          <w:u w:val="single"/>
        </w:rPr>
        <w:lastRenderedPageBreak/>
        <w:t xml:space="preserve">For all of the questions/topics findings should be disaggregated by nationality (Lebanese, Syrians, Palestinians, and other displaced groups), </w:t>
      </w:r>
      <w:r w:rsidR="00AF6676" w:rsidRPr="009B288B">
        <w:rPr>
          <w:rFonts w:cstheme="minorHAnsi"/>
          <w:u w:val="single"/>
        </w:rPr>
        <w:t>sex</w:t>
      </w:r>
      <w:r w:rsidRPr="009B288B">
        <w:rPr>
          <w:rFonts w:cstheme="minorHAnsi"/>
          <w:u w:val="single"/>
        </w:rPr>
        <w:t>, and region to the extent possible.</w:t>
      </w:r>
    </w:p>
    <w:p w14:paraId="3F269A49" w14:textId="77777777" w:rsidR="00E5519A" w:rsidRPr="009B288B" w:rsidRDefault="00E5519A" w:rsidP="00D10E37">
      <w:pPr>
        <w:pStyle w:val="NormalWeb"/>
        <w:spacing w:before="0" w:beforeAutospacing="0" w:after="0" w:afterAutospacing="0"/>
        <w:ind w:left="540"/>
        <w:rPr>
          <w:rFonts w:asciiTheme="minorHAnsi" w:hAnsiTheme="minorHAnsi" w:cstheme="minorHAnsi"/>
          <w:b/>
          <w:bCs/>
          <w:sz w:val="22"/>
          <w:szCs w:val="22"/>
        </w:rPr>
      </w:pPr>
    </w:p>
    <w:p w14:paraId="5A97E1AE" w14:textId="77777777" w:rsidR="00D10E37" w:rsidRPr="009B288B" w:rsidRDefault="00D10E37" w:rsidP="00D10E37">
      <w:pPr>
        <w:pStyle w:val="NormalWeb"/>
        <w:spacing w:before="0" w:beforeAutospacing="0" w:after="0" w:afterAutospacing="0"/>
        <w:ind w:left="540"/>
        <w:rPr>
          <w:rFonts w:asciiTheme="minorHAnsi" w:hAnsiTheme="minorHAnsi" w:cstheme="minorHAnsi"/>
          <w:b/>
          <w:bCs/>
          <w:sz w:val="22"/>
          <w:szCs w:val="22"/>
        </w:rPr>
      </w:pPr>
      <w:r w:rsidRPr="009B288B">
        <w:rPr>
          <w:rFonts w:asciiTheme="minorHAnsi" w:hAnsiTheme="minorHAnsi" w:cstheme="minorHAnsi"/>
          <w:b/>
          <w:bCs/>
          <w:sz w:val="22"/>
          <w:szCs w:val="22"/>
        </w:rPr>
        <w:t>Target</w:t>
      </w:r>
      <w:r w:rsidR="00FE2AEC" w:rsidRPr="009B288B">
        <w:rPr>
          <w:rFonts w:asciiTheme="minorHAnsi" w:hAnsiTheme="minorHAnsi" w:cstheme="minorHAnsi"/>
          <w:b/>
          <w:bCs/>
          <w:sz w:val="22"/>
          <w:szCs w:val="22"/>
        </w:rPr>
        <w:t xml:space="preserve"> Groups and Areas</w:t>
      </w:r>
    </w:p>
    <w:p w14:paraId="7EB7ABAB" w14:textId="6741C6D0" w:rsidR="006A0D20" w:rsidRPr="009B288B" w:rsidRDefault="006A0D20" w:rsidP="00D10E37">
      <w:pPr>
        <w:pStyle w:val="NormalWeb"/>
        <w:spacing w:before="0" w:beforeAutospacing="0" w:after="0" w:afterAutospacing="0"/>
        <w:ind w:left="540"/>
        <w:rPr>
          <w:rFonts w:asciiTheme="minorHAnsi" w:hAnsiTheme="minorHAnsi" w:cstheme="minorHAnsi"/>
          <w:b/>
          <w:bCs/>
          <w:sz w:val="22"/>
          <w:szCs w:val="22"/>
        </w:rPr>
      </w:pPr>
      <w:r w:rsidRPr="009B288B">
        <w:rPr>
          <w:rFonts w:asciiTheme="minorHAnsi" w:hAnsiTheme="minorHAnsi" w:cstheme="minorHAnsi"/>
          <w:i/>
          <w:iCs/>
          <w:sz w:val="22"/>
          <w:szCs w:val="22"/>
        </w:rPr>
        <w:t>Analysis of potential target groups should be informed by the proposed program target of enrolling 70% females.</w:t>
      </w:r>
    </w:p>
    <w:p w14:paraId="0FB9C4BA" w14:textId="62F48C44" w:rsidR="00D10E37" w:rsidRPr="009B288B" w:rsidRDefault="00D10E37" w:rsidP="00D400DC">
      <w:pPr>
        <w:numPr>
          <w:ilvl w:val="0"/>
          <w:numId w:val="6"/>
        </w:numPr>
        <w:spacing w:after="0" w:line="240" w:lineRule="auto"/>
        <w:ind w:left="1080"/>
        <w:textAlignment w:val="center"/>
        <w:rPr>
          <w:rFonts w:cstheme="minorHAnsi"/>
        </w:rPr>
      </w:pPr>
      <w:r w:rsidRPr="009B288B">
        <w:rPr>
          <w:rFonts w:cstheme="minorHAnsi"/>
        </w:rPr>
        <w:t xml:space="preserve">Where in Lebanon are young </w:t>
      </w:r>
      <w:r w:rsidR="00F1606B" w:rsidRPr="009B288B">
        <w:rPr>
          <w:rFonts w:cstheme="minorHAnsi"/>
        </w:rPr>
        <w:t>adults (age 18-35) concentrated who are who are living in poverty with precariou</w:t>
      </w:r>
      <w:r w:rsidR="006A0D20" w:rsidRPr="009B288B">
        <w:rPr>
          <w:rFonts w:cstheme="minorHAnsi"/>
        </w:rPr>
        <w:t>s or no employment concentrated?</w:t>
      </w:r>
      <w:r w:rsidR="00D400DC" w:rsidRPr="009B288B">
        <w:rPr>
          <w:rFonts w:cstheme="minorHAnsi"/>
        </w:rPr>
        <w:t xml:space="preserve"> </w:t>
      </w:r>
      <w:r w:rsidR="00F1606B" w:rsidRPr="009B288B">
        <w:rPr>
          <w:rFonts w:cstheme="minorHAnsi"/>
        </w:rPr>
        <w:t xml:space="preserve"> Illustration on a country map is preferred.</w:t>
      </w:r>
    </w:p>
    <w:p w14:paraId="33A80B3B" w14:textId="77777777" w:rsidR="00D400DC" w:rsidRPr="009B288B" w:rsidRDefault="00FE2AEC" w:rsidP="00D400DC">
      <w:pPr>
        <w:numPr>
          <w:ilvl w:val="0"/>
          <w:numId w:val="6"/>
        </w:numPr>
        <w:spacing w:after="0" w:line="240" w:lineRule="auto"/>
        <w:ind w:left="1080"/>
        <w:textAlignment w:val="center"/>
        <w:rPr>
          <w:rFonts w:cstheme="minorHAnsi"/>
        </w:rPr>
      </w:pPr>
      <w:r w:rsidRPr="009B288B">
        <w:rPr>
          <w:rFonts w:cstheme="minorHAnsi"/>
        </w:rPr>
        <w:t>Among the areas identified, which have greater needs in terms of the presence or lack of existing related programming for the target groups</w:t>
      </w:r>
      <w:r w:rsidR="009A3FCE" w:rsidRPr="009B288B">
        <w:rPr>
          <w:rFonts w:cstheme="minorHAnsi"/>
        </w:rPr>
        <w:t>, and why</w:t>
      </w:r>
      <w:r w:rsidRPr="009B288B">
        <w:rPr>
          <w:rFonts w:cstheme="minorHAnsi"/>
        </w:rPr>
        <w:t xml:space="preserve">? </w:t>
      </w:r>
    </w:p>
    <w:p w14:paraId="1F1409E0" w14:textId="5C9621C8" w:rsidR="004B4148" w:rsidRPr="009B288B" w:rsidRDefault="004B4148" w:rsidP="007673C0">
      <w:pPr>
        <w:numPr>
          <w:ilvl w:val="0"/>
          <w:numId w:val="6"/>
        </w:numPr>
        <w:spacing w:after="0" w:line="240" w:lineRule="auto"/>
        <w:ind w:left="1080"/>
        <w:textAlignment w:val="center"/>
        <w:rPr>
          <w:rFonts w:cstheme="minorHAnsi"/>
        </w:rPr>
      </w:pPr>
      <w:r w:rsidRPr="009B288B">
        <w:rPr>
          <w:rFonts w:cstheme="minorHAnsi"/>
        </w:rPr>
        <w:t>Among the areas identified, which have the necessary</w:t>
      </w:r>
      <w:r w:rsidR="00997AA4" w:rsidRPr="009B288B">
        <w:rPr>
          <w:rFonts w:cstheme="minorHAnsi"/>
        </w:rPr>
        <w:t xml:space="preserve"> existing industries, infrastructure</w:t>
      </w:r>
      <w:r w:rsidRPr="009B288B">
        <w:rPr>
          <w:rFonts w:cstheme="minorHAnsi"/>
        </w:rPr>
        <w:t xml:space="preserve"> (e.g. options for sufficient internet connections)</w:t>
      </w:r>
      <w:r w:rsidR="007673C0">
        <w:rPr>
          <w:rFonts w:cstheme="minorHAnsi"/>
        </w:rPr>
        <w:t>,</w:t>
      </w:r>
      <w:r w:rsidRPr="009B288B">
        <w:rPr>
          <w:rFonts w:cstheme="minorHAnsi"/>
        </w:rPr>
        <w:t xml:space="preserve"> and </w:t>
      </w:r>
      <w:r w:rsidR="007673C0">
        <w:rPr>
          <w:rFonts w:cstheme="minorHAnsi"/>
        </w:rPr>
        <w:t xml:space="preserve">economic sector potential </w:t>
      </w:r>
      <w:r w:rsidRPr="009B288B">
        <w:rPr>
          <w:rFonts w:cstheme="minorHAnsi"/>
        </w:rPr>
        <w:t xml:space="preserve">to absorb graduates of the proposed digital skills vocational program either as entrepreneurs or employees (in person or virtual), and why? </w:t>
      </w:r>
    </w:p>
    <w:p w14:paraId="6F4A96E2" w14:textId="77777777" w:rsidR="00D400DC" w:rsidRPr="009B288B" w:rsidRDefault="006A0D20" w:rsidP="00D400DC">
      <w:pPr>
        <w:numPr>
          <w:ilvl w:val="0"/>
          <w:numId w:val="6"/>
        </w:numPr>
        <w:spacing w:after="0" w:line="240" w:lineRule="auto"/>
        <w:ind w:left="1080"/>
        <w:textAlignment w:val="center"/>
        <w:rPr>
          <w:rFonts w:cstheme="minorHAnsi"/>
        </w:rPr>
      </w:pPr>
      <w:r w:rsidRPr="009B288B">
        <w:rPr>
          <w:rFonts w:cstheme="minorHAnsi"/>
        </w:rPr>
        <w:t>What are relevant trends related to unemployment (or precarious employment) for refugee and host community young adults (ages 18-35)</w:t>
      </w:r>
      <w:r w:rsidR="00B059A3" w:rsidRPr="009B288B">
        <w:rPr>
          <w:rFonts w:cstheme="minorHAnsi"/>
        </w:rPr>
        <w:t>? What are the trends specific to young women?</w:t>
      </w:r>
    </w:p>
    <w:p w14:paraId="21D9B19D" w14:textId="694C931E" w:rsidR="00D400DC" w:rsidRPr="009B288B" w:rsidRDefault="00D400DC" w:rsidP="00D400DC">
      <w:pPr>
        <w:numPr>
          <w:ilvl w:val="0"/>
          <w:numId w:val="6"/>
        </w:numPr>
        <w:spacing w:after="0" w:line="240" w:lineRule="auto"/>
        <w:ind w:left="1080"/>
        <w:textAlignment w:val="center"/>
        <w:rPr>
          <w:rFonts w:cstheme="minorHAnsi"/>
        </w:rPr>
      </w:pPr>
      <w:r w:rsidRPr="009B288B">
        <w:rPr>
          <w:rFonts w:cstheme="minorHAnsi"/>
        </w:rPr>
        <w:t>What is known about baseline skills and prior educational levels of target groups identified</w:t>
      </w:r>
      <w:r w:rsidR="00997AA4" w:rsidRPr="009B288B">
        <w:rPr>
          <w:rFonts w:cstheme="minorHAnsi"/>
        </w:rPr>
        <w:t xml:space="preserve"> relevant to the type of proposed training and transitions to entrepreneurship or employment</w:t>
      </w:r>
      <w:r w:rsidRPr="009B288B">
        <w:rPr>
          <w:rFonts w:cstheme="minorHAnsi"/>
        </w:rPr>
        <w:t>?</w:t>
      </w:r>
    </w:p>
    <w:p w14:paraId="4C788F28" w14:textId="77777777" w:rsidR="00B059A3" w:rsidRPr="009B288B" w:rsidRDefault="00B059A3" w:rsidP="00B059A3">
      <w:pPr>
        <w:spacing w:after="0" w:line="240" w:lineRule="auto"/>
        <w:ind w:left="900"/>
        <w:textAlignment w:val="center"/>
        <w:rPr>
          <w:rFonts w:cstheme="minorHAnsi"/>
          <w:b/>
          <w:bCs/>
        </w:rPr>
      </w:pPr>
    </w:p>
    <w:p w14:paraId="621EDDAC" w14:textId="77777777" w:rsidR="007637FE" w:rsidRPr="009B288B" w:rsidRDefault="00F9003A" w:rsidP="007637FE">
      <w:pPr>
        <w:pStyle w:val="NormalWeb"/>
        <w:spacing w:before="0" w:beforeAutospacing="0" w:after="0" w:afterAutospacing="0"/>
        <w:ind w:left="540"/>
        <w:rPr>
          <w:rFonts w:asciiTheme="minorHAnsi" w:hAnsiTheme="minorHAnsi" w:cstheme="minorHAnsi"/>
          <w:b/>
          <w:bCs/>
          <w:sz w:val="22"/>
          <w:szCs w:val="22"/>
        </w:rPr>
      </w:pPr>
      <w:r w:rsidRPr="009B288B">
        <w:rPr>
          <w:rFonts w:asciiTheme="minorHAnsi" w:hAnsiTheme="minorHAnsi" w:cstheme="minorHAnsi"/>
          <w:b/>
          <w:bCs/>
          <w:sz w:val="22"/>
          <w:szCs w:val="22"/>
        </w:rPr>
        <w:t>Barriers, Opportunities</w:t>
      </w:r>
      <w:r w:rsidR="007637FE" w:rsidRPr="009B288B">
        <w:rPr>
          <w:rFonts w:asciiTheme="minorHAnsi" w:hAnsiTheme="minorHAnsi" w:cstheme="minorHAnsi"/>
          <w:b/>
          <w:bCs/>
          <w:sz w:val="22"/>
          <w:szCs w:val="22"/>
        </w:rPr>
        <w:t xml:space="preserve"> and Outcomes</w:t>
      </w:r>
    </w:p>
    <w:p w14:paraId="552AF9BB" w14:textId="4AC08A82" w:rsidR="005C5DB3" w:rsidRPr="009B288B" w:rsidRDefault="00F9003A" w:rsidP="00E5519A">
      <w:pPr>
        <w:numPr>
          <w:ilvl w:val="0"/>
          <w:numId w:val="6"/>
        </w:numPr>
        <w:spacing w:after="0" w:line="240" w:lineRule="auto"/>
        <w:ind w:left="1080"/>
        <w:textAlignment w:val="center"/>
        <w:rPr>
          <w:rFonts w:cstheme="minorHAnsi"/>
        </w:rPr>
      </w:pPr>
      <w:r w:rsidRPr="009B288B">
        <w:rPr>
          <w:rFonts w:cstheme="minorHAnsi"/>
        </w:rPr>
        <w:t xml:space="preserve">What are the limitations </w:t>
      </w:r>
      <w:r w:rsidR="005C5DB3" w:rsidRPr="009B288B">
        <w:rPr>
          <w:rFonts w:cstheme="minorHAnsi"/>
        </w:rPr>
        <w:t xml:space="preserve">and barriers faced by the target groups in securing employment or becoming entrepreneurs </w:t>
      </w:r>
      <w:r w:rsidR="00E5519A" w:rsidRPr="009B288B">
        <w:rPr>
          <w:rFonts w:cstheme="minorHAnsi"/>
        </w:rPr>
        <w:t>by utilizing digital skills</w:t>
      </w:r>
      <w:r w:rsidR="007673C0">
        <w:rPr>
          <w:rFonts w:cstheme="minorHAnsi"/>
        </w:rPr>
        <w:t xml:space="preserve"> or </w:t>
      </w:r>
      <w:r w:rsidR="007673C0" w:rsidRPr="007673C0">
        <w:rPr>
          <w:rFonts w:cstheme="minorHAnsi"/>
        </w:rPr>
        <w:t>tech-enabled construction and manufacturing</w:t>
      </w:r>
      <w:r w:rsidR="007673C0">
        <w:rPr>
          <w:rFonts w:cstheme="minorHAnsi"/>
        </w:rPr>
        <w:t xml:space="preserve"> skills</w:t>
      </w:r>
      <w:r w:rsidR="00E5519A" w:rsidRPr="009B288B">
        <w:rPr>
          <w:rFonts w:cstheme="minorHAnsi"/>
        </w:rPr>
        <w:t xml:space="preserve"> </w:t>
      </w:r>
      <w:r w:rsidR="007637FE" w:rsidRPr="009B288B">
        <w:rPr>
          <w:rFonts w:cstheme="minorHAnsi"/>
        </w:rPr>
        <w:t xml:space="preserve">in Lebanon or </w:t>
      </w:r>
      <w:r w:rsidR="00E5519A" w:rsidRPr="009B288B">
        <w:rPr>
          <w:rFonts w:cstheme="minorHAnsi"/>
        </w:rPr>
        <w:t>virtually</w:t>
      </w:r>
      <w:r w:rsidR="007637FE" w:rsidRPr="009B288B">
        <w:rPr>
          <w:rFonts w:cstheme="minorHAnsi"/>
        </w:rPr>
        <w:t>?</w:t>
      </w:r>
    </w:p>
    <w:p w14:paraId="6CBB6A80" w14:textId="1CA2D65C" w:rsidR="005C5DB3" w:rsidRPr="009B288B" w:rsidRDefault="005C5DB3" w:rsidP="00D8607F">
      <w:pPr>
        <w:numPr>
          <w:ilvl w:val="1"/>
          <w:numId w:val="6"/>
        </w:numPr>
        <w:spacing w:after="0" w:line="240" w:lineRule="auto"/>
        <w:textAlignment w:val="center"/>
        <w:rPr>
          <w:rFonts w:cstheme="minorHAnsi"/>
        </w:rPr>
      </w:pPr>
      <w:r w:rsidRPr="009B288B">
        <w:rPr>
          <w:rFonts w:cstheme="minorHAnsi"/>
        </w:rPr>
        <w:t xml:space="preserve">Economic: labor market, </w:t>
      </w:r>
      <w:r w:rsidR="004B4148" w:rsidRPr="009B288B">
        <w:rPr>
          <w:rFonts w:cstheme="minorHAnsi"/>
        </w:rPr>
        <w:t xml:space="preserve">current and projected </w:t>
      </w:r>
      <w:r w:rsidRPr="009B288B">
        <w:rPr>
          <w:rFonts w:cstheme="minorHAnsi"/>
        </w:rPr>
        <w:t xml:space="preserve">state of </w:t>
      </w:r>
      <w:r w:rsidR="00197A03" w:rsidRPr="009B288B">
        <w:rPr>
          <w:rFonts w:cstheme="minorHAnsi"/>
        </w:rPr>
        <w:t>local economy</w:t>
      </w:r>
      <w:r w:rsidR="00D8607F" w:rsidRPr="009B288B">
        <w:rPr>
          <w:rFonts w:cstheme="minorHAnsi"/>
        </w:rPr>
        <w:t xml:space="preserve"> and relevant market sectors</w:t>
      </w:r>
    </w:p>
    <w:p w14:paraId="6CF19C18" w14:textId="6069D8B1" w:rsidR="00B841F9" w:rsidRPr="009B288B" w:rsidRDefault="00B841F9" w:rsidP="00FE2AEC">
      <w:pPr>
        <w:numPr>
          <w:ilvl w:val="1"/>
          <w:numId w:val="6"/>
        </w:numPr>
        <w:spacing w:after="0" w:line="240" w:lineRule="auto"/>
        <w:textAlignment w:val="center"/>
        <w:rPr>
          <w:rFonts w:cstheme="minorHAnsi"/>
        </w:rPr>
      </w:pPr>
      <w:r w:rsidRPr="009B288B">
        <w:rPr>
          <w:rFonts w:cstheme="minorHAnsi"/>
        </w:rPr>
        <w:t>Legal</w:t>
      </w:r>
      <w:r w:rsidR="007637FE" w:rsidRPr="009B288B">
        <w:rPr>
          <w:rFonts w:cstheme="minorHAnsi"/>
        </w:rPr>
        <w:t>/Policy</w:t>
      </w:r>
      <w:r w:rsidRPr="009B288B">
        <w:rPr>
          <w:rFonts w:cstheme="minorHAnsi"/>
        </w:rPr>
        <w:t>: specific restrictions faced by refugees disaggregated by nationality</w:t>
      </w:r>
      <w:r w:rsidR="00FE2AEC" w:rsidRPr="009B288B">
        <w:rPr>
          <w:rFonts w:cstheme="minorHAnsi"/>
        </w:rPr>
        <w:t xml:space="preserve"> in terms of employment (both in country and online)</w:t>
      </w:r>
      <w:r w:rsidR="00012781" w:rsidRPr="009B288B">
        <w:rPr>
          <w:rFonts w:cstheme="minorHAnsi"/>
        </w:rPr>
        <w:t xml:space="preserve"> and </w:t>
      </w:r>
      <w:r w:rsidR="004B4148" w:rsidRPr="009B288B">
        <w:rPr>
          <w:rFonts w:cstheme="minorHAnsi"/>
        </w:rPr>
        <w:t>entrepreneurship/</w:t>
      </w:r>
      <w:r w:rsidR="00FE2AEC" w:rsidRPr="009B288B">
        <w:rPr>
          <w:rFonts w:cstheme="minorHAnsi"/>
        </w:rPr>
        <w:t>business ownership</w:t>
      </w:r>
    </w:p>
    <w:p w14:paraId="0BFE3EA1" w14:textId="189812AD" w:rsidR="00FE2AEC" w:rsidRPr="009B288B" w:rsidRDefault="00FE2AEC" w:rsidP="00D8607F">
      <w:pPr>
        <w:numPr>
          <w:ilvl w:val="1"/>
          <w:numId w:val="6"/>
        </w:numPr>
        <w:spacing w:after="0" w:line="240" w:lineRule="auto"/>
        <w:textAlignment w:val="center"/>
        <w:rPr>
          <w:rFonts w:cstheme="minorHAnsi"/>
        </w:rPr>
      </w:pPr>
      <w:r w:rsidRPr="009B288B">
        <w:rPr>
          <w:rFonts w:cstheme="minorHAnsi"/>
        </w:rPr>
        <w:t>Finance and Banking:</w:t>
      </w:r>
      <w:r w:rsidR="00012781" w:rsidRPr="009B288B">
        <w:rPr>
          <w:rFonts w:cstheme="minorHAnsi"/>
        </w:rPr>
        <w:t xml:space="preserve"> limitations for individuals or businesses for opening accounts, receiving funds from within and </w:t>
      </w:r>
      <w:r w:rsidR="00D8607F" w:rsidRPr="009B288B">
        <w:rPr>
          <w:rFonts w:cstheme="minorHAnsi"/>
        </w:rPr>
        <w:t>outside of</w:t>
      </w:r>
      <w:r w:rsidR="00012781" w:rsidRPr="009B288B">
        <w:rPr>
          <w:rFonts w:cstheme="minorHAnsi"/>
        </w:rPr>
        <w:t xml:space="preserve"> Lebanon, issues specific to online work</w:t>
      </w:r>
      <w:r w:rsidR="004B4148" w:rsidRPr="009B288B">
        <w:rPr>
          <w:rFonts w:cstheme="minorHAnsi"/>
        </w:rPr>
        <w:t>, banking sector restrictions specific to the current situation in Lebanon</w:t>
      </w:r>
    </w:p>
    <w:p w14:paraId="33B56E58" w14:textId="040848DD" w:rsidR="005C5DB3" w:rsidRPr="009B288B" w:rsidRDefault="005C5DB3" w:rsidP="00997AA4">
      <w:pPr>
        <w:numPr>
          <w:ilvl w:val="1"/>
          <w:numId w:val="6"/>
        </w:numPr>
        <w:spacing w:after="0" w:line="240" w:lineRule="auto"/>
        <w:textAlignment w:val="center"/>
        <w:rPr>
          <w:rFonts w:cstheme="minorHAnsi"/>
        </w:rPr>
      </w:pPr>
      <w:r w:rsidRPr="009B288B">
        <w:rPr>
          <w:rFonts w:cstheme="minorHAnsi"/>
        </w:rPr>
        <w:t>Access</w:t>
      </w:r>
      <w:r w:rsidR="00197A03" w:rsidRPr="009B288B">
        <w:rPr>
          <w:rFonts w:cstheme="minorHAnsi"/>
        </w:rPr>
        <w:t xml:space="preserve"> and Infrastructure</w:t>
      </w:r>
      <w:r w:rsidRPr="009B288B">
        <w:rPr>
          <w:rFonts w:cstheme="minorHAnsi"/>
        </w:rPr>
        <w:t xml:space="preserve">: transportation, </w:t>
      </w:r>
      <w:r w:rsidR="00B841F9" w:rsidRPr="009B288B">
        <w:rPr>
          <w:rFonts w:cstheme="minorHAnsi"/>
        </w:rPr>
        <w:t>technology</w:t>
      </w:r>
      <w:r w:rsidR="00012781" w:rsidRPr="009B288B">
        <w:rPr>
          <w:rFonts w:cstheme="minorHAnsi"/>
        </w:rPr>
        <w:t>, internet</w:t>
      </w:r>
      <w:r w:rsidR="007637FE" w:rsidRPr="009B288B">
        <w:rPr>
          <w:rFonts w:cstheme="minorHAnsi"/>
        </w:rPr>
        <w:t xml:space="preserve">, </w:t>
      </w:r>
      <w:r w:rsidR="00264495" w:rsidRPr="009B288B">
        <w:rPr>
          <w:rFonts w:cstheme="minorHAnsi"/>
        </w:rPr>
        <w:t xml:space="preserve">online work platforms, </w:t>
      </w:r>
      <w:r w:rsidR="00E5519A" w:rsidRPr="009B288B">
        <w:rPr>
          <w:rFonts w:cstheme="minorHAnsi"/>
        </w:rPr>
        <w:t xml:space="preserve">specific software </w:t>
      </w:r>
      <w:r w:rsidR="000240BB">
        <w:rPr>
          <w:rFonts w:cstheme="minorHAnsi"/>
        </w:rPr>
        <w:t xml:space="preserve">and hardware </w:t>
      </w:r>
      <w:r w:rsidR="00E5519A" w:rsidRPr="009B288B">
        <w:rPr>
          <w:rFonts w:cstheme="minorHAnsi"/>
        </w:rPr>
        <w:t>needed</w:t>
      </w:r>
    </w:p>
    <w:p w14:paraId="575F2B20" w14:textId="00F6157A" w:rsidR="008446C1" w:rsidRPr="009B288B" w:rsidRDefault="008446C1" w:rsidP="00746F52">
      <w:pPr>
        <w:numPr>
          <w:ilvl w:val="1"/>
          <w:numId w:val="6"/>
        </w:numPr>
        <w:spacing w:after="0" w:line="240" w:lineRule="auto"/>
        <w:textAlignment w:val="center"/>
        <w:rPr>
          <w:rFonts w:cstheme="minorHAnsi"/>
        </w:rPr>
      </w:pPr>
      <w:r w:rsidRPr="009B288B">
        <w:rPr>
          <w:rFonts w:cstheme="minorHAnsi"/>
          <w:i/>
          <w:iCs/>
        </w:rPr>
        <w:t>Gaps or strengths:</w:t>
      </w:r>
      <w:r w:rsidRPr="009B288B">
        <w:rPr>
          <w:rFonts w:cstheme="minorHAnsi"/>
        </w:rPr>
        <w:t xml:space="preserve"> prior education and certification, skills, language(s), mindsets </w:t>
      </w:r>
    </w:p>
    <w:p w14:paraId="6FBD0D11" w14:textId="7906479C" w:rsidR="007637FE" w:rsidRPr="009B288B" w:rsidRDefault="000D1B21" w:rsidP="00746F52">
      <w:pPr>
        <w:numPr>
          <w:ilvl w:val="1"/>
          <w:numId w:val="6"/>
        </w:numPr>
        <w:spacing w:after="0" w:line="240" w:lineRule="auto"/>
        <w:textAlignment w:val="center"/>
        <w:rPr>
          <w:rFonts w:cstheme="minorHAnsi"/>
        </w:rPr>
      </w:pPr>
      <w:r w:rsidRPr="009B288B">
        <w:rPr>
          <w:rFonts w:cstheme="minorHAnsi"/>
        </w:rPr>
        <w:t>Gender: What type of gender norms affect target populations that impact their voice, agency and engagement in the communities, and specifically in entrepreneurship</w:t>
      </w:r>
      <w:r w:rsidR="004B4148" w:rsidRPr="009B288B">
        <w:rPr>
          <w:rFonts w:cstheme="minorHAnsi"/>
        </w:rPr>
        <w:t xml:space="preserve"> or employment</w:t>
      </w:r>
      <w:r w:rsidRPr="009B288B">
        <w:rPr>
          <w:rFonts w:cstheme="minorHAnsi"/>
        </w:rPr>
        <w:t>?</w:t>
      </w:r>
    </w:p>
    <w:p w14:paraId="42AB2C94" w14:textId="08625A1C" w:rsidR="00012781" w:rsidRPr="009B288B" w:rsidRDefault="00012781" w:rsidP="00E5519A">
      <w:pPr>
        <w:numPr>
          <w:ilvl w:val="0"/>
          <w:numId w:val="6"/>
        </w:numPr>
        <w:spacing w:after="0" w:line="240" w:lineRule="auto"/>
        <w:ind w:left="1080"/>
        <w:textAlignment w:val="center"/>
        <w:rPr>
          <w:rFonts w:cstheme="minorHAnsi"/>
        </w:rPr>
      </w:pPr>
      <w:r w:rsidRPr="009B288B">
        <w:rPr>
          <w:rFonts w:cstheme="minorHAnsi"/>
        </w:rPr>
        <w:t>Within existing legal frameworks, what are the full spectrum of opportunities</w:t>
      </w:r>
      <w:r w:rsidR="007637FE" w:rsidRPr="009B288B">
        <w:rPr>
          <w:rFonts w:cstheme="minorHAnsi"/>
        </w:rPr>
        <w:t xml:space="preserve"> (both in Lebanon and virtually)</w:t>
      </w:r>
      <w:r w:rsidRPr="009B288B">
        <w:rPr>
          <w:rFonts w:cstheme="minorHAnsi"/>
        </w:rPr>
        <w:t xml:space="preserve"> for employment and entrepreneurship by refugee youth</w:t>
      </w:r>
      <w:r w:rsidR="007637FE" w:rsidRPr="009B288B">
        <w:rPr>
          <w:rFonts w:cstheme="minorHAnsi"/>
        </w:rPr>
        <w:t xml:space="preserve">, with a focus on </w:t>
      </w:r>
      <w:r w:rsidR="00182D6A" w:rsidRPr="009B288B">
        <w:rPr>
          <w:rFonts w:cstheme="minorHAnsi"/>
        </w:rPr>
        <w:t>utilization</w:t>
      </w:r>
      <w:r w:rsidR="007637FE" w:rsidRPr="009B288B">
        <w:rPr>
          <w:rFonts w:cstheme="minorHAnsi"/>
        </w:rPr>
        <w:t xml:space="preserve"> of digital skills</w:t>
      </w:r>
      <w:r w:rsidR="00E5519A" w:rsidRPr="009B288B">
        <w:rPr>
          <w:rFonts w:cstheme="minorHAnsi"/>
        </w:rPr>
        <w:t xml:space="preserve"> (in tech or other industries)</w:t>
      </w:r>
      <w:r w:rsidR="000240BB">
        <w:rPr>
          <w:rFonts w:cstheme="minorHAnsi"/>
        </w:rPr>
        <w:t xml:space="preserve"> or </w:t>
      </w:r>
      <w:r w:rsidR="000240BB" w:rsidRPr="007673C0">
        <w:rPr>
          <w:rFonts w:cstheme="minorHAnsi"/>
        </w:rPr>
        <w:t>tech-enabled construction and manufacturing</w:t>
      </w:r>
      <w:r w:rsidR="000240BB">
        <w:rPr>
          <w:rFonts w:cstheme="minorHAnsi"/>
        </w:rPr>
        <w:t xml:space="preserve"> skills</w:t>
      </w:r>
      <w:r w:rsidRPr="009B288B">
        <w:rPr>
          <w:rFonts w:cstheme="minorHAnsi"/>
        </w:rPr>
        <w:t xml:space="preserve">? </w:t>
      </w:r>
    </w:p>
    <w:p w14:paraId="3BD9F6B8" w14:textId="1D9100F1" w:rsidR="007637FE" w:rsidRPr="009B288B" w:rsidRDefault="00F9003A" w:rsidP="00182D6A">
      <w:pPr>
        <w:numPr>
          <w:ilvl w:val="0"/>
          <w:numId w:val="6"/>
        </w:numPr>
        <w:spacing w:after="0" w:line="240" w:lineRule="auto"/>
        <w:ind w:left="1080"/>
        <w:textAlignment w:val="center"/>
        <w:rPr>
          <w:rFonts w:cstheme="minorHAnsi"/>
        </w:rPr>
      </w:pPr>
      <w:r w:rsidRPr="009B288B">
        <w:rPr>
          <w:rFonts w:cstheme="minorHAnsi"/>
        </w:rPr>
        <w:t>What are the</w:t>
      </w:r>
      <w:r w:rsidR="00182D6A" w:rsidRPr="009B288B">
        <w:rPr>
          <w:rFonts w:cstheme="minorHAnsi"/>
        </w:rPr>
        <w:t xml:space="preserve"> relevant</w:t>
      </w:r>
      <w:r w:rsidRPr="009B288B">
        <w:rPr>
          <w:rFonts w:cstheme="minorHAnsi"/>
        </w:rPr>
        <w:t xml:space="preserve"> opportunities for youth to create bu</w:t>
      </w:r>
      <w:r w:rsidR="00FE2AEC" w:rsidRPr="009B288B">
        <w:rPr>
          <w:rFonts w:cstheme="minorHAnsi"/>
        </w:rPr>
        <w:t>sinesses (become entrepreneurs)? What kinds of businesses are in demand that can be feasibly and quickly established</w:t>
      </w:r>
      <w:r w:rsidR="00197A03" w:rsidRPr="009B288B">
        <w:rPr>
          <w:rFonts w:cstheme="minorHAnsi"/>
        </w:rPr>
        <w:t xml:space="preserve"> </w:t>
      </w:r>
      <w:r w:rsidR="00E5519A" w:rsidRPr="009B288B">
        <w:rPr>
          <w:rFonts w:cstheme="minorHAnsi"/>
        </w:rPr>
        <w:t>that utilize digital skills</w:t>
      </w:r>
      <w:r w:rsidR="000240BB">
        <w:rPr>
          <w:rFonts w:cstheme="minorHAnsi"/>
        </w:rPr>
        <w:t xml:space="preserve"> or </w:t>
      </w:r>
      <w:r w:rsidR="000240BB" w:rsidRPr="007673C0">
        <w:rPr>
          <w:rFonts w:cstheme="minorHAnsi"/>
        </w:rPr>
        <w:t>tech-enabled construction and manufacturing</w:t>
      </w:r>
      <w:r w:rsidR="000240BB">
        <w:rPr>
          <w:rFonts w:cstheme="minorHAnsi"/>
        </w:rPr>
        <w:t xml:space="preserve"> skills</w:t>
      </w:r>
      <w:r w:rsidR="00FE2AEC" w:rsidRPr="009B288B">
        <w:rPr>
          <w:rFonts w:cstheme="minorHAnsi"/>
        </w:rPr>
        <w:t xml:space="preserve">? </w:t>
      </w:r>
    </w:p>
    <w:p w14:paraId="4DD60363" w14:textId="707C8115" w:rsidR="00997AA4" w:rsidRPr="009B288B" w:rsidRDefault="00012781" w:rsidP="00D8607F">
      <w:pPr>
        <w:numPr>
          <w:ilvl w:val="0"/>
          <w:numId w:val="6"/>
        </w:numPr>
        <w:spacing w:after="0" w:line="240" w:lineRule="auto"/>
        <w:ind w:left="1080"/>
        <w:textAlignment w:val="center"/>
        <w:rPr>
          <w:rFonts w:cstheme="minorHAnsi"/>
        </w:rPr>
      </w:pPr>
      <w:r w:rsidRPr="009B288B">
        <w:rPr>
          <w:rFonts w:cstheme="minorHAnsi"/>
        </w:rPr>
        <w:t>What</w:t>
      </w:r>
      <w:r w:rsidR="00D8607F" w:rsidRPr="009B288B">
        <w:rPr>
          <w:rFonts w:cstheme="minorHAnsi"/>
        </w:rPr>
        <w:t xml:space="preserve"> relevant</w:t>
      </w:r>
      <w:r w:rsidRPr="009B288B">
        <w:rPr>
          <w:rFonts w:cstheme="minorHAnsi"/>
        </w:rPr>
        <w:t xml:space="preserve"> </w:t>
      </w:r>
      <w:r w:rsidR="00182D6A" w:rsidRPr="009B288B">
        <w:rPr>
          <w:rFonts w:cstheme="minorHAnsi"/>
        </w:rPr>
        <w:t xml:space="preserve">industry players </w:t>
      </w:r>
      <w:r w:rsidRPr="009B288B">
        <w:rPr>
          <w:rFonts w:cstheme="minorHAnsi"/>
        </w:rPr>
        <w:t xml:space="preserve">need work done that young people can be plugged into immediately – in </w:t>
      </w:r>
      <w:r w:rsidR="007637FE" w:rsidRPr="009B288B">
        <w:rPr>
          <w:rFonts w:cstheme="minorHAnsi"/>
        </w:rPr>
        <w:t>Lebanon or virtually</w:t>
      </w:r>
      <w:r w:rsidR="00264495" w:rsidRPr="009B288B">
        <w:rPr>
          <w:rFonts w:cstheme="minorHAnsi"/>
        </w:rPr>
        <w:t xml:space="preserve"> (international digital market)</w:t>
      </w:r>
      <w:r w:rsidR="007637FE" w:rsidRPr="009B288B">
        <w:rPr>
          <w:rFonts w:cstheme="minorHAnsi"/>
        </w:rPr>
        <w:t xml:space="preserve"> utilizing digital </w:t>
      </w:r>
      <w:r w:rsidR="00D8607F" w:rsidRPr="009B288B">
        <w:rPr>
          <w:rFonts w:cstheme="minorHAnsi"/>
        </w:rPr>
        <w:t>skills</w:t>
      </w:r>
      <w:r w:rsidR="000240BB" w:rsidRPr="000240BB">
        <w:rPr>
          <w:rFonts w:cstheme="minorHAnsi"/>
        </w:rPr>
        <w:t xml:space="preserve"> </w:t>
      </w:r>
      <w:r w:rsidR="000240BB">
        <w:rPr>
          <w:rFonts w:cstheme="minorHAnsi"/>
        </w:rPr>
        <w:t xml:space="preserve">or </w:t>
      </w:r>
      <w:r w:rsidR="000240BB" w:rsidRPr="007673C0">
        <w:rPr>
          <w:rFonts w:cstheme="minorHAnsi"/>
        </w:rPr>
        <w:t>tech-enabled construction and manufacturing</w:t>
      </w:r>
      <w:r w:rsidR="000240BB">
        <w:rPr>
          <w:rFonts w:cstheme="minorHAnsi"/>
        </w:rPr>
        <w:t xml:space="preserve"> skills</w:t>
      </w:r>
      <w:r w:rsidR="007637FE" w:rsidRPr="009B288B">
        <w:rPr>
          <w:rFonts w:cstheme="minorHAnsi"/>
        </w:rPr>
        <w:t xml:space="preserve">? </w:t>
      </w:r>
      <w:r w:rsidR="00264495" w:rsidRPr="009B288B">
        <w:rPr>
          <w:rFonts w:cstheme="minorHAnsi"/>
        </w:rPr>
        <w:t xml:space="preserve">What areas are oversaturated? </w:t>
      </w:r>
    </w:p>
    <w:p w14:paraId="62328117" w14:textId="482CA964" w:rsidR="00997AA4" w:rsidRPr="009B288B" w:rsidRDefault="00997AA4" w:rsidP="00997AA4">
      <w:pPr>
        <w:numPr>
          <w:ilvl w:val="0"/>
          <w:numId w:val="6"/>
        </w:numPr>
        <w:spacing w:after="0" w:line="240" w:lineRule="auto"/>
        <w:ind w:left="1080"/>
        <w:textAlignment w:val="center"/>
        <w:rPr>
          <w:rFonts w:cstheme="minorHAnsi"/>
        </w:rPr>
      </w:pPr>
      <w:r w:rsidRPr="009B288B">
        <w:rPr>
          <w:rFonts w:cstheme="minorHAnsi"/>
        </w:rPr>
        <w:t xml:space="preserve">What training topics would best prepare target groups to access the opportunities for entrepreneurship or employment identified? </w:t>
      </w:r>
      <w:r w:rsidR="00D8607F" w:rsidRPr="009B288B">
        <w:rPr>
          <w:rFonts w:cstheme="minorHAnsi"/>
        </w:rPr>
        <w:t xml:space="preserve">What training topics are of interest to the target groups? </w:t>
      </w:r>
    </w:p>
    <w:p w14:paraId="67C5A0DF" w14:textId="2B942311" w:rsidR="00D8607F" w:rsidRPr="009B288B" w:rsidRDefault="00D8607F" w:rsidP="00182D6A">
      <w:pPr>
        <w:numPr>
          <w:ilvl w:val="0"/>
          <w:numId w:val="6"/>
        </w:numPr>
        <w:spacing w:after="0" w:line="240" w:lineRule="auto"/>
        <w:ind w:left="1080"/>
        <w:textAlignment w:val="center"/>
        <w:rPr>
          <w:rFonts w:cstheme="minorHAnsi"/>
        </w:rPr>
      </w:pPr>
      <w:r w:rsidRPr="009B288B">
        <w:rPr>
          <w:rFonts w:cstheme="minorHAnsi"/>
        </w:rPr>
        <w:lastRenderedPageBreak/>
        <w:t xml:space="preserve">What are the relevant opportunities and potential partners for access to micro-finance for start-ups? What are potential mechanisms for managing a revolving start-up micro-finance fund? How might this need to be </w:t>
      </w:r>
      <w:r w:rsidR="00182D6A" w:rsidRPr="009B288B">
        <w:rPr>
          <w:rFonts w:cstheme="minorHAnsi"/>
        </w:rPr>
        <w:t>calibrated to specifically cater to the target populations and the types of businesses they are launching?</w:t>
      </w:r>
    </w:p>
    <w:p w14:paraId="52E581BB" w14:textId="5987C20F" w:rsidR="00D8607F" w:rsidRPr="009B288B" w:rsidRDefault="00D8607F" w:rsidP="00D8607F">
      <w:pPr>
        <w:numPr>
          <w:ilvl w:val="0"/>
          <w:numId w:val="6"/>
        </w:numPr>
        <w:spacing w:after="0" w:line="240" w:lineRule="auto"/>
        <w:ind w:left="1080"/>
        <w:textAlignment w:val="center"/>
        <w:rPr>
          <w:rFonts w:cstheme="minorHAnsi"/>
        </w:rPr>
      </w:pPr>
      <w:r w:rsidRPr="009B288B">
        <w:rPr>
          <w:rFonts w:cstheme="minorHAnsi"/>
        </w:rPr>
        <w:t>Can online platforms for learning, networking, work/trade, or financing enhance the opportunities for the target populations to acquire relevant skills and/or succeed in securing dignified and fulfilling work (as an entrepreneur or employee)?</w:t>
      </w:r>
    </w:p>
    <w:p w14:paraId="59BB82C0" w14:textId="0595E302" w:rsidR="00012781" w:rsidRPr="009B288B" w:rsidRDefault="00012781" w:rsidP="00012781">
      <w:pPr>
        <w:numPr>
          <w:ilvl w:val="0"/>
          <w:numId w:val="6"/>
        </w:numPr>
        <w:spacing w:after="0" w:line="240" w:lineRule="auto"/>
        <w:ind w:left="1080"/>
        <w:textAlignment w:val="center"/>
        <w:rPr>
          <w:rFonts w:cstheme="minorHAnsi"/>
        </w:rPr>
      </w:pPr>
      <w:r w:rsidRPr="009B288B">
        <w:rPr>
          <w:rFonts w:cstheme="minorHAnsi"/>
        </w:rPr>
        <w:t xml:space="preserve">What are the opportunities and potential partners for facilitating online work </w:t>
      </w:r>
      <w:r w:rsidR="00997AA4" w:rsidRPr="009B288B">
        <w:rPr>
          <w:rFonts w:cstheme="minorHAnsi"/>
        </w:rPr>
        <w:t xml:space="preserve">and entrepreneurship </w:t>
      </w:r>
      <w:r w:rsidRPr="009B288B">
        <w:rPr>
          <w:rFonts w:cstheme="minorHAnsi"/>
        </w:rPr>
        <w:t xml:space="preserve">opportunities?  </w:t>
      </w:r>
    </w:p>
    <w:p w14:paraId="746B4967" w14:textId="1C7A0684" w:rsidR="00D8607F" w:rsidRPr="009B288B" w:rsidRDefault="00012781" w:rsidP="00182D6A">
      <w:pPr>
        <w:numPr>
          <w:ilvl w:val="0"/>
          <w:numId w:val="6"/>
        </w:numPr>
        <w:spacing w:after="0" w:line="240" w:lineRule="auto"/>
        <w:ind w:left="1080"/>
        <w:textAlignment w:val="center"/>
        <w:rPr>
          <w:rFonts w:cstheme="minorHAnsi"/>
        </w:rPr>
      </w:pPr>
      <w:r w:rsidRPr="009B288B">
        <w:rPr>
          <w:rFonts w:cstheme="minorHAnsi"/>
        </w:rPr>
        <w:t xml:space="preserve">What program design aspects can address the barriers identified and make the most of </w:t>
      </w:r>
      <w:r w:rsidR="007637FE" w:rsidRPr="009B288B">
        <w:rPr>
          <w:rFonts w:cstheme="minorHAnsi"/>
        </w:rPr>
        <w:t xml:space="preserve">the opportunities identified? Can any of the barriers be addressed through advocacy? </w:t>
      </w:r>
      <w:r w:rsidR="00D8607F" w:rsidRPr="009B288B">
        <w:rPr>
          <w:rFonts w:cstheme="minorHAnsi"/>
        </w:rPr>
        <w:t>What are the preferences and needs of potential participants in terms of modality (e.g. length of course cycles, full-time/part-time/day/residential/online, hours/week, transportation, stipends, childcare, etc.)</w:t>
      </w:r>
      <w:r w:rsidR="00182D6A" w:rsidRPr="009B288B">
        <w:rPr>
          <w:rFonts w:cstheme="minorHAnsi"/>
        </w:rPr>
        <w:t>?</w:t>
      </w:r>
    </w:p>
    <w:p w14:paraId="517A2AFB" w14:textId="6719C39E" w:rsidR="004B4148" w:rsidRPr="009B288B" w:rsidRDefault="00F9003A" w:rsidP="001F3158">
      <w:pPr>
        <w:numPr>
          <w:ilvl w:val="0"/>
          <w:numId w:val="6"/>
        </w:numPr>
        <w:spacing w:after="0" w:line="240" w:lineRule="auto"/>
        <w:ind w:left="1080"/>
        <w:textAlignment w:val="center"/>
        <w:rPr>
          <w:rFonts w:cstheme="minorHAnsi"/>
        </w:rPr>
      </w:pPr>
      <w:r w:rsidRPr="009B288B">
        <w:rPr>
          <w:rFonts w:cstheme="minorHAnsi"/>
        </w:rPr>
        <w:t xml:space="preserve">What </w:t>
      </w:r>
      <w:r w:rsidR="00197A03" w:rsidRPr="009B288B">
        <w:rPr>
          <w:rFonts w:cstheme="minorHAnsi"/>
        </w:rPr>
        <w:t xml:space="preserve">employment or entrepreneurship </w:t>
      </w:r>
      <w:r w:rsidRPr="009B288B">
        <w:rPr>
          <w:rFonts w:cstheme="minorHAnsi"/>
        </w:rPr>
        <w:t>outcomes can be</w:t>
      </w:r>
      <w:r w:rsidR="00012781" w:rsidRPr="009B288B">
        <w:rPr>
          <w:rFonts w:cstheme="minorHAnsi"/>
        </w:rPr>
        <w:t xml:space="preserve"> realistically be</w:t>
      </w:r>
      <w:r w:rsidRPr="009B288B">
        <w:rPr>
          <w:rFonts w:cstheme="minorHAnsi"/>
        </w:rPr>
        <w:t xml:space="preserve"> achieved in the short term</w:t>
      </w:r>
      <w:r w:rsidR="00012781" w:rsidRPr="009B288B">
        <w:rPr>
          <w:rFonts w:cstheme="minorHAnsi"/>
        </w:rPr>
        <w:t xml:space="preserve"> (e.g. 3-6 months after a participant completes a program</w:t>
      </w:r>
      <w:r w:rsidR="00FC5037" w:rsidRPr="009B288B">
        <w:rPr>
          <w:rFonts w:cstheme="minorHAnsi"/>
        </w:rPr>
        <w:t>)</w:t>
      </w:r>
      <w:r w:rsidR="00012781" w:rsidRPr="009B288B">
        <w:rPr>
          <w:rFonts w:cstheme="minorHAnsi"/>
        </w:rPr>
        <w:t xml:space="preserve">? </w:t>
      </w:r>
    </w:p>
    <w:p w14:paraId="62727C6F" w14:textId="77777777" w:rsidR="001F3158" w:rsidRPr="009B288B" w:rsidRDefault="001F3158" w:rsidP="001F3158">
      <w:pPr>
        <w:spacing w:after="0" w:line="240" w:lineRule="auto"/>
        <w:ind w:left="1080"/>
        <w:textAlignment w:val="center"/>
        <w:rPr>
          <w:rFonts w:cstheme="minorHAnsi"/>
        </w:rPr>
      </w:pPr>
    </w:p>
    <w:p w14:paraId="2D3F46D5" w14:textId="54B80BF9" w:rsidR="004B4148" w:rsidRPr="009B288B" w:rsidRDefault="004B4148" w:rsidP="001F3158">
      <w:pPr>
        <w:spacing w:after="0"/>
        <w:ind w:firstLine="720"/>
        <w:rPr>
          <w:rFonts w:cstheme="minorHAnsi"/>
          <w:b/>
          <w:bCs/>
        </w:rPr>
      </w:pPr>
      <w:r w:rsidRPr="009B288B">
        <w:rPr>
          <w:rFonts w:cstheme="minorHAnsi"/>
          <w:b/>
          <w:bCs/>
        </w:rPr>
        <w:t>Evaluation of Current AUB-CCECS</w:t>
      </w:r>
      <w:r w:rsidR="001F3158" w:rsidRPr="009B288B">
        <w:rPr>
          <w:rFonts w:cstheme="minorHAnsi"/>
          <w:b/>
          <w:bCs/>
        </w:rPr>
        <w:t xml:space="preserve"> Digital Skills Training Program</w:t>
      </w:r>
    </w:p>
    <w:p w14:paraId="6F8D213C" w14:textId="539161E6" w:rsidR="004B4148" w:rsidRPr="009B288B" w:rsidRDefault="004B4148" w:rsidP="001F3158">
      <w:pPr>
        <w:pStyle w:val="ListParagraph"/>
        <w:numPr>
          <w:ilvl w:val="0"/>
          <w:numId w:val="24"/>
        </w:numPr>
        <w:ind w:left="1080"/>
        <w:rPr>
          <w:rFonts w:cstheme="minorHAnsi"/>
          <w:b/>
          <w:bCs/>
        </w:rPr>
      </w:pPr>
      <w:r w:rsidRPr="009B288B">
        <w:rPr>
          <w:rFonts w:cstheme="minorHAnsi"/>
        </w:rPr>
        <w:t xml:space="preserve">To what extent is the </w:t>
      </w:r>
      <w:hyperlink r:id="rId12" w:history="1">
        <w:r w:rsidRPr="009B288B">
          <w:rPr>
            <w:rStyle w:val="Hyperlink"/>
            <w:rFonts w:cstheme="minorHAnsi"/>
          </w:rPr>
          <w:t>Digital Skills Training</w:t>
        </w:r>
      </w:hyperlink>
      <w:r w:rsidRPr="009B288B">
        <w:rPr>
          <w:rFonts w:cstheme="minorHAnsi"/>
        </w:rPr>
        <w:t xml:space="preserve"> meeting its stated aims, </w:t>
      </w:r>
      <w:r w:rsidR="001F3158" w:rsidRPr="009B288B">
        <w:rPr>
          <w:rFonts w:cstheme="minorHAnsi"/>
        </w:rPr>
        <w:t>and in particular facilitating access of program graduates to employment opportunities utilizing digital skills</w:t>
      </w:r>
      <w:r w:rsidRPr="009B288B">
        <w:rPr>
          <w:rFonts w:cstheme="minorHAnsi"/>
        </w:rPr>
        <w:t>? Are there other positive outcomes for partipcants associated with their engagement in the program?</w:t>
      </w:r>
    </w:p>
    <w:p w14:paraId="1440DC0F" w14:textId="77777777" w:rsidR="004B4148" w:rsidRPr="009B288B" w:rsidRDefault="004B4148" w:rsidP="004B4148">
      <w:pPr>
        <w:pStyle w:val="ListParagraph"/>
        <w:numPr>
          <w:ilvl w:val="0"/>
          <w:numId w:val="23"/>
        </w:numPr>
        <w:rPr>
          <w:rFonts w:cstheme="minorHAnsi"/>
          <w:b/>
          <w:bCs/>
        </w:rPr>
      </w:pPr>
      <w:r w:rsidRPr="009B288B">
        <w:rPr>
          <w:rFonts w:cstheme="minorHAnsi"/>
        </w:rPr>
        <w:t xml:space="preserve">Additional learnings and information gleaned from the evaluation of this program can feed directly into situational analysis questions above and vice versa (E.g. Is the program approach relevant to the current situation as assessed?). </w:t>
      </w:r>
    </w:p>
    <w:p w14:paraId="083DA256" w14:textId="42B41194" w:rsidR="00644739" w:rsidRPr="009B288B" w:rsidRDefault="004B4148" w:rsidP="001F3158">
      <w:pPr>
        <w:pStyle w:val="ListParagraph"/>
        <w:numPr>
          <w:ilvl w:val="0"/>
          <w:numId w:val="23"/>
        </w:numPr>
        <w:rPr>
          <w:rFonts w:cstheme="minorHAnsi"/>
          <w:b/>
          <w:bCs/>
        </w:rPr>
      </w:pPr>
      <w:r w:rsidRPr="009B288B">
        <w:rPr>
          <w:rFonts w:cstheme="minorHAnsi"/>
        </w:rPr>
        <w:t xml:space="preserve">What program practices are recommended to be continued and enhanced in the proposed new program? What gaps exist that need to be addressed? </w:t>
      </w:r>
    </w:p>
    <w:p w14:paraId="3BE71F59" w14:textId="77777777" w:rsidR="00116133" w:rsidRPr="009B288B" w:rsidRDefault="00E71CF8" w:rsidP="00E71CF8">
      <w:pPr>
        <w:rPr>
          <w:rFonts w:cstheme="minorHAnsi"/>
          <w:b/>
          <w:bCs/>
        </w:rPr>
      </w:pPr>
      <w:r w:rsidRPr="009B288B">
        <w:rPr>
          <w:rFonts w:cstheme="minorHAnsi"/>
          <w:b/>
          <w:bCs/>
        </w:rPr>
        <w:t xml:space="preserve">Key Informants / Stakeholders to be </w:t>
      </w:r>
      <w:proofErr w:type="gramStart"/>
      <w:r w:rsidRPr="009B288B">
        <w:rPr>
          <w:rFonts w:cstheme="minorHAnsi"/>
          <w:b/>
          <w:bCs/>
        </w:rPr>
        <w:t>Consulted</w:t>
      </w:r>
      <w:proofErr w:type="gramEnd"/>
      <w:r w:rsidRPr="009B288B">
        <w:rPr>
          <w:rFonts w:cstheme="minorHAnsi"/>
          <w:b/>
          <w:bCs/>
        </w:rPr>
        <w:t xml:space="preserve"> </w:t>
      </w:r>
    </w:p>
    <w:p w14:paraId="321EBF64" w14:textId="1520A397" w:rsidR="004B4148" w:rsidRPr="009B288B" w:rsidRDefault="004B4148" w:rsidP="000240BB">
      <w:pPr>
        <w:rPr>
          <w:rFonts w:cstheme="minorHAnsi"/>
          <w:b/>
          <w:bCs/>
          <w:i/>
          <w:iCs/>
        </w:rPr>
      </w:pPr>
      <w:r w:rsidRPr="009B288B">
        <w:rPr>
          <w:rFonts w:cstheme="minorHAnsi"/>
          <w:i/>
          <w:iCs/>
        </w:rPr>
        <w:t xml:space="preserve">This list is shared as an indication of the minimum required consultations. The consultant is encouraged to propose additional consultations. It is expected that consultants will conduct </w:t>
      </w:r>
      <w:r w:rsidR="000240BB">
        <w:rPr>
          <w:rFonts w:cstheme="minorHAnsi"/>
          <w:i/>
          <w:iCs/>
        </w:rPr>
        <w:t>15-20</w:t>
      </w:r>
      <w:r w:rsidRPr="009B288B">
        <w:rPr>
          <w:rFonts w:cstheme="minorHAnsi"/>
          <w:i/>
          <w:iCs/>
        </w:rPr>
        <w:t xml:space="preserve"> total consultations in the form of interviews and focus group discussions. Recent previous primary research conducted by AUB may serve as a substitute for some of the consultations below pending agreement between AUB and the consultant.  </w:t>
      </w:r>
      <w:r w:rsidRPr="009B288B">
        <w:rPr>
          <w:rFonts w:cstheme="minorHAnsi"/>
          <w:b/>
          <w:bCs/>
          <w:i/>
          <w:iCs/>
        </w:rPr>
        <w:t xml:space="preserve">A final list of consultations will be agreed upon in the first week of the contract. </w:t>
      </w:r>
      <w:r w:rsidRPr="009B288B">
        <w:rPr>
          <w:rFonts w:cstheme="minorHAnsi"/>
          <w:b/>
          <w:i/>
        </w:rPr>
        <w:t>In some cases, AUB staff may participate and/or provide contacts for field consultations.</w:t>
      </w:r>
    </w:p>
    <w:p w14:paraId="20F1BD97" w14:textId="77777777" w:rsidR="00197A03" w:rsidRPr="009B288B" w:rsidRDefault="00197A03" w:rsidP="00197A03">
      <w:pPr>
        <w:pStyle w:val="ListParagraph"/>
        <w:numPr>
          <w:ilvl w:val="0"/>
          <w:numId w:val="19"/>
        </w:numPr>
        <w:rPr>
          <w:rFonts w:cstheme="minorHAnsi"/>
          <w:i/>
          <w:iCs/>
        </w:rPr>
      </w:pPr>
      <w:r w:rsidRPr="009B288B">
        <w:rPr>
          <w:rFonts w:cstheme="minorHAnsi"/>
        </w:rPr>
        <w:t xml:space="preserve">Youth from target groups </w:t>
      </w:r>
    </w:p>
    <w:p w14:paraId="7503195A" w14:textId="0A7FC1F8" w:rsidR="00197A03" w:rsidRPr="009B288B" w:rsidRDefault="00197A03" w:rsidP="00197A03">
      <w:pPr>
        <w:pStyle w:val="ListParagraph"/>
        <w:numPr>
          <w:ilvl w:val="0"/>
          <w:numId w:val="19"/>
        </w:numPr>
        <w:rPr>
          <w:rFonts w:cstheme="minorHAnsi"/>
          <w:i/>
          <w:iCs/>
        </w:rPr>
      </w:pPr>
      <w:r w:rsidRPr="009B288B">
        <w:rPr>
          <w:rFonts w:cstheme="minorHAnsi"/>
        </w:rPr>
        <w:t>Ministries: Labor, Industry</w:t>
      </w:r>
    </w:p>
    <w:p w14:paraId="12F872FF" w14:textId="4A31FEE5" w:rsidR="00182D6A" w:rsidRPr="009B288B" w:rsidRDefault="00182D6A" w:rsidP="00182D6A">
      <w:pPr>
        <w:pStyle w:val="ListParagraph"/>
        <w:numPr>
          <w:ilvl w:val="0"/>
          <w:numId w:val="19"/>
        </w:numPr>
        <w:rPr>
          <w:rFonts w:cstheme="minorHAnsi"/>
          <w:i/>
          <w:iCs/>
        </w:rPr>
      </w:pPr>
      <w:r w:rsidRPr="009B288B">
        <w:rPr>
          <w:rFonts w:cstheme="minorHAnsi"/>
        </w:rPr>
        <w:t>Legal and policy experts</w:t>
      </w:r>
    </w:p>
    <w:p w14:paraId="12F08730" w14:textId="77777777" w:rsidR="00197A03" w:rsidRPr="009B288B" w:rsidRDefault="00197A03" w:rsidP="00197A03">
      <w:pPr>
        <w:pStyle w:val="ListParagraph"/>
        <w:numPr>
          <w:ilvl w:val="0"/>
          <w:numId w:val="19"/>
        </w:numPr>
        <w:rPr>
          <w:rFonts w:cstheme="minorHAnsi"/>
          <w:i/>
          <w:iCs/>
        </w:rPr>
      </w:pPr>
      <w:r w:rsidRPr="009B288B">
        <w:rPr>
          <w:rFonts w:cstheme="minorHAnsi"/>
        </w:rPr>
        <w:t>Relevant UN agencies: UNHCR, UNRWA, UNWFP</w:t>
      </w:r>
    </w:p>
    <w:p w14:paraId="307EE8B9" w14:textId="696D8D6B" w:rsidR="00197A03" w:rsidRPr="009B288B" w:rsidRDefault="00E5519A" w:rsidP="00197A03">
      <w:pPr>
        <w:pStyle w:val="ListParagraph"/>
        <w:numPr>
          <w:ilvl w:val="0"/>
          <w:numId w:val="19"/>
        </w:numPr>
        <w:rPr>
          <w:rFonts w:cstheme="minorHAnsi"/>
          <w:i/>
          <w:iCs/>
        </w:rPr>
      </w:pPr>
      <w:r w:rsidRPr="009B288B">
        <w:rPr>
          <w:rFonts w:cstheme="minorHAnsi"/>
        </w:rPr>
        <w:t>ILO</w:t>
      </w:r>
    </w:p>
    <w:p w14:paraId="0FB2C219" w14:textId="21849E60" w:rsidR="00197A03" w:rsidRPr="009B288B" w:rsidRDefault="00182D6A" w:rsidP="00182D6A">
      <w:pPr>
        <w:pStyle w:val="ListParagraph"/>
        <w:numPr>
          <w:ilvl w:val="0"/>
          <w:numId w:val="19"/>
        </w:numPr>
        <w:rPr>
          <w:rFonts w:cstheme="minorHAnsi"/>
          <w:i/>
          <w:iCs/>
        </w:rPr>
      </w:pPr>
      <w:r w:rsidRPr="009B288B">
        <w:rPr>
          <w:rFonts w:cstheme="minorHAnsi"/>
        </w:rPr>
        <w:t xml:space="preserve">Key </w:t>
      </w:r>
      <w:r w:rsidR="00197A03" w:rsidRPr="009B288B">
        <w:rPr>
          <w:rFonts w:cstheme="minorHAnsi"/>
        </w:rPr>
        <w:t xml:space="preserve">Lebanon </w:t>
      </w:r>
      <w:r w:rsidR="00E5519A" w:rsidRPr="009B288B">
        <w:rPr>
          <w:rFonts w:cstheme="minorHAnsi"/>
        </w:rPr>
        <w:t>t</w:t>
      </w:r>
      <w:r w:rsidR="00197A03" w:rsidRPr="009B288B">
        <w:rPr>
          <w:rFonts w:cstheme="minorHAnsi"/>
        </w:rPr>
        <w:t xml:space="preserve">ech industry </w:t>
      </w:r>
      <w:r w:rsidRPr="009B288B">
        <w:rPr>
          <w:rFonts w:cstheme="minorHAnsi"/>
        </w:rPr>
        <w:t xml:space="preserve">actors </w:t>
      </w:r>
      <w:r w:rsidR="00197A03" w:rsidRPr="009B288B">
        <w:rPr>
          <w:rFonts w:cstheme="minorHAnsi"/>
        </w:rPr>
        <w:t xml:space="preserve">(e.g. </w:t>
      </w:r>
      <w:proofErr w:type="spellStart"/>
      <w:r w:rsidR="00197A03" w:rsidRPr="009B288B">
        <w:rPr>
          <w:rFonts w:cstheme="minorHAnsi"/>
        </w:rPr>
        <w:t>Berytech</w:t>
      </w:r>
      <w:proofErr w:type="spellEnd"/>
      <w:r w:rsidR="00197A03" w:rsidRPr="009B288B">
        <w:rPr>
          <w:rFonts w:cstheme="minorHAnsi"/>
        </w:rPr>
        <w:t xml:space="preserve">, Beirut Digital District) </w:t>
      </w:r>
    </w:p>
    <w:p w14:paraId="6D56A7B4" w14:textId="5423E3A5" w:rsidR="001D39E8" w:rsidRPr="009B288B" w:rsidRDefault="00197A03" w:rsidP="00197A03">
      <w:pPr>
        <w:pStyle w:val="ListParagraph"/>
        <w:numPr>
          <w:ilvl w:val="0"/>
          <w:numId w:val="19"/>
        </w:numPr>
        <w:rPr>
          <w:rFonts w:cstheme="minorHAnsi"/>
          <w:i/>
          <w:iCs/>
        </w:rPr>
      </w:pPr>
      <w:r w:rsidRPr="009B288B">
        <w:rPr>
          <w:rFonts w:cstheme="minorHAnsi"/>
        </w:rPr>
        <w:t xml:space="preserve">Local business and entrepreneurship experts </w:t>
      </w:r>
      <w:r w:rsidR="00182D6A" w:rsidRPr="009B288B">
        <w:rPr>
          <w:rFonts w:cstheme="minorHAnsi"/>
        </w:rPr>
        <w:t>and associations</w:t>
      </w:r>
    </w:p>
    <w:p w14:paraId="55D1C5F6" w14:textId="6BA45F82" w:rsidR="000D1B21" w:rsidRPr="009B288B" w:rsidRDefault="000D1B21" w:rsidP="00FC5037">
      <w:pPr>
        <w:pStyle w:val="ListParagraph"/>
        <w:numPr>
          <w:ilvl w:val="0"/>
          <w:numId w:val="19"/>
        </w:numPr>
        <w:rPr>
          <w:rFonts w:cstheme="minorHAnsi"/>
          <w:i/>
          <w:iCs/>
        </w:rPr>
      </w:pPr>
      <w:r w:rsidRPr="009B288B">
        <w:rPr>
          <w:rFonts w:cstheme="minorHAnsi"/>
        </w:rPr>
        <w:t>TVET institutions</w:t>
      </w:r>
    </w:p>
    <w:p w14:paraId="4FC2D1B2" w14:textId="0ED24135" w:rsidR="00197A03" w:rsidRPr="009B288B" w:rsidRDefault="00FC5037" w:rsidP="00FC5037">
      <w:pPr>
        <w:pStyle w:val="ListParagraph"/>
        <w:numPr>
          <w:ilvl w:val="0"/>
          <w:numId w:val="19"/>
        </w:numPr>
        <w:rPr>
          <w:rFonts w:cstheme="minorHAnsi"/>
          <w:i/>
          <w:iCs/>
        </w:rPr>
      </w:pPr>
      <w:r w:rsidRPr="009B288B">
        <w:rPr>
          <w:rFonts w:cstheme="minorHAnsi"/>
        </w:rPr>
        <w:t xml:space="preserve">Relevant training/service providers (e.g. NGOs, companies providing related programing) </w:t>
      </w:r>
    </w:p>
    <w:p w14:paraId="171AA1ED" w14:textId="306BBD97" w:rsidR="00E5519A" w:rsidRPr="000240BB" w:rsidRDefault="004B4148" w:rsidP="000240BB">
      <w:pPr>
        <w:pStyle w:val="ListParagraph"/>
        <w:numPr>
          <w:ilvl w:val="0"/>
          <w:numId w:val="19"/>
        </w:numPr>
        <w:rPr>
          <w:rFonts w:cstheme="minorHAnsi"/>
          <w:i/>
          <w:iCs/>
        </w:rPr>
      </w:pPr>
      <w:r w:rsidRPr="009B288B">
        <w:rPr>
          <w:rFonts w:cstheme="minorHAnsi"/>
        </w:rPr>
        <w:t>Specific consultations related to current program evaluation (participants, program staff, partners,</w:t>
      </w:r>
      <w:r w:rsidR="00182D6A" w:rsidRPr="009B288B">
        <w:rPr>
          <w:rFonts w:cstheme="minorHAnsi"/>
        </w:rPr>
        <w:t xml:space="preserve"> etc.)</w:t>
      </w:r>
    </w:p>
    <w:p w14:paraId="46BB969A" w14:textId="77777777" w:rsidR="000240BB" w:rsidRDefault="000240BB" w:rsidP="00B40F85">
      <w:pPr>
        <w:rPr>
          <w:rFonts w:cstheme="minorHAnsi"/>
          <w:b/>
          <w:bCs/>
        </w:rPr>
      </w:pPr>
    </w:p>
    <w:p w14:paraId="25B8DA62" w14:textId="77BC8A82" w:rsidR="00B40F85" w:rsidRPr="009B288B" w:rsidRDefault="00B40F85" w:rsidP="00B40F85">
      <w:pPr>
        <w:rPr>
          <w:rFonts w:cstheme="minorHAnsi"/>
          <w:b/>
          <w:bCs/>
        </w:rPr>
      </w:pPr>
      <w:r w:rsidRPr="009B288B">
        <w:rPr>
          <w:rFonts w:cstheme="minorHAnsi"/>
          <w:b/>
          <w:bCs/>
        </w:rPr>
        <w:lastRenderedPageBreak/>
        <w:t>Duties and Responsibilities</w:t>
      </w:r>
    </w:p>
    <w:p w14:paraId="3F9E9993" w14:textId="77777777" w:rsidR="00B40F85" w:rsidRPr="009B288B" w:rsidRDefault="00B40F85" w:rsidP="00B40F85">
      <w:pPr>
        <w:spacing w:after="0" w:line="240" w:lineRule="auto"/>
        <w:rPr>
          <w:rFonts w:cstheme="minorHAnsi"/>
        </w:rPr>
      </w:pPr>
      <w:r w:rsidRPr="009B288B">
        <w:rPr>
          <w:rFonts w:cstheme="minorHAnsi"/>
        </w:rPr>
        <w:t>Under the direct supervision of the AUB team, the Consultant will be responsible for the following key tasks in order to meet the situational analysis objectives described above:</w:t>
      </w:r>
    </w:p>
    <w:p w14:paraId="42766A2E" w14:textId="77777777" w:rsidR="00B40F85" w:rsidRPr="009B288B" w:rsidRDefault="00B40F85" w:rsidP="00B40F85">
      <w:pPr>
        <w:pStyle w:val="ListParagraph"/>
        <w:numPr>
          <w:ilvl w:val="0"/>
          <w:numId w:val="5"/>
        </w:numPr>
        <w:spacing w:after="0" w:line="240" w:lineRule="auto"/>
        <w:rPr>
          <w:rFonts w:cstheme="minorHAnsi"/>
        </w:rPr>
      </w:pPr>
      <w:r w:rsidRPr="009B288B">
        <w:rPr>
          <w:rFonts w:cstheme="minorHAnsi"/>
        </w:rPr>
        <w:t xml:space="preserve">Meet with designated member(s) of the AUB team in person or by phone on a weekly basis to provide updates on progress, receive feedback, and coordinate any joint activities. </w:t>
      </w:r>
    </w:p>
    <w:p w14:paraId="765CCBE2" w14:textId="77777777" w:rsidR="001B254A" w:rsidRDefault="001B254A" w:rsidP="001B254A">
      <w:pPr>
        <w:pStyle w:val="ListParagraph"/>
        <w:numPr>
          <w:ilvl w:val="0"/>
          <w:numId w:val="5"/>
        </w:numPr>
        <w:spacing w:after="0" w:line="240" w:lineRule="auto"/>
        <w:rPr>
          <w:rFonts w:cstheme="minorHAnsi"/>
        </w:rPr>
      </w:pPr>
      <w:r>
        <w:rPr>
          <w:rFonts w:cstheme="minorHAnsi"/>
        </w:rPr>
        <w:t xml:space="preserve">Develop a </w:t>
      </w:r>
      <w:proofErr w:type="spellStart"/>
      <w:r>
        <w:rPr>
          <w:rFonts w:cstheme="minorHAnsi"/>
        </w:rPr>
        <w:t>workplan</w:t>
      </w:r>
      <w:proofErr w:type="spellEnd"/>
      <w:r>
        <w:rPr>
          <w:rFonts w:cstheme="minorHAnsi"/>
        </w:rPr>
        <w:t xml:space="preserve"> for the analysis including methodology, proposed secondary data sources, proposed field consultations and related questions, and approach to analysis.</w:t>
      </w:r>
    </w:p>
    <w:p w14:paraId="61069A61" w14:textId="77777777" w:rsidR="001B254A" w:rsidRDefault="001B254A" w:rsidP="001B254A">
      <w:pPr>
        <w:pStyle w:val="ListParagraph"/>
        <w:numPr>
          <w:ilvl w:val="0"/>
          <w:numId w:val="5"/>
        </w:numPr>
        <w:spacing w:after="0" w:line="240" w:lineRule="auto"/>
        <w:rPr>
          <w:rFonts w:cstheme="minorHAnsi"/>
        </w:rPr>
      </w:pPr>
      <w:r>
        <w:rPr>
          <w:rFonts w:cstheme="minorHAnsi"/>
        </w:rPr>
        <w:t>Develop interview and focus group questions for field consultations.</w:t>
      </w:r>
    </w:p>
    <w:p w14:paraId="78F98A2A" w14:textId="77777777" w:rsidR="00B40F85" w:rsidRPr="009B288B" w:rsidRDefault="00B40F85" w:rsidP="00B40F85">
      <w:pPr>
        <w:pStyle w:val="ListParagraph"/>
        <w:numPr>
          <w:ilvl w:val="0"/>
          <w:numId w:val="5"/>
        </w:numPr>
        <w:spacing w:after="0" w:line="240" w:lineRule="auto"/>
        <w:rPr>
          <w:rFonts w:cstheme="minorHAnsi"/>
        </w:rPr>
      </w:pPr>
      <w:r w:rsidRPr="009B288B">
        <w:rPr>
          <w:rFonts w:cstheme="minorHAnsi"/>
        </w:rPr>
        <w:t xml:space="preserve">Conduct secondary research and produce an appropriately referenced literature review. </w:t>
      </w:r>
    </w:p>
    <w:p w14:paraId="183656E9" w14:textId="77777777" w:rsidR="00B40F85" w:rsidRPr="009B288B" w:rsidRDefault="00B40F85" w:rsidP="00B40F85">
      <w:pPr>
        <w:pStyle w:val="ListParagraph"/>
        <w:numPr>
          <w:ilvl w:val="0"/>
          <w:numId w:val="5"/>
        </w:numPr>
        <w:spacing w:after="0" w:line="240" w:lineRule="auto"/>
        <w:rPr>
          <w:rFonts w:cstheme="minorHAnsi"/>
        </w:rPr>
      </w:pPr>
      <w:r w:rsidRPr="009B288B">
        <w:rPr>
          <w:rFonts w:cstheme="minorHAnsi"/>
        </w:rPr>
        <w:t>Conduct relevant field consultations accompanied by AUB staff when requested.</w:t>
      </w:r>
    </w:p>
    <w:p w14:paraId="77B0E09D" w14:textId="77777777" w:rsidR="00B40F85" w:rsidRPr="009B288B" w:rsidRDefault="00B40F85" w:rsidP="00B40F85">
      <w:pPr>
        <w:pStyle w:val="ListParagraph"/>
        <w:numPr>
          <w:ilvl w:val="0"/>
          <w:numId w:val="5"/>
        </w:numPr>
        <w:spacing w:after="0" w:line="240" w:lineRule="auto"/>
        <w:rPr>
          <w:rFonts w:cstheme="minorHAnsi"/>
        </w:rPr>
      </w:pPr>
      <w:r w:rsidRPr="009B288B">
        <w:rPr>
          <w:rFonts w:cstheme="minorHAnsi"/>
        </w:rPr>
        <w:t xml:space="preserve">Present a draft outline of planned situational analysis report mid-way through project for feedback from AUB and MCF.  Required sections include: Table of Contents, Executive Summary (with option to use as stand-alone summary with main findings, conclusion and recommendations), </w:t>
      </w:r>
      <w:proofErr w:type="gramStart"/>
      <w:r w:rsidRPr="009B288B">
        <w:rPr>
          <w:rFonts w:cstheme="minorHAnsi"/>
        </w:rPr>
        <w:t>thematic</w:t>
      </w:r>
      <w:proofErr w:type="gramEnd"/>
      <w:r w:rsidRPr="009B288B">
        <w:rPr>
          <w:rFonts w:cstheme="minorHAnsi"/>
        </w:rPr>
        <w:t xml:space="preserve"> sections as appropriate based on the data and project requirements, and bibliography.</w:t>
      </w:r>
    </w:p>
    <w:p w14:paraId="57A5DB2C" w14:textId="7A08BC74" w:rsidR="00B40F85" w:rsidRPr="009B288B" w:rsidRDefault="00B40F85" w:rsidP="00E43B53">
      <w:pPr>
        <w:pStyle w:val="ListParagraph"/>
        <w:numPr>
          <w:ilvl w:val="0"/>
          <w:numId w:val="5"/>
        </w:numPr>
        <w:spacing w:after="0" w:line="240" w:lineRule="auto"/>
        <w:rPr>
          <w:rFonts w:cstheme="minorHAnsi"/>
        </w:rPr>
      </w:pPr>
      <w:r w:rsidRPr="009B288B">
        <w:rPr>
          <w:rFonts w:cstheme="minorHAnsi"/>
        </w:rPr>
        <w:t xml:space="preserve">Draft situational analysis report incorporating secondary </w:t>
      </w:r>
      <w:r w:rsidR="00E43B53" w:rsidRPr="009B3FFD">
        <w:rPr>
          <w:rFonts w:cstheme="minorHAnsi"/>
        </w:rPr>
        <w:t xml:space="preserve">and </w:t>
      </w:r>
      <w:r w:rsidR="00E43B53">
        <w:rPr>
          <w:rFonts w:cstheme="minorHAnsi"/>
        </w:rPr>
        <w:t>field consultations</w:t>
      </w:r>
      <w:r w:rsidRPr="009B288B">
        <w:rPr>
          <w:rFonts w:cstheme="minorHAnsi"/>
        </w:rPr>
        <w:t xml:space="preserve">, which includes an evaluation of the current related program led by AUB-CCECS (max. 35 pages). Prepare an accompanying presentation to communicate the findings to key decision-makers for the interventions in AUB and MCF (time limit: 15-minutes). </w:t>
      </w:r>
    </w:p>
    <w:p w14:paraId="10D615CE" w14:textId="77777777" w:rsidR="00B40F85" w:rsidRPr="009B288B" w:rsidRDefault="00B40F85" w:rsidP="00B40F85">
      <w:pPr>
        <w:pStyle w:val="ListParagraph"/>
        <w:numPr>
          <w:ilvl w:val="0"/>
          <w:numId w:val="5"/>
        </w:numPr>
        <w:spacing w:after="0" w:line="240" w:lineRule="auto"/>
        <w:rPr>
          <w:rFonts w:cstheme="minorHAnsi"/>
        </w:rPr>
      </w:pPr>
      <w:r w:rsidRPr="009B288B">
        <w:rPr>
          <w:rFonts w:cstheme="minorHAnsi"/>
        </w:rPr>
        <w:t>Update the draft of the report and presentation based on feedback from AUB and MCF.</w:t>
      </w:r>
    </w:p>
    <w:p w14:paraId="000F4C1E" w14:textId="77777777" w:rsidR="00B40F85" w:rsidRPr="009B288B" w:rsidRDefault="00B40F85" w:rsidP="00B40F85">
      <w:pPr>
        <w:pStyle w:val="ListParagraph"/>
        <w:numPr>
          <w:ilvl w:val="0"/>
          <w:numId w:val="5"/>
        </w:numPr>
        <w:spacing w:after="0" w:line="240" w:lineRule="auto"/>
        <w:rPr>
          <w:rFonts w:cstheme="minorHAnsi"/>
        </w:rPr>
      </w:pPr>
      <w:r w:rsidRPr="009B288B">
        <w:rPr>
          <w:rFonts w:cstheme="minorHAnsi"/>
        </w:rPr>
        <w:t>Submit the final report and presentation.</w:t>
      </w:r>
    </w:p>
    <w:p w14:paraId="65E7CAED" w14:textId="77777777" w:rsidR="00B40F85" w:rsidRPr="009B288B" w:rsidRDefault="00B40F85" w:rsidP="00B40F85">
      <w:pPr>
        <w:pStyle w:val="ListParagraph"/>
        <w:spacing w:after="0" w:line="240" w:lineRule="auto"/>
        <w:rPr>
          <w:rFonts w:cstheme="minorHAnsi"/>
        </w:rPr>
      </w:pPr>
    </w:p>
    <w:p w14:paraId="0860D080" w14:textId="77777777" w:rsidR="00B40F85" w:rsidRPr="009B288B" w:rsidRDefault="00B40F85" w:rsidP="00B40F85">
      <w:pPr>
        <w:rPr>
          <w:rFonts w:cstheme="minorHAnsi"/>
          <w:b/>
          <w:bCs/>
        </w:rPr>
      </w:pPr>
      <w:r w:rsidRPr="009B288B">
        <w:rPr>
          <w:rFonts w:cstheme="minorHAnsi"/>
          <w:b/>
          <w:bCs/>
        </w:rPr>
        <w:t>Deliverables and Tentative Timeline:</w:t>
      </w:r>
    </w:p>
    <w:tbl>
      <w:tblPr>
        <w:tblStyle w:val="TableGrid"/>
        <w:tblW w:w="0" w:type="auto"/>
        <w:tblLook w:val="04A0" w:firstRow="1" w:lastRow="0" w:firstColumn="1" w:lastColumn="0" w:noHBand="0" w:noVBand="1"/>
      </w:tblPr>
      <w:tblGrid>
        <w:gridCol w:w="5314"/>
        <w:gridCol w:w="1161"/>
        <w:gridCol w:w="1260"/>
        <w:gridCol w:w="2335"/>
      </w:tblGrid>
      <w:tr w:rsidR="00DD7795" w:rsidRPr="009B288B" w14:paraId="47A5A58B" w14:textId="77777777" w:rsidTr="00E43B53">
        <w:tc>
          <w:tcPr>
            <w:tcW w:w="5314" w:type="dxa"/>
          </w:tcPr>
          <w:p w14:paraId="052B7CEB" w14:textId="77777777" w:rsidR="00DD7795" w:rsidRPr="009B288B" w:rsidRDefault="00DD7795" w:rsidP="00DD7795">
            <w:pPr>
              <w:rPr>
                <w:rFonts w:cstheme="minorHAnsi"/>
                <w:b/>
                <w:bCs/>
              </w:rPr>
            </w:pPr>
            <w:r w:rsidRPr="009B288B">
              <w:rPr>
                <w:rFonts w:cstheme="minorHAnsi"/>
                <w:b/>
                <w:bCs/>
              </w:rPr>
              <w:t>Deliverable</w:t>
            </w:r>
          </w:p>
        </w:tc>
        <w:tc>
          <w:tcPr>
            <w:tcW w:w="1161" w:type="dxa"/>
          </w:tcPr>
          <w:p w14:paraId="7064029C" w14:textId="5D701039" w:rsidR="00DD7795" w:rsidRPr="009B288B" w:rsidRDefault="00DD7795" w:rsidP="00DD7795">
            <w:pPr>
              <w:rPr>
                <w:rFonts w:cstheme="minorHAnsi"/>
                <w:b/>
                <w:bCs/>
              </w:rPr>
            </w:pPr>
            <w:r w:rsidRPr="001976EF">
              <w:rPr>
                <w:rFonts w:cstheme="minorHAnsi"/>
                <w:b/>
                <w:bCs/>
              </w:rPr>
              <w:t>Draft for AUB / MCF</w:t>
            </w:r>
          </w:p>
        </w:tc>
        <w:tc>
          <w:tcPr>
            <w:tcW w:w="1260" w:type="dxa"/>
          </w:tcPr>
          <w:p w14:paraId="47C50033" w14:textId="2707767B" w:rsidR="00DD7795" w:rsidRPr="009B288B" w:rsidRDefault="00DD7795" w:rsidP="00DD7795">
            <w:pPr>
              <w:rPr>
                <w:rFonts w:cstheme="minorHAnsi"/>
                <w:b/>
                <w:bCs/>
              </w:rPr>
            </w:pPr>
            <w:r w:rsidRPr="001976EF">
              <w:rPr>
                <w:rFonts w:cstheme="minorHAnsi"/>
                <w:b/>
                <w:bCs/>
              </w:rPr>
              <w:t>Feedback to consultant</w:t>
            </w:r>
          </w:p>
        </w:tc>
        <w:tc>
          <w:tcPr>
            <w:tcW w:w="2335" w:type="dxa"/>
          </w:tcPr>
          <w:p w14:paraId="6BA58329" w14:textId="4AC03902" w:rsidR="00DD7795" w:rsidRPr="009B288B" w:rsidRDefault="00DD7795" w:rsidP="00DD7795">
            <w:pPr>
              <w:rPr>
                <w:rFonts w:cstheme="minorHAnsi"/>
                <w:b/>
                <w:bCs/>
              </w:rPr>
            </w:pPr>
            <w:r w:rsidRPr="001976EF">
              <w:rPr>
                <w:rFonts w:cstheme="minorHAnsi"/>
                <w:b/>
                <w:bCs/>
              </w:rPr>
              <w:t>Final submitted to AUB / MCF</w:t>
            </w:r>
          </w:p>
        </w:tc>
      </w:tr>
      <w:tr w:rsidR="00E43B53" w:rsidRPr="009B288B" w14:paraId="523A4E15" w14:textId="77777777" w:rsidTr="00E43B53">
        <w:tc>
          <w:tcPr>
            <w:tcW w:w="5314" w:type="dxa"/>
          </w:tcPr>
          <w:p w14:paraId="38CCA3D5" w14:textId="5FDF9F14" w:rsidR="00E43B53" w:rsidRPr="009B288B" w:rsidRDefault="00E43B53" w:rsidP="00883BEB">
            <w:pPr>
              <w:rPr>
                <w:rFonts w:cstheme="minorHAnsi"/>
              </w:rPr>
            </w:pPr>
            <w:r w:rsidRPr="009B288B">
              <w:rPr>
                <w:rFonts w:cstheme="minorHAnsi"/>
              </w:rPr>
              <w:t xml:space="preserve">Work plan including 1) outline of desk review (topics covered, proposed secondary data), 2) methodology </w:t>
            </w:r>
            <w:r w:rsidR="00883BEB">
              <w:rPr>
                <w:rFonts w:cstheme="minorHAnsi"/>
              </w:rPr>
              <w:t xml:space="preserve">for </w:t>
            </w:r>
            <w:r w:rsidRPr="009B288B">
              <w:rPr>
                <w:rFonts w:cstheme="minorHAnsi"/>
              </w:rPr>
              <w:t xml:space="preserve">evaluation of existing </w:t>
            </w:r>
            <w:r w:rsidR="00883BEB">
              <w:rPr>
                <w:rFonts w:cstheme="minorHAnsi"/>
              </w:rPr>
              <w:t>AUB digital skills training</w:t>
            </w:r>
            <w:bookmarkStart w:id="0" w:name="_GoBack"/>
            <w:bookmarkEnd w:id="0"/>
            <w:r w:rsidRPr="009B288B">
              <w:rPr>
                <w:rFonts w:cstheme="minorHAnsi"/>
              </w:rPr>
              <w:t xml:space="preserve"> program; and 3) methodology for situational analysis field work including data collection tools, primary research activities, and analysis.</w:t>
            </w:r>
          </w:p>
          <w:p w14:paraId="1DB5F028" w14:textId="77777777" w:rsidR="00E43B53" w:rsidRPr="009B288B" w:rsidRDefault="00E43B53" w:rsidP="00E43B53">
            <w:pPr>
              <w:rPr>
                <w:rFonts w:cstheme="minorHAnsi"/>
              </w:rPr>
            </w:pPr>
          </w:p>
        </w:tc>
        <w:tc>
          <w:tcPr>
            <w:tcW w:w="1161" w:type="dxa"/>
          </w:tcPr>
          <w:p w14:paraId="67CAF6D6" w14:textId="79C18679" w:rsidR="00E43B53" w:rsidRPr="009B288B" w:rsidRDefault="00E43B53" w:rsidP="00E43B53">
            <w:pPr>
              <w:rPr>
                <w:rFonts w:cstheme="minorHAnsi"/>
              </w:rPr>
            </w:pPr>
            <w:r w:rsidRPr="001976EF">
              <w:rPr>
                <w:rFonts w:cstheme="minorHAnsi"/>
              </w:rPr>
              <w:t xml:space="preserve">March </w:t>
            </w:r>
            <w:r>
              <w:rPr>
                <w:rFonts w:cstheme="minorHAnsi"/>
              </w:rPr>
              <w:t>4</w:t>
            </w:r>
          </w:p>
        </w:tc>
        <w:tc>
          <w:tcPr>
            <w:tcW w:w="1260" w:type="dxa"/>
          </w:tcPr>
          <w:p w14:paraId="706C5471" w14:textId="06E70B4D" w:rsidR="00E43B53" w:rsidRPr="009B288B" w:rsidRDefault="00E43B53" w:rsidP="00E43B53">
            <w:pPr>
              <w:rPr>
                <w:rFonts w:cstheme="minorHAnsi"/>
              </w:rPr>
            </w:pPr>
            <w:r>
              <w:rPr>
                <w:rFonts w:cstheme="minorHAnsi"/>
              </w:rPr>
              <w:t>March 6</w:t>
            </w:r>
          </w:p>
        </w:tc>
        <w:tc>
          <w:tcPr>
            <w:tcW w:w="2335" w:type="dxa"/>
          </w:tcPr>
          <w:p w14:paraId="06F0780D" w14:textId="77777777" w:rsidR="00E43B53" w:rsidRPr="009B288B" w:rsidRDefault="00E43B53" w:rsidP="00E43B53">
            <w:pPr>
              <w:rPr>
                <w:rFonts w:cstheme="minorHAnsi"/>
              </w:rPr>
            </w:pPr>
          </w:p>
        </w:tc>
      </w:tr>
      <w:tr w:rsidR="00E43B53" w:rsidRPr="009B288B" w14:paraId="67BAABF8" w14:textId="77777777" w:rsidTr="00E43B53">
        <w:tc>
          <w:tcPr>
            <w:tcW w:w="5314" w:type="dxa"/>
          </w:tcPr>
          <w:p w14:paraId="21D260C9" w14:textId="77777777" w:rsidR="00E43B53" w:rsidRPr="009B288B" w:rsidRDefault="00E43B53" w:rsidP="00E43B53">
            <w:pPr>
              <w:rPr>
                <w:rFonts w:cstheme="minorHAnsi"/>
              </w:rPr>
            </w:pPr>
            <w:r w:rsidRPr="009B288B">
              <w:rPr>
                <w:rFonts w:cstheme="minorHAnsi"/>
              </w:rPr>
              <w:t>Desk review report and bibliography</w:t>
            </w:r>
          </w:p>
          <w:p w14:paraId="1ED7BABD" w14:textId="77777777" w:rsidR="00E43B53" w:rsidRPr="009B288B" w:rsidRDefault="00E43B53" w:rsidP="00E43B53">
            <w:pPr>
              <w:rPr>
                <w:rFonts w:cstheme="minorHAnsi"/>
              </w:rPr>
            </w:pPr>
            <w:r w:rsidRPr="009B288B">
              <w:rPr>
                <w:rFonts w:cstheme="minorHAnsi"/>
              </w:rPr>
              <w:t>Recommendations for specific areas within Lebanon for intervention</w:t>
            </w:r>
          </w:p>
        </w:tc>
        <w:tc>
          <w:tcPr>
            <w:tcW w:w="1161" w:type="dxa"/>
          </w:tcPr>
          <w:p w14:paraId="5523B595" w14:textId="3FB776FE" w:rsidR="00E43B53" w:rsidRPr="009B288B" w:rsidRDefault="00E43B53" w:rsidP="00E43B53">
            <w:pPr>
              <w:rPr>
                <w:rFonts w:cstheme="minorHAnsi"/>
              </w:rPr>
            </w:pPr>
            <w:r>
              <w:rPr>
                <w:rFonts w:cstheme="minorHAnsi"/>
              </w:rPr>
              <w:t>March 11</w:t>
            </w:r>
          </w:p>
        </w:tc>
        <w:tc>
          <w:tcPr>
            <w:tcW w:w="1260" w:type="dxa"/>
          </w:tcPr>
          <w:p w14:paraId="55F9F590" w14:textId="0E2835B4" w:rsidR="00E43B53" w:rsidRPr="009B288B" w:rsidRDefault="00E43B53" w:rsidP="00E43B53">
            <w:pPr>
              <w:rPr>
                <w:rFonts w:cstheme="minorHAnsi"/>
              </w:rPr>
            </w:pPr>
            <w:r w:rsidRPr="001976EF">
              <w:rPr>
                <w:rFonts w:cstheme="minorHAnsi"/>
              </w:rPr>
              <w:t>March</w:t>
            </w:r>
            <w:r>
              <w:rPr>
                <w:rFonts w:cstheme="minorHAnsi"/>
              </w:rPr>
              <w:t xml:space="preserve"> 13</w:t>
            </w:r>
          </w:p>
        </w:tc>
        <w:tc>
          <w:tcPr>
            <w:tcW w:w="2335" w:type="dxa"/>
          </w:tcPr>
          <w:p w14:paraId="714E6662" w14:textId="33313690" w:rsidR="00E43B53" w:rsidRPr="009B288B" w:rsidRDefault="00E43B53" w:rsidP="00E43B53">
            <w:pPr>
              <w:rPr>
                <w:rFonts w:cstheme="minorHAnsi"/>
              </w:rPr>
            </w:pPr>
            <w:r w:rsidRPr="001976EF">
              <w:rPr>
                <w:rFonts w:cstheme="minorHAnsi"/>
              </w:rPr>
              <w:t>Included in final report</w:t>
            </w:r>
          </w:p>
        </w:tc>
      </w:tr>
      <w:tr w:rsidR="00E43B53" w:rsidRPr="009B288B" w14:paraId="14564DC3" w14:textId="77777777" w:rsidTr="00E43B53">
        <w:tc>
          <w:tcPr>
            <w:tcW w:w="5314" w:type="dxa"/>
          </w:tcPr>
          <w:p w14:paraId="7F64385C" w14:textId="77777777" w:rsidR="00E43B53" w:rsidRPr="009B288B" w:rsidRDefault="00E43B53" w:rsidP="00E43B53">
            <w:pPr>
              <w:rPr>
                <w:rFonts w:cstheme="minorHAnsi"/>
              </w:rPr>
            </w:pPr>
            <w:r w:rsidRPr="009B288B">
              <w:rPr>
                <w:rFonts w:cstheme="minorHAnsi"/>
              </w:rPr>
              <w:t>Draft situational analysis report.</w:t>
            </w:r>
          </w:p>
          <w:p w14:paraId="42D31782" w14:textId="44801107" w:rsidR="00E43B53" w:rsidRPr="009B288B" w:rsidRDefault="00E43B53" w:rsidP="00E43B53">
            <w:pPr>
              <w:rPr>
                <w:rFonts w:cstheme="minorHAnsi"/>
              </w:rPr>
            </w:pPr>
            <w:r w:rsidRPr="009B288B">
              <w:rPr>
                <w:rFonts w:cstheme="minorHAnsi"/>
              </w:rPr>
              <w:t xml:space="preserve">Draft evaluation of existing AUB Digital Skills Training program </w:t>
            </w:r>
            <w:r w:rsidRPr="009B288B">
              <w:rPr>
                <w:rFonts w:cstheme="minorHAnsi"/>
                <w:i/>
                <w:iCs/>
              </w:rPr>
              <w:t>(can be an annex or specific sub-section of situational analysis report)</w:t>
            </w:r>
          </w:p>
          <w:p w14:paraId="3739BA42" w14:textId="77777777" w:rsidR="00E43B53" w:rsidRPr="009B288B" w:rsidRDefault="00E43B53" w:rsidP="00E43B53">
            <w:pPr>
              <w:rPr>
                <w:rFonts w:cstheme="minorHAnsi"/>
              </w:rPr>
            </w:pPr>
          </w:p>
        </w:tc>
        <w:tc>
          <w:tcPr>
            <w:tcW w:w="1161" w:type="dxa"/>
          </w:tcPr>
          <w:p w14:paraId="3CAB3C43" w14:textId="636FC594" w:rsidR="00E43B53" w:rsidRPr="009B288B" w:rsidRDefault="00E43B53" w:rsidP="00E43B53">
            <w:pPr>
              <w:rPr>
                <w:rFonts w:cstheme="minorHAnsi"/>
              </w:rPr>
            </w:pPr>
            <w:r>
              <w:rPr>
                <w:rFonts w:cstheme="minorHAnsi"/>
              </w:rPr>
              <w:t>March 23</w:t>
            </w:r>
          </w:p>
        </w:tc>
        <w:tc>
          <w:tcPr>
            <w:tcW w:w="1260" w:type="dxa"/>
          </w:tcPr>
          <w:p w14:paraId="1033985B" w14:textId="408CA7C5" w:rsidR="00E43B53" w:rsidRPr="009B288B" w:rsidRDefault="00E43B53" w:rsidP="00E43B53">
            <w:pPr>
              <w:rPr>
                <w:rFonts w:cstheme="minorHAnsi"/>
              </w:rPr>
            </w:pPr>
            <w:r>
              <w:rPr>
                <w:rFonts w:cstheme="minorHAnsi"/>
              </w:rPr>
              <w:t>March 25</w:t>
            </w:r>
          </w:p>
        </w:tc>
        <w:tc>
          <w:tcPr>
            <w:tcW w:w="2335" w:type="dxa"/>
          </w:tcPr>
          <w:p w14:paraId="26688F83" w14:textId="77777777" w:rsidR="00E43B53" w:rsidRPr="009B288B" w:rsidRDefault="00E43B53" w:rsidP="00E43B53">
            <w:pPr>
              <w:rPr>
                <w:rFonts w:cstheme="minorHAnsi"/>
              </w:rPr>
            </w:pPr>
          </w:p>
        </w:tc>
      </w:tr>
      <w:tr w:rsidR="00E43B53" w:rsidRPr="009B288B" w14:paraId="2F68ABF5" w14:textId="77777777" w:rsidTr="00E43B53">
        <w:tc>
          <w:tcPr>
            <w:tcW w:w="5314" w:type="dxa"/>
          </w:tcPr>
          <w:p w14:paraId="4DF1FC05" w14:textId="77777777" w:rsidR="00E43B53" w:rsidRPr="009B288B" w:rsidRDefault="00E43B53" w:rsidP="00E43B53">
            <w:pPr>
              <w:rPr>
                <w:rFonts w:cstheme="minorHAnsi"/>
              </w:rPr>
            </w:pPr>
            <w:r w:rsidRPr="009B288B">
              <w:rPr>
                <w:rFonts w:cstheme="minorHAnsi"/>
              </w:rPr>
              <w:t>Full situational analysis report and accompanying presentation.</w:t>
            </w:r>
          </w:p>
          <w:p w14:paraId="575E1EE9" w14:textId="77777777" w:rsidR="00E43B53" w:rsidRPr="009B288B" w:rsidRDefault="00E43B53" w:rsidP="00E43B53">
            <w:pPr>
              <w:rPr>
                <w:rFonts w:cstheme="minorHAnsi"/>
                <w:i/>
                <w:iCs/>
              </w:rPr>
            </w:pPr>
            <w:r w:rsidRPr="009B288B">
              <w:rPr>
                <w:rFonts w:cstheme="minorHAnsi"/>
                <w:i/>
                <w:iCs/>
              </w:rPr>
              <w:t xml:space="preserve">Number of pages should not exceed 35 pages. </w:t>
            </w:r>
          </w:p>
          <w:p w14:paraId="50D4BB57" w14:textId="77777777" w:rsidR="00E43B53" w:rsidRPr="009B288B" w:rsidRDefault="00E43B53" w:rsidP="00E43B53">
            <w:pPr>
              <w:rPr>
                <w:rFonts w:cstheme="minorHAnsi"/>
                <w:i/>
                <w:iCs/>
              </w:rPr>
            </w:pPr>
            <w:r w:rsidRPr="009B288B">
              <w:rPr>
                <w:rFonts w:cstheme="minorHAnsi"/>
                <w:i/>
                <w:iCs/>
              </w:rPr>
              <w:t>Presentation length should be approx. 15 minutes.</w:t>
            </w:r>
          </w:p>
        </w:tc>
        <w:tc>
          <w:tcPr>
            <w:tcW w:w="1161" w:type="dxa"/>
          </w:tcPr>
          <w:p w14:paraId="0C23EBA0" w14:textId="638E5B5B" w:rsidR="00E43B53" w:rsidRPr="009B288B" w:rsidRDefault="00E43B53" w:rsidP="00E43B53">
            <w:pPr>
              <w:rPr>
                <w:rFonts w:cstheme="minorHAnsi"/>
              </w:rPr>
            </w:pPr>
            <w:r w:rsidRPr="001976EF">
              <w:rPr>
                <w:rFonts w:cstheme="minorHAnsi"/>
              </w:rPr>
              <w:t>March 30</w:t>
            </w:r>
          </w:p>
        </w:tc>
        <w:tc>
          <w:tcPr>
            <w:tcW w:w="1260" w:type="dxa"/>
          </w:tcPr>
          <w:p w14:paraId="675396AF" w14:textId="77777777" w:rsidR="00E43B53" w:rsidRPr="002E68A5" w:rsidRDefault="00E43B53" w:rsidP="00E43B53">
            <w:pPr>
              <w:rPr>
                <w:rFonts w:cstheme="minorHAnsi"/>
              </w:rPr>
            </w:pPr>
            <w:r>
              <w:rPr>
                <w:rFonts w:cstheme="minorHAnsi"/>
              </w:rPr>
              <w:t>April 4</w:t>
            </w:r>
          </w:p>
          <w:p w14:paraId="591305A2" w14:textId="449CF667" w:rsidR="00E43B53" w:rsidRPr="009B288B" w:rsidRDefault="00E43B53" w:rsidP="00E43B53">
            <w:pPr>
              <w:rPr>
                <w:rFonts w:cstheme="minorHAnsi"/>
              </w:rPr>
            </w:pPr>
          </w:p>
        </w:tc>
        <w:tc>
          <w:tcPr>
            <w:tcW w:w="2335" w:type="dxa"/>
          </w:tcPr>
          <w:p w14:paraId="0AEBC2B8" w14:textId="77777777" w:rsidR="00E43B53" w:rsidRDefault="00E43B53" w:rsidP="00E43B53">
            <w:pPr>
              <w:rPr>
                <w:rFonts w:cstheme="minorHAnsi"/>
              </w:rPr>
            </w:pPr>
            <w:r>
              <w:rPr>
                <w:rFonts w:cstheme="minorHAnsi"/>
              </w:rPr>
              <w:t>P</w:t>
            </w:r>
            <w:r w:rsidRPr="001976EF">
              <w:rPr>
                <w:rFonts w:cstheme="minorHAnsi"/>
              </w:rPr>
              <w:t>r</w:t>
            </w:r>
            <w:r>
              <w:rPr>
                <w:rFonts w:cstheme="minorHAnsi"/>
              </w:rPr>
              <w:t>esentation to MCF and AUB teams on April 7 or 8</w:t>
            </w:r>
          </w:p>
          <w:p w14:paraId="49CBEDA5" w14:textId="1199C44B" w:rsidR="00E43B53" w:rsidRPr="009B288B" w:rsidRDefault="00E43B53" w:rsidP="00E43B53">
            <w:pPr>
              <w:rPr>
                <w:rFonts w:cstheme="minorHAnsi"/>
              </w:rPr>
            </w:pPr>
            <w:r>
              <w:rPr>
                <w:rFonts w:cstheme="minorHAnsi"/>
              </w:rPr>
              <w:t>Final Submission April 9</w:t>
            </w:r>
          </w:p>
        </w:tc>
      </w:tr>
    </w:tbl>
    <w:p w14:paraId="5D99A7C0" w14:textId="77777777" w:rsidR="00B40F85" w:rsidRPr="009B288B" w:rsidRDefault="00B40F85" w:rsidP="00B40F85">
      <w:pPr>
        <w:rPr>
          <w:rFonts w:cstheme="minorHAnsi"/>
          <w:b/>
          <w:bCs/>
        </w:rPr>
      </w:pPr>
    </w:p>
    <w:p w14:paraId="6AC5511B" w14:textId="77777777" w:rsidR="00B40F85" w:rsidRPr="009B288B" w:rsidRDefault="00B40F85" w:rsidP="00B40F85">
      <w:pPr>
        <w:rPr>
          <w:rFonts w:cstheme="minorHAnsi"/>
          <w:b/>
          <w:bCs/>
        </w:rPr>
      </w:pPr>
      <w:r w:rsidRPr="009B288B">
        <w:rPr>
          <w:rFonts w:cstheme="minorHAnsi"/>
          <w:b/>
          <w:bCs/>
        </w:rPr>
        <w:lastRenderedPageBreak/>
        <w:t>Required Qualifications, Previous Experience, and Skills</w:t>
      </w:r>
    </w:p>
    <w:p w14:paraId="2EC56947" w14:textId="77777777" w:rsidR="00B40F85" w:rsidRPr="009B288B" w:rsidRDefault="00B40F85" w:rsidP="00B40F85">
      <w:pPr>
        <w:rPr>
          <w:rFonts w:cstheme="minorHAnsi"/>
        </w:rPr>
      </w:pPr>
      <w:r w:rsidRPr="009B288B">
        <w:rPr>
          <w:rFonts w:cstheme="minorHAnsi"/>
        </w:rPr>
        <w:t>This work can be conducted by one consultant or a team. The following applies to the lead consultant(s):</w:t>
      </w:r>
    </w:p>
    <w:p w14:paraId="666494FE" w14:textId="276E3F1F" w:rsidR="00B40F85" w:rsidRPr="009B288B" w:rsidRDefault="00B40F85" w:rsidP="000240BB">
      <w:pPr>
        <w:pStyle w:val="ListParagraph"/>
        <w:numPr>
          <w:ilvl w:val="0"/>
          <w:numId w:val="15"/>
        </w:numPr>
        <w:rPr>
          <w:rFonts w:cstheme="minorHAnsi"/>
        </w:rPr>
      </w:pPr>
      <w:r w:rsidRPr="009B288B">
        <w:rPr>
          <w:rFonts w:cstheme="minorHAnsi"/>
        </w:rPr>
        <w:t>At least Specialist/Masters’ degree in relevant field or an undergraduate degree and the equivalent work experience;</w:t>
      </w:r>
    </w:p>
    <w:p w14:paraId="3BB4CA10" w14:textId="77777777" w:rsidR="00B40F85" w:rsidRPr="009B288B" w:rsidRDefault="00B40F85" w:rsidP="00B40F85">
      <w:pPr>
        <w:pStyle w:val="ListParagraph"/>
        <w:numPr>
          <w:ilvl w:val="0"/>
          <w:numId w:val="15"/>
        </w:numPr>
        <w:rPr>
          <w:rFonts w:cstheme="minorHAnsi"/>
        </w:rPr>
      </w:pPr>
      <w:r w:rsidRPr="009B288B">
        <w:rPr>
          <w:rFonts w:cstheme="minorHAnsi"/>
        </w:rPr>
        <w:t>Documented experience in conducting analytical work, situational assessments and analysis and report writing is required (experience with proposal writing and program evaluation is a plus);</w:t>
      </w:r>
    </w:p>
    <w:p w14:paraId="5CEC5E90" w14:textId="0B15E875" w:rsidR="00B40F85" w:rsidRPr="009B288B" w:rsidRDefault="00B40F85" w:rsidP="00F2586A">
      <w:pPr>
        <w:pStyle w:val="ListParagraph"/>
        <w:numPr>
          <w:ilvl w:val="0"/>
          <w:numId w:val="15"/>
        </w:numPr>
        <w:rPr>
          <w:rFonts w:cstheme="minorHAnsi"/>
        </w:rPr>
      </w:pPr>
      <w:r w:rsidRPr="009B288B">
        <w:rPr>
          <w:rFonts w:cstheme="minorHAnsi"/>
        </w:rPr>
        <w:t xml:space="preserve">At least 5 years of relevant experience in the field of </w:t>
      </w:r>
      <w:r w:rsidR="00F2586A" w:rsidRPr="009B288B">
        <w:rPr>
          <w:rFonts w:cstheme="minorHAnsi"/>
        </w:rPr>
        <w:t xml:space="preserve">refugee response including </w:t>
      </w:r>
      <w:r w:rsidRPr="009B288B">
        <w:rPr>
          <w:rFonts w:cstheme="minorHAnsi"/>
        </w:rPr>
        <w:t xml:space="preserve">direct engagement </w:t>
      </w:r>
      <w:r w:rsidR="00F2586A" w:rsidRPr="009B288B">
        <w:rPr>
          <w:rFonts w:cstheme="minorHAnsi"/>
        </w:rPr>
        <w:t xml:space="preserve">with the </w:t>
      </w:r>
      <w:r w:rsidR="00E5519A" w:rsidRPr="009B288B">
        <w:rPr>
          <w:rFonts w:cstheme="minorHAnsi"/>
        </w:rPr>
        <w:t>digita</w:t>
      </w:r>
      <w:r w:rsidR="009B288B" w:rsidRPr="009B288B">
        <w:rPr>
          <w:rFonts w:cstheme="minorHAnsi"/>
        </w:rPr>
        <w:t>l</w:t>
      </w:r>
      <w:r w:rsidR="00F2586A" w:rsidRPr="009B288B">
        <w:rPr>
          <w:rFonts w:cstheme="minorHAnsi"/>
        </w:rPr>
        <w:t xml:space="preserve"> livelihoods and entrepreneurship sectors</w:t>
      </w:r>
      <w:r w:rsidRPr="009B288B">
        <w:rPr>
          <w:rFonts w:cstheme="minorHAnsi"/>
        </w:rPr>
        <w:t>; pre-existing networks and familiarly with stakeholders in this space (experience in Lebanon is critical);</w:t>
      </w:r>
    </w:p>
    <w:p w14:paraId="4077F3DC" w14:textId="77777777" w:rsidR="00B40F85" w:rsidRPr="009B288B" w:rsidRDefault="00B40F85" w:rsidP="00B40F85">
      <w:pPr>
        <w:pStyle w:val="ListParagraph"/>
        <w:numPr>
          <w:ilvl w:val="0"/>
          <w:numId w:val="15"/>
        </w:numPr>
        <w:rPr>
          <w:rFonts w:cstheme="minorHAnsi"/>
        </w:rPr>
      </w:pPr>
      <w:r w:rsidRPr="009B288B">
        <w:rPr>
          <w:rFonts w:cstheme="minorHAnsi"/>
        </w:rPr>
        <w:t>Working knowledge and deep understanding of the educational, economic, political, and social context of disadvantaged refugees and host communities;</w:t>
      </w:r>
    </w:p>
    <w:p w14:paraId="54D325CC" w14:textId="77777777" w:rsidR="00B40F85" w:rsidRPr="009B288B" w:rsidRDefault="00B40F85" w:rsidP="00B40F85">
      <w:pPr>
        <w:pStyle w:val="ListParagraph"/>
        <w:numPr>
          <w:ilvl w:val="0"/>
          <w:numId w:val="15"/>
        </w:numPr>
        <w:rPr>
          <w:rFonts w:cstheme="minorHAnsi"/>
        </w:rPr>
      </w:pPr>
      <w:r w:rsidRPr="009B288B">
        <w:rPr>
          <w:rFonts w:cstheme="minorHAnsi"/>
        </w:rPr>
        <w:t>Able to multi-task and deliver outputs on time;</w:t>
      </w:r>
    </w:p>
    <w:p w14:paraId="435DEC02" w14:textId="77777777" w:rsidR="00B40F85" w:rsidRPr="009B288B" w:rsidRDefault="00B40F85" w:rsidP="00B40F85">
      <w:pPr>
        <w:pStyle w:val="ListParagraph"/>
        <w:numPr>
          <w:ilvl w:val="0"/>
          <w:numId w:val="15"/>
        </w:numPr>
        <w:rPr>
          <w:rFonts w:cstheme="minorHAnsi"/>
        </w:rPr>
      </w:pPr>
      <w:r w:rsidRPr="009B288B">
        <w:rPr>
          <w:rFonts w:cstheme="minorHAnsi"/>
        </w:rPr>
        <w:t>Fluency in English, including excellent writing skills; spoken and written Arabic are a plus.</w:t>
      </w:r>
    </w:p>
    <w:p w14:paraId="0533EDF5" w14:textId="77777777" w:rsidR="00B40F85" w:rsidRPr="009B288B" w:rsidRDefault="00B40F85" w:rsidP="00B40F85">
      <w:pPr>
        <w:pStyle w:val="ListParagraph"/>
        <w:numPr>
          <w:ilvl w:val="0"/>
          <w:numId w:val="15"/>
        </w:numPr>
        <w:rPr>
          <w:rFonts w:cstheme="minorHAnsi"/>
        </w:rPr>
      </w:pPr>
      <w:r w:rsidRPr="009B288B">
        <w:rPr>
          <w:rFonts w:cstheme="minorHAnsi"/>
        </w:rPr>
        <w:t>Excellent interpersonal communication skills with a diverse range of people;</w:t>
      </w:r>
    </w:p>
    <w:p w14:paraId="343C92B1" w14:textId="77777777" w:rsidR="00B40F85" w:rsidRPr="009B288B" w:rsidRDefault="00B40F85" w:rsidP="00B40F85">
      <w:pPr>
        <w:pStyle w:val="ListParagraph"/>
        <w:numPr>
          <w:ilvl w:val="0"/>
          <w:numId w:val="15"/>
        </w:numPr>
        <w:rPr>
          <w:rFonts w:cstheme="minorHAnsi"/>
        </w:rPr>
      </w:pPr>
      <w:r w:rsidRPr="009B288B">
        <w:rPr>
          <w:rFonts w:cstheme="minorHAnsi"/>
        </w:rPr>
        <w:t>Reflective and able to incorporate feedback from others;</w:t>
      </w:r>
    </w:p>
    <w:p w14:paraId="12D45D1B" w14:textId="77777777" w:rsidR="00B40F85" w:rsidRPr="009B288B" w:rsidRDefault="00B40F85" w:rsidP="00B40F85">
      <w:pPr>
        <w:pStyle w:val="ListParagraph"/>
        <w:numPr>
          <w:ilvl w:val="0"/>
          <w:numId w:val="15"/>
        </w:numPr>
        <w:rPr>
          <w:rFonts w:cstheme="minorHAnsi"/>
        </w:rPr>
      </w:pPr>
      <w:r w:rsidRPr="009B288B">
        <w:rPr>
          <w:rFonts w:cstheme="minorHAnsi"/>
        </w:rPr>
        <w:t xml:space="preserve">Acute judgement and discretion, with experience in addressing issues of ethics and confidentiality in field work; </w:t>
      </w:r>
    </w:p>
    <w:p w14:paraId="78048F40" w14:textId="77777777" w:rsidR="00B40F85" w:rsidRPr="009B288B" w:rsidRDefault="00B40F85" w:rsidP="00B40F85">
      <w:pPr>
        <w:pStyle w:val="ListParagraph"/>
        <w:numPr>
          <w:ilvl w:val="0"/>
          <w:numId w:val="15"/>
        </w:numPr>
        <w:rPr>
          <w:rFonts w:cstheme="minorHAnsi"/>
        </w:rPr>
      </w:pPr>
      <w:r w:rsidRPr="009B288B">
        <w:rPr>
          <w:rFonts w:cstheme="minorHAnsi"/>
        </w:rPr>
        <w:t>Proficient in computer programs needed to complete tasks including managing data, report writing, and presentation development.</w:t>
      </w:r>
    </w:p>
    <w:p w14:paraId="61F87E2A" w14:textId="77777777" w:rsidR="00B40F85" w:rsidRPr="009B288B" w:rsidRDefault="00B40F85" w:rsidP="00B40F85">
      <w:pPr>
        <w:rPr>
          <w:rFonts w:cstheme="minorHAnsi"/>
          <w:b/>
          <w:bCs/>
        </w:rPr>
      </w:pPr>
      <w:r w:rsidRPr="009B288B">
        <w:rPr>
          <w:rFonts w:cstheme="minorHAnsi"/>
          <w:b/>
          <w:bCs/>
        </w:rPr>
        <w:t>Application Procedure:</w:t>
      </w:r>
    </w:p>
    <w:p w14:paraId="71F0524B" w14:textId="77777777" w:rsidR="00DD7795" w:rsidRPr="00DD7795" w:rsidRDefault="00DD7795" w:rsidP="00DD7795">
      <w:pPr>
        <w:rPr>
          <w:rFonts w:cstheme="minorHAnsi"/>
        </w:rPr>
      </w:pPr>
      <w:r w:rsidRPr="00DD7795">
        <w:rPr>
          <w:rFonts w:cstheme="minorHAnsi"/>
        </w:rPr>
        <w:t xml:space="preserve">Candidates are requested to submit the following </w:t>
      </w:r>
      <w:r w:rsidRPr="00E43B53">
        <w:rPr>
          <w:rFonts w:cstheme="minorHAnsi"/>
          <w:b/>
          <w:bCs/>
          <w:u w:val="single"/>
        </w:rPr>
        <w:t>no later than February 24</w:t>
      </w:r>
      <w:r w:rsidRPr="00E43B53">
        <w:rPr>
          <w:rFonts w:cstheme="minorHAnsi"/>
          <w:b/>
          <w:bCs/>
          <w:u w:val="single"/>
          <w:vertAlign w:val="superscript"/>
        </w:rPr>
        <w:t>th</w:t>
      </w:r>
      <w:r w:rsidRPr="00E43B53">
        <w:rPr>
          <w:rFonts w:cstheme="minorHAnsi"/>
          <w:b/>
          <w:bCs/>
        </w:rPr>
        <w:t>:</w:t>
      </w:r>
    </w:p>
    <w:p w14:paraId="2BA3EFC1" w14:textId="77777777" w:rsidR="00B40F85" w:rsidRPr="009B288B" w:rsidRDefault="00B40F85" w:rsidP="00B40F85">
      <w:pPr>
        <w:pStyle w:val="ListParagraph"/>
        <w:numPr>
          <w:ilvl w:val="0"/>
          <w:numId w:val="15"/>
        </w:numPr>
        <w:rPr>
          <w:rFonts w:cstheme="minorHAnsi"/>
        </w:rPr>
      </w:pPr>
      <w:r w:rsidRPr="009B288B">
        <w:rPr>
          <w:rFonts w:cstheme="minorHAnsi"/>
        </w:rPr>
        <w:t xml:space="preserve">Expression of interest detailing professional experience relevant to the assignment and brief description of the proposed approach to complete the assignment </w:t>
      </w:r>
    </w:p>
    <w:p w14:paraId="4B319881" w14:textId="77777777" w:rsidR="00B40F85" w:rsidRPr="009B288B" w:rsidRDefault="00B40F85" w:rsidP="00B40F85">
      <w:pPr>
        <w:pStyle w:val="ListParagraph"/>
        <w:numPr>
          <w:ilvl w:val="0"/>
          <w:numId w:val="15"/>
        </w:numPr>
        <w:rPr>
          <w:rFonts w:cstheme="minorHAnsi"/>
        </w:rPr>
      </w:pPr>
      <w:r w:rsidRPr="009B288B">
        <w:rPr>
          <w:rFonts w:cstheme="minorHAnsi"/>
        </w:rPr>
        <w:t xml:space="preserve">CV(s) of lead consultant and any team members if applicable </w:t>
      </w:r>
    </w:p>
    <w:p w14:paraId="48B45B17" w14:textId="77777777" w:rsidR="00B40F85" w:rsidRPr="009B288B" w:rsidRDefault="00B40F85" w:rsidP="00B40F85">
      <w:pPr>
        <w:pStyle w:val="ListParagraph"/>
        <w:numPr>
          <w:ilvl w:val="0"/>
          <w:numId w:val="15"/>
        </w:numPr>
        <w:rPr>
          <w:rFonts w:cstheme="minorHAnsi"/>
        </w:rPr>
      </w:pPr>
      <w:r w:rsidRPr="009B288B">
        <w:rPr>
          <w:rFonts w:cstheme="minorHAnsi"/>
        </w:rPr>
        <w:t>Financial proposal including breakdown for remuneration, transportation, and any other relevant costs.</w:t>
      </w:r>
    </w:p>
    <w:p w14:paraId="7AF5F725" w14:textId="640B8E83" w:rsidR="00B40F85" w:rsidRPr="009B288B" w:rsidRDefault="00B40F85" w:rsidP="009B288B">
      <w:pPr>
        <w:pStyle w:val="ListParagraph"/>
        <w:numPr>
          <w:ilvl w:val="0"/>
          <w:numId w:val="15"/>
        </w:numPr>
        <w:rPr>
          <w:rFonts w:cstheme="minorHAnsi"/>
        </w:rPr>
      </w:pPr>
      <w:r w:rsidRPr="009B288B">
        <w:rPr>
          <w:rFonts w:cstheme="minorHAnsi"/>
        </w:rPr>
        <w:t xml:space="preserve">At least two examples of relevant analytical work authored by the lead consultant, such as reports previously produced.  </w:t>
      </w:r>
    </w:p>
    <w:p w14:paraId="49174DB0" w14:textId="77777777" w:rsidR="00B40F85" w:rsidRPr="009B288B" w:rsidRDefault="00B40F85" w:rsidP="00B40F85">
      <w:pPr>
        <w:rPr>
          <w:rFonts w:cstheme="minorHAnsi"/>
          <w:b/>
          <w:bCs/>
          <w:i/>
          <w:iCs/>
        </w:rPr>
      </w:pPr>
      <w:r w:rsidRPr="009B288B">
        <w:rPr>
          <w:rFonts w:cstheme="minorHAnsi"/>
          <w:b/>
          <w:bCs/>
          <w:i/>
          <w:iCs/>
        </w:rPr>
        <w:t xml:space="preserve">More information about the </w:t>
      </w:r>
      <w:proofErr w:type="spellStart"/>
      <w:r w:rsidRPr="009B288B">
        <w:rPr>
          <w:rFonts w:cstheme="minorHAnsi"/>
          <w:b/>
          <w:bCs/>
          <w:i/>
          <w:iCs/>
        </w:rPr>
        <w:t>Mastercard</w:t>
      </w:r>
      <w:proofErr w:type="spellEnd"/>
      <w:r w:rsidRPr="009B288B">
        <w:rPr>
          <w:rFonts w:cstheme="minorHAnsi"/>
          <w:b/>
          <w:bCs/>
          <w:i/>
          <w:iCs/>
        </w:rPr>
        <w:t xml:space="preserve"> Foundation:</w:t>
      </w:r>
    </w:p>
    <w:p w14:paraId="1E0C2D89" w14:textId="77777777" w:rsidR="00B40F85" w:rsidRPr="009B288B" w:rsidRDefault="00B40F85" w:rsidP="00B40F85">
      <w:pPr>
        <w:autoSpaceDE w:val="0"/>
        <w:autoSpaceDN w:val="0"/>
        <w:rPr>
          <w:rFonts w:cstheme="minorHAnsi"/>
        </w:rPr>
      </w:pPr>
      <w:proofErr w:type="spellStart"/>
      <w:r w:rsidRPr="009B288B">
        <w:rPr>
          <w:rFonts w:cstheme="minorHAnsi"/>
          <w:color w:val="0563C2"/>
        </w:rPr>
        <w:t>Mastercard</w:t>
      </w:r>
      <w:proofErr w:type="spellEnd"/>
      <w:r w:rsidRPr="009B288B">
        <w:rPr>
          <w:rFonts w:cstheme="minorHAnsi"/>
          <w:color w:val="0563C2"/>
        </w:rPr>
        <w:t xml:space="preserve"> Foundation </w:t>
      </w:r>
      <w:r w:rsidRPr="009B288B">
        <w:rPr>
          <w:rFonts w:cstheme="minorHAnsi"/>
          <w:color w:val="000000"/>
        </w:rPr>
        <w:t>envisions a world where there is opportunity for all to learn and prosper. The Foundation’s mission is to advance learning and promote financial inclusion in order to create an inclusive and equitable world. The Foundation, is one of the largest private foundations in the world. Through work with partner organizations, the Foundation provides access to education, skills training and financial services for people living in poverty, primarily in Africa.</w:t>
      </w:r>
    </w:p>
    <w:p w14:paraId="47EAA2EF" w14:textId="3556C5BB" w:rsidR="00C9642D" w:rsidRPr="001E47E6" w:rsidRDefault="00B40F85" w:rsidP="00B40F85">
      <w:pPr>
        <w:autoSpaceDE w:val="0"/>
        <w:autoSpaceDN w:val="0"/>
        <w:rPr>
          <w:rFonts w:cstheme="minorHAnsi"/>
        </w:rPr>
      </w:pPr>
      <w:r w:rsidRPr="009B288B">
        <w:rPr>
          <w:rFonts w:cstheme="minorHAnsi"/>
          <w:color w:val="000000"/>
        </w:rPr>
        <w:t xml:space="preserve">The Foundation’s </w:t>
      </w:r>
      <w:r w:rsidRPr="009B288B">
        <w:rPr>
          <w:rFonts w:cstheme="minorHAnsi"/>
          <w:i/>
          <w:iCs/>
          <w:color w:val="0563C2"/>
        </w:rPr>
        <w:t xml:space="preserve">Young Africa Works </w:t>
      </w:r>
      <w:r w:rsidRPr="009B288B">
        <w:rPr>
          <w:rFonts w:cstheme="minorHAnsi"/>
          <w:color w:val="0563C2"/>
        </w:rPr>
        <w:t xml:space="preserve">strategy </w:t>
      </w:r>
      <w:r w:rsidRPr="009B288B">
        <w:rPr>
          <w:rFonts w:cstheme="minorHAnsi"/>
          <w:color w:val="000000"/>
        </w:rPr>
        <w:t xml:space="preserve">sets out an ambitious goal for the next decade: by 2030, our work will enable 30 million young people in Africa, especially young women, to secure employment they see as dignified and fulfilling. Using youth employment as a key measure of socio-economic progress, we aim to help millions of people to find a pathway out of poverty. The Scholars Program will play a key role in achieving </w:t>
      </w:r>
      <w:r w:rsidRPr="009B288B">
        <w:rPr>
          <w:rFonts w:cstheme="minorHAnsi"/>
          <w:i/>
          <w:iCs/>
          <w:color w:val="000000"/>
        </w:rPr>
        <w:t xml:space="preserve">Young Africa Works </w:t>
      </w:r>
      <w:r w:rsidRPr="009B288B">
        <w:rPr>
          <w:rFonts w:cstheme="minorHAnsi"/>
          <w:color w:val="000000"/>
        </w:rPr>
        <w:t>by fostering leadership in individuals and institutions who will contribute to social transformation and economic growth on the continent.</w:t>
      </w:r>
    </w:p>
    <w:sectPr w:rsidR="00C9642D" w:rsidRPr="001E47E6" w:rsidSect="000240BB">
      <w:headerReference w:type="default" r:id="rId13"/>
      <w:head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794A0" w14:textId="77777777" w:rsidR="00A33590" w:rsidRDefault="00A33590" w:rsidP="000240BB">
      <w:pPr>
        <w:spacing w:after="0" w:line="240" w:lineRule="auto"/>
      </w:pPr>
      <w:r>
        <w:separator/>
      </w:r>
    </w:p>
  </w:endnote>
  <w:endnote w:type="continuationSeparator" w:id="0">
    <w:p w14:paraId="0E6DD7D5" w14:textId="77777777" w:rsidR="00A33590" w:rsidRDefault="00A33590" w:rsidP="0002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54D55" w14:textId="77777777" w:rsidR="00A33590" w:rsidRDefault="00A33590" w:rsidP="000240BB">
      <w:pPr>
        <w:spacing w:after="0" w:line="240" w:lineRule="auto"/>
      </w:pPr>
      <w:r>
        <w:separator/>
      </w:r>
    </w:p>
  </w:footnote>
  <w:footnote w:type="continuationSeparator" w:id="0">
    <w:p w14:paraId="411D4E17" w14:textId="77777777" w:rsidR="00A33590" w:rsidRDefault="00A33590" w:rsidP="00024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27B0" w14:textId="3C1F83F8" w:rsidR="000240BB" w:rsidRPr="000240BB" w:rsidRDefault="000240BB" w:rsidP="000240BB">
    <w:pPr>
      <w:spacing w:after="0"/>
      <w:jc w:val="center"/>
      <w:rPr>
        <w:rFonts w:cstheme="minorHAnsi"/>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693AB" w14:textId="77777777" w:rsidR="000240BB" w:rsidRDefault="000240BB" w:rsidP="000240BB">
    <w:pPr>
      <w:spacing w:after="0"/>
      <w:jc w:val="center"/>
      <w:rPr>
        <w:rFonts w:cstheme="minorHAnsi"/>
        <w:b/>
        <w:bCs/>
      </w:rPr>
    </w:pPr>
    <w:r w:rsidRPr="000240BB">
      <w:rPr>
        <w:rFonts w:cstheme="minorHAnsi"/>
        <w:b/>
        <w:bCs/>
      </w:rPr>
      <w:t>Terms of Reference (</w:t>
    </w:r>
    <w:proofErr w:type="spellStart"/>
    <w:r w:rsidRPr="000240BB">
      <w:rPr>
        <w:rFonts w:cstheme="minorHAnsi"/>
        <w:b/>
        <w:bCs/>
      </w:rPr>
      <w:t>ToR</w:t>
    </w:r>
    <w:proofErr w:type="spellEnd"/>
    <w:r w:rsidRPr="000240BB">
      <w:rPr>
        <w:rFonts w:cstheme="minorHAnsi"/>
        <w:b/>
        <w:bCs/>
      </w:rPr>
      <w:t xml:space="preserve">): </w:t>
    </w:r>
    <w:r>
      <w:rPr>
        <w:rFonts w:cstheme="minorHAnsi"/>
        <w:b/>
        <w:bCs/>
      </w:rPr>
      <w:t xml:space="preserve"> </w:t>
    </w:r>
    <w:r w:rsidRPr="000240BB">
      <w:rPr>
        <w:rFonts w:cstheme="minorHAnsi"/>
        <w:b/>
        <w:bCs/>
      </w:rPr>
      <w:t xml:space="preserve">Situational Analysis to Inform Livelihoods and Entrepreneurship Intervention for Refugees and Host Community Members in Lebanon </w:t>
    </w:r>
  </w:p>
  <w:p w14:paraId="18D4E183" w14:textId="1D2BC10B" w:rsidR="000240BB" w:rsidRPr="000240BB" w:rsidRDefault="000240BB" w:rsidP="000240BB">
    <w:pPr>
      <w:pStyle w:val="Header"/>
      <w:jc w:val="center"/>
    </w:pPr>
    <w:r w:rsidRPr="000240BB">
      <w:rPr>
        <w:rFonts w:cstheme="minorHAnsi"/>
        <w:b/>
        <w:bCs/>
      </w:rPr>
      <w:t>Focused on Digital Skills and Tech-Enabled Construction and Manufacturing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34DD"/>
    <w:multiLevelType w:val="multilevel"/>
    <w:tmpl w:val="91DE6EE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nsid w:val="081542A1"/>
    <w:multiLevelType w:val="hybridMultilevel"/>
    <w:tmpl w:val="98DA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B5256"/>
    <w:multiLevelType w:val="multilevel"/>
    <w:tmpl w:val="F2AA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64F82"/>
    <w:multiLevelType w:val="multilevel"/>
    <w:tmpl w:val="C7A6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70146"/>
    <w:multiLevelType w:val="hybridMultilevel"/>
    <w:tmpl w:val="181A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74274"/>
    <w:multiLevelType w:val="multilevel"/>
    <w:tmpl w:val="5DC4B394"/>
    <w:lvl w:ilvl="0">
      <w:start w:val="1"/>
      <w:numFmt w:val="bullet"/>
      <w:lvlText w:val="o"/>
      <w:lvlJc w:val="left"/>
      <w:pPr>
        <w:tabs>
          <w:tab w:val="num" w:pos="900"/>
        </w:tabs>
        <w:ind w:left="900" w:hanging="360"/>
      </w:pPr>
      <w:rPr>
        <w:rFonts w:ascii="Courier New" w:hAnsi="Courier New" w:cs="Times New Roman" w:hint="default"/>
        <w:sz w:val="20"/>
      </w:rPr>
    </w:lvl>
    <w:lvl w:ilvl="1">
      <w:start w:val="1"/>
      <w:numFmt w:val="bullet"/>
      <w:lvlText w:val="o"/>
      <w:lvlJc w:val="left"/>
      <w:pPr>
        <w:tabs>
          <w:tab w:val="num" w:pos="1620"/>
        </w:tabs>
        <w:ind w:left="1620" w:hanging="360"/>
      </w:pPr>
      <w:rPr>
        <w:rFonts w:ascii="Courier New" w:hAnsi="Courier New" w:cs="Times New Roman" w:hint="default"/>
        <w:sz w:val="20"/>
      </w:rPr>
    </w:lvl>
    <w:lvl w:ilvl="2">
      <w:start w:val="1"/>
      <w:numFmt w:val="bullet"/>
      <w:lvlText w:val="o"/>
      <w:lvlJc w:val="left"/>
      <w:pPr>
        <w:tabs>
          <w:tab w:val="num" w:pos="2340"/>
        </w:tabs>
        <w:ind w:left="2340" w:hanging="360"/>
      </w:pPr>
      <w:rPr>
        <w:rFonts w:ascii="Courier New" w:hAnsi="Courier New" w:cs="Times New Roman" w:hint="default"/>
        <w:sz w:val="20"/>
      </w:rPr>
    </w:lvl>
    <w:lvl w:ilvl="3">
      <w:start w:val="1"/>
      <w:numFmt w:val="bullet"/>
      <w:lvlText w:val="o"/>
      <w:lvlJc w:val="left"/>
      <w:pPr>
        <w:tabs>
          <w:tab w:val="num" w:pos="3060"/>
        </w:tabs>
        <w:ind w:left="3060" w:hanging="360"/>
      </w:pPr>
      <w:rPr>
        <w:rFonts w:ascii="Courier New" w:hAnsi="Courier New" w:cs="Times New Roman" w:hint="default"/>
        <w:sz w:val="20"/>
      </w:rPr>
    </w:lvl>
    <w:lvl w:ilvl="4">
      <w:start w:val="1"/>
      <w:numFmt w:val="bullet"/>
      <w:lvlText w:val="o"/>
      <w:lvlJc w:val="left"/>
      <w:pPr>
        <w:tabs>
          <w:tab w:val="num" w:pos="3780"/>
        </w:tabs>
        <w:ind w:left="3780" w:hanging="360"/>
      </w:pPr>
      <w:rPr>
        <w:rFonts w:ascii="Courier New" w:hAnsi="Courier New" w:cs="Times New Roman" w:hint="default"/>
        <w:sz w:val="20"/>
      </w:rPr>
    </w:lvl>
    <w:lvl w:ilvl="5">
      <w:start w:val="1"/>
      <w:numFmt w:val="bullet"/>
      <w:lvlText w:val="o"/>
      <w:lvlJc w:val="left"/>
      <w:pPr>
        <w:tabs>
          <w:tab w:val="num" w:pos="4500"/>
        </w:tabs>
        <w:ind w:left="4500" w:hanging="360"/>
      </w:pPr>
      <w:rPr>
        <w:rFonts w:ascii="Courier New" w:hAnsi="Courier New" w:cs="Times New Roman" w:hint="default"/>
        <w:sz w:val="20"/>
      </w:rPr>
    </w:lvl>
    <w:lvl w:ilvl="6">
      <w:start w:val="1"/>
      <w:numFmt w:val="bullet"/>
      <w:lvlText w:val="o"/>
      <w:lvlJc w:val="left"/>
      <w:pPr>
        <w:tabs>
          <w:tab w:val="num" w:pos="5220"/>
        </w:tabs>
        <w:ind w:left="5220" w:hanging="360"/>
      </w:pPr>
      <w:rPr>
        <w:rFonts w:ascii="Courier New" w:hAnsi="Courier New" w:cs="Times New Roman" w:hint="default"/>
        <w:sz w:val="20"/>
      </w:rPr>
    </w:lvl>
    <w:lvl w:ilvl="7">
      <w:start w:val="1"/>
      <w:numFmt w:val="bullet"/>
      <w:lvlText w:val="o"/>
      <w:lvlJc w:val="left"/>
      <w:pPr>
        <w:tabs>
          <w:tab w:val="num" w:pos="5940"/>
        </w:tabs>
        <w:ind w:left="5940" w:hanging="360"/>
      </w:pPr>
      <w:rPr>
        <w:rFonts w:ascii="Courier New" w:hAnsi="Courier New" w:cs="Times New Roman" w:hint="default"/>
        <w:sz w:val="20"/>
      </w:rPr>
    </w:lvl>
    <w:lvl w:ilvl="8">
      <w:start w:val="1"/>
      <w:numFmt w:val="bullet"/>
      <w:lvlText w:val="o"/>
      <w:lvlJc w:val="left"/>
      <w:pPr>
        <w:tabs>
          <w:tab w:val="num" w:pos="6660"/>
        </w:tabs>
        <w:ind w:left="6660" w:hanging="360"/>
      </w:pPr>
      <w:rPr>
        <w:rFonts w:ascii="Courier New" w:hAnsi="Courier New" w:cs="Times New Roman" w:hint="default"/>
        <w:sz w:val="20"/>
      </w:rPr>
    </w:lvl>
  </w:abstractNum>
  <w:abstractNum w:abstractNumId="6">
    <w:nsid w:val="2A791811"/>
    <w:multiLevelType w:val="hybridMultilevel"/>
    <w:tmpl w:val="16F64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A073D"/>
    <w:multiLevelType w:val="hybridMultilevel"/>
    <w:tmpl w:val="81B217EC"/>
    <w:lvl w:ilvl="0" w:tplc="F7BED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3E3BB5"/>
    <w:multiLevelType w:val="hybridMultilevel"/>
    <w:tmpl w:val="C92E7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001A0"/>
    <w:multiLevelType w:val="hybridMultilevel"/>
    <w:tmpl w:val="FB743A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99470FF"/>
    <w:multiLevelType w:val="hybridMultilevel"/>
    <w:tmpl w:val="8034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B7FDC"/>
    <w:multiLevelType w:val="multilevel"/>
    <w:tmpl w:val="F6D4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B83D7A"/>
    <w:multiLevelType w:val="multilevel"/>
    <w:tmpl w:val="5B96F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39F4434"/>
    <w:multiLevelType w:val="hybridMultilevel"/>
    <w:tmpl w:val="37FC14A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3363C6"/>
    <w:multiLevelType w:val="multilevel"/>
    <w:tmpl w:val="C3C8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C42F28"/>
    <w:multiLevelType w:val="hybridMultilevel"/>
    <w:tmpl w:val="A3EAB47C"/>
    <w:lvl w:ilvl="0" w:tplc="F85801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41B3F"/>
    <w:multiLevelType w:val="multilevel"/>
    <w:tmpl w:val="D6CAA90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nsid w:val="59C47404"/>
    <w:multiLevelType w:val="hybridMultilevel"/>
    <w:tmpl w:val="158285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D30236"/>
    <w:multiLevelType w:val="hybridMultilevel"/>
    <w:tmpl w:val="FA3C5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711C2006"/>
    <w:multiLevelType w:val="hybridMultilevel"/>
    <w:tmpl w:val="9C42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B67466"/>
    <w:multiLevelType w:val="hybridMultilevel"/>
    <w:tmpl w:val="D90C336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900872"/>
    <w:multiLevelType w:val="hybridMultilevel"/>
    <w:tmpl w:val="97DC73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E2760E3"/>
    <w:multiLevelType w:val="hybridMultilevel"/>
    <w:tmpl w:val="816A2B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7F860C26"/>
    <w:multiLevelType w:val="hybridMultilevel"/>
    <w:tmpl w:val="242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2"/>
  </w:num>
  <w:num w:numId="4">
    <w:abstractNumId w:val="11"/>
  </w:num>
  <w:num w:numId="5">
    <w:abstractNumId w:val="4"/>
  </w:num>
  <w:num w:numId="6">
    <w:abstractNumId w:val="5"/>
  </w:num>
  <w:num w:numId="7">
    <w:abstractNumId w:val="16"/>
  </w:num>
  <w:num w:numId="8">
    <w:abstractNumId w:val="0"/>
  </w:num>
  <w:num w:numId="9">
    <w:abstractNumId w:val="18"/>
  </w:num>
  <w:num w:numId="10">
    <w:abstractNumId w:val="2"/>
  </w:num>
  <w:num w:numId="11">
    <w:abstractNumId w:val="3"/>
  </w:num>
  <w:num w:numId="12">
    <w:abstractNumId w:val="14"/>
  </w:num>
  <w:num w:numId="13">
    <w:abstractNumId w:val="15"/>
  </w:num>
  <w:num w:numId="14">
    <w:abstractNumId w:val="20"/>
  </w:num>
  <w:num w:numId="15">
    <w:abstractNumId w:val="19"/>
  </w:num>
  <w:num w:numId="16">
    <w:abstractNumId w:val="9"/>
  </w:num>
  <w:num w:numId="17">
    <w:abstractNumId w:val="8"/>
  </w:num>
  <w:num w:numId="18">
    <w:abstractNumId w:val="13"/>
  </w:num>
  <w:num w:numId="19">
    <w:abstractNumId w:val="1"/>
  </w:num>
  <w:num w:numId="20">
    <w:abstractNumId w:val="23"/>
  </w:num>
  <w:num w:numId="21">
    <w:abstractNumId w:val="7"/>
  </w:num>
  <w:num w:numId="22">
    <w:abstractNumId w:val="6"/>
  </w:num>
  <w:num w:numId="23">
    <w:abstractNumId w:val="21"/>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46"/>
    <w:rsid w:val="000022BC"/>
    <w:rsid w:val="00012781"/>
    <w:rsid w:val="000240BB"/>
    <w:rsid w:val="00052796"/>
    <w:rsid w:val="000741E8"/>
    <w:rsid w:val="000D1B21"/>
    <w:rsid w:val="000F35D7"/>
    <w:rsid w:val="00116133"/>
    <w:rsid w:val="00124AD0"/>
    <w:rsid w:val="00177D2F"/>
    <w:rsid w:val="00182D6A"/>
    <w:rsid w:val="00183091"/>
    <w:rsid w:val="00197A03"/>
    <w:rsid w:val="001B254A"/>
    <w:rsid w:val="001D39E8"/>
    <w:rsid w:val="001E04EC"/>
    <w:rsid w:val="001E279F"/>
    <w:rsid w:val="001E47E6"/>
    <w:rsid w:val="001E6346"/>
    <w:rsid w:val="001F3158"/>
    <w:rsid w:val="00223054"/>
    <w:rsid w:val="00264495"/>
    <w:rsid w:val="002B214B"/>
    <w:rsid w:val="003634C7"/>
    <w:rsid w:val="00367BE5"/>
    <w:rsid w:val="00430092"/>
    <w:rsid w:val="00445599"/>
    <w:rsid w:val="00483C06"/>
    <w:rsid w:val="004A20B8"/>
    <w:rsid w:val="004B4148"/>
    <w:rsid w:val="004F6254"/>
    <w:rsid w:val="00547F9F"/>
    <w:rsid w:val="005C5DB3"/>
    <w:rsid w:val="005D3476"/>
    <w:rsid w:val="00644739"/>
    <w:rsid w:val="006A0D20"/>
    <w:rsid w:val="006C19B0"/>
    <w:rsid w:val="00723EB2"/>
    <w:rsid w:val="007314EA"/>
    <w:rsid w:val="007637FE"/>
    <w:rsid w:val="007673C0"/>
    <w:rsid w:val="007E6A4C"/>
    <w:rsid w:val="008446C1"/>
    <w:rsid w:val="00883BEB"/>
    <w:rsid w:val="008B7804"/>
    <w:rsid w:val="008C5C16"/>
    <w:rsid w:val="00997AA4"/>
    <w:rsid w:val="009A3FCE"/>
    <w:rsid w:val="009B288B"/>
    <w:rsid w:val="00A24921"/>
    <w:rsid w:val="00A33590"/>
    <w:rsid w:val="00A54768"/>
    <w:rsid w:val="00AF27DD"/>
    <w:rsid w:val="00AF6676"/>
    <w:rsid w:val="00B03972"/>
    <w:rsid w:val="00B059A3"/>
    <w:rsid w:val="00B40F85"/>
    <w:rsid w:val="00B5006A"/>
    <w:rsid w:val="00B841F9"/>
    <w:rsid w:val="00BB32D4"/>
    <w:rsid w:val="00BB650B"/>
    <w:rsid w:val="00C0525C"/>
    <w:rsid w:val="00C615E8"/>
    <w:rsid w:val="00C64894"/>
    <w:rsid w:val="00C6535D"/>
    <w:rsid w:val="00C9642D"/>
    <w:rsid w:val="00D07D75"/>
    <w:rsid w:val="00D10E37"/>
    <w:rsid w:val="00D400DC"/>
    <w:rsid w:val="00D6705F"/>
    <w:rsid w:val="00D83E17"/>
    <w:rsid w:val="00D8607F"/>
    <w:rsid w:val="00DD7795"/>
    <w:rsid w:val="00E43B53"/>
    <w:rsid w:val="00E5519A"/>
    <w:rsid w:val="00E56760"/>
    <w:rsid w:val="00E71CF8"/>
    <w:rsid w:val="00EE2B96"/>
    <w:rsid w:val="00F1606B"/>
    <w:rsid w:val="00F2586A"/>
    <w:rsid w:val="00F9003A"/>
    <w:rsid w:val="00FC5037"/>
    <w:rsid w:val="00FE2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F714"/>
  <w15:chartTrackingRefBased/>
  <w15:docId w15:val="{0695EC30-C523-4F87-AF9E-562B1116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1D39E8"/>
    <w:pPr>
      <w:keepNext/>
      <w:spacing w:before="40" w:after="0" w:line="252" w:lineRule="auto"/>
      <w:outlineLvl w:val="1"/>
    </w:pPr>
    <w:rPr>
      <w:rFonts w:ascii="Calibri Light"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346"/>
    <w:pPr>
      <w:ind w:left="720"/>
      <w:contextualSpacing/>
    </w:pPr>
  </w:style>
  <w:style w:type="table" w:styleId="TableGrid">
    <w:name w:val="Table Grid"/>
    <w:basedOn w:val="TableNormal"/>
    <w:uiPriority w:val="39"/>
    <w:rsid w:val="006C1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7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1D39E8"/>
    <w:rPr>
      <w:rFonts w:ascii="Calibri Light" w:hAnsi="Calibri Light" w:cs="Times New Roman"/>
      <w:color w:val="2E74B5"/>
      <w:sz w:val="26"/>
      <w:szCs w:val="26"/>
    </w:rPr>
  </w:style>
  <w:style w:type="paragraph" w:styleId="NormalWeb">
    <w:name w:val="Normal (Web)"/>
    <w:basedOn w:val="Normal"/>
    <w:uiPriority w:val="99"/>
    <w:unhideWhenUsed/>
    <w:rsid w:val="001D39E8"/>
    <w:pPr>
      <w:spacing w:before="100" w:beforeAutospacing="1" w:after="100" w:afterAutospacing="1" w:line="240" w:lineRule="auto"/>
    </w:pPr>
    <w:rPr>
      <w:rFonts w:ascii="Times New Roman" w:hAnsi="Times New Roman" w:cs="Times New Roman"/>
      <w:sz w:val="24"/>
      <w:szCs w:val="24"/>
    </w:rPr>
  </w:style>
  <w:style w:type="character" w:styleId="SubtleEmphasis">
    <w:name w:val="Subtle Emphasis"/>
    <w:basedOn w:val="DefaultParagraphFont"/>
    <w:uiPriority w:val="19"/>
    <w:qFormat/>
    <w:rsid w:val="001D39E8"/>
    <w:rPr>
      <w:i/>
      <w:iCs/>
      <w:color w:val="404040"/>
    </w:rPr>
  </w:style>
  <w:style w:type="character" w:styleId="IntenseEmphasis">
    <w:name w:val="Intense Emphasis"/>
    <w:basedOn w:val="DefaultParagraphFont"/>
    <w:uiPriority w:val="21"/>
    <w:qFormat/>
    <w:rsid w:val="001D39E8"/>
    <w:rPr>
      <w:i/>
      <w:iCs/>
      <w:color w:val="5B9BD5"/>
    </w:rPr>
  </w:style>
  <w:style w:type="paragraph" w:styleId="BalloonText">
    <w:name w:val="Balloon Text"/>
    <w:basedOn w:val="Normal"/>
    <w:link w:val="BalloonTextChar"/>
    <w:uiPriority w:val="99"/>
    <w:semiHidden/>
    <w:unhideWhenUsed/>
    <w:rsid w:val="00AF6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676"/>
    <w:rPr>
      <w:rFonts w:ascii="Segoe UI" w:hAnsi="Segoe UI" w:cs="Segoe UI"/>
      <w:sz w:val="18"/>
      <w:szCs w:val="18"/>
    </w:rPr>
  </w:style>
  <w:style w:type="character" w:styleId="CommentReference">
    <w:name w:val="annotation reference"/>
    <w:basedOn w:val="DefaultParagraphFont"/>
    <w:uiPriority w:val="99"/>
    <w:semiHidden/>
    <w:unhideWhenUsed/>
    <w:rsid w:val="00AF6676"/>
    <w:rPr>
      <w:sz w:val="16"/>
      <w:szCs w:val="16"/>
    </w:rPr>
  </w:style>
  <w:style w:type="paragraph" w:styleId="CommentText">
    <w:name w:val="annotation text"/>
    <w:basedOn w:val="Normal"/>
    <w:link w:val="CommentTextChar"/>
    <w:uiPriority w:val="99"/>
    <w:semiHidden/>
    <w:unhideWhenUsed/>
    <w:rsid w:val="00AF6676"/>
    <w:pPr>
      <w:spacing w:line="240" w:lineRule="auto"/>
    </w:pPr>
    <w:rPr>
      <w:sz w:val="20"/>
      <w:szCs w:val="20"/>
    </w:rPr>
  </w:style>
  <w:style w:type="character" w:customStyle="1" w:styleId="CommentTextChar">
    <w:name w:val="Comment Text Char"/>
    <w:basedOn w:val="DefaultParagraphFont"/>
    <w:link w:val="CommentText"/>
    <w:uiPriority w:val="99"/>
    <w:semiHidden/>
    <w:rsid w:val="00AF6676"/>
    <w:rPr>
      <w:sz w:val="20"/>
      <w:szCs w:val="20"/>
    </w:rPr>
  </w:style>
  <w:style w:type="paragraph" w:styleId="CommentSubject">
    <w:name w:val="annotation subject"/>
    <w:basedOn w:val="CommentText"/>
    <w:next w:val="CommentText"/>
    <w:link w:val="CommentSubjectChar"/>
    <w:uiPriority w:val="99"/>
    <w:semiHidden/>
    <w:unhideWhenUsed/>
    <w:rsid w:val="00AF6676"/>
    <w:rPr>
      <w:b/>
      <w:bCs/>
    </w:rPr>
  </w:style>
  <w:style w:type="character" w:customStyle="1" w:styleId="CommentSubjectChar">
    <w:name w:val="Comment Subject Char"/>
    <w:basedOn w:val="CommentTextChar"/>
    <w:link w:val="CommentSubject"/>
    <w:uiPriority w:val="99"/>
    <w:semiHidden/>
    <w:rsid w:val="00AF6676"/>
    <w:rPr>
      <w:b/>
      <w:bCs/>
      <w:sz w:val="20"/>
      <w:szCs w:val="20"/>
    </w:rPr>
  </w:style>
  <w:style w:type="character" w:customStyle="1" w:styleId="normaltextrun">
    <w:name w:val="normaltextrun"/>
    <w:basedOn w:val="DefaultParagraphFont"/>
    <w:rsid w:val="00183091"/>
  </w:style>
  <w:style w:type="character" w:styleId="Hyperlink">
    <w:name w:val="Hyperlink"/>
    <w:basedOn w:val="DefaultParagraphFont"/>
    <w:uiPriority w:val="99"/>
    <w:unhideWhenUsed/>
    <w:rsid w:val="00C9642D"/>
    <w:rPr>
      <w:color w:val="0563C1" w:themeColor="hyperlink"/>
      <w:u w:val="single"/>
    </w:rPr>
  </w:style>
  <w:style w:type="character" w:styleId="FollowedHyperlink">
    <w:name w:val="FollowedHyperlink"/>
    <w:basedOn w:val="DefaultParagraphFont"/>
    <w:uiPriority w:val="99"/>
    <w:semiHidden/>
    <w:unhideWhenUsed/>
    <w:rsid w:val="001F3158"/>
    <w:rPr>
      <w:color w:val="954F72" w:themeColor="followedHyperlink"/>
      <w:u w:val="single"/>
    </w:rPr>
  </w:style>
  <w:style w:type="paragraph" w:styleId="Header">
    <w:name w:val="header"/>
    <w:basedOn w:val="Normal"/>
    <w:link w:val="HeaderChar"/>
    <w:uiPriority w:val="99"/>
    <w:unhideWhenUsed/>
    <w:rsid w:val="00024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BB"/>
  </w:style>
  <w:style w:type="paragraph" w:styleId="Footer">
    <w:name w:val="footer"/>
    <w:basedOn w:val="Normal"/>
    <w:link w:val="FooterChar"/>
    <w:uiPriority w:val="99"/>
    <w:unhideWhenUsed/>
    <w:rsid w:val="00024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05840">
      <w:bodyDiv w:val="1"/>
      <w:marLeft w:val="0"/>
      <w:marRight w:val="0"/>
      <w:marTop w:val="0"/>
      <w:marBottom w:val="0"/>
      <w:divBdr>
        <w:top w:val="none" w:sz="0" w:space="0" w:color="auto"/>
        <w:left w:val="none" w:sz="0" w:space="0" w:color="auto"/>
        <w:bottom w:val="none" w:sz="0" w:space="0" w:color="auto"/>
        <w:right w:val="none" w:sz="0" w:space="0" w:color="auto"/>
      </w:divBdr>
    </w:div>
    <w:div w:id="9712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tercardfdn.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ub.edu.lb/" TargetMode="External"/><Relationship Id="rId12" Type="http://schemas.openxmlformats.org/officeDocument/2006/relationships/hyperlink" Target="https://www.aub.edu.lb/ccecs/srrp/Pages/AUB-WFP-Tech-for-Food-Programme-Digital-Skills-Training.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b.edu.lb/mcf/Pages/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ub.edu.lb/ccecs/Pages/default.aspx" TargetMode="External"/><Relationship Id="rId4" Type="http://schemas.openxmlformats.org/officeDocument/2006/relationships/webSettings" Target="webSettings.xml"/><Relationship Id="rId9" Type="http://schemas.openxmlformats.org/officeDocument/2006/relationships/hyperlink" Target="https://www.aub.edu.lb/ccecs/srrp/Pages/AUB-WFP-Tech-for-Food-Programme-Digital-Skills-Training.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Atherton El-Amine</dc:creator>
  <cp:keywords/>
  <dc:description/>
  <cp:lastModifiedBy>Brooke Atherton El-Amine</cp:lastModifiedBy>
  <cp:revision>3</cp:revision>
  <cp:lastPrinted>2020-02-05T07:31:00Z</cp:lastPrinted>
  <dcterms:created xsi:type="dcterms:W3CDTF">2020-02-19T09:10:00Z</dcterms:created>
  <dcterms:modified xsi:type="dcterms:W3CDTF">2020-02-19T12:42:00Z</dcterms:modified>
</cp:coreProperties>
</file>