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A4F637" w14:textId="23410D7C" w:rsidR="00973761" w:rsidRPr="009A0B03" w:rsidRDefault="00973761" w:rsidP="005B0C3B">
      <w:pPr>
        <w:bidi w:val="0"/>
        <w:spacing w:before="0" w:beforeAutospacing="0" w:after="0" w:afterAutospacing="0" w:line="240" w:lineRule="auto"/>
        <w:ind w:left="0" w:right="-154" w:firstLine="0"/>
        <w:jc w:val="center"/>
        <w:rPr>
          <w:rFonts w:asciiTheme="majorHAnsi" w:hAnsiTheme="majorHAnsi" w:cstheme="majorHAnsi"/>
          <w:b/>
          <w:bCs/>
          <w:sz w:val="20"/>
          <w:szCs w:val="20"/>
        </w:rPr>
      </w:pPr>
      <w:r w:rsidRPr="009A0B03">
        <w:rPr>
          <w:rFonts w:asciiTheme="majorHAnsi" w:hAnsiTheme="majorHAnsi" w:cstheme="majorHAnsi"/>
          <w:b/>
          <w:bCs/>
          <w:sz w:val="20"/>
          <w:szCs w:val="20"/>
        </w:rPr>
        <w:t xml:space="preserve">Terms of Reference </w:t>
      </w:r>
    </w:p>
    <w:p w14:paraId="11AF11C9" w14:textId="37729F87" w:rsidR="00973761" w:rsidRPr="009A0B03" w:rsidRDefault="00973761" w:rsidP="005B0C3B">
      <w:pPr>
        <w:bidi w:val="0"/>
        <w:spacing w:before="0" w:beforeAutospacing="0" w:after="0" w:afterAutospacing="0" w:line="240" w:lineRule="auto"/>
        <w:ind w:left="0" w:right="-154" w:firstLine="0"/>
        <w:jc w:val="center"/>
        <w:rPr>
          <w:rFonts w:asciiTheme="majorHAnsi" w:hAnsiTheme="majorHAnsi" w:cstheme="majorHAnsi"/>
          <w:b/>
          <w:bCs/>
          <w:sz w:val="20"/>
          <w:szCs w:val="20"/>
        </w:rPr>
      </w:pPr>
      <w:r w:rsidRPr="009A0B03">
        <w:rPr>
          <w:rFonts w:asciiTheme="majorHAnsi" w:hAnsiTheme="majorHAnsi" w:cstheme="majorHAnsi"/>
          <w:b/>
          <w:bCs/>
          <w:sz w:val="20"/>
          <w:szCs w:val="20"/>
        </w:rPr>
        <w:t xml:space="preserve">- </w:t>
      </w:r>
      <w:r w:rsidR="00FF4B3E">
        <w:rPr>
          <w:rFonts w:asciiTheme="majorHAnsi" w:hAnsiTheme="majorHAnsi" w:cstheme="majorHAnsi"/>
          <w:b/>
          <w:bCs/>
          <w:sz w:val="20"/>
          <w:szCs w:val="20"/>
        </w:rPr>
        <w:t xml:space="preserve">SRHR consultant </w:t>
      </w:r>
      <w:r w:rsidRPr="009A0B03">
        <w:rPr>
          <w:rFonts w:asciiTheme="majorHAnsi" w:hAnsiTheme="majorHAnsi" w:cstheme="majorHAnsi"/>
          <w:b/>
          <w:bCs/>
          <w:sz w:val="20"/>
          <w:szCs w:val="20"/>
        </w:rPr>
        <w:t>-</w:t>
      </w:r>
    </w:p>
    <w:p w14:paraId="4BFDBD3B" w14:textId="60515301" w:rsidR="00973761" w:rsidRPr="009A0B03" w:rsidRDefault="00973761" w:rsidP="005B0C3B">
      <w:pPr>
        <w:bidi w:val="0"/>
        <w:spacing w:before="0" w:beforeAutospacing="0" w:after="0" w:afterAutospacing="0" w:line="240" w:lineRule="auto"/>
        <w:ind w:left="0" w:right="-154" w:firstLine="0"/>
        <w:jc w:val="center"/>
        <w:rPr>
          <w:rFonts w:asciiTheme="majorHAnsi" w:hAnsiTheme="majorHAnsi" w:cstheme="majorHAnsi"/>
          <w:b/>
          <w:bCs/>
          <w:sz w:val="20"/>
          <w:szCs w:val="20"/>
        </w:rPr>
      </w:pPr>
    </w:p>
    <w:p w14:paraId="2AEA2DA6" w14:textId="77777777" w:rsidR="00973761" w:rsidRPr="009A0B03" w:rsidRDefault="00973761" w:rsidP="005B0C3B">
      <w:pPr>
        <w:bidi w:val="0"/>
        <w:spacing w:before="0" w:beforeAutospacing="0" w:after="0" w:afterAutospacing="0" w:line="240" w:lineRule="auto"/>
        <w:ind w:left="0" w:right="-154" w:firstLine="0"/>
        <w:jc w:val="center"/>
        <w:rPr>
          <w:rFonts w:asciiTheme="majorHAnsi" w:hAnsiTheme="majorHAnsi" w:cstheme="majorHAnsi"/>
          <w:b/>
          <w:bCs/>
          <w:sz w:val="20"/>
          <w:szCs w:val="20"/>
        </w:rPr>
      </w:pPr>
    </w:p>
    <w:p w14:paraId="5786F6B1" w14:textId="3869C755" w:rsidR="00E60FD7" w:rsidRPr="009A0B03" w:rsidRDefault="3AC22D20" w:rsidP="3AC22D20">
      <w:pPr>
        <w:bidi w:val="0"/>
        <w:spacing w:before="0" w:beforeAutospacing="0" w:after="0" w:afterAutospacing="0" w:line="240" w:lineRule="auto"/>
        <w:ind w:left="0" w:right="-154" w:firstLine="0"/>
        <w:jc w:val="center"/>
        <w:rPr>
          <w:rFonts w:asciiTheme="majorHAnsi" w:hAnsiTheme="majorHAnsi" w:cstheme="majorBidi"/>
          <w:b/>
          <w:bCs/>
          <w:sz w:val="20"/>
          <w:szCs w:val="20"/>
        </w:rPr>
      </w:pPr>
      <w:r w:rsidRPr="3AC22D20">
        <w:rPr>
          <w:rFonts w:asciiTheme="majorHAnsi" w:hAnsiTheme="majorHAnsi" w:cstheme="majorBidi"/>
          <w:b/>
          <w:bCs/>
          <w:sz w:val="20"/>
          <w:szCs w:val="20"/>
        </w:rPr>
        <w:t xml:space="preserve">Baseline study (July – September 2021): </w:t>
      </w:r>
    </w:p>
    <w:p w14:paraId="2D77D847" w14:textId="77777777" w:rsidR="006262B1" w:rsidRPr="009A0B03" w:rsidRDefault="006262B1" w:rsidP="005B0C3B">
      <w:pPr>
        <w:bidi w:val="0"/>
        <w:spacing w:before="0" w:beforeAutospacing="0" w:after="0" w:afterAutospacing="0" w:line="240" w:lineRule="auto"/>
        <w:ind w:left="0" w:right="-154" w:firstLine="0"/>
        <w:jc w:val="both"/>
        <w:rPr>
          <w:rFonts w:asciiTheme="majorHAnsi" w:hAnsiTheme="majorHAnsi" w:cstheme="majorHAnsi"/>
          <w:b/>
          <w:bCs/>
          <w:sz w:val="20"/>
          <w:szCs w:val="20"/>
          <w:u w:val="single"/>
        </w:rPr>
      </w:pPr>
    </w:p>
    <w:p w14:paraId="24D78251" w14:textId="77777777" w:rsidR="00BD4935" w:rsidRPr="009A0B03" w:rsidRDefault="00E60FD7" w:rsidP="7343546D">
      <w:pPr>
        <w:shd w:val="clear" w:color="auto" w:fill="00B050"/>
        <w:bidi w:val="0"/>
        <w:spacing w:before="0" w:beforeAutospacing="0" w:after="0" w:afterAutospacing="0" w:line="240" w:lineRule="auto"/>
        <w:ind w:left="0" w:right="-154" w:firstLine="0"/>
        <w:jc w:val="both"/>
        <w:rPr>
          <w:rFonts w:asciiTheme="majorHAnsi" w:hAnsiTheme="majorHAnsi" w:cstheme="majorBidi"/>
          <w:sz w:val="20"/>
          <w:szCs w:val="20"/>
        </w:rPr>
      </w:pPr>
      <w:r w:rsidRPr="7343546D">
        <w:rPr>
          <w:rFonts w:asciiTheme="majorHAnsi" w:hAnsiTheme="majorHAnsi" w:cstheme="majorBidi"/>
          <w:b/>
          <w:bCs/>
          <w:sz w:val="20"/>
          <w:szCs w:val="20"/>
          <w:shd w:val="clear" w:color="auto" w:fill="00B050"/>
        </w:rPr>
        <w:t>Background:</w:t>
      </w:r>
      <w:r w:rsidRPr="7343546D">
        <w:rPr>
          <w:rFonts w:asciiTheme="majorHAnsi" w:hAnsiTheme="majorHAnsi" w:cstheme="majorBidi"/>
          <w:b/>
          <w:bCs/>
          <w:sz w:val="20"/>
          <w:szCs w:val="20"/>
          <w:u w:val="single"/>
          <w:shd w:val="clear" w:color="auto" w:fill="00B050"/>
        </w:rPr>
        <w:t xml:space="preserve"> </w:t>
      </w:r>
      <w:r w:rsidR="00E20E5E" w:rsidRPr="009A0B03">
        <w:rPr>
          <w:rFonts w:asciiTheme="majorHAnsi" w:hAnsiTheme="majorHAnsi" w:cstheme="majorHAnsi"/>
          <w:b/>
          <w:bCs/>
          <w:sz w:val="20"/>
          <w:szCs w:val="20"/>
          <w:u w:val="single"/>
          <w:shd w:val="clear" w:color="auto" w:fill="00B050"/>
        </w:rPr>
        <w:br/>
      </w:r>
    </w:p>
    <w:p w14:paraId="7E505BAD" w14:textId="36CC51C5" w:rsidR="009413D4" w:rsidRDefault="7343546D" w:rsidP="7343546D">
      <w:pPr>
        <w:bidi w:val="0"/>
        <w:spacing w:before="0" w:beforeAutospacing="0" w:after="0" w:afterAutospacing="0" w:line="240" w:lineRule="auto"/>
        <w:ind w:left="0" w:right="-154" w:firstLine="0"/>
        <w:jc w:val="both"/>
        <w:rPr>
          <w:rFonts w:asciiTheme="majorHAnsi" w:eastAsia="Times New Roman" w:hAnsiTheme="majorHAnsi" w:cstheme="majorBidi"/>
          <w:color w:val="000000"/>
          <w:sz w:val="20"/>
          <w:szCs w:val="20"/>
          <w:lang w:val="en-GB"/>
        </w:rPr>
      </w:pPr>
      <w:r w:rsidRPr="7343546D">
        <w:rPr>
          <w:rFonts w:asciiTheme="majorHAnsi" w:eastAsia="Times New Roman" w:hAnsiTheme="majorHAnsi" w:cstheme="majorBidi"/>
          <w:color w:val="000000" w:themeColor="text1"/>
          <w:sz w:val="20"/>
          <w:szCs w:val="20"/>
          <w:lang w:val="en-GB"/>
        </w:rPr>
        <w:t>Oxfam in Lebanon and Marsa are implementing a 5-year, Global Affairs Canada (GAC) funded project entitled “Health and Rights for women, Adolescent girls and Children (SRHR)”. Overall, the project aims to increase the enjoyment of health-related human rights by the most marginalized and vulnerable women and adolescent girls in the northern city of Tripoli. This goal will be achieved through (1) Increased equitable use of health services by diverse groups of women and adolescent girls, (2)</w:t>
      </w:r>
      <w:r>
        <w:t xml:space="preserve"> </w:t>
      </w:r>
      <w:r w:rsidRPr="7343546D">
        <w:rPr>
          <w:rFonts w:asciiTheme="majorHAnsi" w:eastAsia="Times New Roman" w:hAnsiTheme="majorHAnsi" w:cstheme="majorBidi"/>
          <w:color w:val="000000" w:themeColor="text1"/>
          <w:sz w:val="20"/>
          <w:szCs w:val="20"/>
          <w:lang w:val="en-GB"/>
        </w:rPr>
        <w:t>improved provision of gender-responsive, inclusive and accountable health services by health care providers for diverse groups of women and adolescent girls, and (3) improved effectiveness of key stakeholders, particularly women and youth rights organizations, to advocate for evidence-based health care policies, accountable legal framework, equitable and inclusive services.</w:t>
      </w:r>
      <w:bookmarkStart w:id="0" w:name="_Hlk75278029"/>
      <w:bookmarkEnd w:id="0"/>
    </w:p>
    <w:p w14:paraId="3A2BC883" w14:textId="3CB80D40" w:rsidR="00392084" w:rsidRDefault="00392084" w:rsidP="00392084">
      <w:pPr>
        <w:bidi w:val="0"/>
        <w:spacing w:before="0" w:beforeAutospacing="0" w:after="0" w:afterAutospacing="0" w:line="240" w:lineRule="auto"/>
        <w:ind w:left="0" w:right="-154" w:firstLine="0"/>
        <w:jc w:val="both"/>
        <w:rPr>
          <w:rFonts w:asciiTheme="majorHAnsi" w:eastAsia="Times New Roman" w:hAnsiTheme="majorHAnsi" w:cstheme="majorHAnsi"/>
          <w:color w:val="000000"/>
          <w:sz w:val="20"/>
          <w:szCs w:val="20"/>
          <w:lang w:val="en-GB"/>
        </w:rPr>
      </w:pPr>
    </w:p>
    <w:p w14:paraId="66A816D3" w14:textId="02EB12D7" w:rsidR="00392084" w:rsidRDefault="3AC22D20" w:rsidP="3AC22D20">
      <w:pPr>
        <w:bidi w:val="0"/>
        <w:spacing w:before="0" w:beforeAutospacing="0" w:after="0" w:afterAutospacing="0" w:line="240" w:lineRule="auto"/>
        <w:ind w:left="0" w:right="-154" w:firstLine="0"/>
        <w:jc w:val="both"/>
        <w:rPr>
          <w:rFonts w:asciiTheme="majorHAnsi" w:eastAsia="Times New Roman" w:hAnsiTheme="majorHAnsi" w:cstheme="majorBidi"/>
          <w:color w:val="000000"/>
          <w:sz w:val="20"/>
          <w:szCs w:val="20"/>
          <w:lang w:val="en-GB"/>
        </w:rPr>
      </w:pPr>
      <w:r w:rsidRPr="3AC22D20">
        <w:rPr>
          <w:rFonts w:asciiTheme="majorHAnsi" w:eastAsia="Times New Roman" w:hAnsiTheme="majorHAnsi" w:cstheme="majorBidi"/>
          <w:color w:val="000000" w:themeColor="text1"/>
          <w:sz w:val="20"/>
          <w:szCs w:val="20"/>
          <w:lang w:val="en-GB"/>
        </w:rPr>
        <w:t>During the project’s inception phase (June – December 2021), Oxfam in Lebanon will hire a consultant to design and collect baseline data on the project’s results indicators. The baseline study will be used as a point of reference against which progress of outcomes will be measured and assessed to provide relevant quantitative and qualitative data on the project’s results indicators. It will also provide a starting point to capture stakeholders’ priorities, SRH knowledge, beliefs, behaviours (including indigenous, informal peer-to-peer education and services), and related gender and social norms. At the end of the project, the methodology will be replicated to assess changes in results indicators over the project lifetime.</w:t>
      </w:r>
    </w:p>
    <w:p w14:paraId="64AFAEE3" w14:textId="33481DF6" w:rsidR="3AC22D20" w:rsidRDefault="3AC22D20" w:rsidP="3AC22D20">
      <w:pPr>
        <w:bidi w:val="0"/>
        <w:spacing w:before="0" w:beforeAutospacing="0" w:after="0" w:afterAutospacing="0" w:line="240" w:lineRule="auto"/>
        <w:ind w:left="0" w:right="-154" w:firstLine="0"/>
        <w:jc w:val="both"/>
        <w:rPr>
          <w:rFonts w:asciiTheme="majorHAnsi" w:eastAsia="Times New Roman" w:hAnsiTheme="majorHAnsi" w:cstheme="majorBidi"/>
          <w:color w:val="000000" w:themeColor="text1"/>
          <w:sz w:val="20"/>
          <w:szCs w:val="20"/>
          <w:lang w:val="en-GB"/>
        </w:rPr>
      </w:pPr>
    </w:p>
    <w:p w14:paraId="2156668E" w14:textId="77777777" w:rsidR="00392084" w:rsidRDefault="00392084" w:rsidP="00392084">
      <w:pPr>
        <w:bidi w:val="0"/>
        <w:spacing w:before="0" w:beforeAutospacing="0" w:after="0" w:afterAutospacing="0" w:line="240" w:lineRule="auto"/>
        <w:ind w:left="0" w:right="-154" w:firstLine="0"/>
        <w:jc w:val="both"/>
        <w:rPr>
          <w:rFonts w:asciiTheme="majorHAnsi" w:eastAsia="Times New Roman" w:hAnsiTheme="majorHAnsi" w:cstheme="majorHAnsi"/>
          <w:color w:val="000000"/>
          <w:sz w:val="20"/>
          <w:szCs w:val="20"/>
          <w:lang w:val="en-GB"/>
        </w:rPr>
      </w:pPr>
      <w:r w:rsidRPr="00392084">
        <w:rPr>
          <w:rFonts w:asciiTheme="majorHAnsi" w:eastAsia="Times New Roman" w:hAnsiTheme="majorHAnsi" w:cstheme="majorHAnsi"/>
          <w:color w:val="000000"/>
          <w:sz w:val="20"/>
          <w:szCs w:val="20"/>
          <w:lang w:val="en-GB"/>
        </w:rPr>
        <w:t>The baseline study has</w:t>
      </w:r>
      <w:r>
        <w:rPr>
          <w:rFonts w:asciiTheme="majorHAnsi" w:eastAsia="Times New Roman" w:hAnsiTheme="majorHAnsi" w:cstheme="majorHAnsi"/>
          <w:color w:val="000000"/>
          <w:sz w:val="20"/>
          <w:szCs w:val="20"/>
          <w:lang w:val="en-GB"/>
        </w:rPr>
        <w:t xml:space="preserve"> </w:t>
      </w:r>
      <w:r w:rsidRPr="00392084">
        <w:rPr>
          <w:rFonts w:asciiTheme="majorHAnsi" w:eastAsia="Times New Roman" w:hAnsiTheme="majorHAnsi" w:cstheme="majorHAnsi"/>
          <w:color w:val="000000"/>
          <w:sz w:val="20"/>
          <w:szCs w:val="20"/>
          <w:lang w:val="en-GB"/>
        </w:rPr>
        <w:t>the following</w:t>
      </w:r>
      <w:r>
        <w:rPr>
          <w:rFonts w:asciiTheme="majorHAnsi" w:eastAsia="Times New Roman" w:hAnsiTheme="majorHAnsi" w:cstheme="majorHAnsi"/>
          <w:color w:val="000000"/>
          <w:sz w:val="20"/>
          <w:szCs w:val="20"/>
          <w:lang w:val="en-GB"/>
        </w:rPr>
        <w:t xml:space="preserve"> </w:t>
      </w:r>
      <w:r w:rsidRPr="00392084">
        <w:rPr>
          <w:rFonts w:asciiTheme="majorHAnsi" w:eastAsia="Times New Roman" w:hAnsiTheme="majorHAnsi" w:cstheme="majorHAnsi"/>
          <w:color w:val="000000"/>
          <w:sz w:val="20"/>
          <w:szCs w:val="20"/>
          <w:lang w:val="en-GB"/>
        </w:rPr>
        <w:t>objectives:</w:t>
      </w:r>
    </w:p>
    <w:p w14:paraId="26CCFF47" w14:textId="0EC6D3A3" w:rsidR="00392084" w:rsidRDefault="3AC22D20" w:rsidP="3AC22D20">
      <w:pPr>
        <w:pStyle w:val="ListParagraph"/>
        <w:numPr>
          <w:ilvl w:val="0"/>
          <w:numId w:val="44"/>
        </w:numPr>
        <w:bidi w:val="0"/>
        <w:spacing w:before="0" w:beforeAutospacing="0" w:after="0" w:afterAutospacing="0" w:line="240" w:lineRule="auto"/>
        <w:ind w:right="-154"/>
        <w:jc w:val="both"/>
        <w:rPr>
          <w:rFonts w:asciiTheme="majorHAnsi" w:eastAsia="Times New Roman" w:hAnsiTheme="majorHAnsi" w:cstheme="majorBidi"/>
          <w:color w:val="000000"/>
          <w:sz w:val="20"/>
          <w:szCs w:val="20"/>
          <w:lang w:val="en-GB"/>
        </w:rPr>
      </w:pPr>
      <w:r w:rsidRPr="3AC22D20">
        <w:rPr>
          <w:rFonts w:asciiTheme="majorHAnsi" w:eastAsia="Times New Roman" w:hAnsiTheme="majorHAnsi" w:cstheme="majorBidi"/>
          <w:color w:val="000000" w:themeColor="text1"/>
          <w:sz w:val="20"/>
          <w:szCs w:val="20"/>
          <w:lang w:val="en-GB"/>
        </w:rPr>
        <w:t>To better understand Lebanon’s updated context for the project implementation (at household, community, health system and supply chain, and government levels)</w:t>
      </w:r>
    </w:p>
    <w:p w14:paraId="63784675" w14:textId="52A4F83F" w:rsidR="00392084" w:rsidRDefault="3AC22D20" w:rsidP="3AC22D20">
      <w:pPr>
        <w:pStyle w:val="ListParagraph"/>
        <w:numPr>
          <w:ilvl w:val="0"/>
          <w:numId w:val="44"/>
        </w:numPr>
        <w:bidi w:val="0"/>
        <w:spacing w:before="0" w:beforeAutospacing="0" w:after="0" w:afterAutospacing="0" w:line="240" w:lineRule="auto"/>
        <w:ind w:right="-154"/>
        <w:jc w:val="both"/>
        <w:rPr>
          <w:rFonts w:asciiTheme="majorHAnsi" w:eastAsia="Times New Roman" w:hAnsiTheme="majorHAnsi" w:cstheme="majorBidi"/>
          <w:color w:val="000000"/>
          <w:sz w:val="20"/>
          <w:szCs w:val="20"/>
          <w:lang w:val="en-GB"/>
        </w:rPr>
      </w:pPr>
      <w:r w:rsidRPr="3AC22D20">
        <w:rPr>
          <w:rFonts w:asciiTheme="majorHAnsi" w:eastAsia="Times New Roman" w:hAnsiTheme="majorHAnsi" w:cstheme="majorBidi"/>
          <w:color w:val="000000" w:themeColor="text1"/>
          <w:sz w:val="20"/>
          <w:szCs w:val="20"/>
          <w:lang w:val="en-GB"/>
        </w:rPr>
        <w:t>To collect data to inform the establishment of realistic and achievable target</w:t>
      </w:r>
      <w:r w:rsidR="0084162E">
        <w:rPr>
          <w:rFonts w:asciiTheme="majorHAnsi" w:eastAsia="Times New Roman" w:hAnsiTheme="majorHAnsi" w:cstheme="majorBidi"/>
          <w:color w:val="000000" w:themeColor="text1"/>
          <w:sz w:val="20"/>
          <w:szCs w:val="20"/>
          <w:lang w:val="en-GB"/>
        </w:rPr>
        <w:t>s</w:t>
      </w:r>
    </w:p>
    <w:p w14:paraId="32E69392" w14:textId="1DD46BA5" w:rsidR="00392084" w:rsidRPr="00392084" w:rsidRDefault="3AC22D20" w:rsidP="3AC22D20">
      <w:pPr>
        <w:pStyle w:val="ListParagraph"/>
        <w:numPr>
          <w:ilvl w:val="0"/>
          <w:numId w:val="44"/>
        </w:numPr>
        <w:bidi w:val="0"/>
        <w:spacing w:before="0" w:beforeAutospacing="0" w:after="240" w:afterAutospacing="0" w:line="240" w:lineRule="auto"/>
        <w:ind w:right="-154"/>
        <w:jc w:val="both"/>
        <w:rPr>
          <w:rFonts w:asciiTheme="majorHAnsi" w:eastAsia="Times New Roman" w:hAnsiTheme="majorHAnsi" w:cstheme="majorBidi"/>
          <w:color w:val="000000"/>
          <w:sz w:val="20"/>
          <w:szCs w:val="20"/>
          <w:lang w:val="en-GB"/>
        </w:rPr>
      </w:pPr>
      <w:r w:rsidRPr="3AC22D20">
        <w:rPr>
          <w:rFonts w:asciiTheme="majorHAnsi" w:eastAsia="Times New Roman" w:hAnsiTheme="majorHAnsi" w:cstheme="majorBidi"/>
          <w:color w:val="000000" w:themeColor="text1"/>
          <w:sz w:val="20"/>
          <w:szCs w:val="20"/>
          <w:lang w:val="en-GB"/>
        </w:rPr>
        <w:t>To inform the project’s strategies, analyses (gender-power analysis, and environmental assessment), and theory of change</w:t>
      </w:r>
    </w:p>
    <w:p w14:paraId="22EAAFE9" w14:textId="2BA544E2" w:rsidR="000F6B72" w:rsidRPr="009A0B03" w:rsidRDefault="000F6B72" w:rsidP="005B0C3B">
      <w:pPr>
        <w:shd w:val="clear" w:color="auto" w:fill="00B050"/>
        <w:bidi w:val="0"/>
        <w:spacing w:before="0" w:beforeAutospacing="0" w:after="0" w:afterAutospacing="0" w:line="240" w:lineRule="auto"/>
        <w:ind w:left="0" w:right="-154" w:firstLine="0"/>
        <w:jc w:val="both"/>
        <w:rPr>
          <w:rFonts w:asciiTheme="majorHAnsi" w:hAnsiTheme="majorHAnsi" w:cstheme="majorHAnsi"/>
          <w:b/>
          <w:bCs/>
          <w:sz w:val="20"/>
          <w:szCs w:val="20"/>
        </w:rPr>
      </w:pPr>
      <w:r w:rsidRPr="009A0B03">
        <w:rPr>
          <w:rFonts w:asciiTheme="majorHAnsi" w:hAnsiTheme="majorHAnsi" w:cstheme="majorHAnsi"/>
          <w:b/>
          <w:bCs/>
          <w:sz w:val="20"/>
          <w:szCs w:val="20"/>
        </w:rPr>
        <w:t>Objective of the consultancy</w:t>
      </w:r>
    </w:p>
    <w:p w14:paraId="2A40C6A8" w14:textId="2A5F3242" w:rsidR="00A46124" w:rsidRPr="009A0B03" w:rsidRDefault="00A46124" w:rsidP="005B0C3B">
      <w:pPr>
        <w:bidi w:val="0"/>
        <w:spacing w:before="0" w:beforeAutospacing="0" w:after="0" w:afterAutospacing="0" w:line="240" w:lineRule="auto"/>
        <w:ind w:left="0" w:right="-154" w:firstLine="0"/>
        <w:jc w:val="both"/>
        <w:rPr>
          <w:rFonts w:asciiTheme="majorHAnsi" w:hAnsiTheme="majorHAnsi" w:cstheme="majorHAnsi"/>
          <w:sz w:val="20"/>
          <w:szCs w:val="20"/>
        </w:rPr>
      </w:pPr>
    </w:p>
    <w:p w14:paraId="5DCEA769" w14:textId="1E9B2B29" w:rsidR="3AC22D20" w:rsidRDefault="7343546D" w:rsidP="7343546D">
      <w:pPr>
        <w:bidi w:val="0"/>
        <w:spacing w:before="0" w:beforeAutospacing="0" w:after="0" w:afterAutospacing="0" w:line="240" w:lineRule="auto"/>
        <w:ind w:left="0" w:right="-154" w:firstLine="0"/>
        <w:jc w:val="both"/>
        <w:rPr>
          <w:rFonts w:asciiTheme="majorHAnsi" w:hAnsiTheme="majorHAnsi" w:cstheme="majorBidi"/>
          <w:sz w:val="20"/>
          <w:szCs w:val="20"/>
        </w:rPr>
      </w:pPr>
      <w:r w:rsidRPr="7343546D">
        <w:rPr>
          <w:rFonts w:asciiTheme="majorHAnsi" w:hAnsiTheme="majorHAnsi" w:cstheme="majorBidi"/>
          <w:sz w:val="20"/>
          <w:szCs w:val="20"/>
        </w:rPr>
        <w:t xml:space="preserve">With guidance from Oxfam and Marsa, the consultant will design and implement a baseline study including: </w:t>
      </w:r>
    </w:p>
    <w:p w14:paraId="4AD5D637" w14:textId="1F04D856" w:rsidR="00944757" w:rsidRDefault="7343546D" w:rsidP="7343546D">
      <w:pPr>
        <w:pStyle w:val="ListParagraph"/>
        <w:numPr>
          <w:ilvl w:val="0"/>
          <w:numId w:val="38"/>
        </w:numPr>
        <w:bidi w:val="0"/>
        <w:spacing w:before="0" w:beforeAutospacing="0" w:after="0" w:afterAutospacing="0" w:line="240" w:lineRule="auto"/>
        <w:ind w:right="-154"/>
        <w:jc w:val="both"/>
        <w:rPr>
          <w:rFonts w:asciiTheme="majorHAnsi" w:hAnsiTheme="majorHAnsi" w:cstheme="majorBidi"/>
          <w:sz w:val="20"/>
          <w:szCs w:val="20"/>
        </w:rPr>
      </w:pPr>
      <w:r w:rsidRPr="7343546D">
        <w:rPr>
          <w:rFonts w:asciiTheme="majorHAnsi" w:hAnsiTheme="majorHAnsi" w:cstheme="majorBidi"/>
          <w:sz w:val="20"/>
          <w:szCs w:val="20"/>
        </w:rPr>
        <w:t>Methodology development and validation</w:t>
      </w:r>
    </w:p>
    <w:p w14:paraId="5D165965" w14:textId="6C46764F" w:rsidR="7343546D" w:rsidRDefault="7343546D" w:rsidP="7343546D">
      <w:pPr>
        <w:pStyle w:val="ListParagraph"/>
        <w:numPr>
          <w:ilvl w:val="0"/>
          <w:numId w:val="38"/>
        </w:numPr>
        <w:bidi w:val="0"/>
        <w:spacing w:before="0" w:beforeAutospacing="0" w:after="0" w:afterAutospacing="0" w:line="240" w:lineRule="auto"/>
        <w:ind w:right="-154"/>
        <w:jc w:val="both"/>
        <w:rPr>
          <w:sz w:val="20"/>
          <w:szCs w:val="20"/>
        </w:rPr>
      </w:pPr>
      <w:r w:rsidRPr="7343546D">
        <w:rPr>
          <w:rFonts w:asciiTheme="majorHAnsi" w:hAnsiTheme="majorHAnsi" w:cstheme="majorBidi"/>
          <w:sz w:val="20"/>
          <w:szCs w:val="20"/>
        </w:rPr>
        <w:t>Desk/literature review</w:t>
      </w:r>
    </w:p>
    <w:p w14:paraId="17EC2161" w14:textId="6E1940AF" w:rsidR="00236884" w:rsidRDefault="3AC22D20" w:rsidP="3AC22D20">
      <w:pPr>
        <w:pStyle w:val="ListParagraph"/>
        <w:numPr>
          <w:ilvl w:val="0"/>
          <w:numId w:val="38"/>
        </w:numPr>
        <w:bidi w:val="0"/>
        <w:spacing w:before="0" w:beforeAutospacing="0" w:after="0" w:afterAutospacing="0" w:line="240" w:lineRule="auto"/>
        <w:ind w:right="-154"/>
        <w:jc w:val="both"/>
        <w:rPr>
          <w:rFonts w:asciiTheme="majorHAnsi" w:hAnsiTheme="majorHAnsi" w:cstheme="majorBidi"/>
          <w:sz w:val="20"/>
          <w:szCs w:val="20"/>
        </w:rPr>
      </w:pPr>
      <w:r w:rsidRPr="3AC22D20">
        <w:rPr>
          <w:rFonts w:asciiTheme="majorHAnsi" w:hAnsiTheme="majorHAnsi" w:cstheme="majorBidi"/>
          <w:sz w:val="20"/>
          <w:szCs w:val="20"/>
        </w:rPr>
        <w:t>Data collection tools development</w:t>
      </w:r>
    </w:p>
    <w:p w14:paraId="59D36193" w14:textId="298CB31F" w:rsidR="00236884" w:rsidRDefault="3AC22D20" w:rsidP="3AC22D20">
      <w:pPr>
        <w:pStyle w:val="ListParagraph"/>
        <w:numPr>
          <w:ilvl w:val="0"/>
          <w:numId w:val="38"/>
        </w:numPr>
        <w:bidi w:val="0"/>
        <w:spacing w:before="0" w:beforeAutospacing="0" w:after="0" w:afterAutospacing="0" w:line="240" w:lineRule="auto"/>
        <w:ind w:right="-154"/>
        <w:jc w:val="both"/>
        <w:rPr>
          <w:rFonts w:asciiTheme="majorHAnsi" w:hAnsiTheme="majorHAnsi" w:cstheme="majorBidi"/>
          <w:sz w:val="20"/>
          <w:szCs w:val="20"/>
        </w:rPr>
      </w:pPr>
      <w:r w:rsidRPr="3AC22D20">
        <w:rPr>
          <w:rFonts w:asciiTheme="majorHAnsi" w:hAnsiTheme="majorHAnsi" w:cstheme="majorBidi"/>
          <w:sz w:val="20"/>
          <w:szCs w:val="20"/>
        </w:rPr>
        <w:t>Data collection, cleaning, and analyses</w:t>
      </w:r>
    </w:p>
    <w:p w14:paraId="6D695395" w14:textId="154310DB" w:rsidR="7343546D" w:rsidRDefault="7343546D" w:rsidP="0084162E">
      <w:pPr>
        <w:pStyle w:val="ListParagraph"/>
        <w:numPr>
          <w:ilvl w:val="0"/>
          <w:numId w:val="38"/>
        </w:numPr>
        <w:bidi w:val="0"/>
        <w:spacing w:before="0" w:beforeAutospacing="0" w:after="240" w:afterAutospacing="0" w:line="240" w:lineRule="auto"/>
        <w:ind w:right="-154"/>
        <w:jc w:val="both"/>
        <w:rPr>
          <w:rFonts w:asciiTheme="majorHAnsi" w:hAnsiTheme="majorHAnsi" w:cstheme="majorBidi"/>
          <w:sz w:val="20"/>
          <w:szCs w:val="20"/>
        </w:rPr>
      </w:pPr>
      <w:r w:rsidRPr="7343546D">
        <w:rPr>
          <w:rFonts w:asciiTheme="majorHAnsi" w:hAnsiTheme="majorHAnsi" w:cstheme="majorBidi"/>
          <w:sz w:val="20"/>
          <w:szCs w:val="20"/>
        </w:rPr>
        <w:t>Report write up</w:t>
      </w:r>
    </w:p>
    <w:p w14:paraId="489E6805" w14:textId="0853B802" w:rsidR="7343546D" w:rsidRDefault="7343546D" w:rsidP="7343546D">
      <w:pPr>
        <w:bidi w:val="0"/>
        <w:spacing w:before="0" w:beforeAutospacing="0" w:after="240" w:afterAutospacing="0" w:line="240" w:lineRule="auto"/>
        <w:ind w:left="0" w:right="-154" w:firstLine="0"/>
        <w:jc w:val="both"/>
        <w:rPr>
          <w:rFonts w:asciiTheme="majorHAnsi" w:hAnsiTheme="majorHAnsi" w:cstheme="majorBidi"/>
          <w:sz w:val="20"/>
          <w:szCs w:val="20"/>
        </w:rPr>
      </w:pPr>
      <w:r w:rsidRPr="7343546D">
        <w:rPr>
          <w:rFonts w:asciiTheme="majorHAnsi" w:hAnsiTheme="majorHAnsi" w:cstheme="majorBidi"/>
          <w:sz w:val="20"/>
          <w:szCs w:val="20"/>
        </w:rPr>
        <w:t>Note: The consultant is expected to collect baseline information for all result indicators of the project’s logical framework and to present that data disaggregated by age, gender</w:t>
      </w:r>
      <w:r w:rsidR="0084162E">
        <w:rPr>
          <w:rFonts w:asciiTheme="majorHAnsi" w:hAnsiTheme="majorHAnsi" w:cstheme="majorBidi"/>
          <w:sz w:val="20"/>
          <w:szCs w:val="20"/>
        </w:rPr>
        <w:t>,</w:t>
      </w:r>
      <w:r w:rsidRPr="7343546D">
        <w:rPr>
          <w:rFonts w:asciiTheme="majorHAnsi" w:hAnsiTheme="majorHAnsi" w:cstheme="majorBidi"/>
          <w:sz w:val="20"/>
          <w:szCs w:val="20"/>
        </w:rPr>
        <w:t xml:space="preserve"> and geographic location. Other parameters of data disaggregation, including class, income, and sexual preferences are desirable while maintaining the identified ethical considerations.</w:t>
      </w:r>
    </w:p>
    <w:p w14:paraId="01AE1C59" w14:textId="2E1A9F84" w:rsidR="00A46124" w:rsidRPr="009A0B03" w:rsidRDefault="00A46124" w:rsidP="005B0C3B">
      <w:pPr>
        <w:shd w:val="clear" w:color="auto" w:fill="00B050"/>
        <w:bidi w:val="0"/>
        <w:spacing w:before="0" w:beforeAutospacing="0" w:after="0" w:afterAutospacing="0" w:line="240" w:lineRule="auto"/>
        <w:ind w:left="0" w:right="-154" w:firstLine="0"/>
        <w:jc w:val="both"/>
        <w:rPr>
          <w:rFonts w:asciiTheme="majorHAnsi" w:hAnsiTheme="majorHAnsi" w:cstheme="majorHAnsi"/>
          <w:b/>
          <w:bCs/>
          <w:sz w:val="20"/>
          <w:szCs w:val="20"/>
        </w:rPr>
      </w:pPr>
      <w:r w:rsidRPr="009A0B03">
        <w:rPr>
          <w:rFonts w:asciiTheme="majorHAnsi" w:hAnsiTheme="majorHAnsi" w:cstheme="majorHAnsi"/>
          <w:b/>
          <w:bCs/>
          <w:sz w:val="20"/>
          <w:szCs w:val="20"/>
        </w:rPr>
        <w:t>Expected Deliverables</w:t>
      </w:r>
    </w:p>
    <w:p w14:paraId="4E66567B" w14:textId="71955415" w:rsidR="00A46124" w:rsidRPr="009A0B03" w:rsidRDefault="00A46124" w:rsidP="005B0C3B">
      <w:pPr>
        <w:bidi w:val="0"/>
        <w:spacing w:before="0" w:beforeAutospacing="0" w:after="0" w:afterAutospacing="0" w:line="240" w:lineRule="auto"/>
        <w:ind w:left="0" w:right="-154" w:firstLine="0"/>
        <w:jc w:val="both"/>
        <w:rPr>
          <w:rFonts w:asciiTheme="majorHAnsi" w:hAnsiTheme="majorHAnsi" w:cstheme="majorHAnsi"/>
          <w:b/>
          <w:bCs/>
          <w:sz w:val="20"/>
          <w:szCs w:val="20"/>
        </w:rPr>
      </w:pPr>
    </w:p>
    <w:p w14:paraId="08C78C77" w14:textId="7EC1F05E" w:rsidR="00A07DFC" w:rsidRPr="009A0B03" w:rsidRDefault="00A07DFC" w:rsidP="005B0C3B">
      <w:pPr>
        <w:bidi w:val="0"/>
        <w:spacing w:before="0" w:beforeAutospacing="0" w:after="0" w:afterAutospacing="0" w:line="240" w:lineRule="auto"/>
        <w:ind w:left="0" w:right="-154" w:firstLine="0"/>
        <w:jc w:val="both"/>
        <w:rPr>
          <w:rFonts w:asciiTheme="majorHAnsi" w:hAnsiTheme="majorHAnsi" w:cstheme="majorHAnsi"/>
          <w:sz w:val="20"/>
          <w:szCs w:val="20"/>
        </w:rPr>
      </w:pPr>
      <w:r w:rsidRPr="009A0B03">
        <w:rPr>
          <w:rFonts w:asciiTheme="majorHAnsi" w:hAnsiTheme="majorHAnsi" w:cstheme="majorHAnsi"/>
          <w:sz w:val="20"/>
          <w:szCs w:val="20"/>
        </w:rPr>
        <w:t>Based on the above expectations the consultant is expected to provide the following deliverables:</w:t>
      </w:r>
    </w:p>
    <w:p w14:paraId="7B9863A3" w14:textId="3F419B29" w:rsidR="00A07DFC" w:rsidRDefault="00A07DFC" w:rsidP="005B0C3B">
      <w:pPr>
        <w:pStyle w:val="ListParagraph"/>
        <w:numPr>
          <w:ilvl w:val="0"/>
          <w:numId w:val="39"/>
        </w:numPr>
        <w:bidi w:val="0"/>
        <w:spacing w:before="0" w:beforeAutospacing="0" w:after="0" w:afterAutospacing="0" w:line="240" w:lineRule="auto"/>
        <w:ind w:right="-154"/>
        <w:jc w:val="both"/>
        <w:rPr>
          <w:rFonts w:asciiTheme="majorHAnsi" w:hAnsiTheme="majorHAnsi" w:cstheme="majorHAnsi"/>
          <w:sz w:val="20"/>
          <w:szCs w:val="20"/>
        </w:rPr>
      </w:pPr>
      <w:r w:rsidRPr="009A0B03">
        <w:rPr>
          <w:rFonts w:asciiTheme="majorHAnsi" w:hAnsiTheme="majorHAnsi" w:cstheme="majorHAnsi"/>
          <w:sz w:val="20"/>
          <w:szCs w:val="20"/>
        </w:rPr>
        <w:t>Written methodology</w:t>
      </w:r>
      <w:r w:rsidR="003E4534">
        <w:rPr>
          <w:rFonts w:asciiTheme="majorHAnsi" w:hAnsiTheme="majorHAnsi" w:cstheme="majorHAnsi"/>
          <w:sz w:val="20"/>
          <w:szCs w:val="20"/>
        </w:rPr>
        <w:t xml:space="preserve"> (including sampling methods, ethical considerations, possible limitations)</w:t>
      </w:r>
    </w:p>
    <w:p w14:paraId="7C999868" w14:textId="287A6A61" w:rsidR="0060524A" w:rsidRPr="009A0B03" w:rsidRDefault="005F5466" w:rsidP="0060524A">
      <w:pPr>
        <w:pStyle w:val="ListParagraph"/>
        <w:numPr>
          <w:ilvl w:val="0"/>
          <w:numId w:val="39"/>
        </w:numPr>
        <w:bidi w:val="0"/>
        <w:spacing w:before="0" w:beforeAutospacing="0" w:after="0" w:afterAutospacing="0" w:line="240" w:lineRule="auto"/>
        <w:ind w:right="-154"/>
        <w:jc w:val="both"/>
        <w:rPr>
          <w:rFonts w:asciiTheme="majorHAnsi" w:hAnsiTheme="majorHAnsi" w:cstheme="majorHAnsi"/>
          <w:sz w:val="20"/>
          <w:szCs w:val="20"/>
        </w:rPr>
      </w:pPr>
      <w:r>
        <w:rPr>
          <w:rFonts w:asciiTheme="majorHAnsi" w:hAnsiTheme="majorHAnsi" w:cstheme="majorHAnsi"/>
          <w:sz w:val="20"/>
          <w:szCs w:val="20"/>
        </w:rPr>
        <w:t>Data collection tools</w:t>
      </w:r>
    </w:p>
    <w:p w14:paraId="750A1837" w14:textId="2E2B0B19" w:rsidR="00A07DFC" w:rsidRPr="009A0B03" w:rsidRDefault="00A07DFC" w:rsidP="005B0C3B">
      <w:pPr>
        <w:pStyle w:val="ListParagraph"/>
        <w:numPr>
          <w:ilvl w:val="0"/>
          <w:numId w:val="39"/>
        </w:numPr>
        <w:bidi w:val="0"/>
        <w:spacing w:before="0" w:beforeAutospacing="0" w:after="0" w:afterAutospacing="0" w:line="240" w:lineRule="auto"/>
        <w:ind w:right="-154"/>
        <w:jc w:val="both"/>
        <w:rPr>
          <w:rFonts w:asciiTheme="majorHAnsi" w:hAnsiTheme="majorHAnsi" w:cstheme="majorHAnsi"/>
          <w:sz w:val="20"/>
          <w:szCs w:val="20"/>
        </w:rPr>
      </w:pPr>
      <w:r w:rsidRPr="009A0B03">
        <w:rPr>
          <w:rFonts w:asciiTheme="majorHAnsi" w:hAnsiTheme="majorHAnsi" w:cstheme="majorHAnsi"/>
          <w:sz w:val="20"/>
          <w:szCs w:val="20"/>
        </w:rPr>
        <w:t>Cleaned database</w:t>
      </w:r>
      <w:r w:rsidR="003E4534">
        <w:rPr>
          <w:rFonts w:asciiTheme="majorHAnsi" w:hAnsiTheme="majorHAnsi" w:cstheme="majorHAnsi"/>
          <w:sz w:val="20"/>
          <w:szCs w:val="20"/>
        </w:rPr>
        <w:t xml:space="preserve"> (qualitative, quantitative)</w:t>
      </w:r>
    </w:p>
    <w:p w14:paraId="79ECF8E8" w14:textId="79DA5347" w:rsidR="00D455C8" w:rsidRPr="00A06162" w:rsidRDefault="003E4534" w:rsidP="00A06162">
      <w:pPr>
        <w:pStyle w:val="ListParagraph"/>
        <w:numPr>
          <w:ilvl w:val="0"/>
          <w:numId w:val="39"/>
        </w:numPr>
        <w:bidi w:val="0"/>
        <w:spacing w:line="240" w:lineRule="auto"/>
        <w:rPr>
          <w:rFonts w:asciiTheme="majorHAnsi" w:hAnsiTheme="majorHAnsi" w:cstheme="majorHAnsi"/>
          <w:sz w:val="20"/>
          <w:szCs w:val="20"/>
        </w:rPr>
      </w:pPr>
      <w:r w:rsidRPr="00A06162">
        <w:rPr>
          <w:rFonts w:asciiTheme="majorHAnsi" w:hAnsiTheme="majorHAnsi" w:cstheme="majorHAnsi"/>
          <w:sz w:val="20"/>
          <w:szCs w:val="20"/>
        </w:rPr>
        <w:t>R</w:t>
      </w:r>
      <w:r w:rsidR="005F5CBC" w:rsidRPr="00A06162">
        <w:rPr>
          <w:rFonts w:asciiTheme="majorHAnsi" w:hAnsiTheme="majorHAnsi" w:cstheme="majorHAnsi"/>
          <w:sz w:val="20"/>
          <w:szCs w:val="20"/>
        </w:rPr>
        <w:t>eport with findings</w:t>
      </w:r>
      <w:r w:rsidR="00644647" w:rsidRPr="00A06162">
        <w:rPr>
          <w:rFonts w:asciiTheme="majorHAnsi" w:hAnsiTheme="majorHAnsi" w:cstheme="majorHAnsi"/>
          <w:sz w:val="20"/>
          <w:szCs w:val="20"/>
        </w:rPr>
        <w:t xml:space="preserve"> and recommendations </w:t>
      </w:r>
      <w:r w:rsidR="00A06162" w:rsidRPr="00A06162">
        <w:rPr>
          <w:rFonts w:asciiTheme="majorHAnsi" w:hAnsiTheme="majorHAnsi" w:cstheme="majorHAnsi"/>
          <w:sz w:val="20"/>
          <w:szCs w:val="20"/>
        </w:rPr>
        <w:t>(</w:t>
      </w:r>
      <w:r w:rsidR="00A06162">
        <w:rPr>
          <w:rFonts w:asciiTheme="majorHAnsi" w:hAnsiTheme="majorHAnsi" w:cstheme="majorHAnsi"/>
          <w:sz w:val="20"/>
          <w:szCs w:val="20"/>
        </w:rPr>
        <w:t>including c</w:t>
      </w:r>
      <w:r w:rsidR="00A06162" w:rsidRPr="00A06162">
        <w:rPr>
          <w:rFonts w:asciiTheme="majorHAnsi" w:hAnsiTheme="majorHAnsi" w:cstheme="majorHAnsi"/>
          <w:sz w:val="20"/>
          <w:szCs w:val="20"/>
        </w:rPr>
        <w:t>onsolidation/synthesis of the results from different sources</w:t>
      </w:r>
      <w:r w:rsidR="00A06162">
        <w:rPr>
          <w:rFonts w:asciiTheme="majorHAnsi" w:hAnsiTheme="majorHAnsi" w:cstheme="majorHAnsi"/>
          <w:sz w:val="20"/>
          <w:szCs w:val="20"/>
        </w:rPr>
        <w:t>)</w:t>
      </w:r>
    </w:p>
    <w:p w14:paraId="07536DCC" w14:textId="0292DCE5" w:rsidR="003E4534" w:rsidRPr="003E4534" w:rsidRDefault="7343546D" w:rsidP="7343546D">
      <w:pPr>
        <w:pStyle w:val="ListParagraph"/>
        <w:numPr>
          <w:ilvl w:val="0"/>
          <w:numId w:val="39"/>
        </w:numPr>
        <w:bidi w:val="0"/>
        <w:spacing w:after="0" w:afterAutospacing="0" w:line="240" w:lineRule="auto"/>
        <w:rPr>
          <w:rFonts w:asciiTheme="majorHAnsi" w:hAnsiTheme="majorHAnsi" w:cstheme="majorBidi"/>
          <w:sz w:val="20"/>
          <w:szCs w:val="20"/>
        </w:rPr>
      </w:pPr>
      <w:r w:rsidRPr="7343546D">
        <w:rPr>
          <w:rFonts w:asciiTheme="majorHAnsi" w:hAnsiTheme="majorHAnsi" w:cstheme="majorBidi"/>
          <w:sz w:val="20"/>
          <w:szCs w:val="20"/>
        </w:rPr>
        <w:t>Final revised report - number of revisions depend on the quality of the submitted document</w:t>
      </w:r>
    </w:p>
    <w:p w14:paraId="5449FAA1" w14:textId="2EB80C2E" w:rsidR="7343546D" w:rsidRDefault="7343546D" w:rsidP="0084162E">
      <w:pPr>
        <w:bidi w:val="0"/>
        <w:spacing w:after="0" w:afterAutospacing="0" w:line="276" w:lineRule="auto"/>
        <w:ind w:left="0" w:firstLine="0"/>
        <w:rPr>
          <w:rFonts w:asciiTheme="majorHAnsi" w:hAnsiTheme="majorHAnsi" w:cstheme="majorBidi"/>
          <w:sz w:val="20"/>
          <w:szCs w:val="20"/>
        </w:rPr>
      </w:pPr>
      <w:r w:rsidRPr="7343546D">
        <w:rPr>
          <w:rFonts w:asciiTheme="majorHAnsi" w:hAnsiTheme="majorHAnsi" w:cstheme="majorBidi"/>
          <w:sz w:val="20"/>
          <w:szCs w:val="20"/>
        </w:rPr>
        <w:t>Baseline report (10-15 pages) must be comprised of the following sections:</w:t>
      </w:r>
    </w:p>
    <w:p w14:paraId="1D2B81F9" w14:textId="7D8D9F76" w:rsidR="7343546D" w:rsidRDefault="7343546D" w:rsidP="0084162E">
      <w:pPr>
        <w:pStyle w:val="ListParagraph"/>
        <w:numPr>
          <w:ilvl w:val="0"/>
          <w:numId w:val="9"/>
        </w:numPr>
        <w:bidi w:val="0"/>
        <w:spacing w:before="0" w:beforeAutospacing="0" w:after="0" w:afterAutospacing="0" w:line="276" w:lineRule="auto"/>
        <w:rPr>
          <w:rFonts w:asciiTheme="majorHAnsi" w:eastAsiaTheme="majorEastAsia" w:hAnsiTheme="majorHAnsi" w:cstheme="majorBidi"/>
          <w:sz w:val="20"/>
          <w:szCs w:val="20"/>
        </w:rPr>
      </w:pPr>
      <w:r w:rsidRPr="7343546D">
        <w:rPr>
          <w:rFonts w:asciiTheme="majorHAnsi" w:hAnsiTheme="majorHAnsi" w:cstheme="majorBidi"/>
          <w:sz w:val="20"/>
          <w:szCs w:val="20"/>
        </w:rPr>
        <w:t>Executive summary</w:t>
      </w:r>
    </w:p>
    <w:p w14:paraId="1C0ACFCA" w14:textId="54C11094" w:rsidR="7343546D" w:rsidRDefault="7343546D" w:rsidP="0084162E">
      <w:pPr>
        <w:pStyle w:val="ListParagraph"/>
        <w:numPr>
          <w:ilvl w:val="0"/>
          <w:numId w:val="9"/>
        </w:numPr>
        <w:bidi w:val="0"/>
        <w:spacing w:before="0" w:beforeAutospacing="0" w:after="0" w:afterAutospacing="0" w:line="276" w:lineRule="auto"/>
        <w:rPr>
          <w:sz w:val="20"/>
          <w:szCs w:val="20"/>
        </w:rPr>
      </w:pPr>
      <w:r w:rsidRPr="7343546D">
        <w:rPr>
          <w:rFonts w:asciiTheme="majorHAnsi" w:hAnsiTheme="majorHAnsi" w:cstheme="majorBidi"/>
          <w:sz w:val="20"/>
          <w:szCs w:val="20"/>
        </w:rPr>
        <w:t>Background and context of SRHR (policies, legal framework; income levels; education levels; etc.)</w:t>
      </w:r>
    </w:p>
    <w:p w14:paraId="4918274A" w14:textId="02F39C4D" w:rsidR="7343546D" w:rsidRDefault="7343546D" w:rsidP="0084162E">
      <w:pPr>
        <w:pStyle w:val="ListParagraph"/>
        <w:numPr>
          <w:ilvl w:val="0"/>
          <w:numId w:val="9"/>
        </w:numPr>
        <w:bidi w:val="0"/>
        <w:spacing w:before="0" w:beforeAutospacing="0" w:after="0" w:afterAutospacing="0" w:line="276" w:lineRule="auto"/>
        <w:rPr>
          <w:sz w:val="20"/>
          <w:szCs w:val="20"/>
        </w:rPr>
      </w:pPr>
      <w:r w:rsidRPr="7343546D">
        <w:rPr>
          <w:rFonts w:asciiTheme="majorHAnsi" w:hAnsiTheme="majorHAnsi" w:cstheme="majorBidi"/>
          <w:sz w:val="20"/>
          <w:szCs w:val="20"/>
        </w:rPr>
        <w:t xml:space="preserve">Methodology: </w:t>
      </w:r>
    </w:p>
    <w:p w14:paraId="5D98A553" w14:textId="2D0B1A49" w:rsidR="7343546D" w:rsidRDefault="7343546D" w:rsidP="0084162E">
      <w:pPr>
        <w:pStyle w:val="ListParagraph"/>
        <w:numPr>
          <w:ilvl w:val="1"/>
          <w:numId w:val="7"/>
        </w:numPr>
        <w:bidi w:val="0"/>
        <w:spacing w:before="0" w:beforeAutospacing="0" w:after="0" w:afterAutospacing="0" w:line="276" w:lineRule="auto"/>
        <w:rPr>
          <w:rFonts w:asciiTheme="majorHAnsi" w:eastAsiaTheme="majorEastAsia" w:hAnsiTheme="majorHAnsi" w:cstheme="majorBidi"/>
          <w:sz w:val="20"/>
          <w:szCs w:val="20"/>
        </w:rPr>
      </w:pPr>
      <w:r w:rsidRPr="7343546D">
        <w:rPr>
          <w:rFonts w:asciiTheme="majorHAnsi" w:hAnsiTheme="majorHAnsi" w:cstheme="majorBidi"/>
          <w:sz w:val="20"/>
          <w:szCs w:val="20"/>
        </w:rPr>
        <w:t>How the data was collected, analy</w:t>
      </w:r>
      <w:r w:rsidR="0084162E">
        <w:rPr>
          <w:rFonts w:asciiTheme="majorHAnsi" w:hAnsiTheme="majorHAnsi" w:cstheme="majorBidi"/>
          <w:sz w:val="20"/>
          <w:szCs w:val="20"/>
        </w:rPr>
        <w:t>z</w:t>
      </w:r>
      <w:r w:rsidRPr="7343546D">
        <w:rPr>
          <w:rFonts w:asciiTheme="majorHAnsi" w:hAnsiTheme="majorHAnsi" w:cstheme="majorBidi"/>
          <w:sz w:val="20"/>
          <w:szCs w:val="20"/>
        </w:rPr>
        <w:t>ed</w:t>
      </w:r>
      <w:r w:rsidR="0084162E">
        <w:rPr>
          <w:rFonts w:asciiTheme="majorHAnsi" w:hAnsiTheme="majorHAnsi" w:cstheme="majorBidi"/>
          <w:sz w:val="20"/>
          <w:szCs w:val="20"/>
        </w:rPr>
        <w:t>,</w:t>
      </w:r>
      <w:r w:rsidRPr="7343546D">
        <w:rPr>
          <w:rFonts w:asciiTheme="majorHAnsi" w:hAnsiTheme="majorHAnsi" w:cstheme="majorBidi"/>
          <w:sz w:val="20"/>
          <w:szCs w:val="20"/>
        </w:rPr>
        <w:t xml:space="preserve"> and validated (design study, sampling, protocols for data collection, criteria for disaggregation, criteria for respondent selection, criteria for qualitative methods) </w:t>
      </w:r>
    </w:p>
    <w:p w14:paraId="170D4D81" w14:textId="16C8CF6B" w:rsidR="7343546D" w:rsidRDefault="7343546D" w:rsidP="0084162E">
      <w:pPr>
        <w:pStyle w:val="ListParagraph"/>
        <w:numPr>
          <w:ilvl w:val="1"/>
          <w:numId w:val="7"/>
        </w:numPr>
        <w:bidi w:val="0"/>
        <w:spacing w:before="0" w:beforeAutospacing="0" w:after="0" w:afterAutospacing="0" w:line="276" w:lineRule="auto"/>
        <w:rPr>
          <w:sz w:val="20"/>
          <w:szCs w:val="20"/>
        </w:rPr>
      </w:pPr>
      <w:r w:rsidRPr="7343546D">
        <w:rPr>
          <w:rFonts w:asciiTheme="majorHAnsi" w:hAnsiTheme="majorHAnsi" w:cstheme="majorBidi"/>
          <w:sz w:val="20"/>
          <w:szCs w:val="20"/>
        </w:rPr>
        <w:t>Including challenges and limitations that must be considered to understand and interpret findings</w:t>
      </w:r>
    </w:p>
    <w:p w14:paraId="1B9CF3D8" w14:textId="6D6FE29E" w:rsidR="7343546D" w:rsidRDefault="7343546D" w:rsidP="0084162E">
      <w:pPr>
        <w:pStyle w:val="ListParagraph"/>
        <w:numPr>
          <w:ilvl w:val="0"/>
          <w:numId w:val="6"/>
        </w:numPr>
        <w:bidi w:val="0"/>
        <w:spacing w:before="0" w:beforeAutospacing="0" w:after="0" w:afterAutospacing="0" w:line="276" w:lineRule="auto"/>
        <w:rPr>
          <w:rFonts w:asciiTheme="majorHAnsi" w:eastAsiaTheme="majorEastAsia" w:hAnsiTheme="majorHAnsi" w:cstheme="majorBidi"/>
          <w:sz w:val="20"/>
          <w:szCs w:val="20"/>
        </w:rPr>
      </w:pPr>
      <w:r w:rsidRPr="7343546D">
        <w:rPr>
          <w:rFonts w:asciiTheme="majorHAnsi" w:hAnsiTheme="majorHAnsi" w:cstheme="majorBidi"/>
          <w:sz w:val="20"/>
          <w:szCs w:val="20"/>
        </w:rPr>
        <w:t>Key findings:</w:t>
      </w:r>
    </w:p>
    <w:p w14:paraId="53C334AD" w14:textId="4A2A80D2" w:rsidR="7343546D" w:rsidRDefault="7343546D" w:rsidP="0084162E">
      <w:pPr>
        <w:pStyle w:val="ListParagraph"/>
        <w:numPr>
          <w:ilvl w:val="1"/>
          <w:numId w:val="5"/>
        </w:numPr>
        <w:bidi w:val="0"/>
        <w:spacing w:before="0" w:beforeAutospacing="0" w:after="0" w:afterAutospacing="0" w:line="276" w:lineRule="auto"/>
        <w:rPr>
          <w:rFonts w:asciiTheme="majorHAnsi" w:eastAsiaTheme="majorEastAsia" w:hAnsiTheme="majorHAnsi" w:cstheme="majorBidi"/>
          <w:sz w:val="20"/>
          <w:szCs w:val="20"/>
        </w:rPr>
      </w:pPr>
      <w:r w:rsidRPr="7343546D">
        <w:rPr>
          <w:rFonts w:asciiTheme="majorHAnsi" w:hAnsiTheme="majorHAnsi" w:cstheme="majorBidi"/>
          <w:sz w:val="20"/>
          <w:szCs w:val="20"/>
        </w:rPr>
        <w:lastRenderedPageBreak/>
        <w:t xml:space="preserve">Critical analysis of the data through statistical treatment and triangulation with other sources and literature review </w:t>
      </w:r>
    </w:p>
    <w:p w14:paraId="44A28CBB" w14:textId="7102F0E2" w:rsidR="7343546D" w:rsidRDefault="7343546D" w:rsidP="0084162E">
      <w:pPr>
        <w:pStyle w:val="ListParagraph"/>
        <w:numPr>
          <w:ilvl w:val="1"/>
          <w:numId w:val="5"/>
        </w:numPr>
        <w:bidi w:val="0"/>
        <w:spacing w:before="0" w:beforeAutospacing="0" w:after="0" w:afterAutospacing="0" w:line="276" w:lineRule="auto"/>
        <w:rPr>
          <w:sz w:val="20"/>
          <w:szCs w:val="20"/>
        </w:rPr>
      </w:pPr>
      <w:r w:rsidRPr="7343546D">
        <w:rPr>
          <w:rFonts w:asciiTheme="majorHAnsi" w:hAnsiTheme="majorHAnsi" w:cstheme="majorBidi"/>
          <w:sz w:val="20"/>
          <w:szCs w:val="20"/>
        </w:rPr>
        <w:t>Global and national indicators-Gendered-power analyses</w:t>
      </w:r>
    </w:p>
    <w:p w14:paraId="64A03FA4" w14:textId="0680800C" w:rsidR="7343546D" w:rsidRDefault="7343546D" w:rsidP="0084162E">
      <w:pPr>
        <w:pStyle w:val="ListParagraph"/>
        <w:numPr>
          <w:ilvl w:val="0"/>
          <w:numId w:val="4"/>
        </w:numPr>
        <w:bidi w:val="0"/>
        <w:spacing w:before="0" w:beforeAutospacing="0" w:after="0" w:afterAutospacing="0" w:line="276" w:lineRule="auto"/>
        <w:rPr>
          <w:rFonts w:asciiTheme="majorHAnsi" w:eastAsiaTheme="majorEastAsia" w:hAnsiTheme="majorHAnsi" w:cstheme="majorBidi"/>
          <w:sz w:val="20"/>
          <w:szCs w:val="20"/>
        </w:rPr>
      </w:pPr>
      <w:r w:rsidRPr="7343546D">
        <w:rPr>
          <w:rFonts w:asciiTheme="majorHAnsi" w:hAnsiTheme="majorHAnsi" w:cstheme="majorBidi"/>
          <w:sz w:val="20"/>
          <w:szCs w:val="20"/>
        </w:rPr>
        <w:t>Outstanding</w:t>
      </w:r>
      <w:r w:rsidR="0084162E">
        <w:rPr>
          <w:rFonts w:asciiTheme="majorHAnsi" w:hAnsiTheme="majorHAnsi" w:cstheme="majorBidi"/>
          <w:sz w:val="20"/>
          <w:szCs w:val="20"/>
        </w:rPr>
        <w:t xml:space="preserve"> </w:t>
      </w:r>
      <w:r w:rsidRPr="7343546D">
        <w:rPr>
          <w:rFonts w:asciiTheme="majorHAnsi" w:hAnsiTheme="majorHAnsi" w:cstheme="majorBidi"/>
          <w:sz w:val="20"/>
          <w:szCs w:val="20"/>
        </w:rPr>
        <w:t>recommendations</w:t>
      </w:r>
      <w:r w:rsidR="0084162E">
        <w:rPr>
          <w:rFonts w:asciiTheme="majorHAnsi" w:hAnsiTheme="majorHAnsi" w:cstheme="majorBidi"/>
          <w:sz w:val="20"/>
          <w:szCs w:val="20"/>
        </w:rPr>
        <w:t xml:space="preserve"> </w:t>
      </w:r>
      <w:r w:rsidRPr="7343546D">
        <w:rPr>
          <w:rFonts w:asciiTheme="majorHAnsi" w:hAnsiTheme="majorHAnsi" w:cstheme="majorBidi"/>
          <w:sz w:val="20"/>
          <w:szCs w:val="20"/>
        </w:rPr>
        <w:t>emerging from the analysis</w:t>
      </w:r>
    </w:p>
    <w:p w14:paraId="5B493082" w14:textId="10E9B13E" w:rsidR="7343546D" w:rsidRDefault="7343546D" w:rsidP="0084162E">
      <w:pPr>
        <w:pStyle w:val="ListParagraph"/>
        <w:numPr>
          <w:ilvl w:val="1"/>
          <w:numId w:val="3"/>
        </w:numPr>
        <w:bidi w:val="0"/>
        <w:spacing w:before="0" w:beforeAutospacing="0" w:after="0" w:afterAutospacing="0" w:line="276" w:lineRule="auto"/>
        <w:rPr>
          <w:rFonts w:asciiTheme="majorHAnsi" w:eastAsiaTheme="majorEastAsia" w:hAnsiTheme="majorHAnsi" w:cstheme="majorBidi"/>
          <w:sz w:val="20"/>
          <w:szCs w:val="20"/>
        </w:rPr>
      </w:pPr>
      <w:r w:rsidRPr="7343546D">
        <w:rPr>
          <w:rFonts w:asciiTheme="majorHAnsi" w:hAnsiTheme="majorHAnsi" w:cstheme="majorBidi"/>
          <w:sz w:val="20"/>
          <w:szCs w:val="20"/>
        </w:rPr>
        <w:t>Including recommendation(s)of modifications of the logic model and PMF</w:t>
      </w:r>
    </w:p>
    <w:p w14:paraId="6DA49B07" w14:textId="103A655B" w:rsidR="7343546D" w:rsidRDefault="7343546D" w:rsidP="0084162E">
      <w:pPr>
        <w:pStyle w:val="ListParagraph"/>
        <w:numPr>
          <w:ilvl w:val="1"/>
          <w:numId w:val="3"/>
        </w:numPr>
        <w:bidi w:val="0"/>
        <w:spacing w:before="0" w:beforeAutospacing="0" w:after="0" w:afterAutospacing="0" w:line="276" w:lineRule="auto"/>
        <w:rPr>
          <w:sz w:val="20"/>
          <w:szCs w:val="20"/>
        </w:rPr>
      </w:pPr>
      <w:r w:rsidRPr="7343546D">
        <w:rPr>
          <w:rFonts w:asciiTheme="majorHAnsi" w:hAnsiTheme="majorHAnsi" w:cstheme="majorBidi"/>
          <w:sz w:val="20"/>
          <w:szCs w:val="20"/>
        </w:rPr>
        <w:t xml:space="preserve">Including recommendation(s)to address data limitations and gaps </w:t>
      </w:r>
    </w:p>
    <w:p w14:paraId="2B90FD6F" w14:textId="5085CF80" w:rsidR="7343546D" w:rsidRDefault="7343546D" w:rsidP="0084162E">
      <w:pPr>
        <w:pStyle w:val="ListParagraph"/>
        <w:numPr>
          <w:ilvl w:val="1"/>
          <w:numId w:val="3"/>
        </w:numPr>
        <w:bidi w:val="0"/>
        <w:spacing w:before="0" w:beforeAutospacing="0" w:after="0" w:afterAutospacing="0" w:line="276" w:lineRule="auto"/>
        <w:rPr>
          <w:sz w:val="20"/>
          <w:szCs w:val="20"/>
        </w:rPr>
      </w:pPr>
      <w:r w:rsidRPr="7343546D">
        <w:rPr>
          <w:rFonts w:asciiTheme="majorHAnsi" w:hAnsiTheme="majorHAnsi" w:cstheme="majorBidi"/>
          <w:sz w:val="20"/>
          <w:szCs w:val="20"/>
        </w:rPr>
        <w:t>Including new or emerging learning questions that should be taken forward-Including recommendations on how to monitor and assess progress towards transformational change.</w:t>
      </w:r>
    </w:p>
    <w:p w14:paraId="2B658D7E" w14:textId="083A9EC3" w:rsidR="7343546D" w:rsidRDefault="7343546D" w:rsidP="0084162E">
      <w:pPr>
        <w:pStyle w:val="ListParagraph"/>
        <w:numPr>
          <w:ilvl w:val="0"/>
          <w:numId w:val="2"/>
        </w:numPr>
        <w:bidi w:val="0"/>
        <w:spacing w:before="0" w:beforeAutospacing="0" w:after="0" w:afterAutospacing="0" w:line="276" w:lineRule="auto"/>
        <w:rPr>
          <w:rFonts w:asciiTheme="majorHAnsi" w:eastAsiaTheme="majorEastAsia" w:hAnsiTheme="majorHAnsi" w:cstheme="majorBidi"/>
          <w:sz w:val="20"/>
          <w:szCs w:val="20"/>
        </w:rPr>
      </w:pPr>
      <w:r w:rsidRPr="7343546D">
        <w:rPr>
          <w:rFonts w:asciiTheme="majorHAnsi" w:hAnsiTheme="majorHAnsi" w:cstheme="majorBidi"/>
          <w:sz w:val="20"/>
          <w:szCs w:val="20"/>
        </w:rPr>
        <w:t xml:space="preserve">Annexes: </w:t>
      </w:r>
    </w:p>
    <w:p w14:paraId="1771454D" w14:textId="592D27C9" w:rsidR="7343546D" w:rsidRDefault="7343546D" w:rsidP="0084162E">
      <w:pPr>
        <w:pStyle w:val="ListParagraph"/>
        <w:numPr>
          <w:ilvl w:val="1"/>
          <w:numId w:val="1"/>
        </w:numPr>
        <w:bidi w:val="0"/>
        <w:spacing w:before="0" w:beforeAutospacing="0" w:after="0" w:afterAutospacing="0" w:line="276" w:lineRule="auto"/>
        <w:rPr>
          <w:rFonts w:asciiTheme="majorHAnsi" w:eastAsiaTheme="majorEastAsia" w:hAnsiTheme="majorHAnsi" w:cstheme="majorBidi"/>
          <w:sz w:val="20"/>
          <w:szCs w:val="20"/>
        </w:rPr>
      </w:pPr>
      <w:r w:rsidRPr="7343546D">
        <w:rPr>
          <w:rFonts w:asciiTheme="majorHAnsi" w:hAnsiTheme="majorHAnsi" w:cstheme="majorBidi"/>
          <w:sz w:val="20"/>
          <w:szCs w:val="20"/>
        </w:rPr>
        <w:t>Performance measurement framework completed</w:t>
      </w:r>
    </w:p>
    <w:p w14:paraId="6F3549B2" w14:textId="60FEA9F9" w:rsidR="7343546D" w:rsidRDefault="7343546D" w:rsidP="0084162E">
      <w:pPr>
        <w:pStyle w:val="ListParagraph"/>
        <w:numPr>
          <w:ilvl w:val="1"/>
          <w:numId w:val="1"/>
        </w:numPr>
        <w:bidi w:val="0"/>
        <w:spacing w:before="0" w:beforeAutospacing="0" w:after="0" w:afterAutospacing="0" w:line="276" w:lineRule="auto"/>
        <w:rPr>
          <w:sz w:val="20"/>
          <w:szCs w:val="20"/>
        </w:rPr>
      </w:pPr>
      <w:r w:rsidRPr="7343546D">
        <w:rPr>
          <w:rFonts w:asciiTheme="majorHAnsi" w:hAnsiTheme="majorHAnsi" w:cstheme="majorBidi"/>
          <w:sz w:val="20"/>
          <w:szCs w:val="20"/>
        </w:rPr>
        <w:t>A copy of all tools, surveys and questionnaires used for data collection (qualitative or quantitative)</w:t>
      </w:r>
    </w:p>
    <w:p w14:paraId="5B4DA6ED" w14:textId="73BFE48A" w:rsidR="7343546D" w:rsidRDefault="7343546D" w:rsidP="0084162E">
      <w:pPr>
        <w:pStyle w:val="ListParagraph"/>
        <w:numPr>
          <w:ilvl w:val="1"/>
          <w:numId w:val="1"/>
        </w:numPr>
        <w:bidi w:val="0"/>
        <w:spacing w:before="0" w:beforeAutospacing="0" w:after="0" w:afterAutospacing="0" w:line="276" w:lineRule="auto"/>
        <w:rPr>
          <w:sz w:val="20"/>
          <w:szCs w:val="20"/>
        </w:rPr>
      </w:pPr>
      <w:r w:rsidRPr="7343546D">
        <w:rPr>
          <w:rFonts w:asciiTheme="majorHAnsi" w:hAnsiTheme="majorHAnsi" w:cstheme="majorBidi"/>
          <w:sz w:val="20"/>
          <w:szCs w:val="20"/>
        </w:rPr>
        <w:t>Data sets (original and cleaned) including any field notes</w:t>
      </w:r>
    </w:p>
    <w:p w14:paraId="29A69DA6" w14:textId="710FB625" w:rsidR="7343546D" w:rsidRDefault="7343546D" w:rsidP="7343546D">
      <w:pPr>
        <w:bidi w:val="0"/>
        <w:spacing w:after="0" w:afterAutospacing="0" w:line="240" w:lineRule="auto"/>
        <w:ind w:left="0" w:firstLine="0"/>
        <w:rPr>
          <w:rFonts w:asciiTheme="majorHAnsi" w:hAnsiTheme="majorHAnsi" w:cstheme="majorBidi"/>
          <w:sz w:val="20"/>
          <w:szCs w:val="20"/>
        </w:rPr>
      </w:pPr>
    </w:p>
    <w:p w14:paraId="608F8E24" w14:textId="7E4CF4D5" w:rsidR="00A46124" w:rsidRPr="009A0B03" w:rsidRDefault="00A46124" w:rsidP="005B0C3B">
      <w:pPr>
        <w:bidi w:val="0"/>
        <w:spacing w:before="0" w:beforeAutospacing="0" w:after="0" w:afterAutospacing="0" w:line="240" w:lineRule="auto"/>
        <w:ind w:left="0" w:right="-154" w:firstLine="0"/>
        <w:jc w:val="both"/>
        <w:rPr>
          <w:rFonts w:asciiTheme="majorHAnsi" w:hAnsiTheme="majorHAnsi" w:cstheme="majorHAnsi"/>
          <w:b/>
          <w:bCs/>
          <w:sz w:val="20"/>
          <w:szCs w:val="20"/>
        </w:rPr>
      </w:pPr>
    </w:p>
    <w:p w14:paraId="695995F3" w14:textId="59F11D33" w:rsidR="00A46124" w:rsidRPr="009A0B03" w:rsidRDefault="00D455C8" w:rsidP="005B0C3B">
      <w:pPr>
        <w:shd w:val="clear" w:color="auto" w:fill="00B050"/>
        <w:bidi w:val="0"/>
        <w:spacing w:before="0" w:beforeAutospacing="0" w:after="0" w:afterAutospacing="0" w:line="240" w:lineRule="auto"/>
        <w:ind w:left="0" w:right="-154" w:firstLine="0"/>
        <w:jc w:val="both"/>
        <w:rPr>
          <w:rFonts w:asciiTheme="majorHAnsi" w:hAnsiTheme="majorHAnsi" w:cstheme="majorHAnsi"/>
          <w:b/>
          <w:bCs/>
          <w:sz w:val="20"/>
          <w:szCs w:val="20"/>
        </w:rPr>
      </w:pPr>
      <w:r w:rsidRPr="009A0B03">
        <w:rPr>
          <w:rFonts w:asciiTheme="majorHAnsi" w:hAnsiTheme="majorHAnsi" w:cstheme="majorHAnsi"/>
          <w:b/>
          <w:bCs/>
          <w:sz w:val="20"/>
          <w:szCs w:val="20"/>
        </w:rPr>
        <w:t>Timeline</w:t>
      </w:r>
      <w:r w:rsidR="00EA7EA8" w:rsidRPr="009A0B03">
        <w:rPr>
          <w:rFonts w:asciiTheme="majorHAnsi" w:hAnsiTheme="majorHAnsi" w:cstheme="majorHAnsi"/>
          <w:b/>
          <w:bCs/>
          <w:sz w:val="20"/>
          <w:szCs w:val="20"/>
        </w:rPr>
        <w:t xml:space="preserve"> and expected number of days</w:t>
      </w:r>
    </w:p>
    <w:p w14:paraId="681D7ADB" w14:textId="47243BF1" w:rsidR="00A46124" w:rsidRPr="009A0B03" w:rsidRDefault="00A46124" w:rsidP="005B0C3B">
      <w:pPr>
        <w:bidi w:val="0"/>
        <w:spacing w:before="0" w:beforeAutospacing="0" w:after="0" w:afterAutospacing="0" w:line="240" w:lineRule="auto"/>
        <w:ind w:left="0" w:right="-154" w:firstLine="0"/>
        <w:jc w:val="both"/>
        <w:rPr>
          <w:rFonts w:asciiTheme="majorHAnsi" w:hAnsiTheme="majorHAnsi" w:cstheme="majorHAnsi"/>
          <w:b/>
          <w:bCs/>
          <w:sz w:val="20"/>
          <w:szCs w:val="20"/>
        </w:rPr>
      </w:pPr>
    </w:p>
    <w:p w14:paraId="100FBF22" w14:textId="01267B55" w:rsidR="00AD1173" w:rsidRPr="009A0B03" w:rsidRDefault="7343546D" w:rsidP="7343546D">
      <w:pPr>
        <w:bidi w:val="0"/>
        <w:spacing w:before="0" w:beforeAutospacing="0" w:after="0" w:afterAutospacing="0" w:line="240" w:lineRule="auto"/>
        <w:ind w:left="0" w:right="-154" w:firstLine="0"/>
        <w:jc w:val="both"/>
        <w:rPr>
          <w:rFonts w:asciiTheme="majorHAnsi" w:hAnsiTheme="majorHAnsi" w:cstheme="majorBidi"/>
          <w:sz w:val="20"/>
          <w:szCs w:val="20"/>
        </w:rPr>
      </w:pPr>
      <w:r w:rsidRPr="7343546D">
        <w:rPr>
          <w:rFonts w:asciiTheme="majorHAnsi" w:hAnsiTheme="majorHAnsi" w:cstheme="majorBidi"/>
          <w:sz w:val="20"/>
          <w:szCs w:val="20"/>
        </w:rPr>
        <w:t>The consultant is expected to provide the deliverables within a period of 60 days that extends between July 5</w:t>
      </w:r>
      <w:r w:rsidRPr="7343546D">
        <w:rPr>
          <w:rFonts w:asciiTheme="majorHAnsi" w:hAnsiTheme="majorHAnsi" w:cstheme="majorBidi"/>
          <w:sz w:val="20"/>
          <w:szCs w:val="20"/>
          <w:vertAlign w:val="superscript"/>
        </w:rPr>
        <w:t>th</w:t>
      </w:r>
      <w:r w:rsidRPr="7343546D">
        <w:rPr>
          <w:rFonts w:asciiTheme="majorHAnsi" w:hAnsiTheme="majorHAnsi" w:cstheme="majorBidi"/>
          <w:sz w:val="20"/>
          <w:szCs w:val="20"/>
        </w:rPr>
        <w:t xml:space="preserve"> and September 5</w:t>
      </w:r>
      <w:r w:rsidRPr="7343546D">
        <w:rPr>
          <w:rFonts w:asciiTheme="majorHAnsi" w:hAnsiTheme="majorHAnsi" w:cstheme="majorBidi"/>
          <w:sz w:val="20"/>
          <w:szCs w:val="20"/>
          <w:vertAlign w:val="superscript"/>
        </w:rPr>
        <w:t>th</w:t>
      </w:r>
      <w:proofErr w:type="gramStart"/>
      <w:r w:rsidRPr="7343546D">
        <w:rPr>
          <w:rFonts w:asciiTheme="majorHAnsi" w:hAnsiTheme="majorHAnsi" w:cstheme="majorBidi"/>
          <w:sz w:val="20"/>
          <w:szCs w:val="20"/>
        </w:rPr>
        <w:t xml:space="preserve"> 2021</w:t>
      </w:r>
      <w:proofErr w:type="gramEnd"/>
      <w:r w:rsidRPr="7343546D">
        <w:rPr>
          <w:rFonts w:asciiTheme="majorHAnsi" w:hAnsiTheme="majorHAnsi" w:cstheme="majorBidi"/>
          <w:sz w:val="20"/>
          <w:szCs w:val="20"/>
        </w:rPr>
        <w:t xml:space="preserve"> as per the below preliminary timeframe:</w:t>
      </w:r>
    </w:p>
    <w:p w14:paraId="02479AF1" w14:textId="77777777" w:rsidR="00AD1173" w:rsidRPr="009A0B03" w:rsidRDefault="00AD1173" w:rsidP="00AD1173">
      <w:pPr>
        <w:bidi w:val="0"/>
        <w:spacing w:before="0" w:beforeAutospacing="0" w:after="0" w:afterAutospacing="0" w:line="240" w:lineRule="auto"/>
        <w:ind w:left="0" w:right="-154" w:firstLine="0"/>
        <w:jc w:val="both"/>
        <w:rPr>
          <w:rFonts w:asciiTheme="majorHAnsi" w:hAnsiTheme="majorHAnsi" w:cstheme="majorHAnsi"/>
          <w:b/>
          <w:bCs/>
          <w:sz w:val="20"/>
          <w:szCs w:val="20"/>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2880"/>
        <w:gridCol w:w="2880"/>
      </w:tblGrid>
      <w:tr w:rsidR="005F1B3C" w:rsidRPr="009A0B03" w14:paraId="1C377612" w14:textId="77777777" w:rsidTr="005F1B3C">
        <w:trPr>
          <w:trHeight w:val="600"/>
        </w:trPr>
        <w:tc>
          <w:tcPr>
            <w:tcW w:w="2240" w:type="pct"/>
            <w:shd w:val="clear" w:color="auto" w:fill="auto"/>
            <w:vAlign w:val="center"/>
          </w:tcPr>
          <w:p w14:paraId="0810E29C" w14:textId="237BF68E" w:rsidR="005F1B3C" w:rsidRPr="005F1B3C" w:rsidRDefault="005F1B3C" w:rsidP="005B0C3B">
            <w:pPr>
              <w:bidi w:val="0"/>
              <w:spacing w:before="0" w:beforeAutospacing="0" w:after="0" w:afterAutospacing="0" w:line="240" w:lineRule="auto"/>
              <w:ind w:left="0" w:right="-154" w:firstLine="0"/>
              <w:rPr>
                <w:rFonts w:asciiTheme="majorHAnsi" w:eastAsia="Times New Roman" w:hAnsiTheme="majorHAnsi" w:cstheme="majorHAnsi"/>
                <w:b/>
                <w:bCs/>
                <w:color w:val="000000"/>
                <w:sz w:val="20"/>
                <w:szCs w:val="20"/>
              </w:rPr>
            </w:pPr>
            <w:r w:rsidRPr="005F1B3C">
              <w:rPr>
                <w:rFonts w:asciiTheme="majorHAnsi" w:eastAsia="Times New Roman" w:hAnsiTheme="majorHAnsi" w:cstheme="majorHAnsi"/>
                <w:b/>
                <w:bCs/>
                <w:color w:val="000000"/>
                <w:sz w:val="20"/>
                <w:szCs w:val="20"/>
              </w:rPr>
              <w:t>Activity</w:t>
            </w:r>
          </w:p>
        </w:tc>
        <w:tc>
          <w:tcPr>
            <w:tcW w:w="1380" w:type="pct"/>
            <w:shd w:val="clear" w:color="auto" w:fill="auto"/>
            <w:vAlign w:val="center"/>
          </w:tcPr>
          <w:p w14:paraId="0AD23DD0" w14:textId="0A4256B7" w:rsidR="005F1B3C" w:rsidRPr="005F1B3C" w:rsidRDefault="005F1B3C" w:rsidP="005F1B3C">
            <w:pPr>
              <w:bidi w:val="0"/>
              <w:spacing w:before="0" w:beforeAutospacing="0" w:after="0" w:afterAutospacing="0" w:line="240" w:lineRule="auto"/>
              <w:ind w:left="0" w:right="-154" w:firstLine="0"/>
              <w:rPr>
                <w:rFonts w:asciiTheme="majorHAnsi" w:eastAsia="Times New Roman" w:hAnsiTheme="majorHAnsi" w:cstheme="majorHAnsi"/>
                <w:b/>
                <w:bCs/>
                <w:color w:val="000000"/>
                <w:sz w:val="20"/>
                <w:szCs w:val="20"/>
              </w:rPr>
            </w:pPr>
            <w:r w:rsidRPr="005F1B3C">
              <w:rPr>
                <w:rFonts w:asciiTheme="majorHAnsi" w:eastAsia="Times New Roman" w:hAnsiTheme="majorHAnsi" w:cstheme="majorHAnsi"/>
                <w:b/>
                <w:bCs/>
                <w:color w:val="000000"/>
                <w:sz w:val="20"/>
                <w:szCs w:val="20"/>
              </w:rPr>
              <w:t>Expected number of days</w:t>
            </w:r>
          </w:p>
        </w:tc>
        <w:tc>
          <w:tcPr>
            <w:tcW w:w="1380" w:type="pct"/>
            <w:shd w:val="clear" w:color="auto" w:fill="auto"/>
            <w:vAlign w:val="center"/>
          </w:tcPr>
          <w:p w14:paraId="3E99FE73" w14:textId="592392BC" w:rsidR="005F1B3C" w:rsidRPr="005F1B3C" w:rsidRDefault="005F1B3C" w:rsidP="005F1B3C">
            <w:pPr>
              <w:bidi w:val="0"/>
              <w:spacing w:before="0" w:beforeAutospacing="0" w:after="0" w:afterAutospacing="0" w:line="240" w:lineRule="auto"/>
              <w:ind w:left="0" w:right="-154" w:firstLine="0"/>
              <w:rPr>
                <w:rFonts w:asciiTheme="majorHAnsi" w:eastAsia="Times New Roman" w:hAnsiTheme="majorHAnsi" w:cstheme="majorHAnsi"/>
                <w:b/>
                <w:bCs/>
                <w:color w:val="000000"/>
                <w:sz w:val="20"/>
                <w:szCs w:val="20"/>
              </w:rPr>
            </w:pPr>
            <w:r w:rsidRPr="005F1B3C">
              <w:rPr>
                <w:rFonts w:asciiTheme="majorHAnsi" w:eastAsia="Times New Roman" w:hAnsiTheme="majorHAnsi" w:cstheme="majorHAnsi"/>
                <w:b/>
                <w:bCs/>
                <w:color w:val="000000"/>
                <w:sz w:val="20"/>
                <w:szCs w:val="20"/>
              </w:rPr>
              <w:t>Deadline</w:t>
            </w:r>
          </w:p>
        </w:tc>
      </w:tr>
      <w:tr w:rsidR="005F1B3C" w:rsidRPr="009A0B03" w14:paraId="546028AA" w14:textId="77777777" w:rsidTr="00460410">
        <w:trPr>
          <w:trHeight w:val="300"/>
        </w:trPr>
        <w:tc>
          <w:tcPr>
            <w:tcW w:w="2240" w:type="pct"/>
            <w:shd w:val="clear" w:color="auto" w:fill="auto"/>
            <w:vAlign w:val="center"/>
            <w:hideMark/>
          </w:tcPr>
          <w:p w14:paraId="0CEAD12E" w14:textId="5C787BDD" w:rsidR="005F1B3C" w:rsidRPr="00EA7EA8" w:rsidRDefault="005F1B3C" w:rsidP="005B0C3B">
            <w:pPr>
              <w:bidi w:val="0"/>
              <w:spacing w:before="0" w:beforeAutospacing="0" w:after="0" w:afterAutospacing="0" w:line="240" w:lineRule="auto"/>
              <w:ind w:left="0" w:right="-154" w:firstLine="0"/>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Development and validation of methodology</w:t>
            </w:r>
          </w:p>
        </w:tc>
        <w:tc>
          <w:tcPr>
            <w:tcW w:w="1380" w:type="pct"/>
            <w:shd w:val="clear" w:color="auto" w:fill="auto"/>
            <w:vAlign w:val="center"/>
            <w:hideMark/>
          </w:tcPr>
          <w:p w14:paraId="48F4998A" w14:textId="5B6E1A09" w:rsidR="005F1B3C" w:rsidRPr="00EA7EA8" w:rsidRDefault="00894501" w:rsidP="005F1B3C">
            <w:pPr>
              <w:bidi w:val="0"/>
              <w:spacing w:before="0" w:beforeAutospacing="0" w:after="0" w:afterAutospacing="0" w:line="240" w:lineRule="auto"/>
              <w:ind w:left="0" w:right="-154" w:firstLine="0"/>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3</w:t>
            </w:r>
          </w:p>
        </w:tc>
        <w:tc>
          <w:tcPr>
            <w:tcW w:w="1380" w:type="pct"/>
            <w:shd w:val="clear" w:color="auto" w:fill="auto"/>
            <w:vAlign w:val="center"/>
          </w:tcPr>
          <w:p w14:paraId="6AB33027" w14:textId="4184FEC7" w:rsidR="005F1B3C" w:rsidRPr="00EA7EA8" w:rsidRDefault="00460410" w:rsidP="00406832">
            <w:pPr>
              <w:bidi w:val="0"/>
              <w:spacing w:before="0" w:beforeAutospacing="0" w:after="0" w:afterAutospacing="0" w:line="240" w:lineRule="auto"/>
              <w:ind w:left="0" w:right="-154" w:firstLine="0"/>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July 10</w:t>
            </w:r>
            <w:r w:rsidRPr="00460410">
              <w:rPr>
                <w:rFonts w:asciiTheme="majorHAnsi" w:eastAsia="Times New Roman" w:hAnsiTheme="majorHAnsi" w:cstheme="majorHAnsi"/>
                <w:color w:val="000000"/>
                <w:sz w:val="20"/>
                <w:szCs w:val="20"/>
                <w:vertAlign w:val="superscript"/>
              </w:rPr>
              <w:t>th</w:t>
            </w:r>
            <w:r>
              <w:rPr>
                <w:rFonts w:asciiTheme="majorHAnsi" w:eastAsia="Times New Roman" w:hAnsiTheme="majorHAnsi" w:cstheme="majorHAnsi"/>
                <w:color w:val="000000"/>
                <w:sz w:val="20"/>
                <w:szCs w:val="20"/>
              </w:rPr>
              <w:t>, 2021</w:t>
            </w:r>
          </w:p>
        </w:tc>
      </w:tr>
      <w:tr w:rsidR="005F1B3C" w:rsidRPr="009A0B03" w14:paraId="213574B0" w14:textId="77777777" w:rsidTr="00460410">
        <w:trPr>
          <w:trHeight w:val="315"/>
        </w:trPr>
        <w:tc>
          <w:tcPr>
            <w:tcW w:w="2240" w:type="pct"/>
            <w:shd w:val="clear" w:color="auto" w:fill="auto"/>
            <w:vAlign w:val="center"/>
            <w:hideMark/>
          </w:tcPr>
          <w:p w14:paraId="3EA85FE6" w14:textId="50DAD68E" w:rsidR="005F1B3C" w:rsidRPr="00EA7EA8" w:rsidRDefault="005F1B3C" w:rsidP="005B0C3B">
            <w:pPr>
              <w:bidi w:val="0"/>
              <w:spacing w:before="0" w:beforeAutospacing="0" w:after="0" w:afterAutospacing="0" w:line="240" w:lineRule="auto"/>
              <w:ind w:left="0" w:right="-154" w:firstLine="0"/>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Development of data collection tools</w:t>
            </w:r>
          </w:p>
        </w:tc>
        <w:tc>
          <w:tcPr>
            <w:tcW w:w="1380" w:type="pct"/>
            <w:shd w:val="clear" w:color="auto" w:fill="auto"/>
            <w:vAlign w:val="center"/>
            <w:hideMark/>
          </w:tcPr>
          <w:p w14:paraId="6306D418" w14:textId="6ACBAACB" w:rsidR="005F1B3C" w:rsidRPr="00EA7EA8" w:rsidRDefault="00460410" w:rsidP="005F1B3C">
            <w:pPr>
              <w:bidi w:val="0"/>
              <w:spacing w:before="0" w:beforeAutospacing="0" w:after="0" w:afterAutospacing="0" w:line="240" w:lineRule="auto"/>
              <w:ind w:left="0" w:right="-154" w:firstLine="0"/>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10</w:t>
            </w:r>
          </w:p>
        </w:tc>
        <w:tc>
          <w:tcPr>
            <w:tcW w:w="1380" w:type="pct"/>
            <w:shd w:val="clear" w:color="auto" w:fill="auto"/>
            <w:vAlign w:val="center"/>
          </w:tcPr>
          <w:p w14:paraId="18038792" w14:textId="69E4BCA1" w:rsidR="005F1B3C" w:rsidRPr="00EA7EA8" w:rsidRDefault="00460410" w:rsidP="00406832">
            <w:pPr>
              <w:bidi w:val="0"/>
              <w:spacing w:before="0" w:beforeAutospacing="0" w:after="0" w:afterAutospacing="0" w:line="240" w:lineRule="auto"/>
              <w:ind w:left="0" w:right="-154" w:firstLine="0"/>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July 20</w:t>
            </w:r>
            <w:r w:rsidRPr="00460410">
              <w:rPr>
                <w:rFonts w:asciiTheme="majorHAnsi" w:eastAsia="Times New Roman" w:hAnsiTheme="majorHAnsi" w:cstheme="majorHAnsi"/>
                <w:color w:val="000000"/>
                <w:sz w:val="20"/>
                <w:szCs w:val="20"/>
                <w:vertAlign w:val="superscript"/>
              </w:rPr>
              <w:t>th</w:t>
            </w:r>
            <w:r>
              <w:rPr>
                <w:rFonts w:asciiTheme="majorHAnsi" w:eastAsia="Times New Roman" w:hAnsiTheme="majorHAnsi" w:cstheme="majorHAnsi"/>
                <w:color w:val="000000"/>
                <w:sz w:val="20"/>
                <w:szCs w:val="20"/>
              </w:rPr>
              <w:t>, 2021</w:t>
            </w:r>
          </w:p>
        </w:tc>
      </w:tr>
      <w:tr w:rsidR="005F1B3C" w:rsidRPr="009A0B03" w14:paraId="3D72B664" w14:textId="77777777" w:rsidTr="00460410">
        <w:trPr>
          <w:trHeight w:val="600"/>
        </w:trPr>
        <w:tc>
          <w:tcPr>
            <w:tcW w:w="2240" w:type="pct"/>
            <w:shd w:val="clear" w:color="auto" w:fill="auto"/>
            <w:vAlign w:val="center"/>
            <w:hideMark/>
          </w:tcPr>
          <w:p w14:paraId="5AF06CDA" w14:textId="47A8F2E8" w:rsidR="005F1B3C" w:rsidRPr="00EA7EA8" w:rsidRDefault="00460410" w:rsidP="005B0C3B">
            <w:pPr>
              <w:bidi w:val="0"/>
              <w:spacing w:before="0" w:beforeAutospacing="0" w:after="0" w:afterAutospacing="0" w:line="240" w:lineRule="auto"/>
              <w:ind w:left="0" w:right="-154" w:firstLine="0"/>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D</w:t>
            </w:r>
            <w:r w:rsidR="005F1B3C">
              <w:rPr>
                <w:rFonts w:asciiTheme="majorHAnsi" w:eastAsia="Times New Roman" w:hAnsiTheme="majorHAnsi" w:cstheme="majorHAnsi"/>
                <w:color w:val="000000"/>
                <w:sz w:val="20"/>
                <w:szCs w:val="20"/>
              </w:rPr>
              <w:t>ata collection</w:t>
            </w:r>
          </w:p>
        </w:tc>
        <w:tc>
          <w:tcPr>
            <w:tcW w:w="1380" w:type="pct"/>
            <w:shd w:val="clear" w:color="auto" w:fill="auto"/>
            <w:vAlign w:val="center"/>
            <w:hideMark/>
          </w:tcPr>
          <w:p w14:paraId="3726C452" w14:textId="641E0CB9" w:rsidR="005F1B3C" w:rsidRPr="00EA7EA8" w:rsidRDefault="00460410" w:rsidP="005F1B3C">
            <w:pPr>
              <w:bidi w:val="0"/>
              <w:spacing w:before="0" w:beforeAutospacing="0" w:after="0" w:afterAutospacing="0" w:line="240" w:lineRule="auto"/>
              <w:ind w:left="0" w:right="-154" w:firstLine="0"/>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25</w:t>
            </w:r>
          </w:p>
        </w:tc>
        <w:tc>
          <w:tcPr>
            <w:tcW w:w="1380" w:type="pct"/>
            <w:shd w:val="clear" w:color="auto" w:fill="auto"/>
            <w:vAlign w:val="center"/>
          </w:tcPr>
          <w:p w14:paraId="654656E0" w14:textId="67C60AA6" w:rsidR="005F1B3C" w:rsidRPr="00EA7EA8" w:rsidRDefault="00460410" w:rsidP="00406832">
            <w:pPr>
              <w:bidi w:val="0"/>
              <w:spacing w:before="0" w:beforeAutospacing="0" w:after="0" w:afterAutospacing="0" w:line="240" w:lineRule="auto"/>
              <w:ind w:left="0" w:right="-154" w:firstLine="0"/>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August 14</w:t>
            </w:r>
            <w:r w:rsidR="00894501" w:rsidRPr="00460410">
              <w:rPr>
                <w:rFonts w:asciiTheme="majorHAnsi" w:eastAsia="Times New Roman" w:hAnsiTheme="majorHAnsi" w:cstheme="majorHAnsi"/>
                <w:color w:val="000000"/>
                <w:sz w:val="20"/>
                <w:szCs w:val="20"/>
                <w:vertAlign w:val="superscript"/>
              </w:rPr>
              <w:t>th</w:t>
            </w:r>
            <w:r>
              <w:rPr>
                <w:rFonts w:asciiTheme="majorHAnsi" w:eastAsia="Times New Roman" w:hAnsiTheme="majorHAnsi" w:cstheme="majorHAnsi"/>
                <w:color w:val="000000"/>
                <w:sz w:val="20"/>
                <w:szCs w:val="20"/>
              </w:rPr>
              <w:t>, 2021</w:t>
            </w:r>
          </w:p>
        </w:tc>
      </w:tr>
      <w:tr w:rsidR="005F1B3C" w:rsidRPr="009A0B03" w14:paraId="3B15E8E8" w14:textId="77777777" w:rsidTr="00460410">
        <w:trPr>
          <w:trHeight w:val="300"/>
        </w:trPr>
        <w:tc>
          <w:tcPr>
            <w:tcW w:w="2240" w:type="pct"/>
            <w:shd w:val="clear" w:color="auto" w:fill="auto"/>
            <w:vAlign w:val="center"/>
          </w:tcPr>
          <w:p w14:paraId="4D354062" w14:textId="6982E194" w:rsidR="005F1B3C" w:rsidRPr="00EA7EA8" w:rsidRDefault="005F1B3C" w:rsidP="005B0C3B">
            <w:pPr>
              <w:bidi w:val="0"/>
              <w:spacing w:before="0" w:beforeAutospacing="0" w:after="0" w:afterAutospacing="0" w:line="240" w:lineRule="auto"/>
              <w:ind w:left="0" w:right="-154" w:firstLine="0"/>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Data cleaning</w:t>
            </w:r>
            <w:r w:rsidR="00B05CCC">
              <w:rPr>
                <w:rFonts w:asciiTheme="majorHAnsi" w:eastAsia="Times New Roman" w:hAnsiTheme="majorHAnsi" w:cstheme="majorHAnsi"/>
                <w:color w:val="000000"/>
                <w:sz w:val="20"/>
                <w:szCs w:val="20"/>
              </w:rPr>
              <w:t xml:space="preserve"> </w:t>
            </w:r>
          </w:p>
        </w:tc>
        <w:tc>
          <w:tcPr>
            <w:tcW w:w="1380" w:type="pct"/>
            <w:shd w:val="clear" w:color="auto" w:fill="auto"/>
            <w:vAlign w:val="center"/>
            <w:hideMark/>
          </w:tcPr>
          <w:p w14:paraId="3886D11B" w14:textId="41FC718F" w:rsidR="005F1B3C" w:rsidRPr="00EA7EA8" w:rsidRDefault="00460410" w:rsidP="005F1B3C">
            <w:pPr>
              <w:bidi w:val="0"/>
              <w:spacing w:before="0" w:beforeAutospacing="0" w:after="0" w:afterAutospacing="0" w:line="240" w:lineRule="auto"/>
              <w:ind w:left="0" w:right="-154" w:firstLine="0"/>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10</w:t>
            </w:r>
          </w:p>
        </w:tc>
        <w:tc>
          <w:tcPr>
            <w:tcW w:w="1380" w:type="pct"/>
            <w:shd w:val="clear" w:color="auto" w:fill="auto"/>
            <w:vAlign w:val="center"/>
          </w:tcPr>
          <w:p w14:paraId="2710BD38" w14:textId="3714EC60" w:rsidR="005F1B3C" w:rsidRPr="00EA7EA8" w:rsidRDefault="00460410" w:rsidP="00406832">
            <w:pPr>
              <w:bidi w:val="0"/>
              <w:spacing w:before="0" w:beforeAutospacing="0" w:after="0" w:afterAutospacing="0" w:line="240" w:lineRule="auto"/>
              <w:ind w:left="0" w:right="-154" w:firstLine="0"/>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 xml:space="preserve">August </w:t>
            </w:r>
            <w:r w:rsidR="00894501">
              <w:rPr>
                <w:rFonts w:asciiTheme="majorHAnsi" w:eastAsia="Times New Roman" w:hAnsiTheme="majorHAnsi" w:cstheme="majorHAnsi"/>
                <w:color w:val="000000"/>
                <w:sz w:val="20"/>
                <w:szCs w:val="20"/>
              </w:rPr>
              <w:t>24</w:t>
            </w:r>
            <w:r w:rsidR="00894501" w:rsidRPr="00460410">
              <w:rPr>
                <w:rFonts w:asciiTheme="majorHAnsi" w:eastAsia="Times New Roman" w:hAnsiTheme="majorHAnsi" w:cstheme="majorHAnsi"/>
                <w:color w:val="000000"/>
                <w:sz w:val="20"/>
                <w:szCs w:val="20"/>
                <w:vertAlign w:val="superscript"/>
              </w:rPr>
              <w:t>th</w:t>
            </w:r>
            <w:r>
              <w:rPr>
                <w:rFonts w:asciiTheme="majorHAnsi" w:eastAsia="Times New Roman" w:hAnsiTheme="majorHAnsi" w:cstheme="majorHAnsi"/>
                <w:color w:val="000000"/>
                <w:sz w:val="20"/>
                <w:szCs w:val="20"/>
              </w:rPr>
              <w:t>, 2021</w:t>
            </w:r>
          </w:p>
        </w:tc>
      </w:tr>
      <w:tr w:rsidR="00894501" w:rsidRPr="009A0B03" w14:paraId="6B7A36B5" w14:textId="77777777" w:rsidTr="00460410">
        <w:trPr>
          <w:trHeight w:val="300"/>
        </w:trPr>
        <w:tc>
          <w:tcPr>
            <w:tcW w:w="2240" w:type="pct"/>
            <w:shd w:val="clear" w:color="auto" w:fill="auto"/>
            <w:vAlign w:val="center"/>
          </w:tcPr>
          <w:p w14:paraId="258B37FF" w14:textId="672CE3D5" w:rsidR="00894501" w:rsidRDefault="00894501" w:rsidP="005B0C3B">
            <w:pPr>
              <w:bidi w:val="0"/>
              <w:spacing w:before="0" w:beforeAutospacing="0" w:after="0" w:afterAutospacing="0" w:line="240" w:lineRule="auto"/>
              <w:ind w:left="0" w:right="-154" w:firstLine="0"/>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Report first draft</w:t>
            </w:r>
          </w:p>
        </w:tc>
        <w:tc>
          <w:tcPr>
            <w:tcW w:w="1380" w:type="pct"/>
            <w:shd w:val="clear" w:color="auto" w:fill="auto"/>
            <w:vAlign w:val="center"/>
          </w:tcPr>
          <w:p w14:paraId="68EFEC9A" w14:textId="08FD848A" w:rsidR="00894501" w:rsidRDefault="00894501" w:rsidP="005F1B3C">
            <w:pPr>
              <w:bidi w:val="0"/>
              <w:spacing w:before="0" w:beforeAutospacing="0" w:after="0" w:afterAutospacing="0" w:line="240" w:lineRule="auto"/>
              <w:ind w:left="0" w:right="-154" w:firstLine="0"/>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7</w:t>
            </w:r>
          </w:p>
        </w:tc>
        <w:tc>
          <w:tcPr>
            <w:tcW w:w="1380" w:type="pct"/>
            <w:shd w:val="clear" w:color="auto" w:fill="auto"/>
            <w:vAlign w:val="center"/>
          </w:tcPr>
          <w:p w14:paraId="5754CE46" w14:textId="0BAFFB9A" w:rsidR="00894501" w:rsidRDefault="00894501" w:rsidP="00406832">
            <w:pPr>
              <w:bidi w:val="0"/>
              <w:spacing w:before="0" w:beforeAutospacing="0" w:after="0" w:afterAutospacing="0" w:line="240" w:lineRule="auto"/>
              <w:ind w:left="0" w:right="-154" w:firstLine="0"/>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August 31</w:t>
            </w:r>
            <w:r w:rsidRPr="00894501">
              <w:rPr>
                <w:rFonts w:asciiTheme="majorHAnsi" w:eastAsia="Times New Roman" w:hAnsiTheme="majorHAnsi" w:cstheme="majorHAnsi"/>
                <w:color w:val="000000"/>
                <w:sz w:val="20"/>
                <w:szCs w:val="20"/>
                <w:vertAlign w:val="superscript"/>
              </w:rPr>
              <w:t>st</w:t>
            </w:r>
            <w:r>
              <w:rPr>
                <w:rFonts w:asciiTheme="majorHAnsi" w:eastAsia="Times New Roman" w:hAnsiTheme="majorHAnsi" w:cstheme="majorHAnsi"/>
                <w:color w:val="000000"/>
                <w:sz w:val="20"/>
                <w:szCs w:val="20"/>
              </w:rPr>
              <w:t>, 2021</w:t>
            </w:r>
          </w:p>
        </w:tc>
      </w:tr>
      <w:tr w:rsidR="005F1B3C" w:rsidRPr="009A0B03" w14:paraId="34CDE0AD" w14:textId="77777777" w:rsidTr="00406832">
        <w:trPr>
          <w:trHeight w:val="342"/>
        </w:trPr>
        <w:tc>
          <w:tcPr>
            <w:tcW w:w="2240" w:type="pct"/>
            <w:shd w:val="clear" w:color="auto" w:fill="auto"/>
            <w:vAlign w:val="center"/>
          </w:tcPr>
          <w:p w14:paraId="18E4570C" w14:textId="140E7079" w:rsidR="005F1B3C" w:rsidRDefault="00894501" w:rsidP="005B0C3B">
            <w:pPr>
              <w:bidi w:val="0"/>
              <w:spacing w:before="0" w:beforeAutospacing="0" w:after="0" w:afterAutospacing="0" w:line="240" w:lineRule="auto"/>
              <w:ind w:left="0" w:right="-154" w:firstLine="0"/>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Report final draft</w:t>
            </w:r>
          </w:p>
        </w:tc>
        <w:tc>
          <w:tcPr>
            <w:tcW w:w="1380" w:type="pct"/>
            <w:shd w:val="clear" w:color="auto" w:fill="auto"/>
            <w:vAlign w:val="center"/>
          </w:tcPr>
          <w:p w14:paraId="23466D72" w14:textId="1A48CC57" w:rsidR="005F1B3C" w:rsidRPr="00EA7EA8" w:rsidRDefault="00894501" w:rsidP="005F1B3C">
            <w:pPr>
              <w:bidi w:val="0"/>
              <w:spacing w:before="0" w:beforeAutospacing="0" w:after="0" w:afterAutospacing="0" w:line="240" w:lineRule="auto"/>
              <w:ind w:left="0" w:right="-154" w:firstLine="0"/>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5</w:t>
            </w:r>
          </w:p>
        </w:tc>
        <w:tc>
          <w:tcPr>
            <w:tcW w:w="1380" w:type="pct"/>
            <w:shd w:val="clear" w:color="auto" w:fill="auto"/>
            <w:vAlign w:val="center"/>
          </w:tcPr>
          <w:p w14:paraId="5FE17987" w14:textId="3144BB0D" w:rsidR="005F1B3C" w:rsidRPr="00EA7EA8" w:rsidRDefault="00894501" w:rsidP="00406832">
            <w:pPr>
              <w:bidi w:val="0"/>
              <w:spacing w:before="0" w:beforeAutospacing="0" w:after="0" w:afterAutospacing="0" w:line="240" w:lineRule="auto"/>
              <w:ind w:left="0" w:right="-154" w:firstLine="0"/>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September 5</w:t>
            </w:r>
            <w:r w:rsidRPr="00894501">
              <w:rPr>
                <w:rFonts w:asciiTheme="majorHAnsi" w:eastAsia="Times New Roman" w:hAnsiTheme="majorHAnsi" w:cstheme="majorHAnsi"/>
                <w:color w:val="000000"/>
                <w:sz w:val="20"/>
                <w:szCs w:val="20"/>
                <w:vertAlign w:val="superscript"/>
              </w:rPr>
              <w:t>th</w:t>
            </w:r>
            <w:r>
              <w:rPr>
                <w:rFonts w:asciiTheme="majorHAnsi" w:eastAsia="Times New Roman" w:hAnsiTheme="majorHAnsi" w:cstheme="majorHAnsi"/>
                <w:color w:val="000000"/>
                <w:sz w:val="20"/>
                <w:szCs w:val="20"/>
              </w:rPr>
              <w:t>, 2021</w:t>
            </w:r>
          </w:p>
        </w:tc>
      </w:tr>
      <w:tr w:rsidR="005F1B3C" w:rsidRPr="009A0B03" w14:paraId="2162A8BC" w14:textId="77777777" w:rsidTr="005F1B3C">
        <w:trPr>
          <w:trHeight w:val="342"/>
        </w:trPr>
        <w:tc>
          <w:tcPr>
            <w:tcW w:w="2240" w:type="pct"/>
            <w:shd w:val="clear" w:color="auto" w:fill="A6A6A6" w:themeFill="background1" w:themeFillShade="A6"/>
            <w:vAlign w:val="center"/>
          </w:tcPr>
          <w:p w14:paraId="45C530BD" w14:textId="1FE49903" w:rsidR="005F1B3C" w:rsidRPr="005F1B3C" w:rsidRDefault="005F1B3C" w:rsidP="005B0C3B">
            <w:pPr>
              <w:bidi w:val="0"/>
              <w:spacing w:before="0" w:beforeAutospacing="0" w:after="0" w:afterAutospacing="0" w:line="240" w:lineRule="auto"/>
              <w:ind w:left="0" w:right="-154" w:firstLine="0"/>
              <w:rPr>
                <w:rFonts w:asciiTheme="majorHAnsi" w:eastAsia="Times New Roman" w:hAnsiTheme="majorHAnsi" w:cstheme="majorHAnsi"/>
                <w:b/>
                <w:bCs/>
                <w:color w:val="000000"/>
                <w:sz w:val="20"/>
                <w:szCs w:val="20"/>
              </w:rPr>
            </w:pPr>
            <w:r w:rsidRPr="005F1B3C">
              <w:rPr>
                <w:rFonts w:asciiTheme="majorHAnsi" w:eastAsia="Times New Roman" w:hAnsiTheme="majorHAnsi" w:cstheme="majorHAnsi"/>
                <w:b/>
                <w:bCs/>
                <w:color w:val="000000"/>
                <w:sz w:val="20"/>
                <w:szCs w:val="20"/>
              </w:rPr>
              <w:t>TOTAL NUMBER OF DAYS</w:t>
            </w:r>
          </w:p>
        </w:tc>
        <w:tc>
          <w:tcPr>
            <w:tcW w:w="1380" w:type="pct"/>
            <w:shd w:val="clear" w:color="auto" w:fill="auto"/>
            <w:vAlign w:val="center"/>
          </w:tcPr>
          <w:p w14:paraId="38EB98D4" w14:textId="356736B9" w:rsidR="005F1B3C" w:rsidRDefault="00460410" w:rsidP="005F1B3C">
            <w:pPr>
              <w:bidi w:val="0"/>
              <w:spacing w:before="0" w:beforeAutospacing="0" w:after="0" w:afterAutospacing="0" w:line="240" w:lineRule="auto"/>
              <w:ind w:left="0" w:right="-154" w:firstLine="0"/>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60</w:t>
            </w:r>
          </w:p>
        </w:tc>
        <w:tc>
          <w:tcPr>
            <w:tcW w:w="1380" w:type="pct"/>
            <w:shd w:val="clear" w:color="auto" w:fill="auto"/>
            <w:vAlign w:val="bottom"/>
          </w:tcPr>
          <w:p w14:paraId="4152D282" w14:textId="77777777" w:rsidR="005F1B3C" w:rsidRPr="00EA7EA8" w:rsidRDefault="005F1B3C" w:rsidP="005B0C3B">
            <w:pPr>
              <w:bidi w:val="0"/>
              <w:spacing w:before="0" w:beforeAutospacing="0" w:after="0" w:afterAutospacing="0" w:line="240" w:lineRule="auto"/>
              <w:ind w:left="0" w:right="-154" w:firstLine="0"/>
              <w:rPr>
                <w:rFonts w:asciiTheme="majorHAnsi" w:eastAsia="Times New Roman" w:hAnsiTheme="majorHAnsi" w:cstheme="majorHAnsi"/>
                <w:color w:val="000000"/>
                <w:sz w:val="20"/>
                <w:szCs w:val="20"/>
              </w:rPr>
            </w:pPr>
          </w:p>
        </w:tc>
      </w:tr>
    </w:tbl>
    <w:p w14:paraId="194A671C" w14:textId="77777777" w:rsidR="00550533" w:rsidRDefault="00550533" w:rsidP="00550533">
      <w:pPr>
        <w:pStyle w:val="Normal1"/>
        <w:ind w:left="284" w:right="-22" w:hanging="425"/>
        <w:jc w:val="both"/>
        <w:rPr>
          <w:rFonts w:asciiTheme="majorHAnsi" w:hAnsiTheme="majorHAnsi" w:cstheme="majorHAnsi"/>
          <w:b/>
        </w:rPr>
      </w:pPr>
    </w:p>
    <w:p w14:paraId="04DE8916" w14:textId="2448D61A" w:rsidR="006215E1" w:rsidRPr="00550533" w:rsidRDefault="00550533" w:rsidP="006215E1">
      <w:pPr>
        <w:pStyle w:val="Normal1"/>
        <w:shd w:val="clear" w:color="auto" w:fill="00B050"/>
        <w:ind w:left="284" w:right="-22" w:hanging="425"/>
        <w:jc w:val="both"/>
        <w:rPr>
          <w:rFonts w:asciiTheme="majorHAnsi" w:hAnsiTheme="majorHAnsi" w:cstheme="majorHAnsi"/>
        </w:rPr>
      </w:pPr>
      <w:r>
        <w:rPr>
          <w:rFonts w:asciiTheme="majorHAnsi" w:hAnsiTheme="majorHAnsi" w:cstheme="majorHAnsi"/>
          <w:b/>
        </w:rPr>
        <w:t>Consultant qualifications</w:t>
      </w:r>
      <w:r w:rsidR="006215E1" w:rsidRPr="00550533">
        <w:rPr>
          <w:rFonts w:asciiTheme="majorHAnsi" w:hAnsiTheme="majorHAnsi" w:cstheme="majorHAnsi"/>
          <w:b/>
        </w:rPr>
        <w:t>:</w:t>
      </w:r>
    </w:p>
    <w:p w14:paraId="683DC584" w14:textId="77777777" w:rsidR="006215E1" w:rsidRPr="00550533" w:rsidRDefault="006215E1" w:rsidP="006215E1">
      <w:pPr>
        <w:pStyle w:val="Normal1"/>
        <w:ind w:left="-141" w:right="-22"/>
        <w:jc w:val="both"/>
        <w:rPr>
          <w:rFonts w:asciiTheme="majorHAnsi" w:hAnsiTheme="majorHAnsi" w:cstheme="majorHAnsi"/>
          <w:sz w:val="22"/>
          <w:szCs w:val="22"/>
        </w:rPr>
      </w:pPr>
    </w:p>
    <w:p w14:paraId="24CF3F75" w14:textId="4DD56B35" w:rsidR="006215E1" w:rsidRPr="00195A86" w:rsidRDefault="3AC22D20" w:rsidP="3AC22D20">
      <w:pPr>
        <w:pStyle w:val="Normal1"/>
        <w:ind w:left="-141" w:right="-22"/>
        <w:jc w:val="both"/>
        <w:rPr>
          <w:rFonts w:asciiTheme="majorHAnsi" w:hAnsiTheme="majorHAnsi" w:cstheme="majorBidi"/>
        </w:rPr>
      </w:pPr>
      <w:r w:rsidRPr="3AC22D20">
        <w:rPr>
          <w:rFonts w:asciiTheme="majorHAnsi" w:hAnsiTheme="majorHAnsi" w:cstheme="majorBidi"/>
        </w:rPr>
        <w:t>This consultancy should be led by a person (or team) with:</w:t>
      </w:r>
    </w:p>
    <w:p w14:paraId="3DC23190" w14:textId="1DFC1E8A" w:rsidR="006215E1" w:rsidRPr="00195A86" w:rsidRDefault="7343546D" w:rsidP="7343546D">
      <w:pPr>
        <w:pStyle w:val="Normal1"/>
        <w:numPr>
          <w:ilvl w:val="0"/>
          <w:numId w:val="41"/>
        </w:numPr>
        <w:ind w:right="-22"/>
        <w:jc w:val="both"/>
        <w:rPr>
          <w:rFonts w:asciiTheme="majorHAnsi" w:hAnsiTheme="majorHAnsi" w:cstheme="majorBidi"/>
        </w:rPr>
      </w:pPr>
      <w:r w:rsidRPr="7343546D">
        <w:rPr>
          <w:rFonts w:asciiTheme="majorHAnsi" w:hAnsiTheme="majorHAnsi" w:cstheme="majorBidi"/>
        </w:rPr>
        <w:t xml:space="preserve">Prior experience working on research specific to sexual and reproductive health </w:t>
      </w:r>
    </w:p>
    <w:p w14:paraId="628C42A1" w14:textId="0E6F1BC7" w:rsidR="7343546D" w:rsidRDefault="7343546D" w:rsidP="7343546D">
      <w:pPr>
        <w:pStyle w:val="Normal1"/>
        <w:numPr>
          <w:ilvl w:val="0"/>
          <w:numId w:val="41"/>
        </w:numPr>
        <w:ind w:right="-22"/>
        <w:jc w:val="both"/>
      </w:pPr>
      <w:r w:rsidRPr="7343546D">
        <w:rPr>
          <w:rFonts w:asciiTheme="majorHAnsi" w:hAnsiTheme="majorHAnsi" w:cstheme="majorBidi"/>
          <w:color w:val="000000" w:themeColor="text1"/>
        </w:rPr>
        <w:t>Prior experience working with youth and women</w:t>
      </w:r>
    </w:p>
    <w:p w14:paraId="7C99C3D4" w14:textId="6C2C5A90" w:rsidR="006215E1" w:rsidRPr="00195A86" w:rsidRDefault="7343546D" w:rsidP="7343546D">
      <w:pPr>
        <w:pStyle w:val="Normal1"/>
        <w:numPr>
          <w:ilvl w:val="0"/>
          <w:numId w:val="41"/>
        </w:numPr>
        <w:ind w:right="-22"/>
        <w:jc w:val="both"/>
        <w:rPr>
          <w:rFonts w:asciiTheme="majorHAnsi" w:hAnsiTheme="majorHAnsi" w:cstheme="majorBidi"/>
        </w:rPr>
      </w:pPr>
      <w:r w:rsidRPr="7343546D">
        <w:rPr>
          <w:rFonts w:asciiTheme="majorHAnsi" w:hAnsiTheme="majorHAnsi" w:cstheme="majorBidi"/>
        </w:rPr>
        <w:t>A minimum of 5 years of experience in conducting quantitative and qualitative research</w:t>
      </w:r>
    </w:p>
    <w:p w14:paraId="1D427B1D" w14:textId="33492949" w:rsidR="7343546D" w:rsidRDefault="7343546D" w:rsidP="7343546D">
      <w:pPr>
        <w:pStyle w:val="Normal1"/>
        <w:numPr>
          <w:ilvl w:val="0"/>
          <w:numId w:val="41"/>
        </w:numPr>
        <w:ind w:right="-22"/>
        <w:jc w:val="both"/>
      </w:pPr>
      <w:r w:rsidRPr="7343546D">
        <w:rPr>
          <w:rFonts w:asciiTheme="majorHAnsi" w:hAnsiTheme="majorHAnsi" w:cstheme="majorBidi"/>
          <w:color w:val="000000" w:themeColor="text1"/>
        </w:rPr>
        <w:t>Knowledge of gender-sensitive and feminist approaches</w:t>
      </w:r>
    </w:p>
    <w:p w14:paraId="31FAA0CA" w14:textId="7C9B3C9F" w:rsidR="006215E1" w:rsidRPr="00195A86" w:rsidRDefault="006215E1" w:rsidP="00550533">
      <w:pPr>
        <w:pStyle w:val="Normal1"/>
        <w:numPr>
          <w:ilvl w:val="0"/>
          <w:numId w:val="41"/>
        </w:numPr>
        <w:ind w:right="-22"/>
        <w:jc w:val="both"/>
        <w:rPr>
          <w:rFonts w:asciiTheme="majorHAnsi" w:hAnsiTheme="majorHAnsi" w:cstheme="majorHAnsi"/>
          <w:bCs/>
        </w:rPr>
      </w:pPr>
      <w:r w:rsidRPr="00195A86">
        <w:rPr>
          <w:rFonts w:asciiTheme="majorHAnsi" w:hAnsiTheme="majorHAnsi" w:cstheme="majorHAnsi"/>
          <w:bCs/>
        </w:rPr>
        <w:t>Excellent communications skills in English, including advanced writing skills</w:t>
      </w:r>
    </w:p>
    <w:p w14:paraId="76F73A20" w14:textId="22FEA4E5" w:rsidR="006215E1" w:rsidRPr="00195A86" w:rsidRDefault="7343546D" w:rsidP="7343546D">
      <w:pPr>
        <w:pStyle w:val="Normal1"/>
        <w:numPr>
          <w:ilvl w:val="0"/>
          <w:numId w:val="41"/>
        </w:numPr>
        <w:ind w:right="-22"/>
        <w:jc w:val="both"/>
        <w:rPr>
          <w:rFonts w:asciiTheme="majorHAnsi" w:hAnsiTheme="majorHAnsi" w:cstheme="majorBidi"/>
        </w:rPr>
      </w:pPr>
      <w:r w:rsidRPr="7343546D">
        <w:rPr>
          <w:rFonts w:asciiTheme="majorHAnsi" w:hAnsiTheme="majorHAnsi" w:cstheme="majorBidi"/>
        </w:rPr>
        <w:t>Strong communication skills in Arabic are preferred</w:t>
      </w:r>
    </w:p>
    <w:p w14:paraId="2B303106" w14:textId="77777777" w:rsidR="0084162E" w:rsidRPr="0084162E" w:rsidRDefault="7343546D" w:rsidP="7343546D">
      <w:pPr>
        <w:pStyle w:val="Normal1"/>
        <w:numPr>
          <w:ilvl w:val="0"/>
          <w:numId w:val="41"/>
        </w:numPr>
        <w:ind w:right="-22"/>
        <w:jc w:val="both"/>
        <w:rPr>
          <w:rFonts w:asciiTheme="majorHAnsi" w:eastAsiaTheme="majorEastAsia" w:hAnsiTheme="majorHAnsi" w:cstheme="majorBidi"/>
          <w:color w:val="000000" w:themeColor="text1"/>
        </w:rPr>
      </w:pPr>
      <w:r w:rsidRPr="7343546D">
        <w:rPr>
          <w:rFonts w:asciiTheme="majorHAnsi" w:hAnsiTheme="majorHAnsi" w:cstheme="majorBidi"/>
        </w:rPr>
        <w:t>Direct experience working with women and girls in diverse communities across Lebanon</w:t>
      </w:r>
    </w:p>
    <w:p w14:paraId="07285576" w14:textId="72D58B71" w:rsidR="00FD015C" w:rsidRPr="00195A86" w:rsidRDefault="7343546D" w:rsidP="7343546D">
      <w:pPr>
        <w:pStyle w:val="Normal1"/>
        <w:numPr>
          <w:ilvl w:val="0"/>
          <w:numId w:val="41"/>
        </w:numPr>
        <w:ind w:right="-22"/>
        <w:jc w:val="both"/>
        <w:rPr>
          <w:rFonts w:asciiTheme="majorHAnsi" w:eastAsiaTheme="majorEastAsia" w:hAnsiTheme="majorHAnsi" w:cstheme="majorBidi"/>
          <w:color w:val="000000" w:themeColor="text1"/>
        </w:rPr>
      </w:pPr>
      <w:r w:rsidRPr="7343546D">
        <w:rPr>
          <w:rFonts w:asciiTheme="majorHAnsi" w:hAnsiTheme="majorHAnsi" w:cstheme="majorBidi"/>
        </w:rPr>
        <w:t xml:space="preserve">Availability to start immediately </w:t>
      </w:r>
    </w:p>
    <w:p w14:paraId="19F3E24F" w14:textId="77777777" w:rsidR="00550533" w:rsidRPr="00550533" w:rsidRDefault="00550533" w:rsidP="00550533">
      <w:pPr>
        <w:pStyle w:val="Normal1"/>
        <w:ind w:left="638" w:right="-22"/>
        <w:jc w:val="both"/>
        <w:rPr>
          <w:rFonts w:asciiTheme="majorHAnsi" w:hAnsiTheme="majorHAnsi" w:cstheme="majorHAnsi"/>
          <w:sz w:val="22"/>
          <w:szCs w:val="22"/>
          <w:rtl/>
        </w:rPr>
      </w:pPr>
    </w:p>
    <w:p w14:paraId="7D7F5DF5" w14:textId="4D8880C8" w:rsidR="00CF64AC" w:rsidRPr="009A0B03" w:rsidRDefault="00CF64AC" w:rsidP="00AF230C">
      <w:pPr>
        <w:pStyle w:val="Normal1"/>
        <w:shd w:val="clear" w:color="auto" w:fill="00B050"/>
        <w:ind w:left="284" w:right="-22" w:hanging="425"/>
        <w:jc w:val="both"/>
        <w:rPr>
          <w:rFonts w:asciiTheme="majorHAnsi" w:hAnsiTheme="majorHAnsi" w:cstheme="majorHAnsi"/>
        </w:rPr>
      </w:pPr>
      <w:r w:rsidRPr="009A0B03">
        <w:rPr>
          <w:rFonts w:asciiTheme="majorHAnsi" w:hAnsiTheme="majorHAnsi" w:cstheme="majorHAnsi"/>
          <w:b/>
          <w:smallCaps/>
        </w:rPr>
        <w:t>CODES OF BEHAVIOUR:</w:t>
      </w:r>
      <w:r w:rsidRPr="009A0B03">
        <w:rPr>
          <w:rFonts w:asciiTheme="majorHAnsi" w:hAnsiTheme="majorHAnsi" w:cstheme="majorHAnsi"/>
          <w:b/>
        </w:rPr>
        <w:t xml:space="preserve"> </w:t>
      </w:r>
    </w:p>
    <w:p w14:paraId="1A447951" w14:textId="77777777" w:rsidR="00CF64AC" w:rsidRPr="009A0B03" w:rsidRDefault="00CF64AC" w:rsidP="00CF64AC">
      <w:pPr>
        <w:pStyle w:val="Normal1"/>
        <w:ind w:left="284" w:right="-22" w:hanging="425"/>
        <w:jc w:val="both"/>
        <w:rPr>
          <w:rFonts w:asciiTheme="majorHAnsi" w:hAnsiTheme="majorHAnsi" w:cstheme="majorHAnsi"/>
        </w:rPr>
      </w:pPr>
    </w:p>
    <w:p w14:paraId="4FEECEE6" w14:textId="218C2A29" w:rsidR="00CF64AC" w:rsidRPr="009A0B03" w:rsidRDefault="00CF64AC" w:rsidP="00CF64AC">
      <w:pPr>
        <w:pStyle w:val="Normal1"/>
        <w:ind w:left="-141"/>
        <w:jc w:val="both"/>
        <w:rPr>
          <w:rFonts w:asciiTheme="majorHAnsi" w:hAnsiTheme="majorHAnsi" w:cstheme="majorHAnsi"/>
        </w:rPr>
      </w:pPr>
      <w:r w:rsidRPr="009A0B03">
        <w:rPr>
          <w:rFonts w:asciiTheme="majorHAnsi" w:hAnsiTheme="majorHAnsi" w:cstheme="majorHAnsi"/>
        </w:rPr>
        <w:t xml:space="preserve">The process will be directed by Oxfam’s guidelines for the ethical conduct of evaluations and research, guiding the team of consultants through careful consideration of the key ethical implications at every stage of the harvest. These guidelines are available at this link: </w:t>
      </w:r>
      <w:hyperlink r:id="rId8">
        <w:r w:rsidRPr="009A0B03">
          <w:rPr>
            <w:rFonts w:asciiTheme="majorHAnsi" w:hAnsiTheme="majorHAnsi" w:cstheme="majorHAnsi"/>
            <w:color w:val="0000FF"/>
            <w:u w:val="single"/>
          </w:rPr>
          <w:t>http://policy-practice.oxfam.org.uk/publications/undertaking-research-with-ethics-253032</w:t>
        </w:r>
      </w:hyperlink>
      <w:r w:rsidR="00236884">
        <w:rPr>
          <w:rFonts w:asciiTheme="majorHAnsi" w:hAnsiTheme="majorHAnsi" w:cstheme="majorHAnsi"/>
        </w:rPr>
        <w:t xml:space="preserve"> </w:t>
      </w:r>
    </w:p>
    <w:p w14:paraId="1784296B" w14:textId="77777777" w:rsidR="00CF64AC" w:rsidRPr="009A0B03" w:rsidRDefault="00CF64AC" w:rsidP="00CF64AC">
      <w:pPr>
        <w:pStyle w:val="Normal1"/>
        <w:ind w:right="-22"/>
        <w:jc w:val="both"/>
        <w:rPr>
          <w:rFonts w:asciiTheme="majorHAnsi" w:hAnsiTheme="majorHAnsi" w:cstheme="majorHAnsi"/>
        </w:rPr>
      </w:pPr>
    </w:p>
    <w:p w14:paraId="4435BBDF" w14:textId="08C1502D" w:rsidR="00CF64AC" w:rsidRPr="009A0B03" w:rsidRDefault="00CF64AC" w:rsidP="00AF230C">
      <w:pPr>
        <w:pStyle w:val="Normal1"/>
        <w:shd w:val="clear" w:color="auto" w:fill="00B050"/>
        <w:ind w:right="-22" w:hanging="141"/>
        <w:jc w:val="both"/>
        <w:rPr>
          <w:rFonts w:asciiTheme="majorHAnsi" w:hAnsiTheme="majorHAnsi" w:cstheme="majorHAnsi"/>
        </w:rPr>
      </w:pPr>
      <w:r w:rsidRPr="009A0B03">
        <w:rPr>
          <w:rFonts w:asciiTheme="majorHAnsi" w:hAnsiTheme="majorHAnsi" w:cstheme="majorHAnsi"/>
          <w:b/>
          <w:smallCaps/>
          <w:shd w:val="clear" w:color="auto" w:fill="00B050"/>
        </w:rPr>
        <w:t>SHARING AND USING FINDINGS:</w:t>
      </w:r>
    </w:p>
    <w:p w14:paraId="442A6FBC" w14:textId="77777777" w:rsidR="00406832" w:rsidRDefault="00406832" w:rsidP="00CF64AC">
      <w:pPr>
        <w:pStyle w:val="Normal1"/>
        <w:jc w:val="both"/>
        <w:rPr>
          <w:rFonts w:asciiTheme="majorHAnsi" w:hAnsiTheme="majorHAnsi" w:cstheme="majorHAnsi"/>
        </w:rPr>
      </w:pPr>
    </w:p>
    <w:p w14:paraId="4928D21E" w14:textId="1053EF38" w:rsidR="00CF64AC" w:rsidRDefault="00406832" w:rsidP="00CF64AC">
      <w:pPr>
        <w:pStyle w:val="Normal1"/>
        <w:jc w:val="both"/>
        <w:rPr>
          <w:rFonts w:asciiTheme="majorHAnsi" w:hAnsiTheme="majorHAnsi" w:cstheme="majorHAnsi"/>
        </w:rPr>
      </w:pPr>
      <w:r>
        <w:rPr>
          <w:rFonts w:asciiTheme="majorHAnsi" w:hAnsiTheme="majorHAnsi" w:cstheme="majorHAnsi"/>
        </w:rPr>
        <w:t>The final report will be shared internally with Oxfam staff and affiliates. It will also be shared externally with relevant actors and organizations. Generated data will be used to inform Oxfam’s programmes in Lebanon.</w:t>
      </w:r>
    </w:p>
    <w:p w14:paraId="67630752" w14:textId="77777777" w:rsidR="00644647" w:rsidRPr="009A0B03" w:rsidRDefault="00644647" w:rsidP="00CF64AC">
      <w:pPr>
        <w:pStyle w:val="Normal1"/>
        <w:jc w:val="both"/>
        <w:rPr>
          <w:rFonts w:asciiTheme="majorHAnsi" w:hAnsiTheme="majorHAnsi" w:cstheme="majorHAnsi"/>
        </w:rPr>
      </w:pPr>
    </w:p>
    <w:p w14:paraId="3E11A7FC" w14:textId="5A675242" w:rsidR="00CF64AC" w:rsidRPr="009A0B03" w:rsidRDefault="00CF64AC" w:rsidP="00AF230C">
      <w:pPr>
        <w:pStyle w:val="Normal1"/>
        <w:shd w:val="clear" w:color="auto" w:fill="00B050"/>
        <w:ind w:left="-179" w:right="-22"/>
        <w:jc w:val="both"/>
        <w:rPr>
          <w:rFonts w:asciiTheme="majorHAnsi" w:hAnsiTheme="majorHAnsi" w:cstheme="majorHAnsi"/>
        </w:rPr>
      </w:pPr>
      <w:r w:rsidRPr="009A0B03">
        <w:rPr>
          <w:rFonts w:asciiTheme="majorHAnsi" w:hAnsiTheme="majorHAnsi" w:cstheme="majorHAnsi"/>
          <w:b/>
          <w:smallCaps/>
          <w:u w:val="single"/>
        </w:rPr>
        <w:t xml:space="preserve">DISCLOSURE: </w:t>
      </w:r>
    </w:p>
    <w:p w14:paraId="46663547" w14:textId="77777777" w:rsidR="00CF64AC" w:rsidRPr="009A0B03" w:rsidRDefault="00CF64AC" w:rsidP="00CF64AC">
      <w:pPr>
        <w:pStyle w:val="Normal1"/>
        <w:ind w:right="-22"/>
        <w:jc w:val="both"/>
        <w:rPr>
          <w:rFonts w:asciiTheme="majorHAnsi" w:hAnsiTheme="majorHAnsi" w:cstheme="majorHAnsi"/>
        </w:rPr>
      </w:pPr>
    </w:p>
    <w:p w14:paraId="5A16D09D" w14:textId="5563EF4D" w:rsidR="00CF64AC" w:rsidRPr="009A0B03" w:rsidRDefault="00CF64AC" w:rsidP="00CF64AC">
      <w:pPr>
        <w:pStyle w:val="Normal1"/>
        <w:ind w:left="-179"/>
        <w:jc w:val="both"/>
        <w:rPr>
          <w:rFonts w:asciiTheme="majorHAnsi" w:hAnsiTheme="majorHAnsi" w:cstheme="majorHAnsi"/>
        </w:rPr>
      </w:pPr>
      <w:r w:rsidRPr="009A0B03">
        <w:rPr>
          <w:rFonts w:asciiTheme="majorHAnsi" w:hAnsiTheme="majorHAnsi" w:cstheme="majorHAnsi"/>
        </w:rPr>
        <w:lastRenderedPageBreak/>
        <w:t xml:space="preserve">Although free to discuss with the authorities on anything relevant to the assignment, under the terms of reference, the consultant is not authorized to make any commitments on behalf of Oxfam. All data collected as part of this consultancy belongs to Oxfam and public dissemination of the data and </w:t>
      </w:r>
      <w:r w:rsidR="00644647">
        <w:rPr>
          <w:rFonts w:asciiTheme="majorHAnsi" w:hAnsiTheme="majorHAnsi" w:cstheme="majorHAnsi"/>
        </w:rPr>
        <w:t xml:space="preserve">findings and recommendations </w:t>
      </w:r>
      <w:r w:rsidRPr="009A0B03">
        <w:rPr>
          <w:rFonts w:asciiTheme="majorHAnsi" w:hAnsiTheme="majorHAnsi" w:cstheme="majorHAnsi"/>
        </w:rPr>
        <w:t>can only be done with the written consent of the Oxfam.</w:t>
      </w:r>
    </w:p>
    <w:p w14:paraId="384DFF7C" w14:textId="77777777" w:rsidR="00CF64AC" w:rsidRPr="009A0B03" w:rsidRDefault="00CF64AC" w:rsidP="00CF64AC">
      <w:pPr>
        <w:pStyle w:val="Normal1"/>
        <w:jc w:val="both"/>
        <w:rPr>
          <w:rFonts w:asciiTheme="majorHAnsi" w:hAnsiTheme="majorHAnsi" w:cstheme="majorHAnsi"/>
        </w:rPr>
      </w:pPr>
    </w:p>
    <w:p w14:paraId="234F19D5" w14:textId="108C4096" w:rsidR="00CF64AC" w:rsidRPr="009A0B03" w:rsidRDefault="00CF64AC" w:rsidP="00EE0DBF">
      <w:pPr>
        <w:pStyle w:val="Normal1"/>
        <w:shd w:val="clear" w:color="auto" w:fill="00B050"/>
        <w:ind w:left="90" w:right="-22" w:hanging="269"/>
        <w:jc w:val="both"/>
        <w:rPr>
          <w:rFonts w:asciiTheme="majorHAnsi" w:hAnsiTheme="majorHAnsi" w:cstheme="majorHAnsi"/>
        </w:rPr>
      </w:pPr>
      <w:r w:rsidRPr="009A0B03">
        <w:rPr>
          <w:rFonts w:asciiTheme="majorHAnsi" w:hAnsiTheme="majorHAnsi" w:cstheme="majorHAnsi"/>
          <w:b/>
        </w:rPr>
        <w:t>EXPRESSIONS OF INTEREST (EOI):</w:t>
      </w:r>
    </w:p>
    <w:p w14:paraId="2C9EB56E" w14:textId="77777777" w:rsidR="00CF64AC" w:rsidRPr="009A0B03" w:rsidRDefault="00CF64AC" w:rsidP="00CF64AC">
      <w:pPr>
        <w:pStyle w:val="Normal1"/>
        <w:jc w:val="both"/>
        <w:rPr>
          <w:rFonts w:asciiTheme="majorHAnsi" w:hAnsiTheme="majorHAnsi" w:cstheme="majorHAnsi"/>
        </w:rPr>
      </w:pPr>
    </w:p>
    <w:p w14:paraId="5FA30783" w14:textId="6F966F77" w:rsidR="00CF64AC" w:rsidRPr="00550A9B" w:rsidRDefault="00CF64AC" w:rsidP="00CF64AC">
      <w:pPr>
        <w:pStyle w:val="Normal1"/>
        <w:ind w:left="-179"/>
        <w:jc w:val="both"/>
        <w:rPr>
          <w:rFonts w:asciiTheme="majorHAnsi" w:hAnsiTheme="majorHAnsi" w:cstheme="majorHAnsi"/>
        </w:rPr>
      </w:pPr>
      <w:r w:rsidRPr="009A0B03">
        <w:rPr>
          <w:rFonts w:asciiTheme="majorHAnsi" w:hAnsiTheme="majorHAnsi" w:cstheme="majorHAnsi"/>
        </w:rPr>
        <w:t>O</w:t>
      </w:r>
      <w:r w:rsidRPr="00550A9B">
        <w:rPr>
          <w:rFonts w:asciiTheme="majorHAnsi" w:hAnsiTheme="majorHAnsi" w:cstheme="majorHAnsi"/>
        </w:rPr>
        <w:t>xfam invites EOI from individuals, with the experience and skills described above. The EOI must include:</w:t>
      </w:r>
    </w:p>
    <w:p w14:paraId="06EF4BE1" w14:textId="0483D9FC" w:rsidR="00CF64AC" w:rsidRPr="00550A9B" w:rsidRDefault="00644647" w:rsidP="00CF64AC">
      <w:pPr>
        <w:pStyle w:val="Normal1"/>
        <w:ind w:left="567"/>
        <w:jc w:val="both"/>
        <w:rPr>
          <w:rFonts w:asciiTheme="majorHAnsi" w:hAnsiTheme="majorHAnsi" w:cstheme="majorHAnsi"/>
        </w:rPr>
      </w:pPr>
      <w:r w:rsidRPr="00550A9B">
        <w:rPr>
          <w:rFonts w:asciiTheme="majorHAnsi" w:hAnsiTheme="majorHAnsi" w:cstheme="majorHAnsi"/>
        </w:rPr>
        <w:t>1</w:t>
      </w:r>
      <w:r w:rsidR="00CF64AC" w:rsidRPr="00550A9B">
        <w:rPr>
          <w:rFonts w:asciiTheme="majorHAnsi" w:hAnsiTheme="majorHAnsi" w:cstheme="majorHAnsi"/>
        </w:rPr>
        <w:t xml:space="preserve">. A CV for the </w:t>
      </w:r>
      <w:proofErr w:type="gramStart"/>
      <w:r w:rsidR="00EE0DBF" w:rsidRPr="00550A9B">
        <w:rPr>
          <w:rFonts w:asciiTheme="majorHAnsi" w:hAnsiTheme="majorHAnsi" w:cstheme="majorHAnsi"/>
        </w:rPr>
        <w:t>consultant</w:t>
      </w:r>
      <w:r w:rsidRPr="00550A9B">
        <w:rPr>
          <w:rFonts w:asciiTheme="majorHAnsi" w:hAnsiTheme="majorHAnsi" w:cstheme="majorHAnsi"/>
        </w:rPr>
        <w:t>;</w:t>
      </w:r>
      <w:proofErr w:type="gramEnd"/>
    </w:p>
    <w:p w14:paraId="6FDE1F12" w14:textId="17FD618F" w:rsidR="00644647" w:rsidRPr="00550A9B" w:rsidRDefault="00644647" w:rsidP="00CF64AC">
      <w:pPr>
        <w:pStyle w:val="Normal1"/>
        <w:ind w:left="567"/>
        <w:jc w:val="both"/>
        <w:rPr>
          <w:rFonts w:asciiTheme="majorHAnsi" w:hAnsiTheme="majorHAnsi" w:cstheme="majorHAnsi"/>
        </w:rPr>
      </w:pPr>
      <w:r w:rsidRPr="00550A9B">
        <w:rPr>
          <w:rFonts w:asciiTheme="majorHAnsi" w:hAnsiTheme="majorHAnsi" w:cstheme="majorHAnsi"/>
        </w:rPr>
        <w:t>2. A maximum 2</w:t>
      </w:r>
      <w:r w:rsidR="00EA71DD">
        <w:rPr>
          <w:rFonts w:asciiTheme="majorHAnsi" w:hAnsiTheme="majorHAnsi" w:cstheme="majorHAnsi"/>
        </w:rPr>
        <w:t>-</w:t>
      </w:r>
      <w:r w:rsidRPr="00550A9B">
        <w:rPr>
          <w:rFonts w:asciiTheme="majorHAnsi" w:hAnsiTheme="majorHAnsi" w:cstheme="majorHAnsi"/>
        </w:rPr>
        <w:t>page document outlining similar previous consultancies (along with an explanation of the purpose of the consultancy, who the contracting authority was)</w:t>
      </w:r>
    </w:p>
    <w:p w14:paraId="2F7510E1" w14:textId="472081F2" w:rsidR="00644647" w:rsidRPr="00550A9B" w:rsidRDefault="00644647" w:rsidP="00CF64AC">
      <w:pPr>
        <w:pStyle w:val="Normal1"/>
        <w:ind w:left="567"/>
        <w:jc w:val="both"/>
        <w:rPr>
          <w:rFonts w:asciiTheme="majorHAnsi" w:hAnsiTheme="majorHAnsi" w:cstheme="majorHAnsi"/>
        </w:rPr>
      </w:pPr>
      <w:r w:rsidRPr="00550A9B">
        <w:rPr>
          <w:rFonts w:asciiTheme="majorHAnsi" w:hAnsiTheme="majorHAnsi" w:cstheme="majorHAnsi"/>
        </w:rPr>
        <w:t>3. Up to 2 extracts of previous reports done in the same area as the subject of this consultancy. Oxfam will use the reports/parts of reports provided for no purpose other than to assess the qualifications of the applying consultant(s</w:t>
      </w:r>
      <w:proofErr w:type="gramStart"/>
      <w:r w:rsidRPr="00550A9B">
        <w:rPr>
          <w:rFonts w:asciiTheme="majorHAnsi" w:hAnsiTheme="majorHAnsi" w:cstheme="majorHAnsi"/>
        </w:rPr>
        <w:t>);</w:t>
      </w:r>
      <w:proofErr w:type="gramEnd"/>
    </w:p>
    <w:p w14:paraId="253EB2C3" w14:textId="77777777" w:rsidR="00CF64AC" w:rsidRPr="009A0B03" w:rsidRDefault="00CF64AC" w:rsidP="00CF64AC">
      <w:pPr>
        <w:pStyle w:val="Normal1"/>
        <w:ind w:left="567"/>
        <w:jc w:val="both"/>
        <w:rPr>
          <w:rFonts w:asciiTheme="majorHAnsi" w:hAnsiTheme="majorHAnsi" w:cstheme="majorHAnsi"/>
        </w:rPr>
      </w:pPr>
      <w:r w:rsidRPr="00550A9B">
        <w:rPr>
          <w:rFonts w:asciiTheme="majorHAnsi" w:hAnsiTheme="majorHAnsi" w:cstheme="majorHAnsi"/>
        </w:rPr>
        <w:t>4. A one-page budget of the offer, covering all major anticipated costs (</w:t>
      </w:r>
      <w:r w:rsidRPr="00550A9B">
        <w:rPr>
          <w:rFonts w:asciiTheme="majorHAnsi" w:hAnsiTheme="majorHAnsi" w:cstheme="majorHAnsi"/>
          <w:u w:val="single"/>
        </w:rPr>
        <w:t>see section above on what costs should be included in the offer</w:t>
      </w:r>
      <w:proofErr w:type="gramStart"/>
      <w:r w:rsidRPr="00550A9B">
        <w:rPr>
          <w:rFonts w:asciiTheme="majorHAnsi" w:hAnsiTheme="majorHAnsi" w:cstheme="majorHAnsi"/>
        </w:rPr>
        <w:t>);</w:t>
      </w:r>
      <w:proofErr w:type="gramEnd"/>
    </w:p>
    <w:p w14:paraId="0D5AC916" w14:textId="77777777" w:rsidR="00CF64AC" w:rsidRPr="009A0B03" w:rsidRDefault="00CF64AC" w:rsidP="00EE0DBF">
      <w:pPr>
        <w:pStyle w:val="Normal1"/>
        <w:ind w:right="-22"/>
        <w:jc w:val="both"/>
        <w:rPr>
          <w:rFonts w:asciiTheme="majorHAnsi" w:hAnsiTheme="majorHAnsi" w:cstheme="majorHAnsi"/>
        </w:rPr>
      </w:pPr>
    </w:p>
    <w:p w14:paraId="6EE10FEE" w14:textId="43021387" w:rsidR="00CF64AC" w:rsidRPr="009A0B03" w:rsidRDefault="3AC22D20" w:rsidP="3AC22D20">
      <w:pPr>
        <w:pStyle w:val="Normal1"/>
        <w:rPr>
          <w:rFonts w:asciiTheme="majorHAnsi" w:hAnsiTheme="majorHAnsi" w:cstheme="majorBidi"/>
          <w:b/>
          <w:bCs/>
          <w:color w:val="000000" w:themeColor="text1"/>
        </w:rPr>
      </w:pPr>
      <w:r w:rsidRPr="3AC22D20">
        <w:rPr>
          <w:rFonts w:asciiTheme="majorHAnsi" w:hAnsiTheme="majorHAnsi" w:cstheme="majorBidi"/>
          <w:b/>
          <w:bCs/>
          <w:color w:val="000000" w:themeColor="text1"/>
        </w:rPr>
        <w:t xml:space="preserve">Please submit the EOI and other documents by July 2, 2021 at the latest, to </w:t>
      </w:r>
      <w:hyperlink r:id="rId9">
        <w:r w:rsidRPr="3AC22D20">
          <w:rPr>
            <w:rStyle w:val="Hyperlink"/>
            <w:rFonts w:cs="Arial"/>
          </w:rPr>
          <w:t xml:space="preserve"> </w:t>
        </w:r>
        <w:r w:rsidRPr="3AC22D20">
          <w:rPr>
            <w:rStyle w:val="Hyperlink"/>
            <w:rFonts w:asciiTheme="majorHAnsi" w:hAnsiTheme="majorHAnsi" w:cstheme="majorBidi"/>
            <w:b/>
            <w:bCs/>
          </w:rPr>
          <w:t>Lebanonprocurement@oxfam.org.uk</w:t>
        </w:r>
      </w:hyperlink>
      <w:r>
        <w:t xml:space="preserve"> </w:t>
      </w:r>
      <w:r w:rsidRPr="3AC22D20">
        <w:rPr>
          <w:rFonts w:asciiTheme="majorHAnsi" w:hAnsiTheme="majorHAnsi" w:cstheme="majorBidi"/>
          <w:b/>
          <w:bCs/>
          <w:color w:val="000000" w:themeColor="text1"/>
        </w:rPr>
        <w:t>with “SRHR Consultant” in the subject line.</w:t>
      </w:r>
    </w:p>
    <w:p w14:paraId="4B2D0D7A" w14:textId="77777777" w:rsidR="00CF64AC" w:rsidRPr="009A0B03" w:rsidRDefault="00CF64AC" w:rsidP="00CF64AC">
      <w:pPr>
        <w:pStyle w:val="Normal1"/>
        <w:ind w:right="-22"/>
        <w:jc w:val="both"/>
        <w:rPr>
          <w:rFonts w:asciiTheme="majorHAnsi" w:hAnsiTheme="majorHAnsi" w:cstheme="majorHAnsi"/>
          <w:b/>
          <w:color w:val="000000" w:themeColor="text1"/>
          <w:u w:val="single"/>
        </w:rPr>
      </w:pPr>
    </w:p>
    <w:p w14:paraId="1E3C5E04" w14:textId="77777777" w:rsidR="00CF64AC" w:rsidRPr="009A0B03" w:rsidRDefault="00CF64AC" w:rsidP="00CF64AC">
      <w:pPr>
        <w:pStyle w:val="Normal1"/>
        <w:ind w:right="-22"/>
        <w:jc w:val="both"/>
        <w:rPr>
          <w:rFonts w:asciiTheme="majorHAnsi" w:hAnsiTheme="majorHAnsi" w:cstheme="majorHAnsi"/>
        </w:rPr>
      </w:pPr>
    </w:p>
    <w:p w14:paraId="4C1E94BF" w14:textId="1EF57439" w:rsidR="00CD413B" w:rsidRPr="00DE7346" w:rsidRDefault="00CF64AC" w:rsidP="00DE7346">
      <w:pPr>
        <w:pStyle w:val="Normal1"/>
        <w:ind w:right="-22"/>
        <w:jc w:val="both"/>
        <w:rPr>
          <w:rFonts w:asciiTheme="majorHAnsi" w:hAnsiTheme="majorHAnsi" w:cstheme="majorHAnsi"/>
          <w:b/>
        </w:rPr>
      </w:pPr>
      <w:r w:rsidRPr="009A0B03">
        <w:rPr>
          <w:rFonts w:asciiTheme="majorHAnsi" w:hAnsiTheme="majorHAnsi" w:cstheme="majorHAnsi"/>
          <w:b/>
        </w:rPr>
        <w:t>**END**</w:t>
      </w:r>
    </w:p>
    <w:sectPr w:rsidR="00CD413B" w:rsidRPr="00DE7346" w:rsidSect="005B0C3B">
      <w:pgSz w:w="11906" w:h="16838"/>
      <w:pgMar w:top="720" w:right="720" w:bottom="720" w:left="720" w:header="1134" w:footer="1701" w:gutter="0"/>
      <w:cols w:space="720"/>
      <w:bidi/>
      <w:rtlGutter/>
      <w:docGrid w:linePitch="381"/>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2DE4A1" w14:textId="77777777" w:rsidR="00ED12C7" w:rsidRDefault="00ED12C7" w:rsidP="00855D8C">
      <w:pPr>
        <w:spacing w:before="0" w:after="0" w:line="240" w:lineRule="auto"/>
      </w:pPr>
      <w:r>
        <w:separator/>
      </w:r>
    </w:p>
  </w:endnote>
  <w:endnote w:type="continuationSeparator" w:id="0">
    <w:p w14:paraId="0DDE16C3" w14:textId="77777777" w:rsidR="00ED12C7" w:rsidRDefault="00ED12C7" w:rsidP="00855D8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altName w:val="Simplified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965D57" w14:textId="77777777" w:rsidR="00ED12C7" w:rsidRDefault="00ED12C7" w:rsidP="00855D8C">
      <w:pPr>
        <w:spacing w:before="0" w:after="0" w:line="240" w:lineRule="auto"/>
      </w:pPr>
      <w:r>
        <w:separator/>
      </w:r>
    </w:p>
  </w:footnote>
  <w:footnote w:type="continuationSeparator" w:id="0">
    <w:p w14:paraId="561E0F0E" w14:textId="77777777" w:rsidR="00ED12C7" w:rsidRDefault="00ED12C7" w:rsidP="00855D8C">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E4B13"/>
    <w:multiLevelType w:val="hybridMultilevel"/>
    <w:tmpl w:val="C05862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37518F"/>
    <w:multiLevelType w:val="hybridMultilevel"/>
    <w:tmpl w:val="2D64B5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99B2D34"/>
    <w:multiLevelType w:val="hybridMultilevel"/>
    <w:tmpl w:val="A422297C"/>
    <w:lvl w:ilvl="0" w:tplc="001443F8">
      <w:start w:val="1"/>
      <w:numFmt w:val="bullet"/>
      <w:lvlText w:val=""/>
      <w:lvlJc w:val="left"/>
      <w:pPr>
        <w:ind w:left="720" w:hanging="360"/>
      </w:pPr>
      <w:rPr>
        <w:rFonts w:ascii="Wingdings" w:hAnsi="Wingdings" w:hint="default"/>
      </w:rPr>
    </w:lvl>
    <w:lvl w:ilvl="1" w:tplc="FA6A3E44">
      <w:start w:val="1"/>
      <w:numFmt w:val="bullet"/>
      <w:lvlText w:val="o"/>
      <w:lvlJc w:val="left"/>
      <w:pPr>
        <w:ind w:left="1440" w:hanging="360"/>
      </w:pPr>
      <w:rPr>
        <w:rFonts w:ascii="Courier New" w:hAnsi="Courier New" w:hint="default"/>
      </w:rPr>
    </w:lvl>
    <w:lvl w:ilvl="2" w:tplc="05644E5E">
      <w:start w:val="1"/>
      <w:numFmt w:val="bullet"/>
      <w:lvlText w:val=""/>
      <w:lvlJc w:val="left"/>
      <w:pPr>
        <w:ind w:left="2160" w:hanging="360"/>
      </w:pPr>
      <w:rPr>
        <w:rFonts w:ascii="Wingdings" w:hAnsi="Wingdings" w:hint="default"/>
      </w:rPr>
    </w:lvl>
    <w:lvl w:ilvl="3" w:tplc="FFD2BBB4">
      <w:start w:val="1"/>
      <w:numFmt w:val="bullet"/>
      <w:lvlText w:val=""/>
      <w:lvlJc w:val="left"/>
      <w:pPr>
        <w:ind w:left="2880" w:hanging="360"/>
      </w:pPr>
      <w:rPr>
        <w:rFonts w:ascii="Symbol" w:hAnsi="Symbol" w:hint="default"/>
      </w:rPr>
    </w:lvl>
    <w:lvl w:ilvl="4" w:tplc="5D087422">
      <w:start w:val="1"/>
      <w:numFmt w:val="bullet"/>
      <w:lvlText w:val="o"/>
      <w:lvlJc w:val="left"/>
      <w:pPr>
        <w:ind w:left="3600" w:hanging="360"/>
      </w:pPr>
      <w:rPr>
        <w:rFonts w:ascii="Courier New" w:hAnsi="Courier New" w:hint="default"/>
      </w:rPr>
    </w:lvl>
    <w:lvl w:ilvl="5" w:tplc="C1AEBD16">
      <w:start w:val="1"/>
      <w:numFmt w:val="bullet"/>
      <w:lvlText w:val=""/>
      <w:lvlJc w:val="left"/>
      <w:pPr>
        <w:ind w:left="4320" w:hanging="360"/>
      </w:pPr>
      <w:rPr>
        <w:rFonts w:ascii="Wingdings" w:hAnsi="Wingdings" w:hint="default"/>
      </w:rPr>
    </w:lvl>
    <w:lvl w:ilvl="6" w:tplc="A53EC6C6">
      <w:start w:val="1"/>
      <w:numFmt w:val="bullet"/>
      <w:lvlText w:val=""/>
      <w:lvlJc w:val="left"/>
      <w:pPr>
        <w:ind w:left="5040" w:hanging="360"/>
      </w:pPr>
      <w:rPr>
        <w:rFonts w:ascii="Symbol" w:hAnsi="Symbol" w:hint="default"/>
      </w:rPr>
    </w:lvl>
    <w:lvl w:ilvl="7" w:tplc="5718960C">
      <w:start w:val="1"/>
      <w:numFmt w:val="bullet"/>
      <w:lvlText w:val="o"/>
      <w:lvlJc w:val="left"/>
      <w:pPr>
        <w:ind w:left="5760" w:hanging="360"/>
      </w:pPr>
      <w:rPr>
        <w:rFonts w:ascii="Courier New" w:hAnsi="Courier New" w:hint="default"/>
      </w:rPr>
    </w:lvl>
    <w:lvl w:ilvl="8" w:tplc="E8DAB1D8">
      <w:start w:val="1"/>
      <w:numFmt w:val="bullet"/>
      <w:lvlText w:val=""/>
      <w:lvlJc w:val="left"/>
      <w:pPr>
        <w:ind w:left="6480" w:hanging="360"/>
      </w:pPr>
      <w:rPr>
        <w:rFonts w:ascii="Wingdings" w:hAnsi="Wingdings" w:hint="default"/>
      </w:rPr>
    </w:lvl>
  </w:abstractNum>
  <w:abstractNum w:abstractNumId="3" w15:restartNumberingAfterBreak="0">
    <w:nsid w:val="0BC955ED"/>
    <w:multiLevelType w:val="hybridMultilevel"/>
    <w:tmpl w:val="5ADC0828"/>
    <w:lvl w:ilvl="0" w:tplc="67385B84">
      <w:start w:val="1"/>
      <w:numFmt w:val="bullet"/>
      <w:lvlText w:val=""/>
      <w:lvlJc w:val="left"/>
      <w:pPr>
        <w:ind w:left="720" w:hanging="360"/>
      </w:pPr>
      <w:rPr>
        <w:rFonts w:ascii="Wingdings" w:hAnsi="Wingdings" w:hint="default"/>
      </w:rPr>
    </w:lvl>
    <w:lvl w:ilvl="1" w:tplc="7490576E">
      <w:start w:val="1"/>
      <w:numFmt w:val="bullet"/>
      <w:lvlText w:val="o"/>
      <w:lvlJc w:val="left"/>
      <w:pPr>
        <w:ind w:left="1440" w:hanging="360"/>
      </w:pPr>
      <w:rPr>
        <w:rFonts w:ascii="Courier New" w:hAnsi="Courier New" w:hint="default"/>
      </w:rPr>
    </w:lvl>
    <w:lvl w:ilvl="2" w:tplc="9CBA1756">
      <w:start w:val="1"/>
      <w:numFmt w:val="bullet"/>
      <w:lvlText w:val=""/>
      <w:lvlJc w:val="left"/>
      <w:pPr>
        <w:ind w:left="2160" w:hanging="360"/>
      </w:pPr>
      <w:rPr>
        <w:rFonts w:ascii="Wingdings" w:hAnsi="Wingdings" w:hint="default"/>
      </w:rPr>
    </w:lvl>
    <w:lvl w:ilvl="3" w:tplc="BE1A8480">
      <w:start w:val="1"/>
      <w:numFmt w:val="bullet"/>
      <w:lvlText w:val=""/>
      <w:lvlJc w:val="left"/>
      <w:pPr>
        <w:ind w:left="2880" w:hanging="360"/>
      </w:pPr>
      <w:rPr>
        <w:rFonts w:ascii="Symbol" w:hAnsi="Symbol" w:hint="default"/>
      </w:rPr>
    </w:lvl>
    <w:lvl w:ilvl="4" w:tplc="B9A47948">
      <w:start w:val="1"/>
      <w:numFmt w:val="bullet"/>
      <w:lvlText w:val="o"/>
      <w:lvlJc w:val="left"/>
      <w:pPr>
        <w:ind w:left="3600" w:hanging="360"/>
      </w:pPr>
      <w:rPr>
        <w:rFonts w:ascii="Courier New" w:hAnsi="Courier New" w:hint="default"/>
      </w:rPr>
    </w:lvl>
    <w:lvl w:ilvl="5" w:tplc="434665B0">
      <w:start w:val="1"/>
      <w:numFmt w:val="bullet"/>
      <w:lvlText w:val=""/>
      <w:lvlJc w:val="left"/>
      <w:pPr>
        <w:ind w:left="4320" w:hanging="360"/>
      </w:pPr>
      <w:rPr>
        <w:rFonts w:ascii="Wingdings" w:hAnsi="Wingdings" w:hint="default"/>
      </w:rPr>
    </w:lvl>
    <w:lvl w:ilvl="6" w:tplc="A8B01AEA">
      <w:start w:val="1"/>
      <w:numFmt w:val="bullet"/>
      <w:lvlText w:val=""/>
      <w:lvlJc w:val="left"/>
      <w:pPr>
        <w:ind w:left="5040" w:hanging="360"/>
      </w:pPr>
      <w:rPr>
        <w:rFonts w:ascii="Symbol" w:hAnsi="Symbol" w:hint="default"/>
      </w:rPr>
    </w:lvl>
    <w:lvl w:ilvl="7" w:tplc="F968C5C4">
      <w:start w:val="1"/>
      <w:numFmt w:val="bullet"/>
      <w:lvlText w:val="o"/>
      <w:lvlJc w:val="left"/>
      <w:pPr>
        <w:ind w:left="5760" w:hanging="360"/>
      </w:pPr>
      <w:rPr>
        <w:rFonts w:ascii="Courier New" w:hAnsi="Courier New" w:hint="default"/>
      </w:rPr>
    </w:lvl>
    <w:lvl w:ilvl="8" w:tplc="A75854AC">
      <w:start w:val="1"/>
      <w:numFmt w:val="bullet"/>
      <w:lvlText w:val=""/>
      <w:lvlJc w:val="left"/>
      <w:pPr>
        <w:ind w:left="6480" w:hanging="360"/>
      </w:pPr>
      <w:rPr>
        <w:rFonts w:ascii="Wingdings" w:hAnsi="Wingdings" w:hint="default"/>
      </w:rPr>
    </w:lvl>
  </w:abstractNum>
  <w:abstractNum w:abstractNumId="4" w15:restartNumberingAfterBreak="0">
    <w:nsid w:val="114A0003"/>
    <w:multiLevelType w:val="hybridMultilevel"/>
    <w:tmpl w:val="55CA76A0"/>
    <w:lvl w:ilvl="0" w:tplc="75A816C0">
      <w:start w:val="1"/>
      <w:numFmt w:val="bullet"/>
      <w:lvlText w:val=""/>
      <w:lvlJc w:val="left"/>
      <w:pPr>
        <w:ind w:left="720" w:hanging="360"/>
      </w:pPr>
      <w:rPr>
        <w:rFonts w:ascii="Symbol" w:hAnsi="Symbol" w:hint="default"/>
      </w:rPr>
    </w:lvl>
    <w:lvl w:ilvl="1" w:tplc="26B8AA7E">
      <w:start w:val="1"/>
      <w:numFmt w:val="bullet"/>
      <w:lvlText w:val="-"/>
      <w:lvlJc w:val="left"/>
      <w:pPr>
        <w:ind w:left="1440" w:hanging="360"/>
      </w:pPr>
      <w:rPr>
        <w:rFonts w:ascii="Calibri" w:hAnsi="Calibri" w:hint="default"/>
      </w:rPr>
    </w:lvl>
    <w:lvl w:ilvl="2" w:tplc="3C38B9B2">
      <w:start w:val="1"/>
      <w:numFmt w:val="bullet"/>
      <w:lvlText w:val=""/>
      <w:lvlJc w:val="left"/>
      <w:pPr>
        <w:ind w:left="2160" w:hanging="360"/>
      </w:pPr>
      <w:rPr>
        <w:rFonts w:ascii="Wingdings" w:hAnsi="Wingdings" w:hint="default"/>
      </w:rPr>
    </w:lvl>
    <w:lvl w:ilvl="3" w:tplc="70D40D2E">
      <w:start w:val="1"/>
      <w:numFmt w:val="bullet"/>
      <w:lvlText w:val=""/>
      <w:lvlJc w:val="left"/>
      <w:pPr>
        <w:ind w:left="2880" w:hanging="360"/>
      </w:pPr>
      <w:rPr>
        <w:rFonts w:ascii="Symbol" w:hAnsi="Symbol" w:hint="default"/>
      </w:rPr>
    </w:lvl>
    <w:lvl w:ilvl="4" w:tplc="D86E9896">
      <w:start w:val="1"/>
      <w:numFmt w:val="bullet"/>
      <w:lvlText w:val="o"/>
      <w:lvlJc w:val="left"/>
      <w:pPr>
        <w:ind w:left="3600" w:hanging="360"/>
      </w:pPr>
      <w:rPr>
        <w:rFonts w:ascii="Courier New" w:hAnsi="Courier New" w:hint="default"/>
      </w:rPr>
    </w:lvl>
    <w:lvl w:ilvl="5" w:tplc="26FC0EE2">
      <w:start w:val="1"/>
      <w:numFmt w:val="bullet"/>
      <w:lvlText w:val=""/>
      <w:lvlJc w:val="left"/>
      <w:pPr>
        <w:ind w:left="4320" w:hanging="360"/>
      </w:pPr>
      <w:rPr>
        <w:rFonts w:ascii="Wingdings" w:hAnsi="Wingdings" w:hint="default"/>
      </w:rPr>
    </w:lvl>
    <w:lvl w:ilvl="6" w:tplc="60CE38C6">
      <w:start w:val="1"/>
      <w:numFmt w:val="bullet"/>
      <w:lvlText w:val=""/>
      <w:lvlJc w:val="left"/>
      <w:pPr>
        <w:ind w:left="5040" w:hanging="360"/>
      </w:pPr>
      <w:rPr>
        <w:rFonts w:ascii="Symbol" w:hAnsi="Symbol" w:hint="default"/>
      </w:rPr>
    </w:lvl>
    <w:lvl w:ilvl="7" w:tplc="554E1886">
      <w:start w:val="1"/>
      <w:numFmt w:val="bullet"/>
      <w:lvlText w:val="o"/>
      <w:lvlJc w:val="left"/>
      <w:pPr>
        <w:ind w:left="5760" w:hanging="360"/>
      </w:pPr>
      <w:rPr>
        <w:rFonts w:ascii="Courier New" w:hAnsi="Courier New" w:hint="default"/>
      </w:rPr>
    </w:lvl>
    <w:lvl w:ilvl="8" w:tplc="1CCC1E30">
      <w:start w:val="1"/>
      <w:numFmt w:val="bullet"/>
      <w:lvlText w:val=""/>
      <w:lvlJc w:val="left"/>
      <w:pPr>
        <w:ind w:left="6480" w:hanging="360"/>
      </w:pPr>
      <w:rPr>
        <w:rFonts w:ascii="Wingdings" w:hAnsi="Wingdings" w:hint="default"/>
      </w:rPr>
    </w:lvl>
  </w:abstractNum>
  <w:abstractNum w:abstractNumId="5" w15:restartNumberingAfterBreak="0">
    <w:nsid w:val="117D173A"/>
    <w:multiLevelType w:val="hybridMultilevel"/>
    <w:tmpl w:val="A64EA53E"/>
    <w:lvl w:ilvl="0" w:tplc="CA4E9C8E">
      <w:start w:val="1"/>
      <w:numFmt w:val="bullet"/>
      <w:lvlText w:val=""/>
      <w:lvlJc w:val="left"/>
      <w:pPr>
        <w:ind w:left="720" w:hanging="360"/>
      </w:pPr>
      <w:rPr>
        <w:rFonts w:ascii="Wingdings" w:hAnsi="Wingdings" w:hint="default"/>
      </w:rPr>
    </w:lvl>
    <w:lvl w:ilvl="1" w:tplc="8592986A">
      <w:start w:val="1"/>
      <w:numFmt w:val="bullet"/>
      <w:lvlText w:val="o"/>
      <w:lvlJc w:val="left"/>
      <w:pPr>
        <w:ind w:left="1440" w:hanging="360"/>
      </w:pPr>
      <w:rPr>
        <w:rFonts w:ascii="Courier New" w:hAnsi="Courier New" w:hint="default"/>
      </w:rPr>
    </w:lvl>
    <w:lvl w:ilvl="2" w:tplc="A4AE4A5E">
      <w:start w:val="1"/>
      <w:numFmt w:val="bullet"/>
      <w:lvlText w:val=""/>
      <w:lvlJc w:val="left"/>
      <w:pPr>
        <w:ind w:left="2160" w:hanging="360"/>
      </w:pPr>
      <w:rPr>
        <w:rFonts w:ascii="Wingdings" w:hAnsi="Wingdings" w:hint="default"/>
      </w:rPr>
    </w:lvl>
    <w:lvl w:ilvl="3" w:tplc="529CAD94">
      <w:start w:val="1"/>
      <w:numFmt w:val="bullet"/>
      <w:lvlText w:val=""/>
      <w:lvlJc w:val="left"/>
      <w:pPr>
        <w:ind w:left="2880" w:hanging="360"/>
      </w:pPr>
      <w:rPr>
        <w:rFonts w:ascii="Symbol" w:hAnsi="Symbol" w:hint="default"/>
      </w:rPr>
    </w:lvl>
    <w:lvl w:ilvl="4" w:tplc="B7D2ACB8">
      <w:start w:val="1"/>
      <w:numFmt w:val="bullet"/>
      <w:lvlText w:val="o"/>
      <w:lvlJc w:val="left"/>
      <w:pPr>
        <w:ind w:left="3600" w:hanging="360"/>
      </w:pPr>
      <w:rPr>
        <w:rFonts w:ascii="Courier New" w:hAnsi="Courier New" w:hint="default"/>
      </w:rPr>
    </w:lvl>
    <w:lvl w:ilvl="5" w:tplc="A08E0C9A">
      <w:start w:val="1"/>
      <w:numFmt w:val="bullet"/>
      <w:lvlText w:val=""/>
      <w:lvlJc w:val="left"/>
      <w:pPr>
        <w:ind w:left="4320" w:hanging="360"/>
      </w:pPr>
      <w:rPr>
        <w:rFonts w:ascii="Wingdings" w:hAnsi="Wingdings" w:hint="default"/>
      </w:rPr>
    </w:lvl>
    <w:lvl w:ilvl="6" w:tplc="AD76138C">
      <w:start w:val="1"/>
      <w:numFmt w:val="bullet"/>
      <w:lvlText w:val=""/>
      <w:lvlJc w:val="left"/>
      <w:pPr>
        <w:ind w:left="5040" w:hanging="360"/>
      </w:pPr>
      <w:rPr>
        <w:rFonts w:ascii="Symbol" w:hAnsi="Symbol" w:hint="default"/>
      </w:rPr>
    </w:lvl>
    <w:lvl w:ilvl="7" w:tplc="3BE06698">
      <w:start w:val="1"/>
      <w:numFmt w:val="bullet"/>
      <w:lvlText w:val="o"/>
      <w:lvlJc w:val="left"/>
      <w:pPr>
        <w:ind w:left="5760" w:hanging="360"/>
      </w:pPr>
      <w:rPr>
        <w:rFonts w:ascii="Courier New" w:hAnsi="Courier New" w:hint="default"/>
      </w:rPr>
    </w:lvl>
    <w:lvl w:ilvl="8" w:tplc="3BA6983C">
      <w:start w:val="1"/>
      <w:numFmt w:val="bullet"/>
      <w:lvlText w:val=""/>
      <w:lvlJc w:val="left"/>
      <w:pPr>
        <w:ind w:left="6480" w:hanging="360"/>
      </w:pPr>
      <w:rPr>
        <w:rFonts w:ascii="Wingdings" w:hAnsi="Wingdings" w:hint="default"/>
      </w:rPr>
    </w:lvl>
  </w:abstractNum>
  <w:abstractNum w:abstractNumId="6" w15:restartNumberingAfterBreak="0">
    <w:nsid w:val="150922C6"/>
    <w:multiLevelType w:val="hybridMultilevel"/>
    <w:tmpl w:val="0E9CD55E"/>
    <w:lvl w:ilvl="0" w:tplc="6FC0B16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847328"/>
    <w:multiLevelType w:val="hybridMultilevel"/>
    <w:tmpl w:val="3CFAB20E"/>
    <w:lvl w:ilvl="0" w:tplc="330A6B5A">
      <w:start w:val="1"/>
      <w:numFmt w:val="bullet"/>
      <w:lvlText w:val="-"/>
      <w:lvlJc w:val="left"/>
      <w:pPr>
        <w:ind w:left="720" w:hanging="360"/>
      </w:pPr>
      <w:rPr>
        <w:rFonts w:ascii="Calibri" w:hAnsi="Calibri" w:hint="default"/>
      </w:rPr>
    </w:lvl>
    <w:lvl w:ilvl="1" w:tplc="C7049940">
      <w:start w:val="1"/>
      <w:numFmt w:val="bullet"/>
      <w:lvlText w:val="o"/>
      <w:lvlJc w:val="left"/>
      <w:pPr>
        <w:ind w:left="1440" w:hanging="360"/>
      </w:pPr>
      <w:rPr>
        <w:rFonts w:ascii="Courier New" w:hAnsi="Courier New" w:hint="default"/>
      </w:rPr>
    </w:lvl>
    <w:lvl w:ilvl="2" w:tplc="BB287BC8">
      <w:start w:val="1"/>
      <w:numFmt w:val="bullet"/>
      <w:lvlText w:val=""/>
      <w:lvlJc w:val="left"/>
      <w:pPr>
        <w:ind w:left="2160" w:hanging="360"/>
      </w:pPr>
      <w:rPr>
        <w:rFonts w:ascii="Wingdings" w:hAnsi="Wingdings" w:hint="default"/>
      </w:rPr>
    </w:lvl>
    <w:lvl w:ilvl="3" w:tplc="2034C480">
      <w:start w:val="1"/>
      <w:numFmt w:val="bullet"/>
      <w:lvlText w:val=""/>
      <w:lvlJc w:val="left"/>
      <w:pPr>
        <w:ind w:left="2880" w:hanging="360"/>
      </w:pPr>
      <w:rPr>
        <w:rFonts w:ascii="Symbol" w:hAnsi="Symbol" w:hint="default"/>
      </w:rPr>
    </w:lvl>
    <w:lvl w:ilvl="4" w:tplc="13423728">
      <w:start w:val="1"/>
      <w:numFmt w:val="bullet"/>
      <w:lvlText w:val="o"/>
      <w:lvlJc w:val="left"/>
      <w:pPr>
        <w:ind w:left="3600" w:hanging="360"/>
      </w:pPr>
      <w:rPr>
        <w:rFonts w:ascii="Courier New" w:hAnsi="Courier New" w:hint="default"/>
      </w:rPr>
    </w:lvl>
    <w:lvl w:ilvl="5" w:tplc="4DECCD6A">
      <w:start w:val="1"/>
      <w:numFmt w:val="bullet"/>
      <w:lvlText w:val=""/>
      <w:lvlJc w:val="left"/>
      <w:pPr>
        <w:ind w:left="4320" w:hanging="360"/>
      </w:pPr>
      <w:rPr>
        <w:rFonts w:ascii="Wingdings" w:hAnsi="Wingdings" w:hint="default"/>
      </w:rPr>
    </w:lvl>
    <w:lvl w:ilvl="6" w:tplc="F9443826">
      <w:start w:val="1"/>
      <w:numFmt w:val="bullet"/>
      <w:lvlText w:val=""/>
      <w:lvlJc w:val="left"/>
      <w:pPr>
        <w:ind w:left="5040" w:hanging="360"/>
      </w:pPr>
      <w:rPr>
        <w:rFonts w:ascii="Symbol" w:hAnsi="Symbol" w:hint="default"/>
      </w:rPr>
    </w:lvl>
    <w:lvl w:ilvl="7" w:tplc="7220B60A">
      <w:start w:val="1"/>
      <w:numFmt w:val="bullet"/>
      <w:lvlText w:val="o"/>
      <w:lvlJc w:val="left"/>
      <w:pPr>
        <w:ind w:left="5760" w:hanging="360"/>
      </w:pPr>
      <w:rPr>
        <w:rFonts w:ascii="Courier New" w:hAnsi="Courier New" w:hint="default"/>
      </w:rPr>
    </w:lvl>
    <w:lvl w:ilvl="8" w:tplc="4648CDA8">
      <w:start w:val="1"/>
      <w:numFmt w:val="bullet"/>
      <w:lvlText w:val=""/>
      <w:lvlJc w:val="left"/>
      <w:pPr>
        <w:ind w:left="6480" w:hanging="360"/>
      </w:pPr>
      <w:rPr>
        <w:rFonts w:ascii="Wingdings" w:hAnsi="Wingdings" w:hint="default"/>
      </w:rPr>
    </w:lvl>
  </w:abstractNum>
  <w:abstractNum w:abstractNumId="8" w15:restartNumberingAfterBreak="0">
    <w:nsid w:val="1D020BD5"/>
    <w:multiLevelType w:val="hybridMultilevel"/>
    <w:tmpl w:val="2D2EC7FA"/>
    <w:lvl w:ilvl="0" w:tplc="6E9A9040">
      <w:start w:val="1"/>
      <w:numFmt w:val="bullet"/>
      <w:lvlText w:val=""/>
      <w:lvlJc w:val="left"/>
      <w:pPr>
        <w:ind w:left="720" w:hanging="360"/>
      </w:pPr>
      <w:rPr>
        <w:rFonts w:ascii="Symbol" w:hAnsi="Symbol" w:hint="default"/>
      </w:rPr>
    </w:lvl>
    <w:lvl w:ilvl="1" w:tplc="70E0AA90">
      <w:start w:val="1"/>
      <w:numFmt w:val="bullet"/>
      <w:lvlText w:val="-"/>
      <w:lvlJc w:val="left"/>
      <w:pPr>
        <w:ind w:left="1440" w:hanging="360"/>
      </w:pPr>
      <w:rPr>
        <w:rFonts w:ascii="Calibri" w:hAnsi="Calibri" w:hint="default"/>
      </w:rPr>
    </w:lvl>
    <w:lvl w:ilvl="2" w:tplc="FD6244B4">
      <w:start w:val="1"/>
      <w:numFmt w:val="bullet"/>
      <w:lvlText w:val=""/>
      <w:lvlJc w:val="left"/>
      <w:pPr>
        <w:ind w:left="2160" w:hanging="360"/>
      </w:pPr>
      <w:rPr>
        <w:rFonts w:ascii="Wingdings" w:hAnsi="Wingdings" w:hint="default"/>
      </w:rPr>
    </w:lvl>
    <w:lvl w:ilvl="3" w:tplc="0554E416">
      <w:start w:val="1"/>
      <w:numFmt w:val="bullet"/>
      <w:lvlText w:val=""/>
      <w:lvlJc w:val="left"/>
      <w:pPr>
        <w:ind w:left="2880" w:hanging="360"/>
      </w:pPr>
      <w:rPr>
        <w:rFonts w:ascii="Symbol" w:hAnsi="Symbol" w:hint="default"/>
      </w:rPr>
    </w:lvl>
    <w:lvl w:ilvl="4" w:tplc="DBB691CC">
      <w:start w:val="1"/>
      <w:numFmt w:val="bullet"/>
      <w:lvlText w:val="o"/>
      <w:lvlJc w:val="left"/>
      <w:pPr>
        <w:ind w:left="3600" w:hanging="360"/>
      </w:pPr>
      <w:rPr>
        <w:rFonts w:ascii="Courier New" w:hAnsi="Courier New" w:hint="default"/>
      </w:rPr>
    </w:lvl>
    <w:lvl w:ilvl="5" w:tplc="AD02C45A">
      <w:start w:val="1"/>
      <w:numFmt w:val="bullet"/>
      <w:lvlText w:val=""/>
      <w:lvlJc w:val="left"/>
      <w:pPr>
        <w:ind w:left="4320" w:hanging="360"/>
      </w:pPr>
      <w:rPr>
        <w:rFonts w:ascii="Wingdings" w:hAnsi="Wingdings" w:hint="default"/>
      </w:rPr>
    </w:lvl>
    <w:lvl w:ilvl="6" w:tplc="69705A14">
      <w:start w:val="1"/>
      <w:numFmt w:val="bullet"/>
      <w:lvlText w:val=""/>
      <w:lvlJc w:val="left"/>
      <w:pPr>
        <w:ind w:left="5040" w:hanging="360"/>
      </w:pPr>
      <w:rPr>
        <w:rFonts w:ascii="Symbol" w:hAnsi="Symbol" w:hint="default"/>
      </w:rPr>
    </w:lvl>
    <w:lvl w:ilvl="7" w:tplc="1166DA3E">
      <w:start w:val="1"/>
      <w:numFmt w:val="bullet"/>
      <w:lvlText w:val="o"/>
      <w:lvlJc w:val="left"/>
      <w:pPr>
        <w:ind w:left="5760" w:hanging="360"/>
      </w:pPr>
      <w:rPr>
        <w:rFonts w:ascii="Courier New" w:hAnsi="Courier New" w:hint="default"/>
      </w:rPr>
    </w:lvl>
    <w:lvl w:ilvl="8" w:tplc="36ACCA38">
      <w:start w:val="1"/>
      <w:numFmt w:val="bullet"/>
      <w:lvlText w:val=""/>
      <w:lvlJc w:val="left"/>
      <w:pPr>
        <w:ind w:left="6480" w:hanging="360"/>
      </w:pPr>
      <w:rPr>
        <w:rFonts w:ascii="Wingdings" w:hAnsi="Wingdings" w:hint="default"/>
      </w:rPr>
    </w:lvl>
  </w:abstractNum>
  <w:abstractNum w:abstractNumId="9" w15:restartNumberingAfterBreak="0">
    <w:nsid w:val="20907A9D"/>
    <w:multiLevelType w:val="hybridMultilevel"/>
    <w:tmpl w:val="406A8B0E"/>
    <w:lvl w:ilvl="0" w:tplc="2D00C6F6">
      <w:start w:val="1"/>
      <w:numFmt w:val="bullet"/>
      <w:lvlText w:val=""/>
      <w:lvlJc w:val="left"/>
      <w:pPr>
        <w:ind w:left="720" w:hanging="360"/>
      </w:pPr>
      <w:rPr>
        <w:rFonts w:ascii="Wingdings" w:hAnsi="Wingdings" w:hint="default"/>
      </w:rPr>
    </w:lvl>
    <w:lvl w:ilvl="1" w:tplc="655AC3A4">
      <w:start w:val="1"/>
      <w:numFmt w:val="bullet"/>
      <w:lvlText w:val="o"/>
      <w:lvlJc w:val="left"/>
      <w:pPr>
        <w:ind w:left="1440" w:hanging="360"/>
      </w:pPr>
      <w:rPr>
        <w:rFonts w:ascii="Courier New" w:hAnsi="Courier New" w:hint="default"/>
      </w:rPr>
    </w:lvl>
    <w:lvl w:ilvl="2" w:tplc="EBFA9E52">
      <w:start w:val="1"/>
      <w:numFmt w:val="bullet"/>
      <w:lvlText w:val=""/>
      <w:lvlJc w:val="left"/>
      <w:pPr>
        <w:ind w:left="2160" w:hanging="360"/>
      </w:pPr>
      <w:rPr>
        <w:rFonts w:ascii="Wingdings" w:hAnsi="Wingdings" w:hint="default"/>
      </w:rPr>
    </w:lvl>
    <w:lvl w:ilvl="3" w:tplc="49BE8F76">
      <w:start w:val="1"/>
      <w:numFmt w:val="bullet"/>
      <w:lvlText w:val=""/>
      <w:lvlJc w:val="left"/>
      <w:pPr>
        <w:ind w:left="2880" w:hanging="360"/>
      </w:pPr>
      <w:rPr>
        <w:rFonts w:ascii="Symbol" w:hAnsi="Symbol" w:hint="default"/>
      </w:rPr>
    </w:lvl>
    <w:lvl w:ilvl="4" w:tplc="407426F6">
      <w:start w:val="1"/>
      <w:numFmt w:val="bullet"/>
      <w:lvlText w:val="o"/>
      <w:lvlJc w:val="left"/>
      <w:pPr>
        <w:ind w:left="3600" w:hanging="360"/>
      </w:pPr>
      <w:rPr>
        <w:rFonts w:ascii="Courier New" w:hAnsi="Courier New" w:hint="default"/>
      </w:rPr>
    </w:lvl>
    <w:lvl w:ilvl="5" w:tplc="2506E0D8">
      <w:start w:val="1"/>
      <w:numFmt w:val="bullet"/>
      <w:lvlText w:val=""/>
      <w:lvlJc w:val="left"/>
      <w:pPr>
        <w:ind w:left="4320" w:hanging="360"/>
      </w:pPr>
      <w:rPr>
        <w:rFonts w:ascii="Wingdings" w:hAnsi="Wingdings" w:hint="default"/>
      </w:rPr>
    </w:lvl>
    <w:lvl w:ilvl="6" w:tplc="586A5D02">
      <w:start w:val="1"/>
      <w:numFmt w:val="bullet"/>
      <w:lvlText w:val=""/>
      <w:lvlJc w:val="left"/>
      <w:pPr>
        <w:ind w:left="5040" w:hanging="360"/>
      </w:pPr>
      <w:rPr>
        <w:rFonts w:ascii="Symbol" w:hAnsi="Symbol" w:hint="default"/>
      </w:rPr>
    </w:lvl>
    <w:lvl w:ilvl="7" w:tplc="7F8E0F3C">
      <w:start w:val="1"/>
      <w:numFmt w:val="bullet"/>
      <w:lvlText w:val="o"/>
      <w:lvlJc w:val="left"/>
      <w:pPr>
        <w:ind w:left="5760" w:hanging="360"/>
      </w:pPr>
      <w:rPr>
        <w:rFonts w:ascii="Courier New" w:hAnsi="Courier New" w:hint="default"/>
      </w:rPr>
    </w:lvl>
    <w:lvl w:ilvl="8" w:tplc="C8587002">
      <w:start w:val="1"/>
      <w:numFmt w:val="bullet"/>
      <w:lvlText w:val=""/>
      <w:lvlJc w:val="left"/>
      <w:pPr>
        <w:ind w:left="6480" w:hanging="360"/>
      </w:pPr>
      <w:rPr>
        <w:rFonts w:ascii="Wingdings" w:hAnsi="Wingdings" w:hint="default"/>
      </w:rPr>
    </w:lvl>
  </w:abstractNum>
  <w:abstractNum w:abstractNumId="10" w15:restartNumberingAfterBreak="0">
    <w:nsid w:val="22F558C1"/>
    <w:multiLevelType w:val="hybridMultilevel"/>
    <w:tmpl w:val="10CE02BA"/>
    <w:lvl w:ilvl="0" w:tplc="E66C6CD8">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2F6E05"/>
    <w:multiLevelType w:val="hybridMultilevel"/>
    <w:tmpl w:val="F7A054C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4712BE"/>
    <w:multiLevelType w:val="hybridMultilevel"/>
    <w:tmpl w:val="EA66013E"/>
    <w:lvl w:ilvl="0" w:tplc="E2AA144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685A92"/>
    <w:multiLevelType w:val="hybridMultilevel"/>
    <w:tmpl w:val="A19A1E4A"/>
    <w:lvl w:ilvl="0" w:tplc="4C5E299E">
      <w:start w:val="1"/>
      <w:numFmt w:val="bullet"/>
      <w:lvlText w:val="-"/>
      <w:lvlJc w:val="left"/>
      <w:pPr>
        <w:ind w:left="720" w:hanging="360"/>
      </w:pPr>
      <w:rPr>
        <w:rFonts w:ascii="Calibri" w:hAnsi="Calibri" w:hint="default"/>
      </w:rPr>
    </w:lvl>
    <w:lvl w:ilvl="1" w:tplc="15E0794E">
      <w:start w:val="1"/>
      <w:numFmt w:val="bullet"/>
      <w:lvlText w:val="o"/>
      <w:lvlJc w:val="left"/>
      <w:pPr>
        <w:ind w:left="1440" w:hanging="360"/>
      </w:pPr>
      <w:rPr>
        <w:rFonts w:ascii="Courier New" w:hAnsi="Courier New" w:hint="default"/>
      </w:rPr>
    </w:lvl>
    <w:lvl w:ilvl="2" w:tplc="4320A464">
      <w:start w:val="1"/>
      <w:numFmt w:val="bullet"/>
      <w:lvlText w:val=""/>
      <w:lvlJc w:val="left"/>
      <w:pPr>
        <w:ind w:left="2160" w:hanging="360"/>
      </w:pPr>
      <w:rPr>
        <w:rFonts w:ascii="Wingdings" w:hAnsi="Wingdings" w:hint="default"/>
      </w:rPr>
    </w:lvl>
    <w:lvl w:ilvl="3" w:tplc="4328C86A">
      <w:start w:val="1"/>
      <w:numFmt w:val="bullet"/>
      <w:lvlText w:val=""/>
      <w:lvlJc w:val="left"/>
      <w:pPr>
        <w:ind w:left="2880" w:hanging="360"/>
      </w:pPr>
      <w:rPr>
        <w:rFonts w:ascii="Symbol" w:hAnsi="Symbol" w:hint="default"/>
      </w:rPr>
    </w:lvl>
    <w:lvl w:ilvl="4" w:tplc="3BC2E586">
      <w:start w:val="1"/>
      <w:numFmt w:val="bullet"/>
      <w:lvlText w:val="o"/>
      <w:lvlJc w:val="left"/>
      <w:pPr>
        <w:ind w:left="3600" w:hanging="360"/>
      </w:pPr>
      <w:rPr>
        <w:rFonts w:ascii="Courier New" w:hAnsi="Courier New" w:hint="default"/>
      </w:rPr>
    </w:lvl>
    <w:lvl w:ilvl="5" w:tplc="E294EEC6">
      <w:start w:val="1"/>
      <w:numFmt w:val="bullet"/>
      <w:lvlText w:val=""/>
      <w:lvlJc w:val="left"/>
      <w:pPr>
        <w:ind w:left="4320" w:hanging="360"/>
      </w:pPr>
      <w:rPr>
        <w:rFonts w:ascii="Wingdings" w:hAnsi="Wingdings" w:hint="default"/>
      </w:rPr>
    </w:lvl>
    <w:lvl w:ilvl="6" w:tplc="E23C9476">
      <w:start w:val="1"/>
      <w:numFmt w:val="bullet"/>
      <w:lvlText w:val=""/>
      <w:lvlJc w:val="left"/>
      <w:pPr>
        <w:ind w:left="5040" w:hanging="360"/>
      </w:pPr>
      <w:rPr>
        <w:rFonts w:ascii="Symbol" w:hAnsi="Symbol" w:hint="default"/>
      </w:rPr>
    </w:lvl>
    <w:lvl w:ilvl="7" w:tplc="029EE30E">
      <w:start w:val="1"/>
      <w:numFmt w:val="bullet"/>
      <w:lvlText w:val="o"/>
      <w:lvlJc w:val="left"/>
      <w:pPr>
        <w:ind w:left="5760" w:hanging="360"/>
      </w:pPr>
      <w:rPr>
        <w:rFonts w:ascii="Courier New" w:hAnsi="Courier New" w:hint="default"/>
      </w:rPr>
    </w:lvl>
    <w:lvl w:ilvl="8" w:tplc="263ADEAC">
      <w:start w:val="1"/>
      <w:numFmt w:val="bullet"/>
      <w:lvlText w:val=""/>
      <w:lvlJc w:val="left"/>
      <w:pPr>
        <w:ind w:left="6480" w:hanging="360"/>
      </w:pPr>
      <w:rPr>
        <w:rFonts w:ascii="Wingdings" w:hAnsi="Wingdings" w:hint="default"/>
      </w:rPr>
    </w:lvl>
  </w:abstractNum>
  <w:abstractNum w:abstractNumId="14" w15:restartNumberingAfterBreak="0">
    <w:nsid w:val="2658413E"/>
    <w:multiLevelType w:val="hybridMultilevel"/>
    <w:tmpl w:val="55A052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9B7050"/>
    <w:multiLevelType w:val="hybridMultilevel"/>
    <w:tmpl w:val="010096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421204"/>
    <w:multiLevelType w:val="hybridMultilevel"/>
    <w:tmpl w:val="B5D65E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435590"/>
    <w:multiLevelType w:val="hybridMultilevel"/>
    <w:tmpl w:val="6B46BD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7A5BEA"/>
    <w:multiLevelType w:val="hybridMultilevel"/>
    <w:tmpl w:val="D66ECA86"/>
    <w:lvl w:ilvl="0" w:tplc="03AC1BEE">
      <w:start w:val="1"/>
      <w:numFmt w:val="bullet"/>
      <w:lvlText w:val=""/>
      <w:lvlJc w:val="left"/>
      <w:pPr>
        <w:ind w:left="720" w:hanging="360"/>
      </w:pPr>
      <w:rPr>
        <w:rFonts w:ascii="Wingdings" w:hAnsi="Wingdings" w:hint="default"/>
      </w:rPr>
    </w:lvl>
    <w:lvl w:ilvl="1" w:tplc="BB786270">
      <w:start w:val="1"/>
      <w:numFmt w:val="bullet"/>
      <w:lvlText w:val="o"/>
      <w:lvlJc w:val="left"/>
      <w:pPr>
        <w:ind w:left="1440" w:hanging="360"/>
      </w:pPr>
      <w:rPr>
        <w:rFonts w:ascii="Courier New" w:hAnsi="Courier New" w:hint="default"/>
      </w:rPr>
    </w:lvl>
    <w:lvl w:ilvl="2" w:tplc="D6B0B19C">
      <w:start w:val="1"/>
      <w:numFmt w:val="bullet"/>
      <w:lvlText w:val=""/>
      <w:lvlJc w:val="left"/>
      <w:pPr>
        <w:ind w:left="2160" w:hanging="360"/>
      </w:pPr>
      <w:rPr>
        <w:rFonts w:ascii="Wingdings" w:hAnsi="Wingdings" w:hint="default"/>
      </w:rPr>
    </w:lvl>
    <w:lvl w:ilvl="3" w:tplc="49303FD6">
      <w:start w:val="1"/>
      <w:numFmt w:val="bullet"/>
      <w:lvlText w:val=""/>
      <w:lvlJc w:val="left"/>
      <w:pPr>
        <w:ind w:left="2880" w:hanging="360"/>
      </w:pPr>
      <w:rPr>
        <w:rFonts w:ascii="Symbol" w:hAnsi="Symbol" w:hint="default"/>
      </w:rPr>
    </w:lvl>
    <w:lvl w:ilvl="4" w:tplc="7EC024AE">
      <w:start w:val="1"/>
      <w:numFmt w:val="bullet"/>
      <w:lvlText w:val="o"/>
      <w:lvlJc w:val="left"/>
      <w:pPr>
        <w:ind w:left="3600" w:hanging="360"/>
      </w:pPr>
      <w:rPr>
        <w:rFonts w:ascii="Courier New" w:hAnsi="Courier New" w:hint="default"/>
      </w:rPr>
    </w:lvl>
    <w:lvl w:ilvl="5" w:tplc="7FD460E8">
      <w:start w:val="1"/>
      <w:numFmt w:val="bullet"/>
      <w:lvlText w:val=""/>
      <w:lvlJc w:val="left"/>
      <w:pPr>
        <w:ind w:left="4320" w:hanging="360"/>
      </w:pPr>
      <w:rPr>
        <w:rFonts w:ascii="Wingdings" w:hAnsi="Wingdings" w:hint="default"/>
      </w:rPr>
    </w:lvl>
    <w:lvl w:ilvl="6" w:tplc="0D40B146">
      <w:start w:val="1"/>
      <w:numFmt w:val="bullet"/>
      <w:lvlText w:val=""/>
      <w:lvlJc w:val="left"/>
      <w:pPr>
        <w:ind w:left="5040" w:hanging="360"/>
      </w:pPr>
      <w:rPr>
        <w:rFonts w:ascii="Symbol" w:hAnsi="Symbol" w:hint="default"/>
      </w:rPr>
    </w:lvl>
    <w:lvl w:ilvl="7" w:tplc="6F22E512">
      <w:start w:val="1"/>
      <w:numFmt w:val="bullet"/>
      <w:lvlText w:val="o"/>
      <w:lvlJc w:val="left"/>
      <w:pPr>
        <w:ind w:left="5760" w:hanging="360"/>
      </w:pPr>
      <w:rPr>
        <w:rFonts w:ascii="Courier New" w:hAnsi="Courier New" w:hint="default"/>
      </w:rPr>
    </w:lvl>
    <w:lvl w:ilvl="8" w:tplc="9A36A7C0">
      <w:start w:val="1"/>
      <w:numFmt w:val="bullet"/>
      <w:lvlText w:val=""/>
      <w:lvlJc w:val="left"/>
      <w:pPr>
        <w:ind w:left="6480" w:hanging="360"/>
      </w:pPr>
      <w:rPr>
        <w:rFonts w:ascii="Wingdings" w:hAnsi="Wingdings" w:hint="default"/>
      </w:rPr>
    </w:lvl>
  </w:abstractNum>
  <w:abstractNum w:abstractNumId="19" w15:restartNumberingAfterBreak="0">
    <w:nsid w:val="38862F71"/>
    <w:multiLevelType w:val="hybridMultilevel"/>
    <w:tmpl w:val="6B0E5808"/>
    <w:lvl w:ilvl="0" w:tplc="B90EF384">
      <w:start w:val="1"/>
      <w:numFmt w:val="bullet"/>
      <w:lvlText w:val=""/>
      <w:lvlJc w:val="left"/>
      <w:pPr>
        <w:ind w:left="720" w:hanging="360"/>
      </w:pPr>
      <w:rPr>
        <w:rFonts w:ascii="Symbol" w:hAnsi="Symbol" w:hint="default"/>
      </w:rPr>
    </w:lvl>
    <w:lvl w:ilvl="1" w:tplc="93025738">
      <w:start w:val="1"/>
      <w:numFmt w:val="bullet"/>
      <w:lvlText w:val="-"/>
      <w:lvlJc w:val="left"/>
      <w:pPr>
        <w:ind w:left="1440" w:hanging="360"/>
      </w:pPr>
      <w:rPr>
        <w:rFonts w:ascii="Calibri" w:hAnsi="Calibri" w:hint="default"/>
      </w:rPr>
    </w:lvl>
    <w:lvl w:ilvl="2" w:tplc="7288693E">
      <w:start w:val="1"/>
      <w:numFmt w:val="bullet"/>
      <w:lvlText w:val=""/>
      <w:lvlJc w:val="left"/>
      <w:pPr>
        <w:ind w:left="2160" w:hanging="360"/>
      </w:pPr>
      <w:rPr>
        <w:rFonts w:ascii="Wingdings" w:hAnsi="Wingdings" w:hint="default"/>
      </w:rPr>
    </w:lvl>
    <w:lvl w:ilvl="3" w:tplc="E696BC12">
      <w:start w:val="1"/>
      <w:numFmt w:val="bullet"/>
      <w:lvlText w:val=""/>
      <w:lvlJc w:val="left"/>
      <w:pPr>
        <w:ind w:left="2880" w:hanging="360"/>
      </w:pPr>
      <w:rPr>
        <w:rFonts w:ascii="Symbol" w:hAnsi="Symbol" w:hint="default"/>
      </w:rPr>
    </w:lvl>
    <w:lvl w:ilvl="4" w:tplc="82706AD4">
      <w:start w:val="1"/>
      <w:numFmt w:val="bullet"/>
      <w:lvlText w:val="o"/>
      <w:lvlJc w:val="left"/>
      <w:pPr>
        <w:ind w:left="3600" w:hanging="360"/>
      </w:pPr>
      <w:rPr>
        <w:rFonts w:ascii="Courier New" w:hAnsi="Courier New" w:hint="default"/>
      </w:rPr>
    </w:lvl>
    <w:lvl w:ilvl="5" w:tplc="A574C8F2">
      <w:start w:val="1"/>
      <w:numFmt w:val="bullet"/>
      <w:lvlText w:val=""/>
      <w:lvlJc w:val="left"/>
      <w:pPr>
        <w:ind w:left="4320" w:hanging="360"/>
      </w:pPr>
      <w:rPr>
        <w:rFonts w:ascii="Wingdings" w:hAnsi="Wingdings" w:hint="default"/>
      </w:rPr>
    </w:lvl>
    <w:lvl w:ilvl="6" w:tplc="77A0A84E">
      <w:start w:val="1"/>
      <w:numFmt w:val="bullet"/>
      <w:lvlText w:val=""/>
      <w:lvlJc w:val="left"/>
      <w:pPr>
        <w:ind w:left="5040" w:hanging="360"/>
      </w:pPr>
      <w:rPr>
        <w:rFonts w:ascii="Symbol" w:hAnsi="Symbol" w:hint="default"/>
      </w:rPr>
    </w:lvl>
    <w:lvl w:ilvl="7" w:tplc="2A7091DA">
      <w:start w:val="1"/>
      <w:numFmt w:val="bullet"/>
      <w:lvlText w:val="o"/>
      <w:lvlJc w:val="left"/>
      <w:pPr>
        <w:ind w:left="5760" w:hanging="360"/>
      </w:pPr>
      <w:rPr>
        <w:rFonts w:ascii="Courier New" w:hAnsi="Courier New" w:hint="default"/>
      </w:rPr>
    </w:lvl>
    <w:lvl w:ilvl="8" w:tplc="D2F81E76">
      <w:start w:val="1"/>
      <w:numFmt w:val="bullet"/>
      <w:lvlText w:val=""/>
      <w:lvlJc w:val="left"/>
      <w:pPr>
        <w:ind w:left="6480" w:hanging="360"/>
      </w:pPr>
      <w:rPr>
        <w:rFonts w:ascii="Wingdings" w:hAnsi="Wingdings" w:hint="default"/>
      </w:rPr>
    </w:lvl>
  </w:abstractNum>
  <w:abstractNum w:abstractNumId="20" w15:restartNumberingAfterBreak="0">
    <w:nsid w:val="44D31932"/>
    <w:multiLevelType w:val="hybridMultilevel"/>
    <w:tmpl w:val="A000C8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C70437"/>
    <w:multiLevelType w:val="hybridMultilevel"/>
    <w:tmpl w:val="8EB060F2"/>
    <w:lvl w:ilvl="0" w:tplc="2C6804C0">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8863E1"/>
    <w:multiLevelType w:val="hybridMultilevel"/>
    <w:tmpl w:val="D97C2C06"/>
    <w:lvl w:ilvl="0" w:tplc="3F6C660A">
      <w:start w:val="1"/>
      <w:numFmt w:val="lowerRoman"/>
      <w:lvlText w:val="%1."/>
      <w:lvlJc w:val="right"/>
      <w:pPr>
        <w:ind w:left="720" w:hanging="360"/>
      </w:pPr>
    </w:lvl>
    <w:lvl w:ilvl="1" w:tplc="FA0C5D26">
      <w:start w:val="1"/>
      <w:numFmt w:val="lowerLetter"/>
      <w:lvlText w:val="%2."/>
      <w:lvlJc w:val="left"/>
      <w:pPr>
        <w:ind w:left="1440" w:hanging="360"/>
      </w:pPr>
    </w:lvl>
    <w:lvl w:ilvl="2" w:tplc="0A8C1C66">
      <w:start w:val="1"/>
      <w:numFmt w:val="lowerRoman"/>
      <w:lvlText w:val="%3."/>
      <w:lvlJc w:val="right"/>
      <w:pPr>
        <w:ind w:left="2160" w:hanging="180"/>
      </w:pPr>
    </w:lvl>
    <w:lvl w:ilvl="3" w:tplc="C91CF04C">
      <w:start w:val="1"/>
      <w:numFmt w:val="decimal"/>
      <w:lvlText w:val="%4."/>
      <w:lvlJc w:val="left"/>
      <w:pPr>
        <w:ind w:left="2880" w:hanging="360"/>
      </w:pPr>
    </w:lvl>
    <w:lvl w:ilvl="4" w:tplc="38E61E24">
      <w:start w:val="1"/>
      <w:numFmt w:val="lowerLetter"/>
      <w:lvlText w:val="%5."/>
      <w:lvlJc w:val="left"/>
      <w:pPr>
        <w:ind w:left="3600" w:hanging="360"/>
      </w:pPr>
    </w:lvl>
    <w:lvl w:ilvl="5" w:tplc="B6A4658E">
      <w:start w:val="1"/>
      <w:numFmt w:val="lowerRoman"/>
      <w:lvlText w:val="%6."/>
      <w:lvlJc w:val="right"/>
      <w:pPr>
        <w:ind w:left="4320" w:hanging="180"/>
      </w:pPr>
    </w:lvl>
    <w:lvl w:ilvl="6" w:tplc="7548D0E6">
      <w:start w:val="1"/>
      <w:numFmt w:val="decimal"/>
      <w:lvlText w:val="%7."/>
      <w:lvlJc w:val="left"/>
      <w:pPr>
        <w:ind w:left="5040" w:hanging="360"/>
      </w:pPr>
    </w:lvl>
    <w:lvl w:ilvl="7" w:tplc="B89825F4">
      <w:start w:val="1"/>
      <w:numFmt w:val="lowerLetter"/>
      <w:lvlText w:val="%8."/>
      <w:lvlJc w:val="left"/>
      <w:pPr>
        <w:ind w:left="5760" w:hanging="360"/>
      </w:pPr>
    </w:lvl>
    <w:lvl w:ilvl="8" w:tplc="4424A282">
      <w:start w:val="1"/>
      <w:numFmt w:val="lowerRoman"/>
      <w:lvlText w:val="%9."/>
      <w:lvlJc w:val="right"/>
      <w:pPr>
        <w:ind w:left="6480" w:hanging="180"/>
      </w:pPr>
    </w:lvl>
  </w:abstractNum>
  <w:abstractNum w:abstractNumId="23" w15:restartNumberingAfterBreak="0">
    <w:nsid w:val="48663B48"/>
    <w:multiLevelType w:val="hybridMultilevel"/>
    <w:tmpl w:val="CC6284C0"/>
    <w:lvl w:ilvl="0" w:tplc="7F2AE7B8">
      <w:start w:val="1"/>
      <w:numFmt w:val="bullet"/>
      <w:lvlText w:val=""/>
      <w:lvlJc w:val="left"/>
      <w:pPr>
        <w:tabs>
          <w:tab w:val="num" w:pos="720"/>
        </w:tabs>
        <w:ind w:left="720" w:hanging="360"/>
      </w:pPr>
      <w:rPr>
        <w:rFonts w:ascii="Symbol" w:hAnsi="Symbol" w:hint="default"/>
        <w:sz w:val="20"/>
      </w:rPr>
    </w:lvl>
    <w:lvl w:ilvl="1" w:tplc="25CED42C" w:tentative="1">
      <w:start w:val="1"/>
      <w:numFmt w:val="bullet"/>
      <w:lvlText w:val="o"/>
      <w:lvlJc w:val="left"/>
      <w:pPr>
        <w:tabs>
          <w:tab w:val="num" w:pos="1440"/>
        </w:tabs>
        <w:ind w:left="1440" w:hanging="360"/>
      </w:pPr>
      <w:rPr>
        <w:rFonts w:ascii="Courier New" w:hAnsi="Courier New" w:hint="default"/>
        <w:sz w:val="20"/>
      </w:rPr>
    </w:lvl>
    <w:lvl w:ilvl="2" w:tplc="378ED5C0" w:tentative="1">
      <w:start w:val="1"/>
      <w:numFmt w:val="bullet"/>
      <w:lvlText w:val=""/>
      <w:lvlJc w:val="left"/>
      <w:pPr>
        <w:tabs>
          <w:tab w:val="num" w:pos="2160"/>
        </w:tabs>
        <w:ind w:left="2160" w:hanging="360"/>
      </w:pPr>
      <w:rPr>
        <w:rFonts w:ascii="Wingdings" w:hAnsi="Wingdings" w:hint="default"/>
        <w:sz w:val="20"/>
      </w:rPr>
    </w:lvl>
    <w:lvl w:ilvl="3" w:tplc="A336BC3E" w:tentative="1">
      <w:start w:val="1"/>
      <w:numFmt w:val="bullet"/>
      <w:lvlText w:val=""/>
      <w:lvlJc w:val="left"/>
      <w:pPr>
        <w:tabs>
          <w:tab w:val="num" w:pos="2880"/>
        </w:tabs>
        <w:ind w:left="2880" w:hanging="360"/>
      </w:pPr>
      <w:rPr>
        <w:rFonts w:ascii="Wingdings" w:hAnsi="Wingdings" w:hint="default"/>
        <w:sz w:val="20"/>
      </w:rPr>
    </w:lvl>
    <w:lvl w:ilvl="4" w:tplc="39F02F64" w:tentative="1">
      <w:start w:val="1"/>
      <w:numFmt w:val="bullet"/>
      <w:lvlText w:val=""/>
      <w:lvlJc w:val="left"/>
      <w:pPr>
        <w:tabs>
          <w:tab w:val="num" w:pos="3600"/>
        </w:tabs>
        <w:ind w:left="3600" w:hanging="360"/>
      </w:pPr>
      <w:rPr>
        <w:rFonts w:ascii="Wingdings" w:hAnsi="Wingdings" w:hint="default"/>
        <w:sz w:val="20"/>
      </w:rPr>
    </w:lvl>
    <w:lvl w:ilvl="5" w:tplc="88B2BDFA" w:tentative="1">
      <w:start w:val="1"/>
      <w:numFmt w:val="bullet"/>
      <w:lvlText w:val=""/>
      <w:lvlJc w:val="left"/>
      <w:pPr>
        <w:tabs>
          <w:tab w:val="num" w:pos="4320"/>
        </w:tabs>
        <w:ind w:left="4320" w:hanging="360"/>
      </w:pPr>
      <w:rPr>
        <w:rFonts w:ascii="Wingdings" w:hAnsi="Wingdings" w:hint="default"/>
        <w:sz w:val="20"/>
      </w:rPr>
    </w:lvl>
    <w:lvl w:ilvl="6" w:tplc="A87E9322" w:tentative="1">
      <w:start w:val="1"/>
      <w:numFmt w:val="bullet"/>
      <w:lvlText w:val=""/>
      <w:lvlJc w:val="left"/>
      <w:pPr>
        <w:tabs>
          <w:tab w:val="num" w:pos="5040"/>
        </w:tabs>
        <w:ind w:left="5040" w:hanging="360"/>
      </w:pPr>
      <w:rPr>
        <w:rFonts w:ascii="Wingdings" w:hAnsi="Wingdings" w:hint="default"/>
        <w:sz w:val="20"/>
      </w:rPr>
    </w:lvl>
    <w:lvl w:ilvl="7" w:tplc="E384F8D2" w:tentative="1">
      <w:start w:val="1"/>
      <w:numFmt w:val="bullet"/>
      <w:lvlText w:val=""/>
      <w:lvlJc w:val="left"/>
      <w:pPr>
        <w:tabs>
          <w:tab w:val="num" w:pos="5760"/>
        </w:tabs>
        <w:ind w:left="5760" w:hanging="360"/>
      </w:pPr>
      <w:rPr>
        <w:rFonts w:ascii="Wingdings" w:hAnsi="Wingdings" w:hint="default"/>
        <w:sz w:val="20"/>
      </w:rPr>
    </w:lvl>
    <w:lvl w:ilvl="8" w:tplc="3DB49542"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E627D7"/>
    <w:multiLevelType w:val="hybridMultilevel"/>
    <w:tmpl w:val="373AF5F4"/>
    <w:lvl w:ilvl="0" w:tplc="04090005">
      <w:start w:val="1"/>
      <w:numFmt w:val="bullet"/>
      <w:lvlText w:val=""/>
      <w:lvlJc w:val="left"/>
      <w:pPr>
        <w:ind w:left="765" w:hanging="360"/>
      </w:pPr>
      <w:rPr>
        <w:rFonts w:ascii="Wingdings" w:hAnsi="Wingdings"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5" w15:restartNumberingAfterBreak="0">
    <w:nsid w:val="4B3A3CC5"/>
    <w:multiLevelType w:val="hybridMultilevel"/>
    <w:tmpl w:val="2E8650DA"/>
    <w:lvl w:ilvl="0" w:tplc="17545060">
      <w:start w:val="1"/>
      <w:numFmt w:val="bullet"/>
      <w:lvlText w:val=""/>
      <w:lvlJc w:val="left"/>
      <w:pPr>
        <w:ind w:left="720" w:hanging="360"/>
      </w:pPr>
      <w:rPr>
        <w:rFonts w:ascii="Wingdings" w:hAnsi="Wingdings" w:hint="default"/>
      </w:rPr>
    </w:lvl>
    <w:lvl w:ilvl="1" w:tplc="DCD0A81E">
      <w:start w:val="1"/>
      <w:numFmt w:val="bullet"/>
      <w:lvlText w:val="o"/>
      <w:lvlJc w:val="left"/>
      <w:pPr>
        <w:ind w:left="1440" w:hanging="360"/>
      </w:pPr>
      <w:rPr>
        <w:rFonts w:ascii="Courier New" w:hAnsi="Courier New" w:hint="default"/>
      </w:rPr>
    </w:lvl>
    <w:lvl w:ilvl="2" w:tplc="2E165E1A">
      <w:start w:val="1"/>
      <w:numFmt w:val="bullet"/>
      <w:lvlText w:val=""/>
      <w:lvlJc w:val="left"/>
      <w:pPr>
        <w:ind w:left="2160" w:hanging="360"/>
      </w:pPr>
      <w:rPr>
        <w:rFonts w:ascii="Wingdings" w:hAnsi="Wingdings" w:hint="default"/>
      </w:rPr>
    </w:lvl>
    <w:lvl w:ilvl="3" w:tplc="6608BFE0">
      <w:start w:val="1"/>
      <w:numFmt w:val="bullet"/>
      <w:lvlText w:val=""/>
      <w:lvlJc w:val="left"/>
      <w:pPr>
        <w:ind w:left="2880" w:hanging="360"/>
      </w:pPr>
      <w:rPr>
        <w:rFonts w:ascii="Symbol" w:hAnsi="Symbol" w:hint="default"/>
      </w:rPr>
    </w:lvl>
    <w:lvl w:ilvl="4" w:tplc="69CE7004">
      <w:start w:val="1"/>
      <w:numFmt w:val="bullet"/>
      <w:lvlText w:val="o"/>
      <w:lvlJc w:val="left"/>
      <w:pPr>
        <w:ind w:left="3600" w:hanging="360"/>
      </w:pPr>
      <w:rPr>
        <w:rFonts w:ascii="Courier New" w:hAnsi="Courier New" w:hint="default"/>
      </w:rPr>
    </w:lvl>
    <w:lvl w:ilvl="5" w:tplc="A43E66EE">
      <w:start w:val="1"/>
      <w:numFmt w:val="bullet"/>
      <w:lvlText w:val=""/>
      <w:lvlJc w:val="left"/>
      <w:pPr>
        <w:ind w:left="4320" w:hanging="360"/>
      </w:pPr>
      <w:rPr>
        <w:rFonts w:ascii="Wingdings" w:hAnsi="Wingdings" w:hint="default"/>
      </w:rPr>
    </w:lvl>
    <w:lvl w:ilvl="6" w:tplc="4D7CE9E0">
      <w:start w:val="1"/>
      <w:numFmt w:val="bullet"/>
      <w:lvlText w:val=""/>
      <w:lvlJc w:val="left"/>
      <w:pPr>
        <w:ind w:left="5040" w:hanging="360"/>
      </w:pPr>
      <w:rPr>
        <w:rFonts w:ascii="Symbol" w:hAnsi="Symbol" w:hint="default"/>
      </w:rPr>
    </w:lvl>
    <w:lvl w:ilvl="7" w:tplc="D97C0FB6">
      <w:start w:val="1"/>
      <w:numFmt w:val="bullet"/>
      <w:lvlText w:val="o"/>
      <w:lvlJc w:val="left"/>
      <w:pPr>
        <w:ind w:left="5760" w:hanging="360"/>
      </w:pPr>
      <w:rPr>
        <w:rFonts w:ascii="Courier New" w:hAnsi="Courier New" w:hint="default"/>
      </w:rPr>
    </w:lvl>
    <w:lvl w:ilvl="8" w:tplc="18B644D6">
      <w:start w:val="1"/>
      <w:numFmt w:val="bullet"/>
      <w:lvlText w:val=""/>
      <w:lvlJc w:val="left"/>
      <w:pPr>
        <w:ind w:left="6480" w:hanging="360"/>
      </w:pPr>
      <w:rPr>
        <w:rFonts w:ascii="Wingdings" w:hAnsi="Wingdings" w:hint="default"/>
      </w:rPr>
    </w:lvl>
  </w:abstractNum>
  <w:abstractNum w:abstractNumId="26" w15:restartNumberingAfterBreak="0">
    <w:nsid w:val="4DA754A7"/>
    <w:multiLevelType w:val="hybridMultilevel"/>
    <w:tmpl w:val="AD0C36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FE3B40"/>
    <w:multiLevelType w:val="hybridMultilevel"/>
    <w:tmpl w:val="A1DAD518"/>
    <w:lvl w:ilvl="0" w:tplc="474E0E80">
      <w:numFmt w:val="bullet"/>
      <w:lvlText w:val=""/>
      <w:lvlJc w:val="left"/>
      <w:pPr>
        <w:ind w:left="1080" w:hanging="360"/>
      </w:pPr>
      <w:rPr>
        <w:rFonts w:ascii="Symbol" w:eastAsiaTheme="minorHAnsi" w:hAnsi="Symbol"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FD15307"/>
    <w:multiLevelType w:val="hybridMultilevel"/>
    <w:tmpl w:val="D8C0D2FC"/>
    <w:lvl w:ilvl="0" w:tplc="04090001">
      <w:start w:val="1"/>
      <w:numFmt w:val="bullet"/>
      <w:lvlText w:val=""/>
      <w:lvlJc w:val="left"/>
      <w:pPr>
        <w:ind w:left="638" w:hanging="360"/>
      </w:pPr>
      <w:rPr>
        <w:rFonts w:ascii="Symbol" w:hAnsi="Symbol" w:hint="default"/>
      </w:rPr>
    </w:lvl>
    <w:lvl w:ilvl="1" w:tplc="04090003" w:tentative="1">
      <w:start w:val="1"/>
      <w:numFmt w:val="bullet"/>
      <w:lvlText w:val="o"/>
      <w:lvlJc w:val="left"/>
      <w:pPr>
        <w:ind w:left="1358" w:hanging="360"/>
      </w:pPr>
      <w:rPr>
        <w:rFonts w:ascii="Courier New" w:hAnsi="Courier New" w:cs="Courier New" w:hint="default"/>
      </w:rPr>
    </w:lvl>
    <w:lvl w:ilvl="2" w:tplc="04090005" w:tentative="1">
      <w:start w:val="1"/>
      <w:numFmt w:val="bullet"/>
      <w:lvlText w:val=""/>
      <w:lvlJc w:val="left"/>
      <w:pPr>
        <w:ind w:left="2078" w:hanging="360"/>
      </w:pPr>
      <w:rPr>
        <w:rFonts w:ascii="Wingdings" w:hAnsi="Wingdings" w:hint="default"/>
      </w:rPr>
    </w:lvl>
    <w:lvl w:ilvl="3" w:tplc="04090001" w:tentative="1">
      <w:start w:val="1"/>
      <w:numFmt w:val="bullet"/>
      <w:lvlText w:val=""/>
      <w:lvlJc w:val="left"/>
      <w:pPr>
        <w:ind w:left="2798" w:hanging="360"/>
      </w:pPr>
      <w:rPr>
        <w:rFonts w:ascii="Symbol" w:hAnsi="Symbol" w:hint="default"/>
      </w:rPr>
    </w:lvl>
    <w:lvl w:ilvl="4" w:tplc="04090003" w:tentative="1">
      <w:start w:val="1"/>
      <w:numFmt w:val="bullet"/>
      <w:lvlText w:val="o"/>
      <w:lvlJc w:val="left"/>
      <w:pPr>
        <w:ind w:left="3518" w:hanging="360"/>
      </w:pPr>
      <w:rPr>
        <w:rFonts w:ascii="Courier New" w:hAnsi="Courier New" w:cs="Courier New" w:hint="default"/>
      </w:rPr>
    </w:lvl>
    <w:lvl w:ilvl="5" w:tplc="04090005" w:tentative="1">
      <w:start w:val="1"/>
      <w:numFmt w:val="bullet"/>
      <w:lvlText w:val=""/>
      <w:lvlJc w:val="left"/>
      <w:pPr>
        <w:ind w:left="4238" w:hanging="360"/>
      </w:pPr>
      <w:rPr>
        <w:rFonts w:ascii="Wingdings" w:hAnsi="Wingdings" w:hint="default"/>
      </w:rPr>
    </w:lvl>
    <w:lvl w:ilvl="6" w:tplc="04090001" w:tentative="1">
      <w:start w:val="1"/>
      <w:numFmt w:val="bullet"/>
      <w:lvlText w:val=""/>
      <w:lvlJc w:val="left"/>
      <w:pPr>
        <w:ind w:left="4958" w:hanging="360"/>
      </w:pPr>
      <w:rPr>
        <w:rFonts w:ascii="Symbol" w:hAnsi="Symbol" w:hint="default"/>
      </w:rPr>
    </w:lvl>
    <w:lvl w:ilvl="7" w:tplc="04090003" w:tentative="1">
      <w:start w:val="1"/>
      <w:numFmt w:val="bullet"/>
      <w:lvlText w:val="o"/>
      <w:lvlJc w:val="left"/>
      <w:pPr>
        <w:ind w:left="5678" w:hanging="360"/>
      </w:pPr>
      <w:rPr>
        <w:rFonts w:ascii="Courier New" w:hAnsi="Courier New" w:cs="Courier New" w:hint="default"/>
      </w:rPr>
    </w:lvl>
    <w:lvl w:ilvl="8" w:tplc="04090005" w:tentative="1">
      <w:start w:val="1"/>
      <w:numFmt w:val="bullet"/>
      <w:lvlText w:val=""/>
      <w:lvlJc w:val="left"/>
      <w:pPr>
        <w:ind w:left="6398" w:hanging="360"/>
      </w:pPr>
      <w:rPr>
        <w:rFonts w:ascii="Wingdings" w:hAnsi="Wingdings" w:hint="default"/>
      </w:rPr>
    </w:lvl>
  </w:abstractNum>
  <w:abstractNum w:abstractNumId="29" w15:restartNumberingAfterBreak="0">
    <w:nsid w:val="54F033E3"/>
    <w:multiLevelType w:val="hybridMultilevel"/>
    <w:tmpl w:val="9642D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700BCD"/>
    <w:multiLevelType w:val="hybridMultilevel"/>
    <w:tmpl w:val="CBD2B1D6"/>
    <w:lvl w:ilvl="0" w:tplc="D4C41E04">
      <w:start w:val="1"/>
      <w:numFmt w:val="lowerRoman"/>
      <w:lvlText w:val="%1."/>
      <w:lvlJc w:val="right"/>
      <w:pPr>
        <w:ind w:left="720" w:hanging="360"/>
      </w:pPr>
    </w:lvl>
    <w:lvl w:ilvl="1" w:tplc="C1BAADEA">
      <w:start w:val="1"/>
      <w:numFmt w:val="lowerLetter"/>
      <w:lvlText w:val="%2."/>
      <w:lvlJc w:val="left"/>
      <w:pPr>
        <w:ind w:left="1440" w:hanging="360"/>
      </w:pPr>
    </w:lvl>
    <w:lvl w:ilvl="2" w:tplc="75A0E040">
      <w:start w:val="1"/>
      <w:numFmt w:val="lowerRoman"/>
      <w:lvlText w:val="%3."/>
      <w:lvlJc w:val="right"/>
      <w:pPr>
        <w:ind w:left="2160" w:hanging="180"/>
      </w:pPr>
    </w:lvl>
    <w:lvl w:ilvl="3" w:tplc="751AC198">
      <w:start w:val="1"/>
      <w:numFmt w:val="decimal"/>
      <w:lvlText w:val="%4."/>
      <w:lvlJc w:val="left"/>
      <w:pPr>
        <w:ind w:left="2880" w:hanging="360"/>
      </w:pPr>
    </w:lvl>
    <w:lvl w:ilvl="4" w:tplc="6FBC03C6">
      <w:start w:val="1"/>
      <w:numFmt w:val="lowerLetter"/>
      <w:lvlText w:val="%5."/>
      <w:lvlJc w:val="left"/>
      <w:pPr>
        <w:ind w:left="3600" w:hanging="360"/>
      </w:pPr>
    </w:lvl>
    <w:lvl w:ilvl="5" w:tplc="05EA5C3A">
      <w:start w:val="1"/>
      <w:numFmt w:val="lowerRoman"/>
      <w:lvlText w:val="%6."/>
      <w:lvlJc w:val="right"/>
      <w:pPr>
        <w:ind w:left="4320" w:hanging="180"/>
      </w:pPr>
    </w:lvl>
    <w:lvl w:ilvl="6" w:tplc="B6125540">
      <w:start w:val="1"/>
      <w:numFmt w:val="decimal"/>
      <w:lvlText w:val="%7."/>
      <w:lvlJc w:val="left"/>
      <w:pPr>
        <w:ind w:left="5040" w:hanging="360"/>
      </w:pPr>
    </w:lvl>
    <w:lvl w:ilvl="7" w:tplc="FE20DF7E">
      <w:start w:val="1"/>
      <w:numFmt w:val="lowerLetter"/>
      <w:lvlText w:val="%8."/>
      <w:lvlJc w:val="left"/>
      <w:pPr>
        <w:ind w:left="5760" w:hanging="360"/>
      </w:pPr>
    </w:lvl>
    <w:lvl w:ilvl="8" w:tplc="7F6A8B7A">
      <w:start w:val="1"/>
      <w:numFmt w:val="lowerRoman"/>
      <w:lvlText w:val="%9."/>
      <w:lvlJc w:val="right"/>
      <w:pPr>
        <w:ind w:left="6480" w:hanging="180"/>
      </w:pPr>
    </w:lvl>
  </w:abstractNum>
  <w:abstractNum w:abstractNumId="31" w15:restartNumberingAfterBreak="0">
    <w:nsid w:val="6AF225BA"/>
    <w:multiLevelType w:val="hybridMultilevel"/>
    <w:tmpl w:val="FA82D992"/>
    <w:lvl w:ilvl="0" w:tplc="3B268C82">
      <w:start w:val="1"/>
      <w:numFmt w:val="bullet"/>
      <w:lvlText w:val=""/>
      <w:lvlJc w:val="left"/>
      <w:pPr>
        <w:ind w:left="720" w:hanging="360"/>
      </w:pPr>
      <w:rPr>
        <w:rFonts w:ascii="Wingdings" w:hAnsi="Wingdings" w:hint="default"/>
      </w:rPr>
    </w:lvl>
    <w:lvl w:ilvl="1" w:tplc="FA0083F0">
      <w:start w:val="1"/>
      <w:numFmt w:val="bullet"/>
      <w:lvlText w:val="o"/>
      <w:lvlJc w:val="left"/>
      <w:pPr>
        <w:ind w:left="1440" w:hanging="360"/>
      </w:pPr>
      <w:rPr>
        <w:rFonts w:ascii="Courier New" w:hAnsi="Courier New" w:hint="default"/>
      </w:rPr>
    </w:lvl>
    <w:lvl w:ilvl="2" w:tplc="2C6802E4">
      <w:start w:val="1"/>
      <w:numFmt w:val="bullet"/>
      <w:lvlText w:val=""/>
      <w:lvlJc w:val="left"/>
      <w:pPr>
        <w:ind w:left="2160" w:hanging="360"/>
      </w:pPr>
      <w:rPr>
        <w:rFonts w:ascii="Wingdings" w:hAnsi="Wingdings" w:hint="default"/>
      </w:rPr>
    </w:lvl>
    <w:lvl w:ilvl="3" w:tplc="50505D94">
      <w:start w:val="1"/>
      <w:numFmt w:val="bullet"/>
      <w:lvlText w:val=""/>
      <w:lvlJc w:val="left"/>
      <w:pPr>
        <w:ind w:left="2880" w:hanging="360"/>
      </w:pPr>
      <w:rPr>
        <w:rFonts w:ascii="Symbol" w:hAnsi="Symbol" w:hint="default"/>
      </w:rPr>
    </w:lvl>
    <w:lvl w:ilvl="4" w:tplc="69AC60DA">
      <w:start w:val="1"/>
      <w:numFmt w:val="bullet"/>
      <w:lvlText w:val="o"/>
      <w:lvlJc w:val="left"/>
      <w:pPr>
        <w:ind w:left="3600" w:hanging="360"/>
      </w:pPr>
      <w:rPr>
        <w:rFonts w:ascii="Courier New" w:hAnsi="Courier New" w:hint="default"/>
      </w:rPr>
    </w:lvl>
    <w:lvl w:ilvl="5" w:tplc="275ECF04">
      <w:start w:val="1"/>
      <w:numFmt w:val="bullet"/>
      <w:lvlText w:val=""/>
      <w:lvlJc w:val="left"/>
      <w:pPr>
        <w:ind w:left="4320" w:hanging="360"/>
      </w:pPr>
      <w:rPr>
        <w:rFonts w:ascii="Wingdings" w:hAnsi="Wingdings" w:hint="default"/>
      </w:rPr>
    </w:lvl>
    <w:lvl w:ilvl="6" w:tplc="67FC995E">
      <w:start w:val="1"/>
      <w:numFmt w:val="bullet"/>
      <w:lvlText w:val=""/>
      <w:lvlJc w:val="left"/>
      <w:pPr>
        <w:ind w:left="5040" w:hanging="360"/>
      </w:pPr>
      <w:rPr>
        <w:rFonts w:ascii="Symbol" w:hAnsi="Symbol" w:hint="default"/>
      </w:rPr>
    </w:lvl>
    <w:lvl w:ilvl="7" w:tplc="25B4E7F2">
      <w:start w:val="1"/>
      <w:numFmt w:val="bullet"/>
      <w:lvlText w:val="o"/>
      <w:lvlJc w:val="left"/>
      <w:pPr>
        <w:ind w:left="5760" w:hanging="360"/>
      </w:pPr>
      <w:rPr>
        <w:rFonts w:ascii="Courier New" w:hAnsi="Courier New" w:hint="default"/>
      </w:rPr>
    </w:lvl>
    <w:lvl w:ilvl="8" w:tplc="F1BE91F6">
      <w:start w:val="1"/>
      <w:numFmt w:val="bullet"/>
      <w:lvlText w:val=""/>
      <w:lvlJc w:val="left"/>
      <w:pPr>
        <w:ind w:left="6480" w:hanging="360"/>
      </w:pPr>
      <w:rPr>
        <w:rFonts w:ascii="Wingdings" w:hAnsi="Wingdings" w:hint="default"/>
      </w:rPr>
    </w:lvl>
  </w:abstractNum>
  <w:abstractNum w:abstractNumId="32" w15:restartNumberingAfterBreak="0">
    <w:nsid w:val="6CE2699B"/>
    <w:multiLevelType w:val="hybridMultilevel"/>
    <w:tmpl w:val="6DFCD37E"/>
    <w:lvl w:ilvl="0" w:tplc="457E71A2">
      <w:start w:val="1"/>
      <w:numFmt w:val="lowerRoman"/>
      <w:lvlText w:val="%1."/>
      <w:lvlJc w:val="right"/>
      <w:pPr>
        <w:ind w:left="720" w:hanging="360"/>
      </w:pPr>
    </w:lvl>
    <w:lvl w:ilvl="1" w:tplc="B80AEE22">
      <w:start w:val="1"/>
      <w:numFmt w:val="lowerLetter"/>
      <w:lvlText w:val="%2."/>
      <w:lvlJc w:val="left"/>
      <w:pPr>
        <w:ind w:left="1440" w:hanging="360"/>
      </w:pPr>
    </w:lvl>
    <w:lvl w:ilvl="2" w:tplc="4E6041C0">
      <w:start w:val="1"/>
      <w:numFmt w:val="lowerRoman"/>
      <w:lvlText w:val="%3."/>
      <w:lvlJc w:val="right"/>
      <w:pPr>
        <w:ind w:left="2160" w:hanging="180"/>
      </w:pPr>
    </w:lvl>
    <w:lvl w:ilvl="3" w:tplc="D4AA2E5E">
      <w:start w:val="1"/>
      <w:numFmt w:val="decimal"/>
      <w:lvlText w:val="%4."/>
      <w:lvlJc w:val="left"/>
      <w:pPr>
        <w:ind w:left="2880" w:hanging="360"/>
      </w:pPr>
    </w:lvl>
    <w:lvl w:ilvl="4" w:tplc="29840182">
      <w:start w:val="1"/>
      <w:numFmt w:val="lowerLetter"/>
      <w:lvlText w:val="%5."/>
      <w:lvlJc w:val="left"/>
      <w:pPr>
        <w:ind w:left="3600" w:hanging="360"/>
      </w:pPr>
    </w:lvl>
    <w:lvl w:ilvl="5" w:tplc="440C1468">
      <w:start w:val="1"/>
      <w:numFmt w:val="lowerRoman"/>
      <w:lvlText w:val="%6."/>
      <w:lvlJc w:val="right"/>
      <w:pPr>
        <w:ind w:left="4320" w:hanging="180"/>
      </w:pPr>
    </w:lvl>
    <w:lvl w:ilvl="6" w:tplc="5748BE62">
      <w:start w:val="1"/>
      <w:numFmt w:val="decimal"/>
      <w:lvlText w:val="%7."/>
      <w:lvlJc w:val="left"/>
      <w:pPr>
        <w:ind w:left="5040" w:hanging="360"/>
      </w:pPr>
    </w:lvl>
    <w:lvl w:ilvl="7" w:tplc="56427ADC">
      <w:start w:val="1"/>
      <w:numFmt w:val="lowerLetter"/>
      <w:lvlText w:val="%8."/>
      <w:lvlJc w:val="left"/>
      <w:pPr>
        <w:ind w:left="5760" w:hanging="360"/>
      </w:pPr>
    </w:lvl>
    <w:lvl w:ilvl="8" w:tplc="B33CAA7C">
      <w:start w:val="1"/>
      <w:numFmt w:val="lowerRoman"/>
      <w:lvlText w:val="%9."/>
      <w:lvlJc w:val="right"/>
      <w:pPr>
        <w:ind w:left="6480" w:hanging="180"/>
      </w:pPr>
    </w:lvl>
  </w:abstractNum>
  <w:abstractNum w:abstractNumId="33" w15:restartNumberingAfterBreak="0">
    <w:nsid w:val="6CFF4746"/>
    <w:multiLevelType w:val="hybridMultilevel"/>
    <w:tmpl w:val="F77255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ED95ADA"/>
    <w:multiLevelType w:val="hybridMultilevel"/>
    <w:tmpl w:val="3142197A"/>
    <w:lvl w:ilvl="0" w:tplc="23DC2D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F6114E"/>
    <w:multiLevelType w:val="hybridMultilevel"/>
    <w:tmpl w:val="1332CE1E"/>
    <w:lvl w:ilvl="0" w:tplc="2A1CDD52">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FC13D1"/>
    <w:multiLevelType w:val="hybridMultilevel"/>
    <w:tmpl w:val="DCA4FEE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72CC5472"/>
    <w:multiLevelType w:val="hybridMultilevel"/>
    <w:tmpl w:val="A366E894"/>
    <w:lvl w:ilvl="0" w:tplc="02863B9C">
      <w:start w:val="1"/>
      <w:numFmt w:val="bullet"/>
      <w:lvlText w:val=""/>
      <w:lvlJc w:val="left"/>
      <w:pPr>
        <w:ind w:left="720" w:hanging="360"/>
      </w:pPr>
      <w:rPr>
        <w:rFonts w:ascii="Symbol" w:hAnsi="Symbol" w:hint="default"/>
      </w:rPr>
    </w:lvl>
    <w:lvl w:ilvl="1" w:tplc="23ACBF7C">
      <w:start w:val="1"/>
      <w:numFmt w:val="bullet"/>
      <w:lvlText w:val="-"/>
      <w:lvlJc w:val="left"/>
      <w:pPr>
        <w:ind w:left="1440" w:hanging="360"/>
      </w:pPr>
      <w:rPr>
        <w:rFonts w:ascii="Calibri" w:hAnsi="Calibri" w:hint="default"/>
      </w:rPr>
    </w:lvl>
    <w:lvl w:ilvl="2" w:tplc="71BCA62C">
      <w:start w:val="1"/>
      <w:numFmt w:val="bullet"/>
      <w:lvlText w:val=""/>
      <w:lvlJc w:val="left"/>
      <w:pPr>
        <w:ind w:left="2160" w:hanging="360"/>
      </w:pPr>
      <w:rPr>
        <w:rFonts w:ascii="Wingdings" w:hAnsi="Wingdings" w:hint="default"/>
      </w:rPr>
    </w:lvl>
    <w:lvl w:ilvl="3" w:tplc="8DD0F8BC">
      <w:start w:val="1"/>
      <w:numFmt w:val="bullet"/>
      <w:lvlText w:val=""/>
      <w:lvlJc w:val="left"/>
      <w:pPr>
        <w:ind w:left="2880" w:hanging="360"/>
      </w:pPr>
      <w:rPr>
        <w:rFonts w:ascii="Symbol" w:hAnsi="Symbol" w:hint="default"/>
      </w:rPr>
    </w:lvl>
    <w:lvl w:ilvl="4" w:tplc="E850DF52">
      <w:start w:val="1"/>
      <w:numFmt w:val="bullet"/>
      <w:lvlText w:val="o"/>
      <w:lvlJc w:val="left"/>
      <w:pPr>
        <w:ind w:left="3600" w:hanging="360"/>
      </w:pPr>
      <w:rPr>
        <w:rFonts w:ascii="Courier New" w:hAnsi="Courier New" w:hint="default"/>
      </w:rPr>
    </w:lvl>
    <w:lvl w:ilvl="5" w:tplc="E910B82E">
      <w:start w:val="1"/>
      <w:numFmt w:val="bullet"/>
      <w:lvlText w:val=""/>
      <w:lvlJc w:val="left"/>
      <w:pPr>
        <w:ind w:left="4320" w:hanging="360"/>
      </w:pPr>
      <w:rPr>
        <w:rFonts w:ascii="Wingdings" w:hAnsi="Wingdings" w:hint="default"/>
      </w:rPr>
    </w:lvl>
    <w:lvl w:ilvl="6" w:tplc="5B6811CA">
      <w:start w:val="1"/>
      <w:numFmt w:val="bullet"/>
      <w:lvlText w:val=""/>
      <w:lvlJc w:val="left"/>
      <w:pPr>
        <w:ind w:left="5040" w:hanging="360"/>
      </w:pPr>
      <w:rPr>
        <w:rFonts w:ascii="Symbol" w:hAnsi="Symbol" w:hint="default"/>
      </w:rPr>
    </w:lvl>
    <w:lvl w:ilvl="7" w:tplc="E2324C6C">
      <w:start w:val="1"/>
      <w:numFmt w:val="bullet"/>
      <w:lvlText w:val="o"/>
      <w:lvlJc w:val="left"/>
      <w:pPr>
        <w:ind w:left="5760" w:hanging="360"/>
      </w:pPr>
      <w:rPr>
        <w:rFonts w:ascii="Courier New" w:hAnsi="Courier New" w:hint="default"/>
      </w:rPr>
    </w:lvl>
    <w:lvl w:ilvl="8" w:tplc="2F2C0DEA">
      <w:start w:val="1"/>
      <w:numFmt w:val="bullet"/>
      <w:lvlText w:val=""/>
      <w:lvlJc w:val="left"/>
      <w:pPr>
        <w:ind w:left="6480" w:hanging="360"/>
      </w:pPr>
      <w:rPr>
        <w:rFonts w:ascii="Wingdings" w:hAnsi="Wingdings" w:hint="default"/>
      </w:rPr>
    </w:lvl>
  </w:abstractNum>
  <w:abstractNum w:abstractNumId="38" w15:restartNumberingAfterBreak="0">
    <w:nsid w:val="73350960"/>
    <w:multiLevelType w:val="hybridMultilevel"/>
    <w:tmpl w:val="C3C6FB96"/>
    <w:lvl w:ilvl="0" w:tplc="6F907CEE">
      <w:start w:val="1"/>
      <w:numFmt w:val="bullet"/>
      <w:lvlText w:val=""/>
      <w:lvlJc w:val="left"/>
      <w:pPr>
        <w:ind w:left="720" w:hanging="360"/>
      </w:pPr>
      <w:rPr>
        <w:rFonts w:ascii="Symbol" w:hAnsi="Symbol" w:hint="default"/>
      </w:rPr>
    </w:lvl>
    <w:lvl w:ilvl="1" w:tplc="18805E3E">
      <w:start w:val="1"/>
      <w:numFmt w:val="bullet"/>
      <w:lvlText w:val="-"/>
      <w:lvlJc w:val="left"/>
      <w:pPr>
        <w:ind w:left="1440" w:hanging="360"/>
      </w:pPr>
      <w:rPr>
        <w:rFonts w:ascii="Calibri" w:hAnsi="Calibri" w:hint="default"/>
      </w:rPr>
    </w:lvl>
    <w:lvl w:ilvl="2" w:tplc="F4608D9C">
      <w:start w:val="1"/>
      <w:numFmt w:val="bullet"/>
      <w:lvlText w:val=""/>
      <w:lvlJc w:val="left"/>
      <w:pPr>
        <w:ind w:left="2160" w:hanging="360"/>
      </w:pPr>
      <w:rPr>
        <w:rFonts w:ascii="Wingdings" w:hAnsi="Wingdings" w:hint="default"/>
      </w:rPr>
    </w:lvl>
    <w:lvl w:ilvl="3" w:tplc="34ECCB74">
      <w:start w:val="1"/>
      <w:numFmt w:val="bullet"/>
      <w:lvlText w:val=""/>
      <w:lvlJc w:val="left"/>
      <w:pPr>
        <w:ind w:left="2880" w:hanging="360"/>
      </w:pPr>
      <w:rPr>
        <w:rFonts w:ascii="Symbol" w:hAnsi="Symbol" w:hint="default"/>
      </w:rPr>
    </w:lvl>
    <w:lvl w:ilvl="4" w:tplc="CBE0FC52">
      <w:start w:val="1"/>
      <w:numFmt w:val="bullet"/>
      <w:lvlText w:val="o"/>
      <w:lvlJc w:val="left"/>
      <w:pPr>
        <w:ind w:left="3600" w:hanging="360"/>
      </w:pPr>
      <w:rPr>
        <w:rFonts w:ascii="Courier New" w:hAnsi="Courier New" w:hint="default"/>
      </w:rPr>
    </w:lvl>
    <w:lvl w:ilvl="5" w:tplc="84EE02B8">
      <w:start w:val="1"/>
      <w:numFmt w:val="bullet"/>
      <w:lvlText w:val=""/>
      <w:lvlJc w:val="left"/>
      <w:pPr>
        <w:ind w:left="4320" w:hanging="360"/>
      </w:pPr>
      <w:rPr>
        <w:rFonts w:ascii="Wingdings" w:hAnsi="Wingdings" w:hint="default"/>
      </w:rPr>
    </w:lvl>
    <w:lvl w:ilvl="6" w:tplc="A7B8B58E">
      <w:start w:val="1"/>
      <w:numFmt w:val="bullet"/>
      <w:lvlText w:val=""/>
      <w:lvlJc w:val="left"/>
      <w:pPr>
        <w:ind w:left="5040" w:hanging="360"/>
      </w:pPr>
      <w:rPr>
        <w:rFonts w:ascii="Symbol" w:hAnsi="Symbol" w:hint="default"/>
      </w:rPr>
    </w:lvl>
    <w:lvl w:ilvl="7" w:tplc="785E5398">
      <w:start w:val="1"/>
      <w:numFmt w:val="bullet"/>
      <w:lvlText w:val="o"/>
      <w:lvlJc w:val="left"/>
      <w:pPr>
        <w:ind w:left="5760" w:hanging="360"/>
      </w:pPr>
      <w:rPr>
        <w:rFonts w:ascii="Courier New" w:hAnsi="Courier New" w:hint="default"/>
      </w:rPr>
    </w:lvl>
    <w:lvl w:ilvl="8" w:tplc="512C7BCC">
      <w:start w:val="1"/>
      <w:numFmt w:val="bullet"/>
      <w:lvlText w:val=""/>
      <w:lvlJc w:val="left"/>
      <w:pPr>
        <w:ind w:left="6480" w:hanging="360"/>
      </w:pPr>
      <w:rPr>
        <w:rFonts w:ascii="Wingdings" w:hAnsi="Wingdings" w:hint="default"/>
      </w:rPr>
    </w:lvl>
  </w:abstractNum>
  <w:abstractNum w:abstractNumId="39" w15:restartNumberingAfterBreak="0">
    <w:nsid w:val="73903411"/>
    <w:multiLevelType w:val="hybridMultilevel"/>
    <w:tmpl w:val="38DEF0CA"/>
    <w:lvl w:ilvl="0" w:tplc="1902D6E2">
      <w:start w:val="1"/>
      <w:numFmt w:val="lowerRoman"/>
      <w:lvlText w:val="%1."/>
      <w:lvlJc w:val="right"/>
      <w:pPr>
        <w:ind w:left="720" w:hanging="360"/>
      </w:pPr>
    </w:lvl>
    <w:lvl w:ilvl="1" w:tplc="55DEA03C">
      <w:start w:val="1"/>
      <w:numFmt w:val="lowerLetter"/>
      <w:lvlText w:val="%2."/>
      <w:lvlJc w:val="left"/>
      <w:pPr>
        <w:ind w:left="1440" w:hanging="360"/>
      </w:pPr>
    </w:lvl>
    <w:lvl w:ilvl="2" w:tplc="B3A66138">
      <w:start w:val="1"/>
      <w:numFmt w:val="lowerRoman"/>
      <w:lvlText w:val="%3."/>
      <w:lvlJc w:val="right"/>
      <w:pPr>
        <w:ind w:left="2160" w:hanging="180"/>
      </w:pPr>
    </w:lvl>
    <w:lvl w:ilvl="3" w:tplc="F72E499E">
      <w:start w:val="1"/>
      <w:numFmt w:val="decimal"/>
      <w:lvlText w:val="%4."/>
      <w:lvlJc w:val="left"/>
      <w:pPr>
        <w:ind w:left="2880" w:hanging="360"/>
      </w:pPr>
    </w:lvl>
    <w:lvl w:ilvl="4" w:tplc="ACC0F65E">
      <w:start w:val="1"/>
      <w:numFmt w:val="lowerLetter"/>
      <w:lvlText w:val="%5."/>
      <w:lvlJc w:val="left"/>
      <w:pPr>
        <w:ind w:left="3600" w:hanging="360"/>
      </w:pPr>
    </w:lvl>
    <w:lvl w:ilvl="5" w:tplc="F4CA82AA">
      <w:start w:val="1"/>
      <w:numFmt w:val="lowerRoman"/>
      <w:lvlText w:val="%6."/>
      <w:lvlJc w:val="right"/>
      <w:pPr>
        <w:ind w:left="4320" w:hanging="180"/>
      </w:pPr>
    </w:lvl>
    <w:lvl w:ilvl="6" w:tplc="2FBA3E38">
      <w:start w:val="1"/>
      <w:numFmt w:val="decimal"/>
      <w:lvlText w:val="%7."/>
      <w:lvlJc w:val="left"/>
      <w:pPr>
        <w:ind w:left="5040" w:hanging="360"/>
      </w:pPr>
    </w:lvl>
    <w:lvl w:ilvl="7" w:tplc="5DF8673C">
      <w:start w:val="1"/>
      <w:numFmt w:val="lowerLetter"/>
      <w:lvlText w:val="%8."/>
      <w:lvlJc w:val="left"/>
      <w:pPr>
        <w:ind w:left="5760" w:hanging="360"/>
      </w:pPr>
    </w:lvl>
    <w:lvl w:ilvl="8" w:tplc="EBEC5C6C">
      <w:start w:val="1"/>
      <w:numFmt w:val="lowerRoman"/>
      <w:lvlText w:val="%9."/>
      <w:lvlJc w:val="right"/>
      <w:pPr>
        <w:ind w:left="6480" w:hanging="180"/>
      </w:pPr>
    </w:lvl>
  </w:abstractNum>
  <w:abstractNum w:abstractNumId="40" w15:restartNumberingAfterBreak="0">
    <w:nsid w:val="73E90797"/>
    <w:multiLevelType w:val="hybridMultilevel"/>
    <w:tmpl w:val="B19A11F0"/>
    <w:lvl w:ilvl="0" w:tplc="858A7718">
      <w:start w:val="1"/>
      <w:numFmt w:val="bullet"/>
      <w:lvlText w:val=""/>
      <w:lvlJc w:val="left"/>
      <w:pPr>
        <w:ind w:left="720" w:hanging="360"/>
      </w:pPr>
      <w:rPr>
        <w:rFonts w:ascii="Wingdings" w:hAnsi="Wingdings" w:hint="default"/>
      </w:rPr>
    </w:lvl>
    <w:lvl w:ilvl="1" w:tplc="6B5650D8">
      <w:start w:val="1"/>
      <w:numFmt w:val="bullet"/>
      <w:lvlText w:val="o"/>
      <w:lvlJc w:val="left"/>
      <w:pPr>
        <w:ind w:left="1440" w:hanging="360"/>
      </w:pPr>
      <w:rPr>
        <w:rFonts w:ascii="Courier New" w:hAnsi="Courier New" w:hint="default"/>
      </w:rPr>
    </w:lvl>
    <w:lvl w:ilvl="2" w:tplc="DDFC857C">
      <w:start w:val="1"/>
      <w:numFmt w:val="bullet"/>
      <w:lvlText w:val=""/>
      <w:lvlJc w:val="left"/>
      <w:pPr>
        <w:ind w:left="2160" w:hanging="360"/>
      </w:pPr>
      <w:rPr>
        <w:rFonts w:ascii="Wingdings" w:hAnsi="Wingdings" w:hint="default"/>
      </w:rPr>
    </w:lvl>
    <w:lvl w:ilvl="3" w:tplc="90BAD6DA">
      <w:start w:val="1"/>
      <w:numFmt w:val="bullet"/>
      <w:lvlText w:val=""/>
      <w:lvlJc w:val="left"/>
      <w:pPr>
        <w:ind w:left="2880" w:hanging="360"/>
      </w:pPr>
      <w:rPr>
        <w:rFonts w:ascii="Symbol" w:hAnsi="Symbol" w:hint="default"/>
      </w:rPr>
    </w:lvl>
    <w:lvl w:ilvl="4" w:tplc="00528494">
      <w:start w:val="1"/>
      <w:numFmt w:val="bullet"/>
      <w:lvlText w:val="o"/>
      <w:lvlJc w:val="left"/>
      <w:pPr>
        <w:ind w:left="3600" w:hanging="360"/>
      </w:pPr>
      <w:rPr>
        <w:rFonts w:ascii="Courier New" w:hAnsi="Courier New" w:hint="default"/>
      </w:rPr>
    </w:lvl>
    <w:lvl w:ilvl="5" w:tplc="87925744">
      <w:start w:val="1"/>
      <w:numFmt w:val="bullet"/>
      <w:lvlText w:val=""/>
      <w:lvlJc w:val="left"/>
      <w:pPr>
        <w:ind w:left="4320" w:hanging="360"/>
      </w:pPr>
      <w:rPr>
        <w:rFonts w:ascii="Wingdings" w:hAnsi="Wingdings" w:hint="default"/>
      </w:rPr>
    </w:lvl>
    <w:lvl w:ilvl="6" w:tplc="4880C678">
      <w:start w:val="1"/>
      <w:numFmt w:val="bullet"/>
      <w:lvlText w:val=""/>
      <w:lvlJc w:val="left"/>
      <w:pPr>
        <w:ind w:left="5040" w:hanging="360"/>
      </w:pPr>
      <w:rPr>
        <w:rFonts w:ascii="Symbol" w:hAnsi="Symbol" w:hint="default"/>
      </w:rPr>
    </w:lvl>
    <w:lvl w:ilvl="7" w:tplc="651427F0">
      <w:start w:val="1"/>
      <w:numFmt w:val="bullet"/>
      <w:lvlText w:val="o"/>
      <w:lvlJc w:val="left"/>
      <w:pPr>
        <w:ind w:left="5760" w:hanging="360"/>
      </w:pPr>
      <w:rPr>
        <w:rFonts w:ascii="Courier New" w:hAnsi="Courier New" w:hint="default"/>
      </w:rPr>
    </w:lvl>
    <w:lvl w:ilvl="8" w:tplc="7AB01306">
      <w:start w:val="1"/>
      <w:numFmt w:val="bullet"/>
      <w:lvlText w:val=""/>
      <w:lvlJc w:val="left"/>
      <w:pPr>
        <w:ind w:left="6480" w:hanging="360"/>
      </w:pPr>
      <w:rPr>
        <w:rFonts w:ascii="Wingdings" w:hAnsi="Wingdings" w:hint="default"/>
      </w:rPr>
    </w:lvl>
  </w:abstractNum>
  <w:abstractNum w:abstractNumId="41" w15:restartNumberingAfterBreak="0">
    <w:nsid w:val="74187F00"/>
    <w:multiLevelType w:val="hybridMultilevel"/>
    <w:tmpl w:val="056EB87E"/>
    <w:lvl w:ilvl="0" w:tplc="5DC26B12">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4C67A1"/>
    <w:multiLevelType w:val="hybridMultilevel"/>
    <w:tmpl w:val="768C6AE0"/>
    <w:lvl w:ilvl="0" w:tplc="66DA30DA">
      <w:start w:val="2"/>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006B7C"/>
    <w:multiLevelType w:val="hybridMultilevel"/>
    <w:tmpl w:val="6E260326"/>
    <w:lvl w:ilvl="0" w:tplc="46F6B50A">
      <w:start w:val="1"/>
      <w:numFmt w:val="bullet"/>
      <w:lvlText w:val="-"/>
      <w:lvlJc w:val="left"/>
      <w:pPr>
        <w:ind w:left="720" w:hanging="360"/>
      </w:pPr>
      <w:rPr>
        <w:rFonts w:ascii="Calibri" w:hAnsi="Calibri" w:hint="default"/>
      </w:rPr>
    </w:lvl>
    <w:lvl w:ilvl="1" w:tplc="AE300646">
      <w:start w:val="1"/>
      <w:numFmt w:val="bullet"/>
      <w:lvlText w:val="o"/>
      <w:lvlJc w:val="left"/>
      <w:pPr>
        <w:ind w:left="1440" w:hanging="360"/>
      </w:pPr>
      <w:rPr>
        <w:rFonts w:ascii="Courier New" w:hAnsi="Courier New" w:hint="default"/>
      </w:rPr>
    </w:lvl>
    <w:lvl w:ilvl="2" w:tplc="FACAE518">
      <w:start w:val="1"/>
      <w:numFmt w:val="bullet"/>
      <w:lvlText w:val=""/>
      <w:lvlJc w:val="left"/>
      <w:pPr>
        <w:ind w:left="2160" w:hanging="360"/>
      </w:pPr>
      <w:rPr>
        <w:rFonts w:ascii="Wingdings" w:hAnsi="Wingdings" w:hint="default"/>
      </w:rPr>
    </w:lvl>
    <w:lvl w:ilvl="3" w:tplc="8AA0B536">
      <w:start w:val="1"/>
      <w:numFmt w:val="bullet"/>
      <w:lvlText w:val=""/>
      <w:lvlJc w:val="left"/>
      <w:pPr>
        <w:ind w:left="2880" w:hanging="360"/>
      </w:pPr>
      <w:rPr>
        <w:rFonts w:ascii="Symbol" w:hAnsi="Symbol" w:hint="default"/>
      </w:rPr>
    </w:lvl>
    <w:lvl w:ilvl="4" w:tplc="8B942B3E">
      <w:start w:val="1"/>
      <w:numFmt w:val="bullet"/>
      <w:lvlText w:val="o"/>
      <w:lvlJc w:val="left"/>
      <w:pPr>
        <w:ind w:left="3600" w:hanging="360"/>
      </w:pPr>
      <w:rPr>
        <w:rFonts w:ascii="Courier New" w:hAnsi="Courier New" w:hint="default"/>
      </w:rPr>
    </w:lvl>
    <w:lvl w:ilvl="5" w:tplc="3300FAF4">
      <w:start w:val="1"/>
      <w:numFmt w:val="bullet"/>
      <w:lvlText w:val=""/>
      <w:lvlJc w:val="left"/>
      <w:pPr>
        <w:ind w:left="4320" w:hanging="360"/>
      </w:pPr>
      <w:rPr>
        <w:rFonts w:ascii="Wingdings" w:hAnsi="Wingdings" w:hint="default"/>
      </w:rPr>
    </w:lvl>
    <w:lvl w:ilvl="6" w:tplc="15A47238">
      <w:start w:val="1"/>
      <w:numFmt w:val="bullet"/>
      <w:lvlText w:val=""/>
      <w:lvlJc w:val="left"/>
      <w:pPr>
        <w:ind w:left="5040" w:hanging="360"/>
      </w:pPr>
      <w:rPr>
        <w:rFonts w:ascii="Symbol" w:hAnsi="Symbol" w:hint="default"/>
      </w:rPr>
    </w:lvl>
    <w:lvl w:ilvl="7" w:tplc="3112DDCC">
      <w:start w:val="1"/>
      <w:numFmt w:val="bullet"/>
      <w:lvlText w:val="o"/>
      <w:lvlJc w:val="left"/>
      <w:pPr>
        <w:ind w:left="5760" w:hanging="360"/>
      </w:pPr>
      <w:rPr>
        <w:rFonts w:ascii="Courier New" w:hAnsi="Courier New" w:hint="default"/>
      </w:rPr>
    </w:lvl>
    <w:lvl w:ilvl="8" w:tplc="5A0849B6">
      <w:start w:val="1"/>
      <w:numFmt w:val="bullet"/>
      <w:lvlText w:val=""/>
      <w:lvlJc w:val="left"/>
      <w:pPr>
        <w:ind w:left="6480" w:hanging="360"/>
      </w:pPr>
      <w:rPr>
        <w:rFonts w:ascii="Wingdings" w:hAnsi="Wingdings" w:hint="default"/>
      </w:rPr>
    </w:lvl>
  </w:abstractNum>
  <w:abstractNum w:abstractNumId="44" w15:restartNumberingAfterBreak="0">
    <w:nsid w:val="7C227A97"/>
    <w:multiLevelType w:val="hybridMultilevel"/>
    <w:tmpl w:val="ABE4E6CC"/>
    <w:lvl w:ilvl="0" w:tplc="04090005">
      <w:start w:val="1"/>
      <w:numFmt w:val="bullet"/>
      <w:lvlText w:val=""/>
      <w:lvlJc w:val="left"/>
      <w:pPr>
        <w:ind w:left="638" w:hanging="360"/>
      </w:pPr>
      <w:rPr>
        <w:rFonts w:ascii="Wingdings" w:hAnsi="Wingdings" w:hint="default"/>
      </w:rPr>
    </w:lvl>
    <w:lvl w:ilvl="1" w:tplc="04090003" w:tentative="1">
      <w:start w:val="1"/>
      <w:numFmt w:val="bullet"/>
      <w:lvlText w:val="o"/>
      <w:lvlJc w:val="left"/>
      <w:pPr>
        <w:ind w:left="1358" w:hanging="360"/>
      </w:pPr>
      <w:rPr>
        <w:rFonts w:ascii="Courier New" w:hAnsi="Courier New" w:cs="Courier New" w:hint="default"/>
      </w:rPr>
    </w:lvl>
    <w:lvl w:ilvl="2" w:tplc="04090005" w:tentative="1">
      <w:start w:val="1"/>
      <w:numFmt w:val="bullet"/>
      <w:lvlText w:val=""/>
      <w:lvlJc w:val="left"/>
      <w:pPr>
        <w:ind w:left="2078" w:hanging="360"/>
      </w:pPr>
      <w:rPr>
        <w:rFonts w:ascii="Wingdings" w:hAnsi="Wingdings" w:hint="default"/>
      </w:rPr>
    </w:lvl>
    <w:lvl w:ilvl="3" w:tplc="04090001" w:tentative="1">
      <w:start w:val="1"/>
      <w:numFmt w:val="bullet"/>
      <w:lvlText w:val=""/>
      <w:lvlJc w:val="left"/>
      <w:pPr>
        <w:ind w:left="2798" w:hanging="360"/>
      </w:pPr>
      <w:rPr>
        <w:rFonts w:ascii="Symbol" w:hAnsi="Symbol" w:hint="default"/>
      </w:rPr>
    </w:lvl>
    <w:lvl w:ilvl="4" w:tplc="04090003" w:tentative="1">
      <w:start w:val="1"/>
      <w:numFmt w:val="bullet"/>
      <w:lvlText w:val="o"/>
      <w:lvlJc w:val="left"/>
      <w:pPr>
        <w:ind w:left="3518" w:hanging="360"/>
      </w:pPr>
      <w:rPr>
        <w:rFonts w:ascii="Courier New" w:hAnsi="Courier New" w:cs="Courier New" w:hint="default"/>
      </w:rPr>
    </w:lvl>
    <w:lvl w:ilvl="5" w:tplc="04090005" w:tentative="1">
      <w:start w:val="1"/>
      <w:numFmt w:val="bullet"/>
      <w:lvlText w:val=""/>
      <w:lvlJc w:val="left"/>
      <w:pPr>
        <w:ind w:left="4238" w:hanging="360"/>
      </w:pPr>
      <w:rPr>
        <w:rFonts w:ascii="Wingdings" w:hAnsi="Wingdings" w:hint="default"/>
      </w:rPr>
    </w:lvl>
    <w:lvl w:ilvl="6" w:tplc="04090001" w:tentative="1">
      <w:start w:val="1"/>
      <w:numFmt w:val="bullet"/>
      <w:lvlText w:val=""/>
      <w:lvlJc w:val="left"/>
      <w:pPr>
        <w:ind w:left="4958" w:hanging="360"/>
      </w:pPr>
      <w:rPr>
        <w:rFonts w:ascii="Symbol" w:hAnsi="Symbol" w:hint="default"/>
      </w:rPr>
    </w:lvl>
    <w:lvl w:ilvl="7" w:tplc="04090003" w:tentative="1">
      <w:start w:val="1"/>
      <w:numFmt w:val="bullet"/>
      <w:lvlText w:val="o"/>
      <w:lvlJc w:val="left"/>
      <w:pPr>
        <w:ind w:left="5678" w:hanging="360"/>
      </w:pPr>
      <w:rPr>
        <w:rFonts w:ascii="Courier New" w:hAnsi="Courier New" w:cs="Courier New" w:hint="default"/>
      </w:rPr>
    </w:lvl>
    <w:lvl w:ilvl="8" w:tplc="04090005" w:tentative="1">
      <w:start w:val="1"/>
      <w:numFmt w:val="bullet"/>
      <w:lvlText w:val=""/>
      <w:lvlJc w:val="left"/>
      <w:pPr>
        <w:ind w:left="6398" w:hanging="360"/>
      </w:pPr>
      <w:rPr>
        <w:rFonts w:ascii="Wingdings" w:hAnsi="Wingdings" w:hint="default"/>
      </w:rPr>
    </w:lvl>
  </w:abstractNum>
  <w:abstractNum w:abstractNumId="45" w15:restartNumberingAfterBreak="0">
    <w:nsid w:val="7E51416B"/>
    <w:multiLevelType w:val="hybridMultilevel"/>
    <w:tmpl w:val="C840E0E0"/>
    <w:lvl w:ilvl="0" w:tplc="760C349A">
      <w:start w:val="1"/>
      <w:numFmt w:val="bullet"/>
      <w:lvlText w:val="-"/>
      <w:lvlJc w:val="left"/>
      <w:pPr>
        <w:ind w:left="720" w:hanging="360"/>
      </w:pPr>
      <w:rPr>
        <w:rFonts w:ascii="Calibri" w:hAnsi="Calibri" w:hint="default"/>
      </w:rPr>
    </w:lvl>
    <w:lvl w:ilvl="1" w:tplc="5ECA04F8">
      <w:start w:val="1"/>
      <w:numFmt w:val="bullet"/>
      <w:lvlText w:val="o"/>
      <w:lvlJc w:val="left"/>
      <w:pPr>
        <w:ind w:left="1440" w:hanging="360"/>
      </w:pPr>
      <w:rPr>
        <w:rFonts w:ascii="Courier New" w:hAnsi="Courier New" w:hint="default"/>
      </w:rPr>
    </w:lvl>
    <w:lvl w:ilvl="2" w:tplc="E8861F42">
      <w:start w:val="1"/>
      <w:numFmt w:val="bullet"/>
      <w:lvlText w:val=""/>
      <w:lvlJc w:val="left"/>
      <w:pPr>
        <w:ind w:left="2160" w:hanging="360"/>
      </w:pPr>
      <w:rPr>
        <w:rFonts w:ascii="Wingdings" w:hAnsi="Wingdings" w:hint="default"/>
      </w:rPr>
    </w:lvl>
    <w:lvl w:ilvl="3" w:tplc="86585950">
      <w:start w:val="1"/>
      <w:numFmt w:val="bullet"/>
      <w:lvlText w:val=""/>
      <w:lvlJc w:val="left"/>
      <w:pPr>
        <w:ind w:left="2880" w:hanging="360"/>
      </w:pPr>
      <w:rPr>
        <w:rFonts w:ascii="Symbol" w:hAnsi="Symbol" w:hint="default"/>
      </w:rPr>
    </w:lvl>
    <w:lvl w:ilvl="4" w:tplc="C9348E68">
      <w:start w:val="1"/>
      <w:numFmt w:val="bullet"/>
      <w:lvlText w:val="o"/>
      <w:lvlJc w:val="left"/>
      <w:pPr>
        <w:ind w:left="3600" w:hanging="360"/>
      </w:pPr>
      <w:rPr>
        <w:rFonts w:ascii="Courier New" w:hAnsi="Courier New" w:hint="default"/>
      </w:rPr>
    </w:lvl>
    <w:lvl w:ilvl="5" w:tplc="A5A08988">
      <w:start w:val="1"/>
      <w:numFmt w:val="bullet"/>
      <w:lvlText w:val=""/>
      <w:lvlJc w:val="left"/>
      <w:pPr>
        <w:ind w:left="4320" w:hanging="360"/>
      </w:pPr>
      <w:rPr>
        <w:rFonts w:ascii="Wingdings" w:hAnsi="Wingdings" w:hint="default"/>
      </w:rPr>
    </w:lvl>
    <w:lvl w:ilvl="6" w:tplc="B59248FA">
      <w:start w:val="1"/>
      <w:numFmt w:val="bullet"/>
      <w:lvlText w:val=""/>
      <w:lvlJc w:val="left"/>
      <w:pPr>
        <w:ind w:left="5040" w:hanging="360"/>
      </w:pPr>
      <w:rPr>
        <w:rFonts w:ascii="Symbol" w:hAnsi="Symbol" w:hint="default"/>
      </w:rPr>
    </w:lvl>
    <w:lvl w:ilvl="7" w:tplc="F9945498">
      <w:start w:val="1"/>
      <w:numFmt w:val="bullet"/>
      <w:lvlText w:val="o"/>
      <w:lvlJc w:val="left"/>
      <w:pPr>
        <w:ind w:left="5760" w:hanging="360"/>
      </w:pPr>
      <w:rPr>
        <w:rFonts w:ascii="Courier New" w:hAnsi="Courier New" w:hint="default"/>
      </w:rPr>
    </w:lvl>
    <w:lvl w:ilvl="8" w:tplc="CAEC6884">
      <w:start w:val="1"/>
      <w:numFmt w:val="bullet"/>
      <w:lvlText w:val=""/>
      <w:lvlJc w:val="left"/>
      <w:pPr>
        <w:ind w:left="6480" w:hanging="360"/>
      </w:pPr>
      <w:rPr>
        <w:rFonts w:ascii="Wingdings" w:hAnsi="Wingdings" w:hint="default"/>
      </w:rPr>
    </w:lvl>
  </w:abstractNum>
  <w:num w:numId="1">
    <w:abstractNumId w:val="19"/>
  </w:num>
  <w:num w:numId="2">
    <w:abstractNumId w:val="3"/>
  </w:num>
  <w:num w:numId="3">
    <w:abstractNumId w:val="38"/>
  </w:num>
  <w:num w:numId="4">
    <w:abstractNumId w:val="40"/>
  </w:num>
  <w:num w:numId="5">
    <w:abstractNumId w:val="8"/>
  </w:num>
  <w:num w:numId="6">
    <w:abstractNumId w:val="18"/>
  </w:num>
  <w:num w:numId="7">
    <w:abstractNumId w:val="37"/>
  </w:num>
  <w:num w:numId="8">
    <w:abstractNumId w:val="7"/>
  </w:num>
  <w:num w:numId="9">
    <w:abstractNumId w:val="5"/>
  </w:num>
  <w:num w:numId="10">
    <w:abstractNumId w:val="32"/>
  </w:num>
  <w:num w:numId="11">
    <w:abstractNumId w:val="45"/>
  </w:num>
  <w:num w:numId="12">
    <w:abstractNumId w:val="39"/>
  </w:num>
  <w:num w:numId="13">
    <w:abstractNumId w:val="43"/>
  </w:num>
  <w:num w:numId="14">
    <w:abstractNumId w:val="4"/>
  </w:num>
  <w:num w:numId="15">
    <w:abstractNumId w:val="22"/>
  </w:num>
  <w:num w:numId="16">
    <w:abstractNumId w:val="30"/>
  </w:num>
  <w:num w:numId="17">
    <w:abstractNumId w:val="13"/>
  </w:num>
  <w:num w:numId="18">
    <w:abstractNumId w:val="31"/>
  </w:num>
  <w:num w:numId="19">
    <w:abstractNumId w:val="2"/>
  </w:num>
  <w:num w:numId="20">
    <w:abstractNumId w:val="23"/>
  </w:num>
  <w:num w:numId="21">
    <w:abstractNumId w:val="21"/>
  </w:num>
  <w:num w:numId="22">
    <w:abstractNumId w:val="10"/>
  </w:num>
  <w:num w:numId="23">
    <w:abstractNumId w:val="33"/>
  </w:num>
  <w:num w:numId="24">
    <w:abstractNumId w:val="41"/>
  </w:num>
  <w:num w:numId="25">
    <w:abstractNumId w:val="35"/>
  </w:num>
  <w:num w:numId="26">
    <w:abstractNumId w:val="27"/>
  </w:num>
  <w:num w:numId="27">
    <w:abstractNumId w:val="29"/>
  </w:num>
  <w:num w:numId="28">
    <w:abstractNumId w:val="17"/>
  </w:num>
  <w:num w:numId="29">
    <w:abstractNumId w:val="15"/>
  </w:num>
  <w:num w:numId="30">
    <w:abstractNumId w:val="20"/>
  </w:num>
  <w:num w:numId="31">
    <w:abstractNumId w:val="0"/>
  </w:num>
  <w:num w:numId="32">
    <w:abstractNumId w:val="11"/>
  </w:num>
  <w:num w:numId="33">
    <w:abstractNumId w:val="42"/>
  </w:num>
  <w:num w:numId="34">
    <w:abstractNumId w:val="16"/>
  </w:num>
  <w:num w:numId="35">
    <w:abstractNumId w:val="24"/>
  </w:num>
  <w:num w:numId="36">
    <w:abstractNumId w:val="9"/>
  </w:num>
  <w:num w:numId="37">
    <w:abstractNumId w:val="25"/>
  </w:num>
  <w:num w:numId="38">
    <w:abstractNumId w:val="14"/>
  </w:num>
  <w:num w:numId="39">
    <w:abstractNumId w:val="26"/>
  </w:num>
  <w:num w:numId="40">
    <w:abstractNumId w:val="28"/>
  </w:num>
  <w:num w:numId="41">
    <w:abstractNumId w:val="44"/>
  </w:num>
  <w:num w:numId="42">
    <w:abstractNumId w:val="6"/>
  </w:num>
  <w:num w:numId="43">
    <w:abstractNumId w:val="12"/>
  </w:num>
  <w:num w:numId="44">
    <w:abstractNumId w:val="34"/>
  </w:num>
  <w:num w:numId="45">
    <w:abstractNumId w:val="1"/>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proofState w:spelling="clean" w:grammar="clean"/>
  <w:defaultTabStop w:val="720"/>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SwMLEwtjSysDQyMbZQ0lEKTi0uzszPAykwqgUAGziC1ywAAAA="/>
  </w:docVars>
  <w:rsids>
    <w:rsidRoot w:val="00CD413B"/>
    <w:rsid w:val="00015312"/>
    <w:rsid w:val="000966C4"/>
    <w:rsid w:val="000A0A23"/>
    <w:rsid w:val="000A1C57"/>
    <w:rsid w:val="000C0652"/>
    <w:rsid w:val="000E5A5A"/>
    <w:rsid w:val="000F6B72"/>
    <w:rsid w:val="001013D5"/>
    <w:rsid w:val="001219F6"/>
    <w:rsid w:val="0012541C"/>
    <w:rsid w:val="001264F2"/>
    <w:rsid w:val="00144D67"/>
    <w:rsid w:val="00152E7A"/>
    <w:rsid w:val="00176CB2"/>
    <w:rsid w:val="00195A86"/>
    <w:rsid w:val="001A2CD2"/>
    <w:rsid w:val="001B571A"/>
    <w:rsid w:val="001B5DC9"/>
    <w:rsid w:val="001C76CF"/>
    <w:rsid w:val="00205108"/>
    <w:rsid w:val="00223A1C"/>
    <w:rsid w:val="002243BB"/>
    <w:rsid w:val="00233B0B"/>
    <w:rsid w:val="00236884"/>
    <w:rsid w:val="002456A4"/>
    <w:rsid w:val="00262D77"/>
    <w:rsid w:val="00267D06"/>
    <w:rsid w:val="002B75C2"/>
    <w:rsid w:val="002C4D88"/>
    <w:rsid w:val="00310B9B"/>
    <w:rsid w:val="003172F0"/>
    <w:rsid w:val="0032312F"/>
    <w:rsid w:val="003416FB"/>
    <w:rsid w:val="00346B2C"/>
    <w:rsid w:val="00363133"/>
    <w:rsid w:val="003740EC"/>
    <w:rsid w:val="00392084"/>
    <w:rsid w:val="003A7103"/>
    <w:rsid w:val="003B4282"/>
    <w:rsid w:val="003E06E2"/>
    <w:rsid w:val="003E4534"/>
    <w:rsid w:val="00403C5F"/>
    <w:rsid w:val="00406832"/>
    <w:rsid w:val="00426E0A"/>
    <w:rsid w:val="00450044"/>
    <w:rsid w:val="00460410"/>
    <w:rsid w:val="00496484"/>
    <w:rsid w:val="004B4342"/>
    <w:rsid w:val="00515E54"/>
    <w:rsid w:val="00527AC7"/>
    <w:rsid w:val="00535AB0"/>
    <w:rsid w:val="00540FFE"/>
    <w:rsid w:val="00542F1A"/>
    <w:rsid w:val="00550533"/>
    <w:rsid w:val="00550A9B"/>
    <w:rsid w:val="005A3E8A"/>
    <w:rsid w:val="005B0C3B"/>
    <w:rsid w:val="005D5A7B"/>
    <w:rsid w:val="005F1B3C"/>
    <w:rsid w:val="005F5466"/>
    <w:rsid w:val="005F5CBC"/>
    <w:rsid w:val="00604791"/>
    <w:rsid w:val="0060524A"/>
    <w:rsid w:val="006215E1"/>
    <w:rsid w:val="006262B1"/>
    <w:rsid w:val="00644647"/>
    <w:rsid w:val="00644F1F"/>
    <w:rsid w:val="006572FD"/>
    <w:rsid w:val="00664F43"/>
    <w:rsid w:val="006D69C1"/>
    <w:rsid w:val="006E1F15"/>
    <w:rsid w:val="006F222A"/>
    <w:rsid w:val="007106DC"/>
    <w:rsid w:val="00780046"/>
    <w:rsid w:val="007A0CC9"/>
    <w:rsid w:val="007C2A48"/>
    <w:rsid w:val="007E295B"/>
    <w:rsid w:val="007F165E"/>
    <w:rsid w:val="0084162E"/>
    <w:rsid w:val="00855D8C"/>
    <w:rsid w:val="00875B5E"/>
    <w:rsid w:val="00894501"/>
    <w:rsid w:val="008E7A55"/>
    <w:rsid w:val="00941349"/>
    <w:rsid w:val="009413D4"/>
    <w:rsid w:val="00944757"/>
    <w:rsid w:val="00973761"/>
    <w:rsid w:val="00975F20"/>
    <w:rsid w:val="009A0B03"/>
    <w:rsid w:val="009B6EF5"/>
    <w:rsid w:val="009C7230"/>
    <w:rsid w:val="009D374F"/>
    <w:rsid w:val="009E6490"/>
    <w:rsid w:val="009E662C"/>
    <w:rsid w:val="00A04E2D"/>
    <w:rsid w:val="00A06162"/>
    <w:rsid w:val="00A0663F"/>
    <w:rsid w:val="00A07DFC"/>
    <w:rsid w:val="00A46124"/>
    <w:rsid w:val="00A56707"/>
    <w:rsid w:val="00A86D5F"/>
    <w:rsid w:val="00AC342D"/>
    <w:rsid w:val="00AD1173"/>
    <w:rsid w:val="00AD1D96"/>
    <w:rsid w:val="00AD4F1D"/>
    <w:rsid w:val="00AE43AC"/>
    <w:rsid w:val="00AE71B4"/>
    <w:rsid w:val="00AF230C"/>
    <w:rsid w:val="00B00690"/>
    <w:rsid w:val="00B034BD"/>
    <w:rsid w:val="00B05CCC"/>
    <w:rsid w:val="00B944EE"/>
    <w:rsid w:val="00BA12E5"/>
    <w:rsid w:val="00BA6876"/>
    <w:rsid w:val="00BB2370"/>
    <w:rsid w:val="00BC4B7F"/>
    <w:rsid w:val="00BD19A5"/>
    <w:rsid w:val="00BD4935"/>
    <w:rsid w:val="00BD5153"/>
    <w:rsid w:val="00BE60F5"/>
    <w:rsid w:val="00C02920"/>
    <w:rsid w:val="00C03BC5"/>
    <w:rsid w:val="00C626F3"/>
    <w:rsid w:val="00C9627C"/>
    <w:rsid w:val="00CA284E"/>
    <w:rsid w:val="00CC19F2"/>
    <w:rsid w:val="00CC2C14"/>
    <w:rsid w:val="00CD413B"/>
    <w:rsid w:val="00CF64AC"/>
    <w:rsid w:val="00D030CB"/>
    <w:rsid w:val="00D16848"/>
    <w:rsid w:val="00D455C8"/>
    <w:rsid w:val="00D96C23"/>
    <w:rsid w:val="00DB4B3E"/>
    <w:rsid w:val="00DC59BD"/>
    <w:rsid w:val="00DC5AAE"/>
    <w:rsid w:val="00DE7346"/>
    <w:rsid w:val="00DF10FF"/>
    <w:rsid w:val="00E20E5E"/>
    <w:rsid w:val="00E35DB9"/>
    <w:rsid w:val="00E60FD7"/>
    <w:rsid w:val="00E75D9D"/>
    <w:rsid w:val="00E7724E"/>
    <w:rsid w:val="00E93512"/>
    <w:rsid w:val="00EA71DD"/>
    <w:rsid w:val="00EA7EA8"/>
    <w:rsid w:val="00ED12C7"/>
    <w:rsid w:val="00EE0DBF"/>
    <w:rsid w:val="00F33777"/>
    <w:rsid w:val="00F65230"/>
    <w:rsid w:val="00F70C4A"/>
    <w:rsid w:val="00FD015C"/>
    <w:rsid w:val="00FD4D9D"/>
    <w:rsid w:val="00FD6322"/>
    <w:rsid w:val="00FD7002"/>
    <w:rsid w:val="00FF4B3E"/>
    <w:rsid w:val="1E882F59"/>
    <w:rsid w:val="3AC22D20"/>
    <w:rsid w:val="58D7B2B0"/>
    <w:rsid w:val="734354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D4F32"/>
  <w15:docId w15:val="{B592B1FC-1C07-412A-AC33-A6DC7E810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implified Arabic" w:eastAsiaTheme="minorHAnsi" w:hAnsi="Simplified Arabic" w:cs="Simplified Arabic"/>
        <w:sz w:val="28"/>
        <w:szCs w:val="28"/>
        <w:lang w:val="en-US" w:eastAsia="en-US" w:bidi="ar-SA"/>
      </w:rPr>
    </w:rPrDefault>
    <w:pPrDefault>
      <w:pPr>
        <w:bidi/>
        <w:spacing w:before="100" w:beforeAutospacing="1" w:after="100" w:afterAutospacing="1" w:line="360" w:lineRule="auto"/>
        <w:ind w:left="1134" w:right="851" w:firstLine="113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D413B"/>
    <w:pPr>
      <w:bidi w:val="0"/>
      <w:spacing w:line="240" w:lineRule="auto"/>
      <w:ind w:left="0" w:right="0" w:firstLine="0"/>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D413B"/>
    <w:rPr>
      <w:rFonts w:ascii="Times New Roman" w:eastAsia="Times New Roman" w:hAnsi="Times New Roman" w:cs="Times New Roman"/>
      <w:b/>
      <w:bCs/>
      <w:sz w:val="27"/>
      <w:szCs w:val="27"/>
    </w:rPr>
  </w:style>
  <w:style w:type="character" w:customStyle="1" w:styleId="name">
    <w:name w:val="name"/>
    <w:basedOn w:val="DefaultParagraphFont"/>
    <w:rsid w:val="00CD413B"/>
  </w:style>
  <w:style w:type="character" w:customStyle="1" w:styleId="sepdate">
    <w:name w:val="sepdate"/>
    <w:basedOn w:val="DefaultParagraphFont"/>
    <w:rsid w:val="00CD413B"/>
  </w:style>
  <w:style w:type="character" w:customStyle="1" w:styleId="Date1">
    <w:name w:val="Date1"/>
    <w:basedOn w:val="DefaultParagraphFont"/>
    <w:rsid w:val="00CD413B"/>
  </w:style>
  <w:style w:type="paragraph" w:styleId="NormalWeb">
    <w:name w:val="Normal (Web)"/>
    <w:basedOn w:val="Normal"/>
    <w:uiPriority w:val="99"/>
    <w:semiHidden/>
    <w:unhideWhenUsed/>
    <w:rsid w:val="00CD413B"/>
    <w:pPr>
      <w:bidi w:val="0"/>
      <w:spacing w:line="240" w:lineRule="auto"/>
      <w:ind w:left="0" w:right="0" w:firstLine="0"/>
    </w:pPr>
    <w:rPr>
      <w:rFonts w:ascii="Times New Roman" w:eastAsia="Times New Roman" w:hAnsi="Times New Roman" w:cs="Times New Roman"/>
      <w:sz w:val="24"/>
      <w:szCs w:val="24"/>
    </w:rPr>
  </w:style>
  <w:style w:type="character" w:customStyle="1" w:styleId="dp-imagecaption">
    <w:name w:val="dp-imagecaption"/>
    <w:basedOn w:val="DefaultParagraphFont"/>
    <w:rsid w:val="00CD413B"/>
  </w:style>
  <w:style w:type="paragraph" w:styleId="ListParagraph">
    <w:name w:val="List Paragraph"/>
    <w:basedOn w:val="Normal"/>
    <w:uiPriority w:val="34"/>
    <w:qFormat/>
    <w:rsid w:val="00B034BD"/>
    <w:pPr>
      <w:ind w:left="720"/>
      <w:contextualSpacing/>
    </w:pPr>
  </w:style>
  <w:style w:type="paragraph" w:styleId="BalloonText">
    <w:name w:val="Balloon Text"/>
    <w:basedOn w:val="Normal"/>
    <w:link w:val="BalloonTextChar"/>
    <w:uiPriority w:val="99"/>
    <w:semiHidden/>
    <w:unhideWhenUsed/>
    <w:rsid w:val="00176CB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6CB2"/>
    <w:rPr>
      <w:rFonts w:ascii="Segoe UI" w:hAnsi="Segoe UI" w:cs="Segoe UI"/>
      <w:sz w:val="18"/>
      <w:szCs w:val="18"/>
    </w:rPr>
  </w:style>
  <w:style w:type="paragraph" w:customStyle="1" w:styleId="Normal1">
    <w:name w:val="Normal1"/>
    <w:rsid w:val="00CF64AC"/>
    <w:pPr>
      <w:bidi w:val="0"/>
      <w:spacing w:before="0" w:beforeAutospacing="0" w:after="0" w:afterAutospacing="0" w:line="240" w:lineRule="auto"/>
      <w:ind w:left="0" w:right="0" w:firstLine="0"/>
    </w:pPr>
    <w:rPr>
      <w:rFonts w:ascii="Arial" w:eastAsia="Arial" w:hAnsi="Arial" w:cs="Arial"/>
      <w:color w:val="000000"/>
      <w:sz w:val="20"/>
      <w:szCs w:val="20"/>
      <w:lang w:val="en-GB" w:eastAsia="en-GB"/>
    </w:rPr>
  </w:style>
  <w:style w:type="character" w:styleId="Hyperlink">
    <w:name w:val="Hyperlink"/>
    <w:basedOn w:val="DefaultParagraphFont"/>
    <w:uiPriority w:val="99"/>
    <w:rsid w:val="00CF64AC"/>
    <w:rPr>
      <w:rFonts w:cs="Times New Roman"/>
      <w:color w:val="0000FF"/>
      <w:u w:val="single"/>
    </w:rPr>
  </w:style>
  <w:style w:type="character" w:styleId="CommentReference">
    <w:name w:val="annotation reference"/>
    <w:basedOn w:val="DefaultParagraphFont"/>
    <w:uiPriority w:val="99"/>
    <w:semiHidden/>
    <w:unhideWhenUsed/>
    <w:rsid w:val="00CF64AC"/>
    <w:rPr>
      <w:sz w:val="16"/>
      <w:szCs w:val="16"/>
    </w:rPr>
  </w:style>
  <w:style w:type="paragraph" w:styleId="CommentText">
    <w:name w:val="annotation text"/>
    <w:basedOn w:val="Normal"/>
    <w:link w:val="CommentTextChar"/>
    <w:uiPriority w:val="99"/>
    <w:unhideWhenUsed/>
    <w:rsid w:val="00CF64AC"/>
    <w:pPr>
      <w:bidi w:val="0"/>
      <w:spacing w:before="0" w:beforeAutospacing="0" w:after="0" w:afterAutospacing="0" w:line="240" w:lineRule="auto"/>
      <w:ind w:left="0" w:right="0" w:firstLine="0"/>
    </w:pPr>
    <w:rPr>
      <w:rFonts w:ascii="Arial" w:eastAsia="Arial" w:hAnsi="Arial" w:cs="Arial"/>
      <w:color w:val="000000"/>
      <w:sz w:val="20"/>
      <w:szCs w:val="20"/>
      <w:lang w:val="en-GB" w:eastAsia="en-GB"/>
    </w:rPr>
  </w:style>
  <w:style w:type="character" w:customStyle="1" w:styleId="CommentTextChar">
    <w:name w:val="Comment Text Char"/>
    <w:basedOn w:val="DefaultParagraphFont"/>
    <w:link w:val="CommentText"/>
    <w:uiPriority w:val="99"/>
    <w:rsid w:val="00CF64AC"/>
    <w:rPr>
      <w:rFonts w:ascii="Arial" w:eastAsia="Arial" w:hAnsi="Arial" w:cs="Arial"/>
      <w:color w:val="000000"/>
      <w:sz w:val="20"/>
      <w:szCs w:val="20"/>
      <w:lang w:val="en-GB" w:eastAsia="en-GB"/>
    </w:rPr>
  </w:style>
  <w:style w:type="paragraph" w:styleId="FootnoteText">
    <w:name w:val="footnote text"/>
    <w:basedOn w:val="Normal"/>
    <w:link w:val="FootnoteTextChar"/>
    <w:uiPriority w:val="99"/>
    <w:semiHidden/>
    <w:unhideWhenUsed/>
    <w:rsid w:val="00855D8C"/>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855D8C"/>
    <w:rPr>
      <w:sz w:val="20"/>
      <w:szCs w:val="20"/>
    </w:rPr>
  </w:style>
  <w:style w:type="character" w:styleId="FootnoteReference">
    <w:name w:val="footnote reference"/>
    <w:aliases w:val="ftref,16 Point,Superscript 6 Point,Footnote Reference Number,Footnotes refss Char,Ref Char,de nota al pie Char,16 Point Char,Superscript 6 Point Char,ftref Char,Footnote Reference Number Char,Footnote Reference1 Char, BVI fnr"/>
    <w:basedOn w:val="DefaultParagraphFont"/>
    <w:link w:val="Footnotesrefss"/>
    <w:uiPriority w:val="99"/>
    <w:unhideWhenUsed/>
    <w:qFormat/>
    <w:rsid w:val="00855D8C"/>
    <w:rPr>
      <w:vertAlign w:val="superscript"/>
    </w:rPr>
  </w:style>
  <w:style w:type="paragraph" w:customStyle="1" w:styleId="Footnotesrefss">
    <w:name w:val="Footnotes refss"/>
    <w:aliases w:val="Ref,de nota al pie,Footnote Reference1, BVI fnr Car Car1 Car Car Char Car Char Car Char Char,BVI fnr Car Car1 Car Car Char Car Char Car Char Char"/>
    <w:basedOn w:val="Normal"/>
    <w:link w:val="FootnoteReference"/>
    <w:uiPriority w:val="99"/>
    <w:rsid w:val="00604791"/>
    <w:pPr>
      <w:bidi w:val="0"/>
      <w:spacing w:before="0" w:beforeAutospacing="0" w:after="160" w:afterAutospacing="0" w:line="240" w:lineRule="exact"/>
      <w:ind w:left="0" w:right="0" w:firstLine="0"/>
    </w:pPr>
    <w:rPr>
      <w:vertAlign w:val="superscript"/>
    </w:rPr>
  </w:style>
  <w:style w:type="character" w:styleId="UnresolvedMention">
    <w:name w:val="Unresolved Mention"/>
    <w:basedOn w:val="DefaultParagraphFont"/>
    <w:uiPriority w:val="99"/>
    <w:semiHidden/>
    <w:unhideWhenUsed/>
    <w:rsid w:val="00604791"/>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644647"/>
    <w:pPr>
      <w:bidi/>
      <w:spacing w:before="100" w:beforeAutospacing="1" w:after="100" w:afterAutospacing="1"/>
      <w:ind w:left="1134" w:right="851" w:firstLine="1134"/>
    </w:pPr>
    <w:rPr>
      <w:rFonts w:ascii="Simplified Arabic" w:eastAsiaTheme="minorHAnsi" w:hAnsi="Simplified Arabic" w:cs="Simplified Arabic"/>
      <w:b/>
      <w:bCs/>
      <w:color w:val="auto"/>
      <w:lang w:val="en-US" w:eastAsia="en-US"/>
    </w:rPr>
  </w:style>
  <w:style w:type="character" w:customStyle="1" w:styleId="CommentSubjectChar">
    <w:name w:val="Comment Subject Char"/>
    <w:basedOn w:val="CommentTextChar"/>
    <w:link w:val="CommentSubject"/>
    <w:uiPriority w:val="99"/>
    <w:semiHidden/>
    <w:rsid w:val="00644647"/>
    <w:rPr>
      <w:rFonts w:ascii="Arial" w:eastAsia="Arial" w:hAnsi="Arial" w:cs="Arial"/>
      <w:b/>
      <w:bCs/>
      <w:color w:val="000000"/>
      <w:sz w:val="20"/>
      <w:szCs w:val="20"/>
      <w:lang w:val="en-GB" w:eastAsia="en-GB"/>
    </w:rPr>
  </w:style>
  <w:style w:type="paragraph" w:styleId="Header">
    <w:name w:val="header"/>
    <w:basedOn w:val="Normal"/>
    <w:link w:val="HeaderChar"/>
    <w:uiPriority w:val="99"/>
    <w:unhideWhenUsed/>
    <w:rsid w:val="0012541C"/>
    <w:pPr>
      <w:tabs>
        <w:tab w:val="center" w:pos="4320"/>
        <w:tab w:val="right" w:pos="8640"/>
      </w:tabs>
      <w:spacing w:before="0" w:after="0" w:line="240" w:lineRule="auto"/>
    </w:pPr>
  </w:style>
  <w:style w:type="character" w:customStyle="1" w:styleId="HeaderChar">
    <w:name w:val="Header Char"/>
    <w:basedOn w:val="DefaultParagraphFont"/>
    <w:link w:val="Header"/>
    <w:uiPriority w:val="99"/>
    <w:rsid w:val="0012541C"/>
  </w:style>
  <w:style w:type="paragraph" w:styleId="Footer">
    <w:name w:val="footer"/>
    <w:basedOn w:val="Normal"/>
    <w:link w:val="FooterChar"/>
    <w:uiPriority w:val="99"/>
    <w:unhideWhenUsed/>
    <w:rsid w:val="0012541C"/>
    <w:pPr>
      <w:tabs>
        <w:tab w:val="center" w:pos="4320"/>
        <w:tab w:val="right" w:pos="8640"/>
      </w:tabs>
      <w:spacing w:before="0" w:after="0" w:line="240" w:lineRule="auto"/>
    </w:pPr>
  </w:style>
  <w:style w:type="character" w:customStyle="1" w:styleId="FooterChar">
    <w:name w:val="Footer Char"/>
    <w:basedOn w:val="DefaultParagraphFont"/>
    <w:link w:val="Footer"/>
    <w:uiPriority w:val="99"/>
    <w:rsid w:val="001254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681119">
      <w:bodyDiv w:val="1"/>
      <w:marLeft w:val="0"/>
      <w:marRight w:val="0"/>
      <w:marTop w:val="0"/>
      <w:marBottom w:val="0"/>
      <w:divBdr>
        <w:top w:val="none" w:sz="0" w:space="0" w:color="auto"/>
        <w:left w:val="none" w:sz="0" w:space="0" w:color="auto"/>
        <w:bottom w:val="none" w:sz="0" w:space="0" w:color="auto"/>
        <w:right w:val="none" w:sz="0" w:space="0" w:color="auto"/>
      </w:divBdr>
    </w:div>
    <w:div w:id="369692558">
      <w:bodyDiv w:val="1"/>
      <w:marLeft w:val="0"/>
      <w:marRight w:val="0"/>
      <w:marTop w:val="0"/>
      <w:marBottom w:val="0"/>
      <w:divBdr>
        <w:top w:val="none" w:sz="0" w:space="0" w:color="auto"/>
        <w:left w:val="none" w:sz="0" w:space="0" w:color="auto"/>
        <w:bottom w:val="none" w:sz="0" w:space="0" w:color="auto"/>
        <w:right w:val="none" w:sz="0" w:space="0" w:color="auto"/>
      </w:divBdr>
    </w:div>
    <w:div w:id="447163394">
      <w:bodyDiv w:val="1"/>
      <w:marLeft w:val="0"/>
      <w:marRight w:val="0"/>
      <w:marTop w:val="0"/>
      <w:marBottom w:val="0"/>
      <w:divBdr>
        <w:top w:val="none" w:sz="0" w:space="0" w:color="auto"/>
        <w:left w:val="none" w:sz="0" w:space="0" w:color="auto"/>
        <w:bottom w:val="none" w:sz="0" w:space="0" w:color="auto"/>
        <w:right w:val="none" w:sz="0" w:space="0" w:color="auto"/>
      </w:divBdr>
    </w:div>
    <w:div w:id="475415774">
      <w:bodyDiv w:val="1"/>
      <w:marLeft w:val="0"/>
      <w:marRight w:val="0"/>
      <w:marTop w:val="0"/>
      <w:marBottom w:val="0"/>
      <w:divBdr>
        <w:top w:val="none" w:sz="0" w:space="0" w:color="auto"/>
        <w:left w:val="none" w:sz="0" w:space="0" w:color="auto"/>
        <w:bottom w:val="none" w:sz="0" w:space="0" w:color="auto"/>
        <w:right w:val="none" w:sz="0" w:space="0" w:color="auto"/>
      </w:divBdr>
    </w:div>
    <w:div w:id="558516612">
      <w:bodyDiv w:val="1"/>
      <w:marLeft w:val="0"/>
      <w:marRight w:val="0"/>
      <w:marTop w:val="0"/>
      <w:marBottom w:val="0"/>
      <w:divBdr>
        <w:top w:val="none" w:sz="0" w:space="0" w:color="auto"/>
        <w:left w:val="none" w:sz="0" w:space="0" w:color="auto"/>
        <w:bottom w:val="none" w:sz="0" w:space="0" w:color="auto"/>
        <w:right w:val="none" w:sz="0" w:space="0" w:color="auto"/>
      </w:divBdr>
    </w:div>
    <w:div w:id="579368472">
      <w:bodyDiv w:val="1"/>
      <w:marLeft w:val="0"/>
      <w:marRight w:val="0"/>
      <w:marTop w:val="0"/>
      <w:marBottom w:val="0"/>
      <w:divBdr>
        <w:top w:val="none" w:sz="0" w:space="0" w:color="auto"/>
        <w:left w:val="none" w:sz="0" w:space="0" w:color="auto"/>
        <w:bottom w:val="none" w:sz="0" w:space="0" w:color="auto"/>
        <w:right w:val="none" w:sz="0" w:space="0" w:color="auto"/>
      </w:divBdr>
    </w:div>
    <w:div w:id="753428944">
      <w:bodyDiv w:val="1"/>
      <w:marLeft w:val="0"/>
      <w:marRight w:val="0"/>
      <w:marTop w:val="0"/>
      <w:marBottom w:val="0"/>
      <w:divBdr>
        <w:top w:val="none" w:sz="0" w:space="0" w:color="auto"/>
        <w:left w:val="none" w:sz="0" w:space="0" w:color="auto"/>
        <w:bottom w:val="none" w:sz="0" w:space="0" w:color="auto"/>
        <w:right w:val="none" w:sz="0" w:space="0" w:color="auto"/>
      </w:divBdr>
    </w:div>
    <w:div w:id="1109937476">
      <w:bodyDiv w:val="1"/>
      <w:marLeft w:val="0"/>
      <w:marRight w:val="0"/>
      <w:marTop w:val="0"/>
      <w:marBottom w:val="0"/>
      <w:divBdr>
        <w:top w:val="none" w:sz="0" w:space="0" w:color="auto"/>
        <w:left w:val="none" w:sz="0" w:space="0" w:color="auto"/>
        <w:bottom w:val="none" w:sz="0" w:space="0" w:color="auto"/>
        <w:right w:val="none" w:sz="0" w:space="0" w:color="auto"/>
      </w:divBdr>
    </w:div>
    <w:div w:id="1314873259">
      <w:bodyDiv w:val="1"/>
      <w:marLeft w:val="0"/>
      <w:marRight w:val="0"/>
      <w:marTop w:val="0"/>
      <w:marBottom w:val="0"/>
      <w:divBdr>
        <w:top w:val="none" w:sz="0" w:space="0" w:color="auto"/>
        <w:left w:val="none" w:sz="0" w:space="0" w:color="auto"/>
        <w:bottom w:val="none" w:sz="0" w:space="0" w:color="auto"/>
        <w:right w:val="none" w:sz="0" w:space="0" w:color="auto"/>
      </w:divBdr>
    </w:div>
    <w:div w:id="1596402807">
      <w:bodyDiv w:val="1"/>
      <w:marLeft w:val="0"/>
      <w:marRight w:val="0"/>
      <w:marTop w:val="0"/>
      <w:marBottom w:val="0"/>
      <w:divBdr>
        <w:top w:val="none" w:sz="0" w:space="0" w:color="auto"/>
        <w:left w:val="none" w:sz="0" w:space="0" w:color="auto"/>
        <w:bottom w:val="none" w:sz="0" w:space="0" w:color="auto"/>
        <w:right w:val="none" w:sz="0" w:space="0" w:color="auto"/>
      </w:divBdr>
    </w:div>
    <w:div w:id="1683193300">
      <w:bodyDiv w:val="1"/>
      <w:marLeft w:val="0"/>
      <w:marRight w:val="0"/>
      <w:marTop w:val="0"/>
      <w:marBottom w:val="0"/>
      <w:divBdr>
        <w:top w:val="none" w:sz="0" w:space="0" w:color="auto"/>
        <w:left w:val="none" w:sz="0" w:space="0" w:color="auto"/>
        <w:bottom w:val="none" w:sz="0" w:space="0" w:color="auto"/>
        <w:right w:val="none" w:sz="0" w:space="0" w:color="auto"/>
      </w:divBdr>
    </w:div>
    <w:div w:id="1703897613">
      <w:bodyDiv w:val="1"/>
      <w:marLeft w:val="0"/>
      <w:marRight w:val="0"/>
      <w:marTop w:val="0"/>
      <w:marBottom w:val="0"/>
      <w:divBdr>
        <w:top w:val="none" w:sz="0" w:space="0" w:color="auto"/>
        <w:left w:val="none" w:sz="0" w:space="0" w:color="auto"/>
        <w:bottom w:val="none" w:sz="0" w:space="0" w:color="auto"/>
        <w:right w:val="none" w:sz="0" w:space="0" w:color="auto"/>
      </w:divBdr>
      <w:divsChild>
        <w:div w:id="311983092">
          <w:marLeft w:val="0"/>
          <w:marRight w:val="0"/>
          <w:marTop w:val="225"/>
          <w:marBottom w:val="0"/>
          <w:divBdr>
            <w:top w:val="none" w:sz="0" w:space="0" w:color="auto"/>
            <w:left w:val="none" w:sz="0" w:space="0" w:color="auto"/>
            <w:bottom w:val="single" w:sz="6" w:space="11" w:color="DFDFDF"/>
            <w:right w:val="none" w:sz="0" w:space="0" w:color="auto"/>
          </w:divBdr>
          <w:divsChild>
            <w:div w:id="22329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42259">
      <w:bodyDiv w:val="1"/>
      <w:marLeft w:val="0"/>
      <w:marRight w:val="0"/>
      <w:marTop w:val="0"/>
      <w:marBottom w:val="0"/>
      <w:divBdr>
        <w:top w:val="none" w:sz="0" w:space="0" w:color="auto"/>
        <w:left w:val="none" w:sz="0" w:space="0" w:color="auto"/>
        <w:bottom w:val="none" w:sz="0" w:space="0" w:color="auto"/>
        <w:right w:val="none" w:sz="0" w:space="0" w:color="auto"/>
      </w:divBdr>
      <w:divsChild>
        <w:div w:id="8793246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licy-practice.oxfam.org.uk/publications/undertaking-research-with-ethics-25303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20Lebanonprocurement@oxfam.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40A8F-A2A1-4858-AA37-74176CA69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1160</Words>
  <Characters>6614</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said issa</dc:creator>
  <cp:keywords/>
  <dc:description/>
  <cp:lastModifiedBy>Betty Gdanian</cp:lastModifiedBy>
  <cp:revision>2</cp:revision>
  <dcterms:created xsi:type="dcterms:W3CDTF">2021-06-30T07:34:00Z</dcterms:created>
  <dcterms:modified xsi:type="dcterms:W3CDTF">2021-06-30T07:34:00Z</dcterms:modified>
</cp:coreProperties>
</file>