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2081" w14:textId="77777777" w:rsidR="00326D74" w:rsidRPr="0052101F" w:rsidRDefault="00836A74">
      <w:pPr>
        <w:shd w:val="pct20" w:color="auto" w:fill="auto"/>
        <w:spacing w:after="0"/>
        <w:jc w:val="center"/>
        <w:rPr>
          <w:rFonts w:ascii="Arial" w:hAnsi="Arial" w:cs="Arial"/>
          <w:sz w:val="40"/>
          <w:szCs w:val="40"/>
          <w:lang w:val="en-US"/>
        </w:rPr>
      </w:pPr>
      <w:r w:rsidRPr="0052101F">
        <w:rPr>
          <w:rFonts w:ascii="Arial" w:hAnsi="Arial" w:cs="Arial"/>
          <w:noProof/>
          <w:sz w:val="40"/>
          <w:szCs w:val="40"/>
          <w:lang w:val="en-US"/>
        </w:rPr>
        <w:drawing>
          <wp:inline distT="0" distB="0" distL="0" distR="0" wp14:anchorId="2796A004" wp14:editId="58857878">
            <wp:extent cx="12001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AMI logo Engli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4948DF7C" w14:textId="77777777" w:rsidR="00326D74" w:rsidRPr="0052101F" w:rsidRDefault="00326D74" w:rsidP="00836A74">
      <w:pPr>
        <w:shd w:val="pct20" w:color="auto" w:fill="auto"/>
        <w:tabs>
          <w:tab w:val="left" w:pos="0"/>
        </w:tabs>
        <w:spacing w:after="0"/>
        <w:jc w:val="right"/>
        <w:rPr>
          <w:rFonts w:ascii="Arial" w:hAnsi="Arial" w:cs="Arial"/>
          <w:lang w:val="en-US"/>
        </w:rPr>
      </w:pPr>
    </w:p>
    <w:p w14:paraId="0BB28419" w14:textId="77777777" w:rsidR="00326D74" w:rsidRPr="0052101F" w:rsidRDefault="00326D74">
      <w:pPr>
        <w:shd w:val="pct20" w:color="auto" w:fill="auto"/>
        <w:spacing w:after="0"/>
        <w:jc w:val="center"/>
        <w:rPr>
          <w:rFonts w:ascii="Arial" w:hAnsi="Arial" w:cs="Arial"/>
          <w:sz w:val="40"/>
          <w:szCs w:val="40"/>
          <w:lang w:val="en-US"/>
        </w:rPr>
      </w:pPr>
    </w:p>
    <w:p w14:paraId="5A8263B6" w14:textId="77777777" w:rsidR="00326D74" w:rsidRPr="0052101F" w:rsidRDefault="00326D74" w:rsidP="00836A74">
      <w:pPr>
        <w:shd w:val="pct20" w:color="auto" w:fill="auto"/>
        <w:spacing w:after="0"/>
        <w:rPr>
          <w:rFonts w:ascii="Arial" w:hAnsi="Arial" w:cs="Arial"/>
          <w:sz w:val="40"/>
          <w:szCs w:val="40"/>
          <w:lang w:val="en-US"/>
        </w:rPr>
      </w:pPr>
    </w:p>
    <w:p w14:paraId="57381289" w14:textId="77777777" w:rsidR="00326D74" w:rsidRPr="0052101F" w:rsidRDefault="00326D74">
      <w:pPr>
        <w:shd w:val="pct20" w:color="auto" w:fill="auto"/>
        <w:spacing w:after="0"/>
        <w:jc w:val="center"/>
        <w:rPr>
          <w:rFonts w:ascii="Arial" w:hAnsi="Arial" w:cs="Arial"/>
          <w:sz w:val="40"/>
          <w:szCs w:val="40"/>
          <w:lang w:val="en-US"/>
        </w:rPr>
      </w:pPr>
    </w:p>
    <w:p w14:paraId="1D2BEE4F" w14:textId="555EB49A" w:rsidR="00AF46BF" w:rsidRPr="0052101F" w:rsidRDefault="00AF46BF">
      <w:pPr>
        <w:shd w:val="pct20" w:color="auto" w:fill="auto"/>
        <w:spacing w:after="0"/>
        <w:jc w:val="center"/>
        <w:rPr>
          <w:rFonts w:ascii="Arial" w:hAnsi="Arial" w:cs="Arial"/>
          <w:b/>
          <w:sz w:val="72"/>
          <w:szCs w:val="64"/>
          <w:lang w:val="en-US"/>
        </w:rPr>
      </w:pPr>
      <w:r w:rsidRPr="0052101F">
        <w:rPr>
          <w:rFonts w:ascii="Arial" w:hAnsi="Arial" w:cs="Arial"/>
          <w:b/>
          <w:sz w:val="72"/>
          <w:szCs w:val="64"/>
          <w:lang w:val="en-US"/>
        </w:rPr>
        <w:t>TENDER</w:t>
      </w:r>
    </w:p>
    <w:p w14:paraId="39620CB0" w14:textId="77777777" w:rsidR="00326D74" w:rsidRPr="0052101F" w:rsidRDefault="0031425B">
      <w:pPr>
        <w:shd w:val="pct20" w:color="auto" w:fill="auto"/>
        <w:spacing w:after="0"/>
        <w:jc w:val="center"/>
        <w:rPr>
          <w:rFonts w:ascii="Arial" w:hAnsi="Arial" w:cs="Arial"/>
          <w:sz w:val="24"/>
          <w:lang w:val="en-US"/>
        </w:rPr>
      </w:pPr>
      <w:r w:rsidRPr="0052101F">
        <w:rPr>
          <w:rFonts w:ascii="Arial" w:hAnsi="Arial" w:cs="Arial"/>
          <w:b/>
          <w:sz w:val="72"/>
          <w:szCs w:val="64"/>
          <w:lang w:val="en-US"/>
        </w:rPr>
        <w:t>PARTICIPATION</w:t>
      </w:r>
      <w:r w:rsidR="008E11E2" w:rsidRPr="0052101F">
        <w:rPr>
          <w:rFonts w:ascii="Arial" w:hAnsi="Arial" w:cs="Arial"/>
          <w:b/>
          <w:sz w:val="72"/>
          <w:szCs w:val="64"/>
          <w:lang w:val="en-US"/>
        </w:rPr>
        <w:t xml:space="preserve"> FILE</w:t>
      </w:r>
    </w:p>
    <w:p w14:paraId="018D9A6D" w14:textId="77777777" w:rsidR="00326D74" w:rsidRPr="0052101F" w:rsidRDefault="00326D74">
      <w:pPr>
        <w:shd w:val="pct20" w:color="auto" w:fill="auto"/>
        <w:spacing w:after="0"/>
        <w:jc w:val="center"/>
        <w:rPr>
          <w:rFonts w:ascii="Arial" w:hAnsi="Arial" w:cs="Arial"/>
          <w:b/>
          <w:sz w:val="40"/>
          <w:szCs w:val="40"/>
          <w:lang w:val="en-US"/>
        </w:rPr>
      </w:pPr>
    </w:p>
    <w:p w14:paraId="3069FCF3" w14:textId="77777777" w:rsidR="003F7D05" w:rsidRPr="0052101F" w:rsidRDefault="00AF46BF" w:rsidP="003F7D05">
      <w:pPr>
        <w:shd w:val="pct20" w:color="auto" w:fill="auto"/>
        <w:spacing w:after="0"/>
        <w:jc w:val="center"/>
        <w:rPr>
          <w:rFonts w:ascii="Arial" w:hAnsi="Arial" w:cs="Arial"/>
          <w:b/>
          <w:sz w:val="52"/>
          <w:szCs w:val="52"/>
          <w:lang w:val="en-US"/>
        </w:rPr>
      </w:pPr>
      <w:r w:rsidRPr="0052101F">
        <w:rPr>
          <w:rFonts w:ascii="Arial" w:hAnsi="Arial" w:cs="Arial"/>
          <w:b/>
          <w:sz w:val="52"/>
          <w:szCs w:val="52"/>
          <w:lang w:val="en-US"/>
        </w:rPr>
        <w:t>F</w:t>
      </w:r>
      <w:r w:rsidR="0031425B" w:rsidRPr="0052101F">
        <w:rPr>
          <w:rFonts w:ascii="Arial" w:hAnsi="Arial" w:cs="Arial"/>
          <w:b/>
          <w:sz w:val="52"/>
          <w:szCs w:val="52"/>
          <w:lang w:val="en-US"/>
        </w:rPr>
        <w:t xml:space="preserve">or </w:t>
      </w:r>
      <w:r w:rsidR="003D0B4B" w:rsidRPr="0052101F">
        <w:rPr>
          <w:rFonts w:ascii="Arial" w:hAnsi="Arial" w:cs="Arial"/>
          <w:b/>
          <w:sz w:val="52"/>
          <w:szCs w:val="52"/>
          <w:lang w:val="en-US"/>
        </w:rPr>
        <w:t xml:space="preserve">awarding a </w:t>
      </w:r>
    </w:p>
    <w:p w14:paraId="6D19B657" w14:textId="77777777" w:rsidR="00326D74" w:rsidRPr="0052101F" w:rsidRDefault="003F7D05" w:rsidP="003F7D05">
      <w:pPr>
        <w:shd w:val="pct20" w:color="auto" w:fill="auto"/>
        <w:spacing w:after="0"/>
        <w:jc w:val="center"/>
        <w:rPr>
          <w:rFonts w:ascii="Arial" w:hAnsi="Arial" w:cs="Arial"/>
          <w:color w:val="FF0000"/>
          <w:lang w:val="en-US"/>
        </w:rPr>
      </w:pPr>
      <w:r w:rsidRPr="0052101F">
        <w:rPr>
          <w:rFonts w:ascii="Arial" w:hAnsi="Arial" w:cs="Arial"/>
          <w:b/>
          <w:color w:val="FF0000"/>
          <w:sz w:val="52"/>
          <w:szCs w:val="52"/>
          <w:lang w:val="en-US"/>
        </w:rPr>
        <w:t>Framework C</w:t>
      </w:r>
      <w:r w:rsidR="003D0B4B" w:rsidRPr="0052101F">
        <w:rPr>
          <w:rFonts w:ascii="Arial" w:hAnsi="Arial" w:cs="Arial"/>
          <w:b/>
          <w:color w:val="FF0000"/>
          <w:sz w:val="52"/>
          <w:szCs w:val="52"/>
          <w:lang w:val="en-US"/>
        </w:rPr>
        <w:t xml:space="preserve">ontract </w:t>
      </w:r>
      <w:r w:rsidRPr="0052101F">
        <w:rPr>
          <w:rFonts w:ascii="Arial" w:hAnsi="Arial" w:cs="Arial"/>
          <w:b/>
          <w:color w:val="FF0000"/>
          <w:sz w:val="52"/>
          <w:szCs w:val="52"/>
          <w:lang w:val="en-US"/>
        </w:rPr>
        <w:t>for</w:t>
      </w:r>
    </w:p>
    <w:p w14:paraId="0E751890" w14:textId="2896DB9E" w:rsidR="00326D74" w:rsidRPr="0052101F" w:rsidRDefault="009872DB">
      <w:pPr>
        <w:shd w:val="pct20" w:color="auto" w:fill="auto"/>
        <w:spacing w:after="0"/>
        <w:jc w:val="center"/>
        <w:rPr>
          <w:rFonts w:ascii="Arial" w:hAnsi="Arial" w:cs="Arial"/>
          <w:b/>
          <w:color w:val="FF0000"/>
          <w:sz w:val="52"/>
          <w:szCs w:val="52"/>
          <w:lang w:val="en-US"/>
        </w:rPr>
      </w:pPr>
      <w:r w:rsidRPr="0052101F">
        <w:rPr>
          <w:rFonts w:ascii="Arial" w:hAnsi="Arial" w:cs="Arial"/>
          <w:b/>
          <w:color w:val="FF0000"/>
          <w:sz w:val="52"/>
          <w:szCs w:val="52"/>
          <w:lang w:val="en-US"/>
        </w:rPr>
        <w:t>Shelter Site Rehabilitation</w:t>
      </w:r>
    </w:p>
    <w:p w14:paraId="3E740228" w14:textId="36576110" w:rsidR="000663D5" w:rsidRPr="0052101F" w:rsidRDefault="000663D5">
      <w:pPr>
        <w:shd w:val="pct20" w:color="auto" w:fill="auto"/>
        <w:spacing w:after="0"/>
        <w:jc w:val="center"/>
        <w:rPr>
          <w:rFonts w:ascii="Arial" w:hAnsi="Arial" w:cs="Arial"/>
          <w:lang w:val="en-US"/>
        </w:rPr>
      </w:pPr>
      <w:r w:rsidRPr="0052101F">
        <w:rPr>
          <w:rFonts w:ascii="Arial" w:hAnsi="Arial" w:cs="Arial"/>
          <w:b/>
          <w:color w:val="FF0000"/>
          <w:sz w:val="52"/>
          <w:szCs w:val="52"/>
          <w:lang w:val="en-US"/>
        </w:rPr>
        <w:t>IN AKKAR</w:t>
      </w:r>
    </w:p>
    <w:p w14:paraId="3D3C0C3A" w14:textId="77777777" w:rsidR="00326D74" w:rsidRPr="0052101F" w:rsidRDefault="00326D74">
      <w:pPr>
        <w:shd w:val="pct20" w:color="auto" w:fill="auto"/>
        <w:spacing w:after="0"/>
        <w:jc w:val="center"/>
        <w:rPr>
          <w:rFonts w:ascii="Arial" w:hAnsi="Arial" w:cs="Arial"/>
          <w:b/>
          <w:sz w:val="40"/>
          <w:szCs w:val="40"/>
          <w:lang w:val="en-US"/>
        </w:rPr>
      </w:pPr>
    </w:p>
    <w:p w14:paraId="43ADE496" w14:textId="77777777" w:rsidR="00836A74" w:rsidRPr="0052101F" w:rsidRDefault="00836A74">
      <w:pPr>
        <w:shd w:val="pct20" w:color="auto" w:fill="auto"/>
        <w:spacing w:after="0"/>
        <w:jc w:val="center"/>
        <w:rPr>
          <w:rFonts w:ascii="Arial" w:hAnsi="Arial" w:cs="Arial"/>
          <w:b/>
          <w:sz w:val="40"/>
          <w:szCs w:val="40"/>
          <w:lang w:val="en-US"/>
        </w:rPr>
      </w:pPr>
    </w:p>
    <w:p w14:paraId="01272E54" w14:textId="77777777" w:rsidR="00836A74" w:rsidRPr="0052101F" w:rsidRDefault="00836A74">
      <w:pPr>
        <w:shd w:val="pct20" w:color="auto" w:fill="auto"/>
        <w:spacing w:after="0"/>
        <w:jc w:val="center"/>
        <w:rPr>
          <w:rFonts w:ascii="Arial" w:hAnsi="Arial" w:cs="Arial"/>
          <w:b/>
          <w:sz w:val="40"/>
          <w:szCs w:val="40"/>
          <w:lang w:val="en-US"/>
        </w:rPr>
      </w:pPr>
    </w:p>
    <w:p w14:paraId="57290C34" w14:textId="77777777" w:rsidR="00326D74" w:rsidRPr="0052101F" w:rsidRDefault="0031425B">
      <w:pPr>
        <w:shd w:val="pct20" w:color="auto" w:fill="auto"/>
        <w:spacing w:after="0"/>
        <w:jc w:val="center"/>
        <w:rPr>
          <w:rFonts w:ascii="Arial" w:hAnsi="Arial" w:cs="Arial"/>
          <w:lang w:val="en-US"/>
        </w:rPr>
      </w:pPr>
      <w:r w:rsidRPr="0052101F">
        <w:rPr>
          <w:rFonts w:ascii="Arial" w:hAnsi="Arial" w:cs="Arial"/>
          <w:sz w:val="32"/>
          <w:szCs w:val="32"/>
          <w:u w:val="single"/>
          <w:lang w:val="en-US"/>
        </w:rPr>
        <w:t>Reference to the tender</w:t>
      </w:r>
      <w:r w:rsidR="008E11E2" w:rsidRPr="0052101F">
        <w:rPr>
          <w:rFonts w:ascii="Arial" w:hAnsi="Arial" w:cs="Arial"/>
          <w:sz w:val="32"/>
          <w:szCs w:val="32"/>
          <w:lang w:val="en-US"/>
        </w:rPr>
        <w:t>:</w:t>
      </w:r>
    </w:p>
    <w:p w14:paraId="5CC60FDD" w14:textId="233E16B8" w:rsidR="00326D74" w:rsidRPr="0052101F" w:rsidRDefault="00836A74" w:rsidP="009872DB">
      <w:pPr>
        <w:shd w:val="pct20" w:color="auto" w:fill="auto"/>
        <w:spacing w:after="0"/>
        <w:jc w:val="center"/>
        <w:rPr>
          <w:rFonts w:ascii="Arial" w:hAnsi="Arial" w:cs="Arial"/>
          <w:lang w:val="en-US"/>
        </w:rPr>
      </w:pPr>
      <w:r w:rsidRPr="0052101F">
        <w:rPr>
          <w:rFonts w:ascii="Arial" w:hAnsi="Arial" w:cs="Arial"/>
          <w:color w:val="FF0000"/>
          <w:sz w:val="32"/>
          <w:szCs w:val="32"/>
          <w:lang w:val="en-US"/>
        </w:rPr>
        <w:t>LIB</w:t>
      </w:r>
      <w:r w:rsidR="0031425B" w:rsidRPr="0052101F">
        <w:rPr>
          <w:rFonts w:ascii="Arial" w:hAnsi="Arial" w:cs="Arial"/>
          <w:color w:val="FF0000"/>
          <w:sz w:val="32"/>
          <w:szCs w:val="32"/>
          <w:lang w:val="en-US"/>
        </w:rPr>
        <w:t>/</w:t>
      </w:r>
      <w:r w:rsidR="00E806A0" w:rsidRPr="0052101F">
        <w:rPr>
          <w:rFonts w:ascii="Arial" w:hAnsi="Arial" w:cs="Arial"/>
          <w:color w:val="FF0000"/>
          <w:sz w:val="32"/>
          <w:szCs w:val="32"/>
          <w:lang w:val="en-US"/>
        </w:rPr>
        <w:t>COO/</w:t>
      </w:r>
      <w:r w:rsidR="009872DB" w:rsidRPr="0052101F">
        <w:rPr>
          <w:rFonts w:ascii="Arial" w:hAnsi="Arial" w:cs="Arial"/>
          <w:color w:val="FF0000"/>
          <w:sz w:val="32"/>
          <w:szCs w:val="32"/>
          <w:lang w:val="en-US"/>
        </w:rPr>
        <w:t>20/ITB/001</w:t>
      </w:r>
    </w:p>
    <w:p w14:paraId="355B88F2" w14:textId="77777777" w:rsidR="00326D74" w:rsidRPr="0052101F" w:rsidRDefault="00326D74">
      <w:pPr>
        <w:shd w:val="pct20" w:color="auto" w:fill="auto"/>
        <w:spacing w:after="0"/>
        <w:jc w:val="center"/>
        <w:rPr>
          <w:rFonts w:ascii="Arial" w:hAnsi="Arial" w:cs="Arial"/>
          <w:sz w:val="40"/>
          <w:szCs w:val="40"/>
          <w:lang w:val="en-US"/>
        </w:rPr>
      </w:pPr>
    </w:p>
    <w:p w14:paraId="6465A664" w14:textId="6B895AE9" w:rsidR="00AF46BF" w:rsidRPr="0052101F" w:rsidRDefault="009872DB" w:rsidP="00836A74">
      <w:pPr>
        <w:shd w:val="pct20" w:color="auto" w:fill="auto"/>
        <w:spacing w:after="0"/>
        <w:jc w:val="center"/>
        <w:rPr>
          <w:rFonts w:ascii="Arial" w:hAnsi="Arial" w:cs="Arial"/>
          <w:b/>
          <w:color w:val="FF0000"/>
          <w:sz w:val="40"/>
          <w:szCs w:val="40"/>
          <w:lang w:val="en-US"/>
        </w:rPr>
      </w:pPr>
      <w:r w:rsidRPr="0052101F">
        <w:rPr>
          <w:rFonts w:ascii="Arial" w:hAnsi="Arial" w:cs="Arial"/>
          <w:b/>
          <w:color w:val="FF0000"/>
          <w:sz w:val="40"/>
          <w:szCs w:val="40"/>
          <w:lang w:val="en-US"/>
        </w:rPr>
        <w:t>February 2020</w:t>
      </w:r>
    </w:p>
    <w:p w14:paraId="2AAD3BD9" w14:textId="77777777" w:rsidR="00326D74" w:rsidRPr="0052101F" w:rsidRDefault="0031425B">
      <w:pPr>
        <w:shd w:val="pct20" w:color="auto" w:fill="auto"/>
        <w:spacing w:after="0"/>
        <w:jc w:val="center"/>
        <w:rPr>
          <w:rFonts w:ascii="Arial" w:hAnsi="Arial" w:cs="Arial"/>
          <w:lang w:val="en-US"/>
        </w:rPr>
      </w:pPr>
      <w:r w:rsidRPr="0052101F">
        <w:rPr>
          <w:rFonts w:ascii="Arial" w:hAnsi="Arial" w:cs="Arial"/>
          <w:lang w:val="en-US"/>
        </w:rPr>
        <w:br w:type="page"/>
      </w:r>
    </w:p>
    <w:p w14:paraId="52DDAE6D" w14:textId="77777777" w:rsidR="00326D74" w:rsidRPr="0052101F" w:rsidRDefault="0031425B">
      <w:pPr>
        <w:shd w:val="pct20" w:color="auto" w:fill="auto"/>
        <w:spacing w:after="0"/>
        <w:jc w:val="both"/>
        <w:rPr>
          <w:rFonts w:ascii="Arial" w:hAnsi="Arial" w:cs="Arial"/>
          <w:lang w:val="en-US"/>
        </w:rPr>
      </w:pPr>
      <w:r w:rsidRPr="0052101F">
        <w:rPr>
          <w:rFonts w:ascii="Arial" w:hAnsi="Arial" w:cs="Arial"/>
          <w:b/>
          <w:sz w:val="48"/>
          <w:szCs w:val="48"/>
          <w:lang w:val="en-US"/>
        </w:rPr>
        <w:lastRenderedPageBreak/>
        <w:t>TABLE OF CONTENTS</w:t>
      </w:r>
      <w:bookmarkStart w:id="0" w:name="_GoBack"/>
      <w:bookmarkEnd w:id="0"/>
    </w:p>
    <w:p w14:paraId="1D796716" w14:textId="77777777" w:rsidR="00326D74" w:rsidRPr="0052101F" w:rsidRDefault="00326D74" w:rsidP="008E11E2">
      <w:pPr>
        <w:spacing w:after="0" w:line="240" w:lineRule="auto"/>
        <w:rPr>
          <w:rFonts w:ascii="Arial" w:hAnsi="Arial" w:cs="Arial"/>
          <w:sz w:val="20"/>
          <w:szCs w:val="20"/>
          <w:lang w:val="en-US"/>
        </w:rPr>
      </w:pPr>
    </w:p>
    <w:p w14:paraId="55748883" w14:textId="7C8F5B87" w:rsidR="007C1A2D" w:rsidRPr="0052101F" w:rsidRDefault="00326D74">
      <w:pPr>
        <w:pStyle w:val="TOC2"/>
        <w:rPr>
          <w:rFonts w:asciiTheme="minorHAnsi" w:eastAsiaTheme="minorEastAsia" w:hAnsiTheme="minorHAnsi" w:cstheme="minorBidi"/>
          <w:noProof/>
          <w:color w:val="auto"/>
          <w:lang w:val="en-US"/>
        </w:rPr>
      </w:pPr>
      <w:r w:rsidRPr="0052101F">
        <w:rPr>
          <w:b/>
          <w:bCs/>
          <w:smallCaps/>
          <w:sz w:val="20"/>
          <w:szCs w:val="20"/>
          <w:lang w:val="en-US"/>
        </w:rPr>
        <w:fldChar w:fldCharType="begin"/>
      </w:r>
      <w:r w:rsidR="0031425B" w:rsidRPr="0052101F">
        <w:rPr>
          <w:sz w:val="20"/>
          <w:szCs w:val="20"/>
          <w:lang w:val="en-US"/>
        </w:rPr>
        <w:instrText>TOC \z \o "1-3" \u \h</w:instrText>
      </w:r>
      <w:r w:rsidRPr="0052101F">
        <w:rPr>
          <w:b/>
          <w:bCs/>
          <w:smallCaps/>
          <w:sz w:val="20"/>
          <w:szCs w:val="20"/>
          <w:lang w:val="en-US"/>
        </w:rPr>
        <w:fldChar w:fldCharType="separate"/>
      </w:r>
      <w:hyperlink w:anchor="_Toc524886762" w:history="1">
        <w:r w:rsidR="007C1A2D" w:rsidRPr="0052101F">
          <w:rPr>
            <w:rStyle w:val="Hyperlink"/>
            <w:rFonts w:ascii="Arial" w:hAnsi="Arial" w:cs="Arial"/>
            <w:b/>
            <w:noProof/>
            <w:lang w:val="en-US"/>
          </w:rPr>
          <w:t>1.</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PRESENTATION OF PU-AMI</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_Toc524886762 \h </w:instrText>
        </w:r>
        <w:r w:rsidR="007C1A2D" w:rsidRPr="0052101F">
          <w:rPr>
            <w:noProof/>
            <w:webHidden/>
            <w:lang w:val="en-US"/>
          </w:rPr>
        </w:r>
        <w:r w:rsidR="007C1A2D" w:rsidRPr="0052101F">
          <w:rPr>
            <w:noProof/>
            <w:webHidden/>
            <w:lang w:val="en-US"/>
          </w:rPr>
          <w:fldChar w:fldCharType="separate"/>
        </w:r>
        <w:r w:rsidR="00A16659">
          <w:rPr>
            <w:noProof/>
            <w:webHidden/>
            <w:lang w:val="en-US"/>
          </w:rPr>
          <w:t>3</w:t>
        </w:r>
        <w:r w:rsidR="007C1A2D" w:rsidRPr="0052101F">
          <w:rPr>
            <w:noProof/>
            <w:webHidden/>
            <w:lang w:val="en-US"/>
          </w:rPr>
          <w:fldChar w:fldCharType="end"/>
        </w:r>
      </w:hyperlink>
    </w:p>
    <w:p w14:paraId="72A5FB67" w14:textId="7BF2FE28" w:rsidR="007C1A2D" w:rsidRPr="0052101F" w:rsidRDefault="00A16659">
      <w:pPr>
        <w:pStyle w:val="TOC2"/>
        <w:rPr>
          <w:rFonts w:asciiTheme="minorHAnsi" w:eastAsiaTheme="minorEastAsia" w:hAnsiTheme="minorHAnsi" w:cstheme="minorBidi"/>
          <w:noProof/>
          <w:color w:val="auto"/>
          <w:lang w:val="en-US"/>
        </w:rPr>
      </w:pPr>
      <w:hyperlink w:anchor="_Toc524886763" w:history="1">
        <w:r w:rsidR="007C1A2D" w:rsidRPr="0052101F">
          <w:rPr>
            <w:rStyle w:val="Hyperlink"/>
            <w:rFonts w:ascii="Arial" w:hAnsi="Arial" w:cs="Arial"/>
            <w:b/>
            <w:noProof/>
            <w:lang w:val="en-US"/>
          </w:rPr>
          <w:t>2.</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PROCEDURE TO BE FOLLOWED</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_Toc524886763 \h </w:instrText>
        </w:r>
        <w:r w:rsidR="007C1A2D" w:rsidRPr="0052101F">
          <w:rPr>
            <w:noProof/>
            <w:webHidden/>
            <w:lang w:val="en-US"/>
          </w:rPr>
        </w:r>
        <w:r w:rsidR="007C1A2D" w:rsidRPr="0052101F">
          <w:rPr>
            <w:noProof/>
            <w:webHidden/>
            <w:lang w:val="en-US"/>
          </w:rPr>
          <w:fldChar w:fldCharType="separate"/>
        </w:r>
        <w:r>
          <w:rPr>
            <w:noProof/>
            <w:webHidden/>
            <w:lang w:val="en-US"/>
          </w:rPr>
          <w:t>3</w:t>
        </w:r>
        <w:r w:rsidR="007C1A2D" w:rsidRPr="0052101F">
          <w:rPr>
            <w:noProof/>
            <w:webHidden/>
            <w:lang w:val="en-US"/>
          </w:rPr>
          <w:fldChar w:fldCharType="end"/>
        </w:r>
      </w:hyperlink>
    </w:p>
    <w:p w14:paraId="64AA9B3F" w14:textId="7CBF2A48" w:rsidR="007C1A2D" w:rsidRPr="0052101F" w:rsidRDefault="00A16659">
      <w:pPr>
        <w:pStyle w:val="TOC2"/>
        <w:rPr>
          <w:rFonts w:asciiTheme="minorHAnsi" w:eastAsiaTheme="minorEastAsia" w:hAnsiTheme="minorHAnsi" w:cstheme="minorBidi"/>
          <w:noProof/>
          <w:color w:val="auto"/>
          <w:lang w:val="en-US"/>
        </w:rPr>
      </w:pPr>
      <w:hyperlink w:anchor="_Toc524886764" w:history="1">
        <w:r w:rsidR="007C1A2D" w:rsidRPr="0052101F">
          <w:rPr>
            <w:rStyle w:val="Hyperlink"/>
            <w:rFonts w:ascii="Arial" w:hAnsi="Arial" w:cs="Arial"/>
            <w:b/>
            <w:bCs/>
            <w:noProof/>
            <w:lang w:val="en-US"/>
          </w:rPr>
          <w:t>2.1.</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Participation</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_Toc524886764 \h </w:instrText>
        </w:r>
        <w:r w:rsidR="007C1A2D" w:rsidRPr="0052101F">
          <w:rPr>
            <w:noProof/>
            <w:webHidden/>
            <w:lang w:val="en-US"/>
          </w:rPr>
        </w:r>
        <w:r w:rsidR="007C1A2D" w:rsidRPr="0052101F">
          <w:rPr>
            <w:noProof/>
            <w:webHidden/>
            <w:lang w:val="en-US"/>
          </w:rPr>
          <w:fldChar w:fldCharType="separate"/>
        </w:r>
        <w:r>
          <w:rPr>
            <w:noProof/>
            <w:webHidden/>
            <w:lang w:val="en-US"/>
          </w:rPr>
          <w:t>3</w:t>
        </w:r>
        <w:r w:rsidR="007C1A2D" w:rsidRPr="0052101F">
          <w:rPr>
            <w:noProof/>
            <w:webHidden/>
            <w:lang w:val="en-US"/>
          </w:rPr>
          <w:fldChar w:fldCharType="end"/>
        </w:r>
      </w:hyperlink>
    </w:p>
    <w:p w14:paraId="0012B168" w14:textId="633FA97A" w:rsidR="007C1A2D" w:rsidRPr="0052101F" w:rsidRDefault="00A16659">
      <w:pPr>
        <w:pStyle w:val="TOC2"/>
        <w:rPr>
          <w:rFonts w:asciiTheme="minorHAnsi" w:eastAsiaTheme="minorEastAsia" w:hAnsiTheme="minorHAnsi" w:cstheme="minorBidi"/>
          <w:noProof/>
          <w:color w:val="auto"/>
          <w:lang w:val="en-US"/>
        </w:rPr>
      </w:pPr>
      <w:hyperlink w:anchor="_Toc524886765" w:history="1">
        <w:r w:rsidR="007C1A2D" w:rsidRPr="0052101F">
          <w:rPr>
            <w:rStyle w:val="Hyperlink"/>
            <w:rFonts w:ascii="Arial" w:hAnsi="Arial" w:cs="Arial"/>
            <w:b/>
            <w:noProof/>
            <w:lang w:val="en-US"/>
          </w:rPr>
          <w:t>2.2.</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Calendar</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_Toc524886765 \h </w:instrText>
        </w:r>
        <w:r w:rsidR="007C1A2D" w:rsidRPr="0052101F">
          <w:rPr>
            <w:noProof/>
            <w:webHidden/>
            <w:lang w:val="en-US"/>
          </w:rPr>
        </w:r>
        <w:r w:rsidR="007C1A2D" w:rsidRPr="0052101F">
          <w:rPr>
            <w:noProof/>
            <w:webHidden/>
            <w:lang w:val="en-US"/>
          </w:rPr>
          <w:fldChar w:fldCharType="separate"/>
        </w:r>
        <w:r>
          <w:rPr>
            <w:noProof/>
            <w:webHidden/>
            <w:lang w:val="en-US"/>
          </w:rPr>
          <w:t>3</w:t>
        </w:r>
        <w:r w:rsidR="007C1A2D" w:rsidRPr="0052101F">
          <w:rPr>
            <w:noProof/>
            <w:webHidden/>
            <w:lang w:val="en-US"/>
          </w:rPr>
          <w:fldChar w:fldCharType="end"/>
        </w:r>
      </w:hyperlink>
    </w:p>
    <w:p w14:paraId="682C9D60" w14:textId="1B0C0097" w:rsidR="007C1A2D" w:rsidRPr="0052101F" w:rsidRDefault="00A16659">
      <w:pPr>
        <w:pStyle w:val="TOC2"/>
        <w:rPr>
          <w:rFonts w:asciiTheme="minorHAnsi" w:eastAsiaTheme="minorEastAsia" w:hAnsiTheme="minorHAnsi" w:cstheme="minorBidi"/>
          <w:noProof/>
          <w:color w:val="auto"/>
          <w:lang w:val="en-US"/>
        </w:rPr>
      </w:pPr>
      <w:hyperlink w:anchor="_Toc524886766" w:history="1">
        <w:r w:rsidR="007C1A2D" w:rsidRPr="0052101F">
          <w:rPr>
            <w:rStyle w:val="Hyperlink"/>
            <w:rFonts w:ascii="Arial" w:hAnsi="Arial" w:cs="Arial"/>
            <w:b/>
            <w:noProof/>
            <w:lang w:val="en-US"/>
          </w:rPr>
          <w:t>2.3.</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Language and currency</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_Toc524886766 \h </w:instrText>
        </w:r>
        <w:r w:rsidR="007C1A2D" w:rsidRPr="0052101F">
          <w:rPr>
            <w:noProof/>
            <w:webHidden/>
            <w:lang w:val="en-US"/>
          </w:rPr>
        </w:r>
        <w:r w:rsidR="007C1A2D" w:rsidRPr="0052101F">
          <w:rPr>
            <w:noProof/>
            <w:webHidden/>
            <w:lang w:val="en-US"/>
          </w:rPr>
          <w:fldChar w:fldCharType="separate"/>
        </w:r>
        <w:r>
          <w:rPr>
            <w:noProof/>
            <w:webHidden/>
            <w:lang w:val="en-US"/>
          </w:rPr>
          <w:t>4</w:t>
        </w:r>
        <w:r w:rsidR="007C1A2D" w:rsidRPr="0052101F">
          <w:rPr>
            <w:noProof/>
            <w:webHidden/>
            <w:lang w:val="en-US"/>
          </w:rPr>
          <w:fldChar w:fldCharType="end"/>
        </w:r>
      </w:hyperlink>
    </w:p>
    <w:p w14:paraId="129E475E" w14:textId="513FCB1B" w:rsidR="007C1A2D" w:rsidRPr="0052101F" w:rsidRDefault="00A16659">
      <w:pPr>
        <w:pStyle w:val="TOC2"/>
        <w:rPr>
          <w:rFonts w:asciiTheme="minorHAnsi" w:eastAsiaTheme="minorEastAsia" w:hAnsiTheme="minorHAnsi" w:cstheme="minorBidi"/>
          <w:noProof/>
          <w:color w:val="auto"/>
          <w:lang w:val="en-US"/>
        </w:rPr>
      </w:pPr>
      <w:hyperlink w:anchor="_Toc524886767" w:history="1">
        <w:r w:rsidR="007C1A2D" w:rsidRPr="0052101F">
          <w:rPr>
            <w:rStyle w:val="Hyperlink"/>
            <w:rFonts w:ascii="Arial" w:hAnsi="Arial" w:cs="Arial"/>
            <w:b/>
            <w:noProof/>
            <w:lang w:val="en-US"/>
          </w:rPr>
          <w:t>2.4.</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Submission of bids</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_Toc524886767 \h </w:instrText>
        </w:r>
        <w:r w:rsidR="007C1A2D" w:rsidRPr="0052101F">
          <w:rPr>
            <w:noProof/>
            <w:webHidden/>
            <w:lang w:val="en-US"/>
          </w:rPr>
        </w:r>
        <w:r w:rsidR="007C1A2D" w:rsidRPr="0052101F">
          <w:rPr>
            <w:noProof/>
            <w:webHidden/>
            <w:lang w:val="en-US"/>
          </w:rPr>
          <w:fldChar w:fldCharType="separate"/>
        </w:r>
        <w:r>
          <w:rPr>
            <w:noProof/>
            <w:webHidden/>
            <w:lang w:val="en-US"/>
          </w:rPr>
          <w:t>4</w:t>
        </w:r>
        <w:r w:rsidR="007C1A2D" w:rsidRPr="0052101F">
          <w:rPr>
            <w:noProof/>
            <w:webHidden/>
            <w:lang w:val="en-US"/>
          </w:rPr>
          <w:fldChar w:fldCharType="end"/>
        </w:r>
      </w:hyperlink>
    </w:p>
    <w:p w14:paraId="5D2499F1" w14:textId="4C86D71B" w:rsidR="007C1A2D" w:rsidRPr="0052101F" w:rsidRDefault="00A16659">
      <w:pPr>
        <w:pStyle w:val="TOC2"/>
        <w:rPr>
          <w:rFonts w:asciiTheme="minorHAnsi" w:eastAsiaTheme="minorEastAsia" w:hAnsiTheme="minorHAnsi" w:cstheme="minorBidi"/>
          <w:noProof/>
          <w:color w:val="auto"/>
          <w:lang w:val="en-US"/>
        </w:rPr>
      </w:pPr>
      <w:hyperlink w:anchor="_Toc524886768" w:history="1">
        <w:r w:rsidR="007C1A2D" w:rsidRPr="0052101F">
          <w:rPr>
            <w:rStyle w:val="Hyperlink"/>
            <w:rFonts w:ascii="Arial" w:hAnsi="Arial" w:cs="Arial"/>
            <w:b/>
            <w:noProof/>
            <w:lang w:val="en-US"/>
          </w:rPr>
          <w:t>2.5.</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Request for additional informations</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_Toc524886768 \h </w:instrText>
        </w:r>
        <w:r w:rsidR="007C1A2D" w:rsidRPr="0052101F">
          <w:rPr>
            <w:noProof/>
            <w:webHidden/>
            <w:lang w:val="en-US"/>
          </w:rPr>
        </w:r>
        <w:r w:rsidR="007C1A2D" w:rsidRPr="0052101F">
          <w:rPr>
            <w:noProof/>
            <w:webHidden/>
            <w:lang w:val="en-US"/>
          </w:rPr>
          <w:fldChar w:fldCharType="separate"/>
        </w:r>
        <w:r>
          <w:rPr>
            <w:noProof/>
            <w:webHidden/>
            <w:lang w:val="en-US"/>
          </w:rPr>
          <w:t>4</w:t>
        </w:r>
        <w:r w:rsidR="007C1A2D" w:rsidRPr="0052101F">
          <w:rPr>
            <w:noProof/>
            <w:webHidden/>
            <w:lang w:val="en-US"/>
          </w:rPr>
          <w:fldChar w:fldCharType="end"/>
        </w:r>
      </w:hyperlink>
    </w:p>
    <w:p w14:paraId="6032A69D" w14:textId="5F411AF9" w:rsidR="007C1A2D" w:rsidRPr="0052101F" w:rsidRDefault="00A16659" w:rsidP="00A16659">
      <w:pPr>
        <w:pStyle w:val="TOC2"/>
        <w:rPr>
          <w:rFonts w:asciiTheme="minorHAnsi" w:eastAsiaTheme="minorEastAsia" w:hAnsiTheme="minorHAnsi" w:cstheme="minorBidi"/>
          <w:noProof/>
          <w:color w:val="auto"/>
          <w:lang w:val="en-US"/>
        </w:rPr>
      </w:pPr>
      <w:hyperlink w:anchor="_Toc524886769" w:history="1">
        <w:r w:rsidR="007C1A2D" w:rsidRPr="0052101F">
          <w:rPr>
            <w:rStyle w:val="Hyperlink"/>
            <w:rFonts w:ascii="Arial" w:hAnsi="Arial" w:cs="Arial"/>
            <w:b/>
            <w:noProof/>
            <w:lang w:val="en-US"/>
          </w:rPr>
          <w:t>2.6.</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Offers opening session</w:t>
        </w:r>
        <w:r w:rsidR="007C1A2D" w:rsidRPr="0052101F">
          <w:rPr>
            <w:noProof/>
            <w:webHidden/>
            <w:lang w:val="en-US"/>
          </w:rPr>
          <w:tab/>
        </w:r>
        <w:r>
          <w:rPr>
            <w:noProof/>
            <w:webHidden/>
            <w:lang w:val="en-US"/>
          </w:rPr>
          <w:t>4</w:t>
        </w:r>
      </w:hyperlink>
    </w:p>
    <w:p w14:paraId="122EBCBD" w14:textId="529838DF" w:rsidR="007C1A2D" w:rsidRPr="0052101F" w:rsidRDefault="00A16659">
      <w:pPr>
        <w:pStyle w:val="TOC2"/>
        <w:rPr>
          <w:rFonts w:asciiTheme="minorHAnsi" w:eastAsiaTheme="minorEastAsia" w:hAnsiTheme="minorHAnsi" w:cstheme="minorBidi"/>
          <w:noProof/>
          <w:color w:val="auto"/>
          <w:lang w:val="en-US"/>
        </w:rPr>
      </w:pPr>
      <w:hyperlink w:anchor="_Toc524886770" w:history="1">
        <w:r w:rsidR="007C1A2D" w:rsidRPr="0052101F">
          <w:rPr>
            <w:rStyle w:val="Hyperlink"/>
            <w:rFonts w:ascii="Arial" w:hAnsi="Arial" w:cs="Arial"/>
            <w:b/>
            <w:noProof/>
            <w:lang w:val="en-US"/>
          </w:rPr>
          <w:t>2.7.</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Evaluation of offers</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_Toc524886770 \h </w:instrText>
        </w:r>
        <w:r w:rsidR="007C1A2D" w:rsidRPr="0052101F">
          <w:rPr>
            <w:noProof/>
            <w:webHidden/>
            <w:lang w:val="en-US"/>
          </w:rPr>
        </w:r>
        <w:r w:rsidR="007C1A2D" w:rsidRPr="0052101F">
          <w:rPr>
            <w:noProof/>
            <w:webHidden/>
            <w:lang w:val="en-US"/>
          </w:rPr>
          <w:fldChar w:fldCharType="separate"/>
        </w:r>
        <w:r>
          <w:rPr>
            <w:noProof/>
            <w:webHidden/>
            <w:lang w:val="en-US"/>
          </w:rPr>
          <w:t>5</w:t>
        </w:r>
        <w:r w:rsidR="007C1A2D" w:rsidRPr="0052101F">
          <w:rPr>
            <w:noProof/>
            <w:webHidden/>
            <w:lang w:val="en-US"/>
          </w:rPr>
          <w:fldChar w:fldCharType="end"/>
        </w:r>
      </w:hyperlink>
    </w:p>
    <w:p w14:paraId="260B6120" w14:textId="6B4389F1" w:rsidR="007C1A2D" w:rsidRPr="0052101F" w:rsidRDefault="00A16659" w:rsidP="00A16659">
      <w:pPr>
        <w:pStyle w:val="TOC2"/>
        <w:rPr>
          <w:rFonts w:asciiTheme="minorHAnsi" w:eastAsiaTheme="minorEastAsia" w:hAnsiTheme="minorHAnsi" w:cstheme="minorBidi"/>
          <w:noProof/>
          <w:color w:val="auto"/>
          <w:lang w:val="en-US"/>
        </w:rPr>
      </w:pPr>
      <w:hyperlink w:anchor="_Toc524886771" w:history="1">
        <w:r w:rsidR="007C1A2D" w:rsidRPr="0052101F">
          <w:rPr>
            <w:rStyle w:val="Hyperlink"/>
            <w:rFonts w:ascii="Arial" w:hAnsi="Arial" w:cs="Arial"/>
            <w:b/>
            <w:noProof/>
            <w:lang w:val="en-US"/>
          </w:rPr>
          <w:t>2.8.</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Awarding the contract</w:t>
        </w:r>
        <w:r w:rsidR="007C1A2D" w:rsidRPr="0052101F">
          <w:rPr>
            <w:noProof/>
            <w:webHidden/>
            <w:lang w:val="en-US"/>
          </w:rPr>
          <w:tab/>
        </w:r>
        <w:r>
          <w:rPr>
            <w:noProof/>
            <w:webHidden/>
            <w:lang w:val="en-US"/>
          </w:rPr>
          <w:t>5</w:t>
        </w:r>
      </w:hyperlink>
    </w:p>
    <w:p w14:paraId="1D99C086" w14:textId="51FA3EAD" w:rsidR="007C1A2D" w:rsidRPr="0052101F" w:rsidRDefault="00A16659">
      <w:pPr>
        <w:pStyle w:val="TOC2"/>
        <w:rPr>
          <w:rFonts w:asciiTheme="minorHAnsi" w:eastAsiaTheme="minorEastAsia" w:hAnsiTheme="minorHAnsi" w:cstheme="minorBidi"/>
          <w:noProof/>
          <w:color w:val="auto"/>
          <w:lang w:val="en-US"/>
        </w:rPr>
      </w:pPr>
      <w:hyperlink w:anchor="_Toc524886772" w:history="1">
        <w:r w:rsidR="007C1A2D" w:rsidRPr="0052101F">
          <w:rPr>
            <w:rStyle w:val="Hyperlink"/>
            <w:rFonts w:ascii="Arial" w:hAnsi="Arial" w:cs="Arial"/>
            <w:b/>
            <w:noProof/>
            <w:lang w:val="en-US"/>
          </w:rPr>
          <w:t>2.9.</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bCs/>
            <w:noProof/>
            <w:lang w:val="en-US"/>
          </w:rPr>
          <w:t>Failure of the procedure and cancellation</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_Toc524886772 \h </w:instrText>
        </w:r>
        <w:r w:rsidR="007C1A2D" w:rsidRPr="0052101F">
          <w:rPr>
            <w:noProof/>
            <w:webHidden/>
            <w:lang w:val="en-US"/>
          </w:rPr>
        </w:r>
        <w:r w:rsidR="007C1A2D" w:rsidRPr="0052101F">
          <w:rPr>
            <w:noProof/>
            <w:webHidden/>
            <w:lang w:val="en-US"/>
          </w:rPr>
          <w:fldChar w:fldCharType="separate"/>
        </w:r>
        <w:r>
          <w:rPr>
            <w:noProof/>
            <w:webHidden/>
            <w:lang w:val="en-US"/>
          </w:rPr>
          <w:t>6</w:t>
        </w:r>
        <w:r w:rsidR="007C1A2D" w:rsidRPr="0052101F">
          <w:rPr>
            <w:noProof/>
            <w:webHidden/>
            <w:lang w:val="en-US"/>
          </w:rPr>
          <w:fldChar w:fldCharType="end"/>
        </w:r>
      </w:hyperlink>
    </w:p>
    <w:p w14:paraId="2E7B9B7D" w14:textId="30F33D98" w:rsidR="007C1A2D" w:rsidRPr="0052101F" w:rsidRDefault="00A16659" w:rsidP="00A16659">
      <w:pPr>
        <w:pStyle w:val="TOC2"/>
        <w:rPr>
          <w:rFonts w:asciiTheme="minorHAnsi" w:eastAsiaTheme="minorEastAsia" w:hAnsiTheme="minorHAnsi" w:cstheme="minorBidi"/>
          <w:noProof/>
          <w:color w:val="auto"/>
          <w:lang w:val="en-US"/>
        </w:rPr>
      </w:pPr>
      <w:hyperlink w:anchor="_Toc524886773" w:history="1">
        <w:r w:rsidR="007C1A2D" w:rsidRPr="0052101F">
          <w:rPr>
            <w:rStyle w:val="Hyperlink"/>
            <w:rFonts w:ascii="Arial" w:hAnsi="Arial" w:cs="Arial"/>
            <w:b/>
            <w:noProof/>
            <w:lang w:val="en-US"/>
          </w:rPr>
          <w:t>3.</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bCs/>
            <w:noProof/>
            <w:lang w:val="en-US"/>
          </w:rPr>
          <w:t xml:space="preserve">GENERAL CONDITIONS OF THE </w:t>
        </w:r>
        <w:r w:rsidR="00CE1E23" w:rsidRPr="0052101F">
          <w:rPr>
            <w:rStyle w:val="Hyperlink"/>
            <w:rFonts w:ascii="Arial" w:hAnsi="Arial" w:cs="Arial"/>
            <w:b/>
            <w:bCs/>
            <w:noProof/>
            <w:lang w:val="en-US"/>
          </w:rPr>
          <w:t>HEALTH INSURANCE SUBSCRIPTION</w:t>
        </w:r>
        <w:r w:rsidR="007C1A2D" w:rsidRPr="0052101F">
          <w:rPr>
            <w:noProof/>
            <w:webHidden/>
            <w:lang w:val="en-US"/>
          </w:rPr>
          <w:tab/>
        </w:r>
        <w:r>
          <w:rPr>
            <w:noProof/>
            <w:webHidden/>
            <w:lang w:val="en-US"/>
          </w:rPr>
          <w:t>6</w:t>
        </w:r>
      </w:hyperlink>
    </w:p>
    <w:p w14:paraId="5D147F85" w14:textId="45BCA0B3" w:rsidR="00CE1E23" w:rsidRPr="0052101F" w:rsidRDefault="00CE1E23" w:rsidP="00A16659">
      <w:pPr>
        <w:pStyle w:val="TOC2"/>
        <w:rPr>
          <w:rStyle w:val="Hyperlink"/>
          <w:rFonts w:ascii="Arial" w:hAnsi="Arial" w:cs="Arial"/>
          <w:b/>
          <w:noProof/>
          <w:color w:val="auto"/>
          <w:u w:val="none"/>
          <w:lang w:val="en-US"/>
        </w:rPr>
      </w:pPr>
      <w:r w:rsidRPr="0052101F">
        <w:rPr>
          <w:rStyle w:val="Hyperlink"/>
          <w:rFonts w:ascii="Arial" w:hAnsi="Arial" w:cs="Arial"/>
          <w:b/>
          <w:noProof/>
          <w:color w:val="auto"/>
          <w:u w:val="none"/>
          <w:lang w:val="en-US"/>
        </w:rPr>
        <w:t>3.1. Framework contract condition</w:t>
      </w:r>
      <w:r w:rsidR="00A16659">
        <w:rPr>
          <w:rStyle w:val="Hyperlink"/>
          <w:rFonts w:ascii="Arial" w:hAnsi="Arial" w:cs="Arial"/>
          <w:b/>
          <w:noProof/>
          <w:color w:val="auto"/>
          <w:u w:val="none"/>
          <w:lang w:val="en-US"/>
        </w:rPr>
        <w:t xml:space="preserve">                                                                                             </w:t>
      </w:r>
      <w:r w:rsidR="00A16659" w:rsidRPr="00A16659">
        <w:t>6</w:t>
      </w:r>
    </w:p>
    <w:p w14:paraId="5636EDE5" w14:textId="190FE53A" w:rsidR="00CE1E23" w:rsidRPr="00A16659" w:rsidRDefault="00CE1E23" w:rsidP="00CE1E23">
      <w:pPr>
        <w:pStyle w:val="TOC2"/>
      </w:pPr>
      <w:r w:rsidRPr="0052101F">
        <w:rPr>
          <w:rStyle w:val="Hyperlink"/>
          <w:rFonts w:ascii="Arial" w:hAnsi="Arial" w:cs="Arial"/>
          <w:b/>
          <w:noProof/>
          <w:color w:val="auto"/>
          <w:u w:val="none"/>
          <w:lang w:val="en-US"/>
        </w:rPr>
        <w:t>3.2. Delivery</w:t>
      </w:r>
      <w:r w:rsidR="00A16659">
        <w:rPr>
          <w:rStyle w:val="Hyperlink"/>
          <w:rFonts w:ascii="Arial" w:hAnsi="Arial" w:cs="Arial"/>
          <w:b/>
          <w:noProof/>
          <w:color w:val="auto"/>
          <w:u w:val="none"/>
          <w:lang w:val="en-US"/>
        </w:rPr>
        <w:tab/>
      </w:r>
      <w:r w:rsidR="00A16659" w:rsidRPr="00A16659">
        <w:t>6</w:t>
      </w:r>
      <w:r w:rsidR="00A16659" w:rsidRPr="00A16659">
        <w:tab/>
      </w:r>
    </w:p>
    <w:p w14:paraId="35863E40" w14:textId="04D9FADE" w:rsidR="009E339E" w:rsidRPr="00A16659" w:rsidRDefault="00CE1E23" w:rsidP="00E262AC">
      <w:pPr>
        <w:pStyle w:val="TOC2"/>
      </w:pPr>
      <w:r w:rsidRPr="0052101F">
        <w:rPr>
          <w:rStyle w:val="Hyperlink"/>
          <w:rFonts w:ascii="Arial" w:hAnsi="Arial" w:cs="Arial"/>
          <w:b/>
          <w:noProof/>
          <w:color w:val="auto"/>
          <w:u w:val="none"/>
          <w:lang w:val="en-US"/>
        </w:rPr>
        <w:t>3.3. Invoicing and payment</w:t>
      </w:r>
      <w:r w:rsidR="00A16659">
        <w:rPr>
          <w:rStyle w:val="Hyperlink"/>
          <w:rFonts w:ascii="Arial" w:hAnsi="Arial" w:cs="Arial"/>
          <w:b/>
          <w:noProof/>
          <w:color w:val="auto"/>
          <w:u w:val="none"/>
          <w:lang w:val="en-US"/>
        </w:rPr>
        <w:tab/>
      </w:r>
      <w:r w:rsidR="00A16659" w:rsidRPr="00A16659">
        <w:t>7</w:t>
      </w:r>
    </w:p>
    <w:p w14:paraId="3C83A2F0" w14:textId="37ABF553" w:rsidR="007C1A2D" w:rsidRPr="0052101F" w:rsidRDefault="00A16659" w:rsidP="00A16659">
      <w:pPr>
        <w:pStyle w:val="TOC2"/>
        <w:rPr>
          <w:rFonts w:asciiTheme="minorHAnsi" w:eastAsiaTheme="minorEastAsia" w:hAnsiTheme="minorHAnsi" w:cstheme="minorBidi"/>
          <w:noProof/>
          <w:color w:val="auto"/>
          <w:lang w:val="en-US"/>
        </w:rPr>
      </w:pPr>
      <w:hyperlink w:anchor="_Toc524886782" w:history="1">
        <w:r w:rsidR="007C1A2D" w:rsidRPr="0052101F">
          <w:rPr>
            <w:rStyle w:val="Hyperlink"/>
            <w:rFonts w:ascii="Arial" w:hAnsi="Arial" w:cs="Arial"/>
            <w:b/>
            <w:noProof/>
            <w:lang w:val="en-US"/>
          </w:rPr>
          <w:t>4.</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bCs/>
            <w:noProof/>
            <w:lang w:val="en-US"/>
          </w:rPr>
          <w:t>ETHICAL CONDITIONS</w:t>
        </w:r>
        <w:r w:rsidR="007C1A2D" w:rsidRPr="0052101F">
          <w:rPr>
            <w:noProof/>
            <w:webHidden/>
            <w:lang w:val="en-US"/>
          </w:rPr>
          <w:tab/>
        </w:r>
        <w:r>
          <w:rPr>
            <w:noProof/>
            <w:webHidden/>
            <w:lang w:val="en-US"/>
          </w:rPr>
          <w:t>7</w:t>
        </w:r>
      </w:hyperlink>
    </w:p>
    <w:p w14:paraId="210EAEB3" w14:textId="3AEB17EC" w:rsidR="007C1A2D" w:rsidRPr="0052101F" w:rsidRDefault="00A16659" w:rsidP="00A16659">
      <w:pPr>
        <w:pStyle w:val="TOC2"/>
        <w:rPr>
          <w:rFonts w:asciiTheme="minorHAnsi" w:eastAsiaTheme="minorEastAsia" w:hAnsiTheme="minorHAnsi" w:cstheme="minorBidi"/>
          <w:noProof/>
          <w:color w:val="auto"/>
          <w:lang w:val="en-US"/>
        </w:rPr>
      </w:pPr>
      <w:hyperlink w:anchor="_Toc524886783" w:history="1">
        <w:r w:rsidR="007C1A2D" w:rsidRPr="0052101F">
          <w:rPr>
            <w:rStyle w:val="Hyperlink"/>
            <w:rFonts w:ascii="Arial" w:hAnsi="Arial" w:cs="Arial"/>
            <w:b/>
            <w:noProof/>
            <w:lang w:val="en-US"/>
          </w:rPr>
          <w:t>4.1.</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Corruption, fraud, collusion and coercion</w:t>
        </w:r>
        <w:r w:rsidR="007C1A2D" w:rsidRPr="0052101F">
          <w:rPr>
            <w:noProof/>
            <w:webHidden/>
            <w:lang w:val="en-US"/>
          </w:rPr>
          <w:tab/>
        </w:r>
        <w:r>
          <w:rPr>
            <w:noProof/>
            <w:webHidden/>
            <w:lang w:val="en-US"/>
          </w:rPr>
          <w:t>7</w:t>
        </w:r>
      </w:hyperlink>
    </w:p>
    <w:p w14:paraId="4B50D6E1" w14:textId="7E8C5F4B" w:rsidR="007C1A2D" w:rsidRPr="0052101F" w:rsidRDefault="00A16659" w:rsidP="00A16659">
      <w:pPr>
        <w:pStyle w:val="TOC2"/>
        <w:rPr>
          <w:rFonts w:asciiTheme="minorHAnsi" w:eastAsiaTheme="minorEastAsia" w:hAnsiTheme="minorHAnsi" w:cstheme="minorBidi"/>
          <w:noProof/>
          <w:color w:val="auto"/>
          <w:lang w:val="en-US"/>
        </w:rPr>
      </w:pPr>
      <w:hyperlink w:anchor="_Toc524886784" w:history="1">
        <w:r w:rsidR="007C1A2D" w:rsidRPr="0052101F">
          <w:rPr>
            <w:rStyle w:val="Hyperlink"/>
            <w:rFonts w:ascii="Arial" w:hAnsi="Arial" w:cs="Arial"/>
            <w:b/>
            <w:noProof/>
            <w:lang w:val="en-US"/>
          </w:rPr>
          <w:t>4.2.</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Protection of children and social rights</w:t>
        </w:r>
        <w:r w:rsidR="007C1A2D" w:rsidRPr="0052101F">
          <w:rPr>
            <w:noProof/>
            <w:webHidden/>
            <w:lang w:val="en-US"/>
          </w:rPr>
          <w:tab/>
        </w:r>
        <w:r>
          <w:rPr>
            <w:noProof/>
            <w:webHidden/>
            <w:lang w:val="en-US"/>
          </w:rPr>
          <w:t>7</w:t>
        </w:r>
      </w:hyperlink>
    </w:p>
    <w:p w14:paraId="77504502" w14:textId="6C8B1264" w:rsidR="007C1A2D" w:rsidRPr="0052101F" w:rsidRDefault="00A16659" w:rsidP="00A16659">
      <w:pPr>
        <w:pStyle w:val="TOC2"/>
        <w:rPr>
          <w:rFonts w:asciiTheme="minorHAnsi" w:eastAsiaTheme="minorEastAsia" w:hAnsiTheme="minorHAnsi" w:cstheme="minorBidi"/>
          <w:noProof/>
          <w:color w:val="auto"/>
          <w:lang w:val="en-US"/>
        </w:rPr>
      </w:pPr>
      <w:hyperlink w:anchor="_Toc524886785" w:history="1">
        <w:r w:rsidR="007C1A2D" w:rsidRPr="0052101F">
          <w:rPr>
            <w:rStyle w:val="Hyperlink"/>
            <w:rFonts w:ascii="Arial" w:hAnsi="Arial" w:cs="Arial"/>
            <w:b/>
            <w:noProof/>
            <w:lang w:val="en-US"/>
          </w:rPr>
          <w:t>4.3.</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Legality and transparency</w:t>
        </w:r>
        <w:r w:rsidR="007C1A2D" w:rsidRPr="0052101F">
          <w:rPr>
            <w:noProof/>
            <w:webHidden/>
            <w:lang w:val="en-US"/>
          </w:rPr>
          <w:tab/>
        </w:r>
        <w:r w:rsidR="007C1A2D" w:rsidRPr="0052101F">
          <w:rPr>
            <w:noProof/>
            <w:webHidden/>
            <w:lang w:val="en-US"/>
          </w:rPr>
          <w:fldChar w:fldCharType="begin"/>
        </w:r>
        <w:r w:rsidR="007C1A2D" w:rsidRPr="0052101F">
          <w:rPr>
            <w:noProof/>
            <w:webHidden/>
            <w:lang w:val="en-US"/>
          </w:rPr>
          <w:instrText xml:space="preserve"> PAGEREF _Toc524886785 \h </w:instrText>
        </w:r>
        <w:r w:rsidR="007C1A2D" w:rsidRPr="0052101F">
          <w:rPr>
            <w:noProof/>
            <w:webHidden/>
            <w:lang w:val="en-US"/>
          </w:rPr>
        </w:r>
        <w:r w:rsidR="007C1A2D" w:rsidRPr="0052101F">
          <w:rPr>
            <w:noProof/>
            <w:webHidden/>
            <w:lang w:val="en-US"/>
          </w:rPr>
          <w:fldChar w:fldCharType="separate"/>
        </w:r>
        <w:r>
          <w:rPr>
            <w:noProof/>
            <w:webHidden/>
            <w:lang w:val="en-US"/>
          </w:rPr>
          <w:t>8</w:t>
        </w:r>
        <w:r w:rsidR="007C1A2D" w:rsidRPr="0052101F">
          <w:rPr>
            <w:noProof/>
            <w:webHidden/>
            <w:lang w:val="en-US"/>
          </w:rPr>
          <w:fldChar w:fldCharType="end"/>
        </w:r>
      </w:hyperlink>
    </w:p>
    <w:p w14:paraId="5D7464AC" w14:textId="103D2735" w:rsidR="007C1A2D" w:rsidRPr="0052101F" w:rsidRDefault="00A16659" w:rsidP="00A16659">
      <w:pPr>
        <w:pStyle w:val="TOC2"/>
        <w:rPr>
          <w:rFonts w:asciiTheme="minorHAnsi" w:eastAsiaTheme="minorEastAsia" w:hAnsiTheme="minorHAnsi" w:cstheme="minorBidi"/>
          <w:noProof/>
          <w:color w:val="auto"/>
          <w:lang w:val="en-US"/>
        </w:rPr>
      </w:pPr>
      <w:hyperlink w:anchor="_Toc524886786" w:history="1">
        <w:r w:rsidR="007C1A2D" w:rsidRPr="0052101F">
          <w:rPr>
            <w:rStyle w:val="Hyperlink"/>
            <w:rFonts w:ascii="Arial" w:hAnsi="Arial" w:cs="Arial"/>
            <w:b/>
            <w:noProof/>
            <w:lang w:val="en-US"/>
          </w:rPr>
          <w:t>4.4.</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noProof/>
            <w:lang w:val="en-US"/>
          </w:rPr>
          <w:t>Criteria of inegibility and exclusion</w:t>
        </w:r>
        <w:r w:rsidR="007C1A2D" w:rsidRPr="0052101F">
          <w:rPr>
            <w:noProof/>
            <w:webHidden/>
            <w:lang w:val="en-US"/>
          </w:rPr>
          <w:tab/>
        </w:r>
        <w:r>
          <w:rPr>
            <w:noProof/>
            <w:webHidden/>
            <w:lang w:val="en-US"/>
          </w:rPr>
          <w:t>8</w:t>
        </w:r>
      </w:hyperlink>
    </w:p>
    <w:p w14:paraId="5546F991" w14:textId="101BC1EF" w:rsidR="007C1A2D" w:rsidRPr="0052101F" w:rsidRDefault="00A16659" w:rsidP="00A16659">
      <w:pPr>
        <w:pStyle w:val="TOC2"/>
        <w:rPr>
          <w:rFonts w:asciiTheme="minorHAnsi" w:eastAsiaTheme="minorEastAsia" w:hAnsiTheme="minorHAnsi" w:cstheme="minorBidi"/>
          <w:noProof/>
          <w:color w:val="auto"/>
          <w:lang w:val="en-US"/>
        </w:rPr>
      </w:pPr>
      <w:hyperlink w:anchor="_Toc524886787" w:history="1">
        <w:r w:rsidR="007C1A2D" w:rsidRPr="0052101F">
          <w:rPr>
            <w:rStyle w:val="Hyperlink"/>
            <w:rFonts w:ascii="Arial" w:hAnsi="Arial" w:cs="Arial"/>
            <w:b/>
            <w:noProof/>
            <w:lang w:val="en-US"/>
          </w:rPr>
          <w:t>5.</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bCs/>
            <w:noProof/>
            <w:lang w:val="en-US"/>
          </w:rPr>
          <w:t>REQUIRED DOCUMENTATION</w:t>
        </w:r>
        <w:r w:rsidR="007C1A2D" w:rsidRPr="0052101F">
          <w:rPr>
            <w:noProof/>
            <w:webHidden/>
            <w:lang w:val="en-US"/>
          </w:rPr>
          <w:tab/>
        </w:r>
        <w:r>
          <w:rPr>
            <w:noProof/>
            <w:webHidden/>
            <w:lang w:val="en-US"/>
          </w:rPr>
          <w:t>9</w:t>
        </w:r>
      </w:hyperlink>
    </w:p>
    <w:p w14:paraId="1EE11CC6" w14:textId="66F0701B" w:rsidR="007C1A2D" w:rsidRPr="0052101F" w:rsidRDefault="00A16659" w:rsidP="00A16659">
      <w:pPr>
        <w:pStyle w:val="TOC2"/>
        <w:rPr>
          <w:rFonts w:asciiTheme="minorHAnsi" w:eastAsiaTheme="minorEastAsia" w:hAnsiTheme="minorHAnsi" w:cstheme="minorBidi"/>
          <w:noProof/>
          <w:color w:val="auto"/>
          <w:lang w:val="en-US"/>
        </w:rPr>
      </w:pPr>
      <w:hyperlink w:anchor="_Toc524886788" w:history="1">
        <w:r w:rsidR="007C1A2D" w:rsidRPr="0052101F">
          <w:rPr>
            <w:rStyle w:val="Hyperlink"/>
            <w:rFonts w:ascii="Arial" w:hAnsi="Arial" w:cs="Arial"/>
            <w:b/>
            <w:bCs/>
            <w:noProof/>
            <w:lang w:val="en-US"/>
          </w:rPr>
          <w:t>5.1.</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bCs/>
            <w:noProof/>
            <w:lang w:val="en-US"/>
          </w:rPr>
          <w:t>Submission Form</w:t>
        </w:r>
        <w:r w:rsidR="007C1A2D" w:rsidRPr="0052101F">
          <w:rPr>
            <w:noProof/>
            <w:webHidden/>
            <w:lang w:val="en-US"/>
          </w:rPr>
          <w:tab/>
        </w:r>
        <w:r>
          <w:rPr>
            <w:noProof/>
            <w:webHidden/>
            <w:lang w:val="en-US"/>
          </w:rPr>
          <w:t>9</w:t>
        </w:r>
      </w:hyperlink>
    </w:p>
    <w:p w14:paraId="1AB7C76B" w14:textId="51B8C098" w:rsidR="007C1A2D" w:rsidRPr="0052101F" w:rsidRDefault="00A16659" w:rsidP="00A16659">
      <w:pPr>
        <w:pStyle w:val="TOC2"/>
        <w:rPr>
          <w:rFonts w:asciiTheme="minorHAnsi" w:eastAsiaTheme="minorEastAsia" w:hAnsiTheme="minorHAnsi" w:cstheme="minorBidi"/>
          <w:noProof/>
          <w:color w:val="auto"/>
          <w:lang w:val="en-US"/>
        </w:rPr>
      </w:pPr>
      <w:hyperlink w:anchor="_Toc524886789" w:history="1">
        <w:r w:rsidR="007C1A2D" w:rsidRPr="0052101F">
          <w:rPr>
            <w:rStyle w:val="Hyperlink"/>
            <w:rFonts w:ascii="Arial" w:hAnsi="Arial" w:cs="Arial"/>
            <w:b/>
            <w:bCs/>
            <w:noProof/>
            <w:lang w:val="en-US"/>
          </w:rPr>
          <w:t>5.2.</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bCs/>
            <w:noProof/>
            <w:lang w:val="en-US"/>
          </w:rPr>
          <w:t xml:space="preserve">Financial </w:t>
        </w:r>
        <w:r w:rsidR="009E339E" w:rsidRPr="0052101F">
          <w:rPr>
            <w:rStyle w:val="Hyperlink"/>
            <w:rFonts w:ascii="Arial" w:hAnsi="Arial" w:cs="Arial"/>
            <w:b/>
            <w:bCs/>
            <w:noProof/>
            <w:lang w:val="en-US"/>
          </w:rPr>
          <w:t xml:space="preserve">and technical </w:t>
        </w:r>
        <w:r w:rsidR="007C1A2D" w:rsidRPr="0052101F">
          <w:rPr>
            <w:rStyle w:val="Hyperlink"/>
            <w:rFonts w:ascii="Arial" w:hAnsi="Arial" w:cs="Arial"/>
            <w:b/>
            <w:bCs/>
            <w:noProof/>
            <w:lang w:val="en-US"/>
          </w:rPr>
          <w:t>Offer</w:t>
        </w:r>
        <w:r w:rsidR="007C1A2D" w:rsidRPr="0052101F">
          <w:rPr>
            <w:noProof/>
            <w:webHidden/>
            <w:lang w:val="en-US"/>
          </w:rPr>
          <w:tab/>
        </w:r>
        <w:r>
          <w:rPr>
            <w:noProof/>
            <w:webHidden/>
            <w:lang w:val="en-US"/>
          </w:rPr>
          <w:t>9</w:t>
        </w:r>
      </w:hyperlink>
    </w:p>
    <w:p w14:paraId="176A0F4B" w14:textId="78417D02" w:rsidR="007C1A2D" w:rsidRPr="0052101F" w:rsidRDefault="00A16659" w:rsidP="00A16659">
      <w:pPr>
        <w:pStyle w:val="TOC2"/>
        <w:rPr>
          <w:rFonts w:asciiTheme="minorHAnsi" w:eastAsiaTheme="minorEastAsia" w:hAnsiTheme="minorHAnsi" w:cstheme="minorBidi"/>
          <w:noProof/>
          <w:color w:val="auto"/>
          <w:lang w:val="en-US"/>
        </w:rPr>
      </w:pPr>
      <w:hyperlink w:anchor="_Toc524886791" w:history="1">
        <w:r w:rsidR="009E339E" w:rsidRPr="0052101F">
          <w:rPr>
            <w:rStyle w:val="Hyperlink"/>
            <w:rFonts w:ascii="Arial" w:hAnsi="Arial" w:cs="Arial"/>
            <w:b/>
            <w:bCs/>
            <w:noProof/>
            <w:lang w:val="en-US"/>
          </w:rPr>
          <w:t>5.3</w:t>
        </w:r>
        <w:r w:rsidR="007C1A2D" w:rsidRPr="0052101F">
          <w:rPr>
            <w:rStyle w:val="Hyperlink"/>
            <w:rFonts w:ascii="Arial" w:hAnsi="Arial" w:cs="Arial"/>
            <w:b/>
            <w:bCs/>
            <w:noProof/>
            <w:lang w:val="en-US"/>
          </w:rPr>
          <w:t>.</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bCs/>
            <w:noProof/>
            <w:lang w:val="en-US"/>
          </w:rPr>
          <w:t>Financial Identification Form</w:t>
        </w:r>
        <w:r w:rsidR="007C1A2D" w:rsidRPr="0052101F">
          <w:rPr>
            <w:noProof/>
            <w:webHidden/>
            <w:lang w:val="en-US"/>
          </w:rPr>
          <w:tab/>
        </w:r>
        <w:r>
          <w:rPr>
            <w:noProof/>
            <w:webHidden/>
            <w:lang w:val="en-US"/>
          </w:rPr>
          <w:t>9</w:t>
        </w:r>
      </w:hyperlink>
    </w:p>
    <w:p w14:paraId="5AD9654B" w14:textId="7EF76F02" w:rsidR="007C1A2D" w:rsidRPr="0052101F" w:rsidRDefault="00A16659" w:rsidP="00A16659">
      <w:pPr>
        <w:pStyle w:val="TOC2"/>
        <w:rPr>
          <w:rFonts w:asciiTheme="minorHAnsi" w:eastAsiaTheme="minorEastAsia" w:hAnsiTheme="minorHAnsi" w:cstheme="minorBidi"/>
          <w:noProof/>
          <w:color w:val="auto"/>
          <w:lang w:val="en-US"/>
        </w:rPr>
      </w:pPr>
      <w:hyperlink w:anchor="_Toc524886792" w:history="1">
        <w:r w:rsidR="009E339E" w:rsidRPr="0052101F">
          <w:rPr>
            <w:rStyle w:val="Hyperlink"/>
            <w:rFonts w:ascii="Arial" w:hAnsi="Arial" w:cs="Arial"/>
            <w:b/>
            <w:bCs/>
            <w:noProof/>
            <w:lang w:val="en-US"/>
          </w:rPr>
          <w:t>5.4</w:t>
        </w:r>
        <w:r w:rsidR="007C1A2D" w:rsidRPr="0052101F">
          <w:rPr>
            <w:rStyle w:val="Hyperlink"/>
            <w:rFonts w:ascii="Arial" w:hAnsi="Arial" w:cs="Arial"/>
            <w:b/>
            <w:bCs/>
            <w:noProof/>
            <w:lang w:val="en-US"/>
          </w:rPr>
          <w:t>.</w:t>
        </w:r>
        <w:r w:rsidR="007C1A2D" w:rsidRPr="0052101F">
          <w:rPr>
            <w:rFonts w:asciiTheme="minorHAnsi" w:eastAsiaTheme="minorEastAsia" w:hAnsiTheme="minorHAnsi" w:cstheme="minorBidi"/>
            <w:noProof/>
            <w:color w:val="auto"/>
            <w:lang w:val="en-US"/>
          </w:rPr>
          <w:tab/>
        </w:r>
        <w:r w:rsidR="007C1A2D" w:rsidRPr="0052101F">
          <w:rPr>
            <w:rStyle w:val="Hyperlink"/>
            <w:rFonts w:ascii="Arial" w:hAnsi="Arial" w:cs="Arial"/>
            <w:b/>
            <w:bCs/>
            <w:noProof/>
            <w:lang w:val="en-US"/>
          </w:rPr>
          <w:t>Additional documents</w:t>
        </w:r>
        <w:r w:rsidR="007C1A2D" w:rsidRPr="0052101F">
          <w:rPr>
            <w:noProof/>
            <w:webHidden/>
            <w:lang w:val="en-US"/>
          </w:rPr>
          <w:tab/>
        </w:r>
        <w:r>
          <w:rPr>
            <w:noProof/>
            <w:webHidden/>
            <w:lang w:val="en-US"/>
          </w:rPr>
          <w:t>9</w:t>
        </w:r>
      </w:hyperlink>
    </w:p>
    <w:p w14:paraId="610FDF29" w14:textId="77777777" w:rsidR="00020D8B" w:rsidRPr="0052101F" w:rsidRDefault="00326D74" w:rsidP="007C1A2D">
      <w:pPr>
        <w:shd w:val="pct20" w:color="auto" w:fill="auto"/>
        <w:spacing w:after="0" w:line="240" w:lineRule="auto"/>
        <w:jc w:val="both"/>
        <w:rPr>
          <w:rFonts w:ascii="Arial" w:hAnsi="Arial" w:cs="Arial"/>
          <w:sz w:val="20"/>
          <w:szCs w:val="20"/>
          <w:lang w:val="en-US"/>
        </w:rPr>
      </w:pPr>
      <w:r w:rsidRPr="0052101F">
        <w:rPr>
          <w:rFonts w:ascii="Arial" w:hAnsi="Arial" w:cs="Arial"/>
          <w:sz w:val="20"/>
          <w:szCs w:val="20"/>
          <w:lang w:val="en-US"/>
        </w:rPr>
        <w:fldChar w:fldCharType="end"/>
      </w:r>
      <w:r w:rsidR="00020D8B" w:rsidRPr="0052101F">
        <w:rPr>
          <w:rFonts w:ascii="Arial" w:hAnsi="Arial" w:cs="Arial"/>
          <w:sz w:val="20"/>
          <w:szCs w:val="20"/>
          <w:lang w:val="en-US"/>
        </w:rPr>
        <w:br w:type="page"/>
      </w:r>
    </w:p>
    <w:p w14:paraId="38F11DD5" w14:textId="77777777" w:rsidR="00326D74" w:rsidRPr="0052101F" w:rsidRDefault="008E11E2" w:rsidP="00020D8B">
      <w:pPr>
        <w:shd w:val="pct20" w:color="auto" w:fill="auto"/>
        <w:spacing w:after="0" w:line="240" w:lineRule="auto"/>
        <w:jc w:val="both"/>
        <w:rPr>
          <w:rFonts w:ascii="Arial" w:hAnsi="Arial" w:cs="Arial"/>
          <w:sz w:val="20"/>
          <w:szCs w:val="20"/>
          <w:lang w:val="en-US"/>
        </w:rPr>
      </w:pPr>
      <w:r w:rsidRPr="0052101F">
        <w:rPr>
          <w:rFonts w:ascii="Arial" w:hAnsi="Arial" w:cs="Arial"/>
          <w:b/>
          <w:sz w:val="28"/>
          <w:szCs w:val="28"/>
          <w:lang w:val="en-US"/>
        </w:rPr>
        <w:lastRenderedPageBreak/>
        <w:t xml:space="preserve">FOREWORD </w:t>
      </w:r>
    </w:p>
    <w:p w14:paraId="15124A79" w14:textId="77777777" w:rsidR="00326D74" w:rsidRPr="0052101F" w:rsidRDefault="00326D74">
      <w:pPr>
        <w:spacing w:after="0"/>
        <w:jc w:val="both"/>
        <w:rPr>
          <w:rFonts w:ascii="Arial" w:hAnsi="Arial" w:cs="Arial"/>
          <w:sz w:val="24"/>
          <w:szCs w:val="24"/>
          <w:lang w:val="en-US"/>
        </w:rPr>
      </w:pPr>
    </w:p>
    <w:p w14:paraId="79BFD27B" w14:textId="77777777" w:rsidR="00326D74" w:rsidRPr="0052101F" w:rsidRDefault="0031425B" w:rsidP="00FA48FE">
      <w:pPr>
        <w:tabs>
          <w:tab w:val="left" w:pos="567"/>
        </w:tabs>
        <w:jc w:val="both"/>
        <w:rPr>
          <w:rFonts w:ascii="Arial" w:hAnsi="Arial" w:cs="Arial"/>
          <w:lang w:val="en-US"/>
        </w:rPr>
      </w:pPr>
      <w:r w:rsidRPr="0052101F">
        <w:rPr>
          <w:rFonts w:ascii="Arial" w:hAnsi="Arial" w:cs="Arial"/>
          <w:bCs/>
          <w:szCs w:val="24"/>
          <w:lang w:val="en-US"/>
        </w:rPr>
        <w:t xml:space="preserve">This </w:t>
      </w:r>
      <w:r w:rsidR="00BD7D64" w:rsidRPr="0052101F">
        <w:rPr>
          <w:rFonts w:ascii="Arial" w:hAnsi="Arial" w:cs="Arial"/>
          <w:bCs/>
          <w:szCs w:val="24"/>
          <w:lang w:val="en-US"/>
        </w:rPr>
        <w:t>Tender participation file</w:t>
      </w:r>
      <w:r w:rsidRPr="0052101F">
        <w:rPr>
          <w:rFonts w:ascii="Arial" w:hAnsi="Arial" w:cs="Arial"/>
          <w:bCs/>
          <w:szCs w:val="24"/>
          <w:lang w:val="en-US"/>
        </w:rPr>
        <w:t xml:space="preserve">, </w:t>
      </w:r>
      <w:r w:rsidRPr="0052101F">
        <w:rPr>
          <w:rFonts w:ascii="Arial" w:hAnsi="Arial" w:cs="Arial"/>
          <w:bCs/>
          <w:color w:val="000000"/>
          <w:szCs w:val="24"/>
          <w:lang w:val="en-US"/>
        </w:rPr>
        <w:t xml:space="preserve">containing </w:t>
      </w:r>
      <w:r w:rsidRPr="0052101F">
        <w:rPr>
          <w:rFonts w:ascii="Arial" w:hAnsi="Arial" w:cs="Arial"/>
          <w:bCs/>
          <w:szCs w:val="24"/>
          <w:lang w:val="en-US"/>
        </w:rPr>
        <w:t>the annexes, constitute</w:t>
      </w:r>
      <w:r w:rsidR="00BD7D64" w:rsidRPr="0052101F">
        <w:rPr>
          <w:rFonts w:ascii="Arial" w:hAnsi="Arial" w:cs="Arial"/>
          <w:bCs/>
          <w:szCs w:val="24"/>
          <w:lang w:val="en-US"/>
        </w:rPr>
        <w:t>s</w:t>
      </w:r>
      <w:r w:rsidRPr="0052101F">
        <w:rPr>
          <w:rFonts w:ascii="Arial" w:hAnsi="Arial" w:cs="Arial"/>
          <w:bCs/>
          <w:szCs w:val="24"/>
          <w:lang w:val="en-US"/>
        </w:rPr>
        <w:t xml:space="preserve"> the central docume</w:t>
      </w:r>
      <w:r w:rsidR="00BD7D64" w:rsidRPr="0052101F">
        <w:rPr>
          <w:rFonts w:ascii="Arial" w:hAnsi="Arial" w:cs="Arial"/>
          <w:bCs/>
          <w:szCs w:val="24"/>
          <w:lang w:val="en-US"/>
        </w:rPr>
        <w:t>nt to fill under the t</w:t>
      </w:r>
      <w:r w:rsidRPr="0052101F">
        <w:rPr>
          <w:rFonts w:ascii="Arial" w:hAnsi="Arial" w:cs="Arial"/>
          <w:bCs/>
          <w:szCs w:val="24"/>
          <w:lang w:val="en-US"/>
        </w:rPr>
        <w:t>ender</w:t>
      </w:r>
      <w:r w:rsidR="00BD7D64" w:rsidRPr="0052101F">
        <w:rPr>
          <w:rFonts w:ascii="Arial" w:hAnsi="Arial" w:cs="Arial"/>
          <w:bCs/>
          <w:szCs w:val="24"/>
          <w:lang w:val="en-US"/>
        </w:rPr>
        <w:t xml:space="preserve"> procedure as defined in the Procurement p</w:t>
      </w:r>
      <w:r w:rsidRPr="0052101F">
        <w:rPr>
          <w:rFonts w:ascii="Arial" w:hAnsi="Arial" w:cs="Arial"/>
          <w:bCs/>
          <w:szCs w:val="24"/>
          <w:lang w:val="en-US"/>
        </w:rPr>
        <w:t xml:space="preserve">rocedures </w:t>
      </w:r>
      <w:r w:rsidR="00BD7D64" w:rsidRPr="0052101F">
        <w:rPr>
          <w:rFonts w:ascii="Arial" w:hAnsi="Arial" w:cs="Arial"/>
          <w:bCs/>
          <w:szCs w:val="24"/>
          <w:lang w:val="en-US"/>
        </w:rPr>
        <w:t xml:space="preserve">guidelines </w:t>
      </w:r>
      <w:r w:rsidRPr="0052101F">
        <w:rPr>
          <w:rFonts w:ascii="Arial" w:hAnsi="Arial" w:cs="Arial"/>
          <w:bCs/>
          <w:szCs w:val="24"/>
          <w:lang w:val="en-US"/>
        </w:rPr>
        <w:t xml:space="preserve">of </w:t>
      </w:r>
      <w:r w:rsidR="00C65B7C" w:rsidRPr="0052101F">
        <w:rPr>
          <w:rFonts w:ascii="Arial" w:hAnsi="Arial" w:cs="Arial"/>
          <w:bCs/>
          <w:szCs w:val="24"/>
          <w:lang w:val="en-US"/>
        </w:rPr>
        <w:t>PU-AMI</w:t>
      </w:r>
      <w:r w:rsidRPr="0052101F">
        <w:rPr>
          <w:rFonts w:ascii="Arial" w:hAnsi="Arial" w:cs="Arial"/>
          <w:bCs/>
          <w:szCs w:val="24"/>
          <w:lang w:val="en-US"/>
        </w:rPr>
        <w:t>.</w:t>
      </w:r>
    </w:p>
    <w:p w14:paraId="4EFAA04F" w14:textId="77777777" w:rsidR="00326D74" w:rsidRPr="0052101F" w:rsidRDefault="00C65B7C" w:rsidP="00FA48FE">
      <w:pPr>
        <w:tabs>
          <w:tab w:val="left" w:pos="567"/>
        </w:tabs>
        <w:jc w:val="both"/>
        <w:rPr>
          <w:rFonts w:ascii="Arial" w:hAnsi="Arial" w:cs="Arial"/>
          <w:lang w:val="en-US"/>
        </w:rPr>
      </w:pPr>
      <w:r w:rsidRPr="0052101F">
        <w:rPr>
          <w:rFonts w:ascii="Arial" w:hAnsi="Arial" w:cs="Arial"/>
          <w:bCs/>
          <w:szCs w:val="24"/>
          <w:lang w:val="en-US"/>
        </w:rPr>
        <w:t>Following</w:t>
      </w:r>
      <w:r w:rsidR="00BD7D64" w:rsidRPr="0052101F">
        <w:rPr>
          <w:rFonts w:ascii="Arial" w:hAnsi="Arial" w:cs="Arial"/>
          <w:bCs/>
          <w:szCs w:val="24"/>
          <w:lang w:val="en-US"/>
        </w:rPr>
        <w:t xml:space="preserve"> are s</w:t>
      </w:r>
      <w:r w:rsidRPr="0052101F">
        <w:rPr>
          <w:rFonts w:ascii="Arial" w:hAnsi="Arial" w:cs="Arial"/>
          <w:bCs/>
          <w:szCs w:val="24"/>
          <w:lang w:val="en-US"/>
        </w:rPr>
        <w:t>pecific</w:t>
      </w:r>
      <w:r w:rsidR="0031425B" w:rsidRPr="0052101F">
        <w:rPr>
          <w:rFonts w:ascii="Arial" w:hAnsi="Arial" w:cs="Arial"/>
          <w:bCs/>
          <w:szCs w:val="24"/>
          <w:lang w:val="en-US"/>
        </w:rPr>
        <w:t xml:space="preserve"> details of the procedure to follow, principl</w:t>
      </w:r>
      <w:r w:rsidR="008E11E2" w:rsidRPr="0052101F">
        <w:rPr>
          <w:rFonts w:ascii="Arial" w:hAnsi="Arial" w:cs="Arial"/>
          <w:bCs/>
          <w:szCs w:val="24"/>
          <w:lang w:val="en-US"/>
        </w:rPr>
        <w:t>es to be respected, information</w:t>
      </w:r>
      <w:r w:rsidR="0031425B" w:rsidRPr="0052101F">
        <w:rPr>
          <w:rFonts w:ascii="Arial" w:hAnsi="Arial" w:cs="Arial"/>
          <w:bCs/>
          <w:szCs w:val="24"/>
          <w:lang w:val="en-US"/>
        </w:rPr>
        <w:t xml:space="preserve"> </w:t>
      </w:r>
      <w:r w:rsidR="00BD7D64" w:rsidRPr="0052101F">
        <w:rPr>
          <w:rFonts w:ascii="Arial" w:hAnsi="Arial" w:cs="Arial"/>
          <w:bCs/>
          <w:szCs w:val="24"/>
          <w:lang w:val="en-US"/>
        </w:rPr>
        <w:t>and documents</w:t>
      </w:r>
      <w:r w:rsidR="0031425B" w:rsidRPr="0052101F">
        <w:rPr>
          <w:rFonts w:ascii="Arial" w:hAnsi="Arial" w:cs="Arial"/>
          <w:bCs/>
          <w:szCs w:val="24"/>
          <w:lang w:val="en-US"/>
        </w:rPr>
        <w:t xml:space="preserve"> to </w:t>
      </w:r>
      <w:r w:rsidR="00BD7D64" w:rsidRPr="0052101F">
        <w:rPr>
          <w:rFonts w:ascii="Arial" w:hAnsi="Arial" w:cs="Arial"/>
          <w:bCs/>
          <w:szCs w:val="24"/>
          <w:lang w:val="en-US"/>
        </w:rPr>
        <w:t>provide.</w:t>
      </w:r>
    </w:p>
    <w:p w14:paraId="7FE4D8A0" w14:textId="77777777" w:rsidR="00FA48FE" w:rsidRPr="0052101F" w:rsidRDefault="0031425B" w:rsidP="00FA48FE">
      <w:pPr>
        <w:tabs>
          <w:tab w:val="left" w:pos="567"/>
        </w:tabs>
        <w:spacing w:after="0"/>
        <w:jc w:val="both"/>
        <w:rPr>
          <w:rFonts w:ascii="Arial" w:hAnsi="Arial" w:cs="Arial"/>
          <w:bCs/>
          <w:szCs w:val="24"/>
          <w:lang w:val="en-US"/>
        </w:rPr>
      </w:pPr>
      <w:r w:rsidRPr="0052101F">
        <w:rPr>
          <w:rFonts w:ascii="Arial" w:hAnsi="Arial" w:cs="Arial"/>
          <w:bCs/>
          <w:szCs w:val="24"/>
          <w:lang w:val="en-US"/>
        </w:rPr>
        <w:t>For any further information, please follow the procedure</w:t>
      </w:r>
      <w:r w:rsidR="00FA48FE" w:rsidRPr="0052101F">
        <w:rPr>
          <w:rFonts w:ascii="Arial" w:hAnsi="Arial" w:cs="Arial"/>
          <w:bCs/>
          <w:szCs w:val="24"/>
          <w:lang w:val="en-US"/>
        </w:rPr>
        <w:t xml:space="preserve"> described in the paragraph 2.5</w:t>
      </w:r>
    </w:p>
    <w:p w14:paraId="095781D7" w14:textId="77777777" w:rsidR="00FA48FE" w:rsidRPr="0052101F" w:rsidRDefault="00FA48FE" w:rsidP="00FA48FE">
      <w:pPr>
        <w:tabs>
          <w:tab w:val="left" w:pos="567"/>
        </w:tabs>
        <w:spacing w:after="0"/>
        <w:jc w:val="both"/>
        <w:rPr>
          <w:rFonts w:ascii="Arial" w:hAnsi="Arial" w:cs="Arial"/>
          <w:lang w:val="en-US"/>
        </w:rPr>
      </w:pPr>
    </w:p>
    <w:p w14:paraId="7D1CD790" w14:textId="77777777" w:rsidR="00326D74" w:rsidRPr="0052101F" w:rsidRDefault="0031425B" w:rsidP="00FA48FE">
      <w:pPr>
        <w:pStyle w:val="ListParagraph"/>
        <w:numPr>
          <w:ilvl w:val="0"/>
          <w:numId w:val="1"/>
        </w:numPr>
        <w:shd w:val="pct20" w:color="auto" w:fill="auto"/>
        <w:spacing w:after="0" w:line="240" w:lineRule="auto"/>
        <w:ind w:left="432" w:hanging="432"/>
        <w:jc w:val="both"/>
        <w:outlineLvl w:val="1"/>
        <w:rPr>
          <w:rFonts w:ascii="Arial" w:hAnsi="Arial" w:cs="Arial"/>
          <w:sz w:val="24"/>
          <w:lang w:val="en-US"/>
        </w:rPr>
      </w:pPr>
      <w:bookmarkStart w:id="1" w:name="_Toc524886762"/>
      <w:r w:rsidRPr="0052101F">
        <w:rPr>
          <w:rFonts w:ascii="Arial" w:hAnsi="Arial" w:cs="Arial"/>
          <w:b/>
          <w:sz w:val="28"/>
          <w:szCs w:val="24"/>
          <w:lang w:val="en-US"/>
        </w:rPr>
        <w:t xml:space="preserve">PRESENTATION OF </w:t>
      </w:r>
      <w:r w:rsidR="00C65B7C" w:rsidRPr="0052101F">
        <w:rPr>
          <w:rFonts w:ascii="Arial" w:hAnsi="Arial" w:cs="Arial"/>
          <w:b/>
          <w:sz w:val="28"/>
          <w:szCs w:val="24"/>
          <w:lang w:val="en-US"/>
        </w:rPr>
        <w:t>PU-AMI</w:t>
      </w:r>
      <w:bookmarkEnd w:id="1"/>
      <w:r w:rsidRPr="0052101F">
        <w:rPr>
          <w:rFonts w:ascii="Arial" w:hAnsi="Arial" w:cs="Arial"/>
          <w:b/>
          <w:sz w:val="28"/>
          <w:szCs w:val="24"/>
          <w:lang w:val="en-US"/>
        </w:rPr>
        <w:t xml:space="preserve"> </w:t>
      </w:r>
    </w:p>
    <w:p w14:paraId="5686B3EF" w14:textId="77777777" w:rsidR="00326D74" w:rsidRPr="0052101F" w:rsidRDefault="00326D74">
      <w:pPr>
        <w:spacing w:after="0" w:line="240" w:lineRule="auto"/>
        <w:jc w:val="both"/>
        <w:rPr>
          <w:rFonts w:ascii="Arial" w:hAnsi="Arial" w:cs="Arial"/>
          <w:sz w:val="24"/>
          <w:szCs w:val="24"/>
          <w:lang w:val="en-US"/>
        </w:rPr>
      </w:pPr>
    </w:p>
    <w:p w14:paraId="08B1C526" w14:textId="37880F2D" w:rsidR="00326D74" w:rsidRPr="0052101F" w:rsidRDefault="0031425B" w:rsidP="00C5436D">
      <w:pPr>
        <w:spacing w:line="300" w:lineRule="atLeast"/>
        <w:jc w:val="both"/>
        <w:rPr>
          <w:rStyle w:val="Strong"/>
          <w:rFonts w:ascii="Arial" w:hAnsi="Arial" w:cs="Arial"/>
          <w:b w:val="0"/>
          <w:bCs w:val="0"/>
          <w:lang w:val="en-US"/>
        </w:rPr>
      </w:pPr>
      <w:r w:rsidRPr="0052101F">
        <w:rPr>
          <w:rFonts w:ascii="Arial" w:hAnsi="Arial" w:cs="Arial"/>
          <w:color w:val="000000"/>
          <w:lang w:val="en-US"/>
        </w:rPr>
        <w:t>The aim of Prem</w:t>
      </w:r>
      <w:r w:rsidR="00C5436D" w:rsidRPr="0052101F">
        <w:rPr>
          <w:rFonts w:ascii="Arial" w:hAnsi="Arial" w:cs="Arial"/>
          <w:color w:val="000000"/>
          <w:lang w:val="en-US"/>
        </w:rPr>
        <w:t xml:space="preserve">ière Urgence – Aide </w:t>
      </w:r>
      <w:r w:rsidR="0052101F" w:rsidRPr="0052101F">
        <w:rPr>
          <w:rFonts w:ascii="Arial" w:hAnsi="Arial" w:cs="Arial"/>
          <w:color w:val="000000"/>
          <w:lang w:val="en-US"/>
        </w:rPr>
        <w:t>Médicale</w:t>
      </w:r>
      <w:r w:rsidR="00C5436D" w:rsidRPr="0052101F">
        <w:rPr>
          <w:rFonts w:ascii="Arial" w:hAnsi="Arial" w:cs="Arial"/>
          <w:color w:val="000000"/>
          <w:lang w:val="en-US"/>
        </w:rPr>
        <w:t xml:space="preserve"> Internationale (PU-AMI)</w:t>
      </w:r>
      <w:r w:rsidRPr="0052101F">
        <w:rPr>
          <w:rFonts w:ascii="Arial" w:hAnsi="Arial" w:cs="Arial"/>
          <w:color w:val="000000"/>
          <w:lang w:val="en-US"/>
        </w:rPr>
        <w:t xml:space="preserve"> is to provide a comprehensive </w:t>
      </w:r>
      <w:r w:rsidRPr="0052101F">
        <w:rPr>
          <w:rFonts w:ascii="Arial" w:hAnsi="Arial" w:cs="Arial"/>
          <w:lang w:val="en-US"/>
        </w:rPr>
        <w:t>response to all the basic needs of population</w:t>
      </w:r>
      <w:r w:rsidR="00BD7D64" w:rsidRPr="0052101F">
        <w:rPr>
          <w:rFonts w:ascii="Arial" w:hAnsi="Arial" w:cs="Arial"/>
          <w:lang w:val="en-US"/>
        </w:rPr>
        <w:t>s affected by humanitarian crisi</w:t>
      </w:r>
      <w:r w:rsidRPr="0052101F">
        <w:rPr>
          <w:rFonts w:ascii="Arial" w:hAnsi="Arial" w:cs="Arial"/>
          <w:lang w:val="en-US"/>
        </w:rPr>
        <w:t>s</w:t>
      </w:r>
      <w:r w:rsidR="00724662" w:rsidRPr="0052101F">
        <w:rPr>
          <w:rFonts w:ascii="Arial" w:hAnsi="Arial" w:cs="Arial"/>
          <w:lang w:val="en-US"/>
        </w:rPr>
        <w:t>, from</w:t>
      </w:r>
      <w:r w:rsidRPr="0052101F">
        <w:rPr>
          <w:rFonts w:ascii="Arial" w:hAnsi="Arial" w:cs="Arial"/>
          <w:lang w:val="en-US"/>
        </w:rPr>
        <w:t xml:space="preserve"> emergency until </w:t>
      </w:r>
      <w:r w:rsidR="00724662" w:rsidRPr="0052101F">
        <w:rPr>
          <w:rFonts w:ascii="Arial" w:hAnsi="Arial" w:cs="Arial"/>
          <w:lang w:val="en-US"/>
        </w:rPr>
        <w:t>recovery of autonomy</w:t>
      </w:r>
      <w:r w:rsidRPr="0052101F">
        <w:rPr>
          <w:rFonts w:ascii="Arial" w:hAnsi="Arial" w:cs="Arial"/>
          <w:lang w:val="en-US"/>
        </w:rPr>
        <w:t xml:space="preserve">. </w:t>
      </w:r>
      <w:r w:rsidR="00184A9E" w:rsidRPr="0052101F">
        <w:rPr>
          <w:rFonts w:ascii="Arial" w:hAnsi="Arial" w:cs="Arial"/>
          <w:color w:val="000000"/>
          <w:lang w:val="en-US"/>
        </w:rPr>
        <w:t>PU-AMI</w:t>
      </w:r>
      <w:r w:rsidR="00724662" w:rsidRPr="0052101F">
        <w:rPr>
          <w:rFonts w:ascii="Arial" w:hAnsi="Arial" w:cs="Arial"/>
          <w:color w:val="000000"/>
          <w:lang w:val="en-US"/>
        </w:rPr>
        <w:t>'s strategy is</w:t>
      </w:r>
      <w:r w:rsidRPr="0052101F">
        <w:rPr>
          <w:rFonts w:ascii="Arial" w:hAnsi="Arial" w:cs="Arial"/>
          <w:color w:val="000000"/>
          <w:lang w:val="en-US"/>
        </w:rPr>
        <w:t xml:space="preserve"> </w:t>
      </w:r>
      <w:r w:rsidR="00724662" w:rsidRPr="0052101F">
        <w:rPr>
          <w:rFonts w:ascii="Arial" w:hAnsi="Arial" w:cs="Arial"/>
          <w:color w:val="000000"/>
          <w:lang w:val="en-US"/>
        </w:rPr>
        <w:t xml:space="preserve">based on </w:t>
      </w:r>
      <w:r w:rsidRPr="0052101F">
        <w:rPr>
          <w:rFonts w:ascii="Arial" w:hAnsi="Arial" w:cs="Arial"/>
          <w:color w:val="000000"/>
          <w:lang w:val="en-US"/>
        </w:rPr>
        <w:t>an integrated appro</w:t>
      </w:r>
      <w:r w:rsidR="00724662" w:rsidRPr="0052101F">
        <w:rPr>
          <w:rFonts w:ascii="Arial" w:hAnsi="Arial" w:cs="Arial"/>
          <w:color w:val="000000"/>
          <w:lang w:val="en-US"/>
        </w:rPr>
        <w:t>ach when defining projects with</w:t>
      </w:r>
      <w:r w:rsidRPr="0052101F">
        <w:rPr>
          <w:rFonts w:ascii="Arial" w:hAnsi="Arial" w:cs="Arial"/>
          <w:color w:val="000000"/>
          <w:lang w:val="en-US"/>
        </w:rPr>
        <w:t xml:space="preserve"> various medic</w:t>
      </w:r>
      <w:r w:rsidR="00E31A1B" w:rsidRPr="0052101F">
        <w:rPr>
          <w:rFonts w:ascii="Arial" w:hAnsi="Arial" w:cs="Arial"/>
          <w:color w:val="000000"/>
          <w:lang w:val="en-US"/>
        </w:rPr>
        <w:t>al and non-medical expertise</w:t>
      </w:r>
      <w:r w:rsidR="00724662" w:rsidRPr="0052101F">
        <w:rPr>
          <w:rFonts w:ascii="Arial" w:hAnsi="Arial" w:cs="Arial"/>
          <w:color w:val="000000"/>
          <w:lang w:val="en-US"/>
        </w:rPr>
        <w:t xml:space="preserve">. </w:t>
      </w:r>
      <w:r w:rsidR="00184A9E" w:rsidRPr="0052101F">
        <w:rPr>
          <w:rFonts w:ascii="Arial" w:hAnsi="Arial" w:cs="Arial"/>
          <w:color w:val="000000"/>
          <w:lang w:val="en-US"/>
        </w:rPr>
        <w:t>PU-AMI</w:t>
      </w:r>
      <w:r w:rsidR="00724662" w:rsidRPr="0052101F">
        <w:rPr>
          <w:rFonts w:ascii="Arial" w:hAnsi="Arial" w:cs="Arial"/>
          <w:color w:val="000000"/>
          <w:lang w:val="en-US"/>
        </w:rPr>
        <w:t>’s action i</w:t>
      </w:r>
      <w:r w:rsidRPr="0052101F">
        <w:rPr>
          <w:rFonts w:ascii="Arial" w:hAnsi="Arial" w:cs="Arial"/>
          <w:color w:val="000000"/>
          <w:lang w:val="en-US"/>
        </w:rPr>
        <w:t>s developed in partnership with the local communities, the authorities and the civil society.</w:t>
      </w:r>
    </w:p>
    <w:p w14:paraId="26E4F6CF" w14:textId="77777777" w:rsidR="00326D74" w:rsidRPr="0052101F" w:rsidRDefault="00724662" w:rsidP="00C5436D">
      <w:pPr>
        <w:pStyle w:val="NormalWeb"/>
        <w:shd w:val="clear" w:color="auto" w:fill="FFFFFF"/>
        <w:spacing w:beforeAutospacing="0" w:after="0" w:afterAutospacing="0"/>
        <w:jc w:val="both"/>
        <w:rPr>
          <w:rFonts w:ascii="Arial" w:hAnsi="Arial" w:cs="Arial"/>
          <w:lang w:val="en-US"/>
        </w:rPr>
      </w:pPr>
      <w:r w:rsidRPr="0052101F">
        <w:rPr>
          <w:rFonts w:ascii="Arial" w:hAnsi="Arial" w:cs="Arial"/>
          <w:sz w:val="22"/>
          <w:szCs w:val="22"/>
          <w:lang w:val="en-US"/>
        </w:rPr>
        <w:t xml:space="preserve">To get more information on </w:t>
      </w:r>
      <w:r w:rsidR="00C5436D" w:rsidRPr="0052101F">
        <w:rPr>
          <w:rFonts w:ascii="Arial" w:hAnsi="Arial" w:cs="Arial"/>
          <w:sz w:val="22"/>
          <w:szCs w:val="22"/>
          <w:lang w:val="en-US"/>
        </w:rPr>
        <w:t>PU-AMI</w:t>
      </w:r>
      <w:r w:rsidR="0031425B" w:rsidRPr="0052101F">
        <w:rPr>
          <w:rFonts w:ascii="Arial" w:hAnsi="Arial" w:cs="Arial"/>
          <w:sz w:val="22"/>
          <w:szCs w:val="22"/>
          <w:lang w:val="en-US"/>
        </w:rPr>
        <w:t xml:space="preserve"> </w:t>
      </w:r>
      <w:r w:rsidRPr="0052101F">
        <w:rPr>
          <w:rFonts w:ascii="Arial" w:hAnsi="Arial" w:cs="Arial"/>
          <w:sz w:val="22"/>
          <w:szCs w:val="22"/>
          <w:lang w:val="en-US"/>
        </w:rPr>
        <w:t xml:space="preserve">missions </w:t>
      </w:r>
      <w:r w:rsidR="0031425B" w:rsidRPr="0052101F">
        <w:rPr>
          <w:rFonts w:ascii="Arial" w:hAnsi="Arial" w:cs="Arial"/>
          <w:sz w:val="22"/>
          <w:szCs w:val="22"/>
          <w:lang w:val="en-US"/>
        </w:rPr>
        <w:t xml:space="preserve">worldwide missions, visit our website at: </w:t>
      </w:r>
    </w:p>
    <w:p w14:paraId="38DD18EC" w14:textId="77777777" w:rsidR="00326D74" w:rsidRPr="0052101F" w:rsidRDefault="00A16659">
      <w:pPr>
        <w:pStyle w:val="NormalWeb"/>
        <w:shd w:val="clear" w:color="auto" w:fill="FFFFFF"/>
        <w:spacing w:beforeAutospacing="0" w:after="0" w:afterAutospacing="0"/>
        <w:jc w:val="both"/>
        <w:rPr>
          <w:rFonts w:ascii="Arial" w:hAnsi="Arial" w:cs="Arial"/>
          <w:sz w:val="22"/>
          <w:szCs w:val="22"/>
          <w:lang w:val="en-US"/>
        </w:rPr>
      </w:pPr>
      <w:hyperlink r:id="rId9">
        <w:r w:rsidR="0031425B" w:rsidRPr="0052101F">
          <w:rPr>
            <w:rStyle w:val="czeinternetowe"/>
            <w:rFonts w:ascii="Arial" w:hAnsi="Arial" w:cs="Arial"/>
            <w:webHidden/>
            <w:sz w:val="22"/>
            <w:szCs w:val="22"/>
            <w:lang w:val="en-US"/>
          </w:rPr>
          <w:t>https://www.premiere-urgence.org</w:t>
        </w:r>
      </w:hyperlink>
    </w:p>
    <w:p w14:paraId="1511F8A5" w14:textId="77777777" w:rsidR="00326D74" w:rsidRPr="0052101F" w:rsidRDefault="00326D74">
      <w:pPr>
        <w:pStyle w:val="NormalWeb"/>
        <w:shd w:val="clear" w:color="auto" w:fill="FFFFFF"/>
        <w:spacing w:beforeAutospacing="0" w:after="0" w:afterAutospacing="0"/>
        <w:jc w:val="both"/>
        <w:rPr>
          <w:rFonts w:ascii="Arial" w:hAnsi="Arial" w:cs="Arial"/>
          <w:sz w:val="22"/>
          <w:szCs w:val="22"/>
          <w:lang w:val="en-US"/>
        </w:rPr>
      </w:pPr>
    </w:p>
    <w:p w14:paraId="6D7C7C6C" w14:textId="77777777" w:rsidR="00326D74" w:rsidRPr="0052101F" w:rsidRDefault="00A16659">
      <w:pPr>
        <w:shd w:val="clear" w:color="auto" w:fill="FFFFFF"/>
        <w:spacing w:after="0" w:line="240" w:lineRule="auto"/>
        <w:jc w:val="both"/>
        <w:rPr>
          <w:rFonts w:ascii="Arial" w:hAnsi="Arial" w:cs="Arial"/>
          <w:lang w:val="en-US"/>
        </w:rPr>
      </w:pPr>
      <w:hyperlink w:history="1">
        <w:r w:rsidR="0031425B" w:rsidRPr="0052101F">
          <w:rPr>
            <w:rStyle w:val="Hyperlink"/>
            <w:rFonts w:ascii="Arial" w:hAnsi="Arial" w:cs="Arial"/>
            <w:bCs/>
            <w:vanish/>
            <w:webHidden/>
            <w:sz w:val="24"/>
            <w:szCs w:val="24"/>
            <w:lang w:val="en-US"/>
          </w:rPr>
          <w:t>https://www.premiere-urgence.org</w:t>
        </w:r>
      </w:hyperlink>
    </w:p>
    <w:p w14:paraId="5BBE3B10" w14:textId="77777777" w:rsidR="00326D74" w:rsidRPr="0052101F" w:rsidRDefault="0031425B">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id="2" w:name="_Toc524886763"/>
      <w:r w:rsidRPr="0052101F">
        <w:rPr>
          <w:rFonts w:ascii="Arial" w:hAnsi="Arial" w:cs="Arial"/>
          <w:b/>
          <w:sz w:val="28"/>
          <w:szCs w:val="24"/>
          <w:lang w:val="en-US"/>
        </w:rPr>
        <w:t>PROCEDURE TO BE FOLLOWED</w:t>
      </w:r>
      <w:bookmarkEnd w:id="2"/>
    </w:p>
    <w:p w14:paraId="2BECAA28" w14:textId="77777777" w:rsidR="00326D74" w:rsidRPr="0052101F" w:rsidRDefault="00326D74">
      <w:pPr>
        <w:tabs>
          <w:tab w:val="left" w:pos="567"/>
        </w:tabs>
        <w:spacing w:after="0"/>
        <w:jc w:val="both"/>
        <w:rPr>
          <w:rFonts w:ascii="Arial" w:hAnsi="Arial" w:cs="Arial"/>
          <w:bCs/>
          <w:sz w:val="24"/>
          <w:szCs w:val="24"/>
          <w:lang w:val="en-US"/>
        </w:rPr>
      </w:pPr>
    </w:p>
    <w:p w14:paraId="3148961A" w14:textId="77777777" w:rsidR="00326D74" w:rsidRPr="0052101F" w:rsidRDefault="0031425B">
      <w:pPr>
        <w:spacing w:after="0"/>
        <w:jc w:val="both"/>
        <w:rPr>
          <w:rFonts w:ascii="Arial" w:hAnsi="Arial" w:cs="Arial"/>
          <w:lang w:val="en-US"/>
        </w:rPr>
      </w:pPr>
      <w:r w:rsidRPr="0052101F">
        <w:rPr>
          <w:rFonts w:ascii="Arial" w:hAnsi="Arial" w:cs="Arial"/>
          <w:lang w:val="en-US"/>
        </w:rPr>
        <w:t>By submitting his offer the Tenderer accepts, without restriction, all the general and specific cond</w:t>
      </w:r>
      <w:r w:rsidR="003D0B4B" w:rsidRPr="0052101F">
        <w:rPr>
          <w:rFonts w:ascii="Arial" w:hAnsi="Arial" w:cs="Arial"/>
          <w:lang w:val="en-US"/>
        </w:rPr>
        <w:t>itions that govern the award of this contract,</w:t>
      </w:r>
      <w:r w:rsidRPr="0052101F">
        <w:rPr>
          <w:rFonts w:ascii="Arial" w:hAnsi="Arial" w:cs="Arial"/>
          <w:lang w:val="en-US"/>
        </w:rPr>
        <w:t xml:space="preserve"> as the sole basis of this tender procedure, whatever his own conditions of sale which he hereby waives.</w:t>
      </w:r>
    </w:p>
    <w:p w14:paraId="48B3278E" w14:textId="77777777" w:rsidR="00326D74" w:rsidRPr="0052101F" w:rsidRDefault="00326D74">
      <w:pPr>
        <w:spacing w:after="0"/>
        <w:jc w:val="both"/>
        <w:rPr>
          <w:rFonts w:ascii="Arial" w:hAnsi="Arial" w:cs="Arial"/>
          <w:lang w:val="en-US"/>
        </w:rPr>
      </w:pPr>
    </w:p>
    <w:p w14:paraId="1C0150B3" w14:textId="148CC5F0" w:rsidR="00326D74" w:rsidRPr="0052101F" w:rsidRDefault="0031425B">
      <w:pPr>
        <w:spacing w:after="0"/>
        <w:jc w:val="both"/>
        <w:rPr>
          <w:rFonts w:ascii="Arial" w:hAnsi="Arial" w:cs="Arial"/>
          <w:lang w:val="en-US"/>
        </w:rPr>
      </w:pPr>
      <w:r w:rsidRPr="0052101F">
        <w:rPr>
          <w:rFonts w:ascii="Arial" w:hAnsi="Arial" w:cs="Arial"/>
          <w:lang w:val="en-US"/>
        </w:rPr>
        <w:t>The T</w:t>
      </w:r>
      <w:r w:rsidR="00172719" w:rsidRPr="0052101F">
        <w:rPr>
          <w:rFonts w:ascii="Arial" w:hAnsi="Arial" w:cs="Arial"/>
          <w:lang w:val="en-US"/>
        </w:rPr>
        <w:t>enderer acknowledges that he has</w:t>
      </w:r>
      <w:r w:rsidRPr="0052101F">
        <w:rPr>
          <w:rFonts w:ascii="Arial" w:hAnsi="Arial" w:cs="Arial"/>
          <w:lang w:val="en-US"/>
        </w:rPr>
        <w:t xml:space="preserve"> reviewed carefully all the instructions, contractual provisions </w:t>
      </w:r>
      <w:r w:rsidR="0052101F" w:rsidRPr="0052101F">
        <w:rPr>
          <w:rFonts w:ascii="Arial" w:hAnsi="Arial" w:cs="Arial"/>
          <w:lang w:val="en-US"/>
        </w:rPr>
        <w:t>and specifications</w:t>
      </w:r>
      <w:r w:rsidRPr="0052101F">
        <w:rPr>
          <w:rFonts w:ascii="Arial" w:hAnsi="Arial" w:cs="Arial"/>
          <w:lang w:val="en-US"/>
        </w:rPr>
        <w:t xml:space="preserve"> contained in this tender </w:t>
      </w:r>
      <w:r w:rsidR="00172719" w:rsidRPr="0052101F">
        <w:rPr>
          <w:rFonts w:ascii="Arial" w:hAnsi="Arial" w:cs="Arial"/>
          <w:lang w:val="en-US"/>
        </w:rPr>
        <w:t>participation file and he complies</w:t>
      </w:r>
      <w:r w:rsidRPr="0052101F">
        <w:rPr>
          <w:rFonts w:ascii="Arial" w:hAnsi="Arial" w:cs="Arial"/>
          <w:lang w:val="en-US"/>
        </w:rPr>
        <w:t xml:space="preserve"> with them. </w:t>
      </w:r>
    </w:p>
    <w:p w14:paraId="79819BE5" w14:textId="77777777" w:rsidR="00326D74" w:rsidRPr="0052101F" w:rsidRDefault="00326D74">
      <w:pPr>
        <w:spacing w:after="0"/>
        <w:jc w:val="both"/>
        <w:rPr>
          <w:rFonts w:ascii="Arial" w:hAnsi="Arial" w:cs="Arial"/>
          <w:lang w:val="en-US"/>
        </w:rPr>
      </w:pPr>
    </w:p>
    <w:p w14:paraId="7C469B38" w14:textId="77777777" w:rsidR="00326D74" w:rsidRPr="0052101F" w:rsidRDefault="0031425B" w:rsidP="00FA48FE">
      <w:pPr>
        <w:spacing w:after="0"/>
        <w:jc w:val="both"/>
        <w:rPr>
          <w:rFonts w:ascii="Arial" w:hAnsi="Arial" w:cs="Arial"/>
          <w:lang w:val="en-US"/>
        </w:rPr>
      </w:pPr>
      <w:r w:rsidRPr="0052101F">
        <w:rPr>
          <w:rFonts w:ascii="Arial" w:hAnsi="Arial" w:cs="Arial"/>
          <w:iCs/>
          <w:lang w:val="en-US"/>
        </w:rPr>
        <w:t>The Tenderers are demanded to respect all the procedures described below. The offers that do not respect the required terms and forms will be automatically rejected.</w:t>
      </w:r>
    </w:p>
    <w:p w14:paraId="3BBDBD70" w14:textId="77777777" w:rsidR="00326D74" w:rsidRPr="0052101F"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3" w:name="_Toc524886764"/>
      <w:r w:rsidRPr="0052101F">
        <w:rPr>
          <w:rFonts w:ascii="Arial" w:hAnsi="Arial" w:cs="Arial"/>
          <w:b/>
          <w:sz w:val="24"/>
          <w:szCs w:val="24"/>
          <w:lang w:val="en-US"/>
        </w:rPr>
        <w:t>Participation</w:t>
      </w:r>
      <w:bookmarkEnd w:id="3"/>
    </w:p>
    <w:p w14:paraId="79194288" w14:textId="77777777" w:rsidR="00326D74" w:rsidRPr="0052101F" w:rsidRDefault="00326D74">
      <w:pPr>
        <w:spacing w:after="0"/>
        <w:ind w:left="993" w:hanging="426"/>
        <w:jc w:val="both"/>
        <w:rPr>
          <w:rFonts w:ascii="Arial" w:hAnsi="Arial" w:cs="Arial"/>
          <w:sz w:val="24"/>
          <w:szCs w:val="24"/>
          <w:lang w:val="en-US"/>
        </w:rPr>
      </w:pPr>
    </w:p>
    <w:p w14:paraId="591A5B3C" w14:textId="77777777" w:rsidR="00326D74" w:rsidRPr="0052101F" w:rsidRDefault="0031425B">
      <w:pPr>
        <w:spacing w:after="0"/>
        <w:ind w:left="567"/>
        <w:jc w:val="both"/>
        <w:rPr>
          <w:rFonts w:ascii="Arial" w:hAnsi="Arial" w:cs="Arial"/>
          <w:lang w:val="en-US"/>
        </w:rPr>
      </w:pPr>
      <w:r w:rsidRPr="0052101F">
        <w:rPr>
          <w:rFonts w:ascii="Arial" w:hAnsi="Arial" w:cs="Arial"/>
          <w:lang w:val="en-US"/>
        </w:rPr>
        <w:t>The participation in this tender is open to all the natural or legal persons who respect the ethical criteria described in the Special Conditions below.</w:t>
      </w:r>
    </w:p>
    <w:p w14:paraId="632AE223" w14:textId="77777777" w:rsidR="00326D74" w:rsidRPr="0052101F"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52101F">
        <w:rPr>
          <w:rFonts w:ascii="Arial" w:hAnsi="Arial" w:cs="Arial"/>
          <w:b/>
          <w:sz w:val="24"/>
          <w:szCs w:val="24"/>
          <w:lang w:val="en-US"/>
        </w:rPr>
        <w:t xml:space="preserve"> </w:t>
      </w:r>
      <w:bookmarkStart w:id="4" w:name="_Toc524886765"/>
      <w:r w:rsidR="0031425B" w:rsidRPr="0052101F">
        <w:rPr>
          <w:rFonts w:ascii="Arial" w:hAnsi="Arial" w:cs="Arial"/>
          <w:b/>
          <w:sz w:val="24"/>
          <w:szCs w:val="24"/>
          <w:lang w:val="en-US"/>
        </w:rPr>
        <w:t>Calendar</w:t>
      </w:r>
      <w:bookmarkEnd w:id="4"/>
    </w:p>
    <w:p w14:paraId="7F3254A5" w14:textId="77777777" w:rsidR="00326D74" w:rsidRPr="0052101F" w:rsidRDefault="00326D74">
      <w:pPr>
        <w:spacing w:after="0"/>
        <w:ind w:left="993" w:hanging="426"/>
        <w:jc w:val="both"/>
        <w:rPr>
          <w:rFonts w:ascii="Arial" w:hAnsi="Arial" w:cs="Arial"/>
          <w:sz w:val="24"/>
          <w:szCs w:val="24"/>
          <w:lang w:val="en-US"/>
        </w:rPr>
      </w:pPr>
    </w:p>
    <w:tbl>
      <w:tblPr>
        <w:tblW w:w="8991" w:type="dxa"/>
        <w:tblInd w:w="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6050"/>
        <w:gridCol w:w="1809"/>
        <w:gridCol w:w="1132"/>
      </w:tblGrid>
      <w:tr w:rsidR="00326D74" w:rsidRPr="0052101F" w14:paraId="498BE969" w14:textId="77777777">
        <w:trPr>
          <w:trHeight w:hRule="exact" w:val="297"/>
        </w:trPr>
        <w:tc>
          <w:tcPr>
            <w:tcW w:w="60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48E6286A" w14:textId="77777777" w:rsidR="00326D74" w:rsidRPr="0052101F" w:rsidRDefault="0031425B">
            <w:pPr>
              <w:jc w:val="center"/>
              <w:rPr>
                <w:rFonts w:ascii="Arial" w:hAnsi="Arial" w:cs="Arial"/>
                <w:b/>
                <w:lang w:val="en-US"/>
              </w:rPr>
            </w:pPr>
            <w:r w:rsidRPr="0052101F">
              <w:rPr>
                <w:rFonts w:ascii="Arial" w:hAnsi="Arial" w:cs="Arial"/>
                <w:b/>
                <w:lang w:val="en-US"/>
              </w:rPr>
              <w:t>Step</w:t>
            </w:r>
          </w:p>
        </w:tc>
        <w:tc>
          <w:tcPr>
            <w:tcW w:w="18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40A948B1" w14:textId="77777777" w:rsidR="00326D74" w:rsidRPr="0052101F" w:rsidRDefault="0031425B">
            <w:pPr>
              <w:jc w:val="center"/>
              <w:rPr>
                <w:rFonts w:ascii="Arial" w:hAnsi="Arial" w:cs="Arial"/>
                <w:b/>
                <w:lang w:val="en-US"/>
              </w:rPr>
            </w:pPr>
            <w:r w:rsidRPr="0052101F">
              <w:rPr>
                <w:rFonts w:ascii="Arial" w:hAnsi="Arial" w:cs="Arial"/>
                <w:b/>
                <w:lang w:val="en-US"/>
              </w:rPr>
              <w:t>Date</w:t>
            </w:r>
          </w:p>
        </w:tc>
        <w:tc>
          <w:tcPr>
            <w:tcW w:w="113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39569481" w14:textId="77777777" w:rsidR="00326D74" w:rsidRPr="0052101F" w:rsidRDefault="0031425B">
            <w:pPr>
              <w:jc w:val="center"/>
              <w:rPr>
                <w:rFonts w:ascii="Arial" w:hAnsi="Arial" w:cs="Arial"/>
                <w:b/>
                <w:lang w:val="en-US"/>
              </w:rPr>
            </w:pPr>
            <w:r w:rsidRPr="0052101F">
              <w:rPr>
                <w:rFonts w:ascii="Arial" w:hAnsi="Arial" w:cs="Arial"/>
                <w:b/>
                <w:lang w:val="en-US"/>
              </w:rPr>
              <w:t>Time</w:t>
            </w:r>
          </w:p>
        </w:tc>
      </w:tr>
      <w:tr w:rsidR="009872DB" w:rsidRPr="0052101F" w14:paraId="54D38DE5" w14:textId="77777777" w:rsidTr="00BF17D1">
        <w:trPr>
          <w:trHeight w:val="4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786451A" w14:textId="33CE9457" w:rsidR="009872DB" w:rsidRPr="0052101F" w:rsidRDefault="009872DB" w:rsidP="009872DB">
            <w:pPr>
              <w:spacing w:after="0"/>
              <w:rPr>
                <w:rFonts w:ascii="Arial" w:hAnsi="Arial" w:cs="Arial"/>
                <w:lang w:val="en-US"/>
              </w:rPr>
            </w:pPr>
            <w:r w:rsidRPr="0052101F">
              <w:rPr>
                <w:rFonts w:ascii="Arial" w:hAnsi="Arial" w:cs="Arial"/>
                <w:lang w:val="en-US"/>
              </w:rPr>
              <w:t>Call for applications (publication of tender announcement)</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515B5C3" w14:textId="667C5C94" w:rsidR="009872DB" w:rsidRPr="0052101F" w:rsidRDefault="009872DB" w:rsidP="00767E33">
            <w:pPr>
              <w:spacing w:after="0"/>
              <w:jc w:val="center"/>
              <w:rPr>
                <w:rFonts w:ascii="Arial" w:hAnsi="Arial" w:cs="Arial"/>
                <w:color w:val="auto"/>
                <w:lang w:val="en-US"/>
              </w:rPr>
            </w:pPr>
            <w:r w:rsidRPr="0052101F">
              <w:rPr>
                <w:rFonts w:ascii="Arial" w:hAnsi="Arial" w:cs="Arial"/>
                <w:color w:val="auto"/>
                <w:lang w:val="en-US"/>
              </w:rPr>
              <w:t>0</w:t>
            </w:r>
            <w:r w:rsidR="00767E33">
              <w:rPr>
                <w:rFonts w:ascii="Arial" w:hAnsi="Arial" w:cs="Arial"/>
                <w:color w:val="auto"/>
                <w:lang w:val="en-US"/>
              </w:rPr>
              <w:t>6</w:t>
            </w:r>
            <w:r w:rsidRPr="0052101F">
              <w:rPr>
                <w:rFonts w:ascii="Arial" w:hAnsi="Arial" w:cs="Arial"/>
                <w:color w:val="auto"/>
                <w:lang w:val="en-US"/>
              </w:rPr>
              <w:t>/01/2020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CEABFF8" w14:textId="2ACC1F5A" w:rsidR="009872DB" w:rsidRPr="0052101F" w:rsidRDefault="009872DB" w:rsidP="009872DB">
            <w:pPr>
              <w:spacing w:after="0"/>
              <w:jc w:val="center"/>
              <w:rPr>
                <w:rFonts w:ascii="Arial" w:hAnsi="Arial" w:cs="Arial"/>
                <w:color w:val="auto"/>
                <w:lang w:val="en-US"/>
              </w:rPr>
            </w:pPr>
            <w:r w:rsidRPr="0052101F">
              <w:rPr>
                <w:rFonts w:ascii="Arial" w:hAnsi="Arial" w:cs="Arial"/>
                <w:color w:val="auto"/>
                <w:lang w:val="en-US"/>
              </w:rPr>
              <w:t xml:space="preserve">10:00 </w:t>
            </w:r>
          </w:p>
        </w:tc>
      </w:tr>
      <w:tr w:rsidR="009872DB" w:rsidRPr="0052101F" w14:paraId="26B748FA" w14:textId="77777777" w:rsidTr="00BF17D1">
        <w:trPr>
          <w:trHeight w:val="4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2F76D52" w14:textId="4ACBEC5F" w:rsidR="009872DB" w:rsidRPr="0052101F" w:rsidRDefault="009872DB" w:rsidP="009872DB">
            <w:pPr>
              <w:spacing w:after="0"/>
              <w:rPr>
                <w:rFonts w:ascii="Arial" w:hAnsi="Arial" w:cs="Arial"/>
                <w:lang w:val="en-US"/>
              </w:rPr>
            </w:pPr>
            <w:r w:rsidRPr="0052101F">
              <w:rPr>
                <w:rFonts w:ascii="Arial" w:hAnsi="Arial" w:cs="Arial"/>
                <w:lang w:val="en-US"/>
              </w:rPr>
              <w:t>Start collecting documents of participation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929C88A" w14:textId="1649A98B" w:rsidR="009872DB" w:rsidRPr="0052101F" w:rsidRDefault="009872DB" w:rsidP="00767E33">
            <w:pPr>
              <w:spacing w:after="0"/>
              <w:jc w:val="center"/>
              <w:rPr>
                <w:rFonts w:ascii="Arial" w:hAnsi="Arial" w:cs="Arial"/>
                <w:color w:val="auto"/>
                <w:lang w:val="en-US"/>
              </w:rPr>
            </w:pPr>
            <w:r w:rsidRPr="0052101F">
              <w:rPr>
                <w:rFonts w:ascii="Arial" w:hAnsi="Arial" w:cs="Arial"/>
                <w:color w:val="auto"/>
                <w:lang w:val="en-US"/>
              </w:rPr>
              <w:t>0</w:t>
            </w:r>
            <w:r w:rsidR="00767E33">
              <w:rPr>
                <w:rFonts w:ascii="Arial" w:hAnsi="Arial" w:cs="Arial"/>
                <w:color w:val="auto"/>
                <w:lang w:val="en-US"/>
              </w:rPr>
              <w:t>6</w:t>
            </w:r>
            <w:r w:rsidRPr="0052101F">
              <w:rPr>
                <w:rFonts w:ascii="Arial" w:hAnsi="Arial" w:cs="Arial"/>
                <w:color w:val="auto"/>
                <w:lang w:val="en-US"/>
              </w:rPr>
              <w:t>/01/2020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2FF4999" w14:textId="158483C0" w:rsidR="009872DB" w:rsidRPr="0052101F" w:rsidRDefault="009872DB" w:rsidP="009872DB">
            <w:pPr>
              <w:spacing w:after="0"/>
              <w:jc w:val="center"/>
              <w:rPr>
                <w:rFonts w:ascii="Arial" w:hAnsi="Arial" w:cs="Arial"/>
                <w:color w:val="auto"/>
                <w:lang w:val="en-US"/>
              </w:rPr>
            </w:pPr>
            <w:r w:rsidRPr="0052101F">
              <w:rPr>
                <w:rFonts w:ascii="Arial" w:hAnsi="Arial" w:cs="Arial"/>
                <w:color w:val="auto"/>
                <w:lang w:val="en-US"/>
              </w:rPr>
              <w:t>09:00</w:t>
            </w:r>
          </w:p>
        </w:tc>
      </w:tr>
      <w:tr w:rsidR="009872DB" w:rsidRPr="0052101F" w14:paraId="2E5273E6" w14:textId="77777777" w:rsidTr="00BF17D1">
        <w:trPr>
          <w:trHeight w:val="4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07762DB" w14:textId="169C613B" w:rsidR="009872DB" w:rsidRPr="0052101F" w:rsidRDefault="009872DB" w:rsidP="009872DB">
            <w:pPr>
              <w:spacing w:after="0"/>
              <w:rPr>
                <w:rFonts w:ascii="Arial" w:hAnsi="Arial" w:cs="Arial"/>
                <w:b/>
                <w:lang w:val="en-US"/>
              </w:rPr>
            </w:pPr>
            <w:r w:rsidRPr="0052101F">
              <w:rPr>
                <w:rFonts w:ascii="Arial" w:hAnsi="Arial" w:cs="Arial"/>
                <w:b/>
                <w:lang w:val="en-US"/>
              </w:rPr>
              <w:t>Deadline for submitting offers</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F1842B3" w14:textId="69DC746D" w:rsidR="009872DB" w:rsidRPr="0052101F" w:rsidRDefault="009872DB" w:rsidP="00767E33">
            <w:pPr>
              <w:spacing w:after="0"/>
              <w:jc w:val="center"/>
              <w:rPr>
                <w:rFonts w:ascii="Arial" w:hAnsi="Arial" w:cs="Arial"/>
                <w:b/>
                <w:color w:val="auto"/>
                <w:lang w:val="en-US"/>
              </w:rPr>
            </w:pPr>
            <w:r w:rsidRPr="0052101F">
              <w:rPr>
                <w:rFonts w:ascii="Arial" w:hAnsi="Arial" w:cs="Arial"/>
                <w:b/>
                <w:bCs/>
                <w:color w:val="auto"/>
                <w:lang w:val="en-US"/>
              </w:rPr>
              <w:t>1</w:t>
            </w:r>
            <w:r w:rsidR="00767E33">
              <w:rPr>
                <w:rFonts w:ascii="Arial" w:hAnsi="Arial" w:cs="Arial"/>
                <w:b/>
                <w:bCs/>
                <w:color w:val="auto"/>
                <w:lang w:val="en-US"/>
              </w:rPr>
              <w:t>3</w:t>
            </w:r>
            <w:r w:rsidRPr="0052101F">
              <w:rPr>
                <w:rFonts w:ascii="Arial" w:hAnsi="Arial" w:cs="Arial"/>
                <w:b/>
                <w:bCs/>
                <w:color w:val="auto"/>
                <w:lang w:val="en-US"/>
              </w:rPr>
              <w:t>/01/2020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0C3B062" w14:textId="3DD74D2E" w:rsidR="009872DB" w:rsidRPr="0052101F" w:rsidRDefault="009872DB" w:rsidP="009872DB">
            <w:pPr>
              <w:spacing w:after="0"/>
              <w:jc w:val="center"/>
              <w:rPr>
                <w:rFonts w:ascii="Arial" w:hAnsi="Arial" w:cs="Arial"/>
                <w:b/>
                <w:color w:val="auto"/>
                <w:lang w:val="en-US"/>
              </w:rPr>
            </w:pPr>
            <w:r w:rsidRPr="0052101F">
              <w:rPr>
                <w:rFonts w:ascii="Arial" w:hAnsi="Arial" w:cs="Arial"/>
                <w:b/>
                <w:color w:val="auto"/>
                <w:lang w:val="en-US"/>
              </w:rPr>
              <w:t>16:00</w:t>
            </w:r>
          </w:p>
        </w:tc>
      </w:tr>
      <w:tr w:rsidR="009872DB" w:rsidRPr="0052101F" w14:paraId="34A7A9A6" w14:textId="77777777" w:rsidTr="00BF17D1">
        <w:trPr>
          <w:trHeight w:val="4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C34FF4B" w14:textId="52C2C0C6" w:rsidR="009872DB" w:rsidRPr="0052101F" w:rsidRDefault="009872DB" w:rsidP="009872DB">
            <w:pPr>
              <w:spacing w:after="0"/>
              <w:rPr>
                <w:rFonts w:ascii="Arial" w:hAnsi="Arial" w:cs="Arial"/>
                <w:lang w:val="en-US"/>
              </w:rPr>
            </w:pPr>
            <w:r w:rsidRPr="0052101F">
              <w:rPr>
                <w:rFonts w:ascii="Arial" w:hAnsi="Arial" w:cs="Arial"/>
                <w:lang w:val="en-US"/>
              </w:rPr>
              <w:t>Public offers opening session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832B7B1" w14:textId="3AC7E3AC" w:rsidR="009872DB" w:rsidRPr="0052101F" w:rsidRDefault="009872DB" w:rsidP="00767E33">
            <w:pPr>
              <w:spacing w:after="0"/>
              <w:jc w:val="center"/>
              <w:rPr>
                <w:rFonts w:ascii="Arial" w:hAnsi="Arial" w:cs="Arial"/>
                <w:color w:val="auto"/>
                <w:lang w:val="en-US"/>
              </w:rPr>
            </w:pPr>
            <w:r w:rsidRPr="0052101F">
              <w:rPr>
                <w:rFonts w:ascii="Arial" w:hAnsi="Arial" w:cs="Arial"/>
                <w:color w:val="auto"/>
                <w:lang w:val="en-US"/>
              </w:rPr>
              <w:t>1</w:t>
            </w:r>
            <w:r w:rsidR="00767E33">
              <w:rPr>
                <w:rFonts w:ascii="Arial" w:hAnsi="Arial" w:cs="Arial"/>
                <w:color w:val="auto"/>
                <w:lang w:val="en-US"/>
              </w:rPr>
              <w:t>4</w:t>
            </w:r>
            <w:r w:rsidRPr="0052101F">
              <w:rPr>
                <w:rFonts w:ascii="Arial" w:hAnsi="Arial" w:cs="Arial"/>
                <w:color w:val="auto"/>
                <w:lang w:val="en-US"/>
              </w:rPr>
              <w:t>/01/2020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CBDB3CE" w14:textId="6EAD4632" w:rsidR="009872DB" w:rsidRPr="0052101F" w:rsidRDefault="009872DB" w:rsidP="009872DB">
            <w:pPr>
              <w:spacing w:after="0"/>
              <w:jc w:val="center"/>
              <w:rPr>
                <w:rFonts w:ascii="Arial" w:hAnsi="Arial" w:cs="Arial"/>
                <w:color w:val="auto"/>
                <w:lang w:val="en-US"/>
              </w:rPr>
            </w:pPr>
            <w:r w:rsidRPr="0052101F">
              <w:rPr>
                <w:rFonts w:ascii="Arial" w:hAnsi="Arial" w:cs="Arial"/>
                <w:color w:val="auto"/>
                <w:lang w:val="en-US"/>
              </w:rPr>
              <w:t>10:00</w:t>
            </w:r>
          </w:p>
        </w:tc>
      </w:tr>
      <w:tr w:rsidR="009872DB" w:rsidRPr="0052101F" w14:paraId="02CF0F75" w14:textId="77777777" w:rsidTr="00BF17D1">
        <w:trPr>
          <w:trHeight w:val="4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F24078B" w14:textId="094B2047" w:rsidR="009872DB" w:rsidRPr="0052101F" w:rsidRDefault="009872DB" w:rsidP="009872DB">
            <w:pPr>
              <w:spacing w:after="0"/>
              <w:rPr>
                <w:rFonts w:ascii="Arial" w:hAnsi="Arial" w:cs="Arial"/>
                <w:lang w:val="en-US"/>
              </w:rPr>
            </w:pPr>
            <w:r w:rsidRPr="0052101F">
              <w:rPr>
                <w:rFonts w:ascii="Arial" w:hAnsi="Arial" w:cs="Arial"/>
                <w:lang w:val="en-US"/>
              </w:rPr>
              <w:t>Estimated contract award (except if unsuccessful procedure)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44228DA" w14:textId="48F6CD82" w:rsidR="009872DB" w:rsidRPr="0052101F" w:rsidRDefault="009872DB" w:rsidP="00767E33">
            <w:pPr>
              <w:spacing w:after="0"/>
              <w:jc w:val="center"/>
              <w:rPr>
                <w:rFonts w:ascii="Arial" w:hAnsi="Arial" w:cs="Arial"/>
                <w:color w:val="auto"/>
                <w:lang w:val="en-US"/>
              </w:rPr>
            </w:pPr>
            <w:r w:rsidRPr="0052101F">
              <w:rPr>
                <w:rFonts w:ascii="Arial" w:hAnsi="Arial" w:cs="Arial"/>
                <w:color w:val="auto"/>
                <w:lang w:val="en-US"/>
              </w:rPr>
              <w:t>2</w:t>
            </w:r>
            <w:r w:rsidR="00767E33">
              <w:rPr>
                <w:rFonts w:ascii="Arial" w:hAnsi="Arial" w:cs="Arial"/>
                <w:color w:val="auto"/>
                <w:lang w:val="en-US"/>
              </w:rPr>
              <w:t>8</w:t>
            </w:r>
            <w:r w:rsidRPr="0052101F">
              <w:rPr>
                <w:rFonts w:ascii="Arial" w:hAnsi="Arial" w:cs="Arial"/>
                <w:color w:val="auto"/>
                <w:lang w:val="en-US"/>
              </w:rPr>
              <w:t>/02/2020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926065E" w14:textId="25A1F8C8" w:rsidR="009872DB" w:rsidRPr="0052101F" w:rsidRDefault="009872DB" w:rsidP="009872DB">
            <w:pPr>
              <w:spacing w:after="0"/>
              <w:jc w:val="center"/>
              <w:rPr>
                <w:rFonts w:ascii="Arial" w:hAnsi="Arial" w:cs="Arial"/>
                <w:color w:val="auto"/>
                <w:lang w:val="en-US"/>
              </w:rPr>
            </w:pPr>
            <w:r w:rsidRPr="0052101F">
              <w:rPr>
                <w:rFonts w:ascii="Arial" w:hAnsi="Arial" w:cs="Arial"/>
                <w:color w:val="auto"/>
                <w:lang w:val="en-US"/>
              </w:rPr>
              <w:t>12:00</w:t>
            </w:r>
          </w:p>
        </w:tc>
      </w:tr>
    </w:tbl>
    <w:p w14:paraId="5C909DAB" w14:textId="77777777" w:rsidR="008E11E2" w:rsidRPr="0052101F" w:rsidRDefault="008E11E2">
      <w:pPr>
        <w:suppressAutoHyphens w:val="0"/>
        <w:spacing w:after="0" w:line="240" w:lineRule="auto"/>
        <w:rPr>
          <w:rFonts w:ascii="Arial" w:hAnsi="Arial" w:cs="Arial"/>
          <w:lang w:val="en-US"/>
        </w:rPr>
      </w:pPr>
    </w:p>
    <w:p w14:paraId="32FDA2BC" w14:textId="77777777" w:rsidR="00326D74" w:rsidRPr="0052101F"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52101F">
        <w:rPr>
          <w:rFonts w:ascii="Arial" w:hAnsi="Arial" w:cs="Arial"/>
          <w:b/>
          <w:sz w:val="24"/>
          <w:szCs w:val="24"/>
          <w:lang w:val="en-US"/>
        </w:rPr>
        <w:lastRenderedPageBreak/>
        <w:t xml:space="preserve"> </w:t>
      </w:r>
      <w:bookmarkStart w:id="5" w:name="_Toc524886766"/>
      <w:r w:rsidR="0031425B" w:rsidRPr="0052101F">
        <w:rPr>
          <w:rFonts w:ascii="Arial" w:hAnsi="Arial" w:cs="Arial"/>
          <w:b/>
          <w:sz w:val="24"/>
          <w:szCs w:val="24"/>
          <w:lang w:val="en-US"/>
        </w:rPr>
        <w:t>Language and currency</w:t>
      </w:r>
      <w:bookmarkEnd w:id="5"/>
    </w:p>
    <w:p w14:paraId="4758C935" w14:textId="77777777" w:rsidR="008E11E2" w:rsidRPr="0052101F" w:rsidRDefault="008E11E2" w:rsidP="00E5769F">
      <w:pPr>
        <w:ind w:left="567"/>
        <w:jc w:val="both"/>
        <w:rPr>
          <w:rFonts w:ascii="Arial" w:hAnsi="Arial" w:cs="Arial"/>
          <w:lang w:val="en-US"/>
        </w:rPr>
      </w:pPr>
      <w:bookmarkStart w:id="6" w:name="_Toc450919024"/>
      <w:bookmarkEnd w:id="6"/>
    </w:p>
    <w:p w14:paraId="342BD7F6" w14:textId="77777777" w:rsidR="00326D74" w:rsidRPr="0052101F" w:rsidRDefault="0031425B" w:rsidP="009C3453">
      <w:pPr>
        <w:ind w:left="562"/>
        <w:jc w:val="both"/>
        <w:rPr>
          <w:rFonts w:ascii="Arial" w:hAnsi="Arial" w:cs="Arial"/>
          <w:lang w:val="en-US"/>
        </w:rPr>
      </w:pPr>
      <w:r w:rsidRPr="0052101F">
        <w:rPr>
          <w:rFonts w:ascii="Arial" w:hAnsi="Arial" w:cs="Arial"/>
          <w:lang w:val="en-US"/>
        </w:rPr>
        <w:t>The offers, the correspondence and the documents related to the</w:t>
      </w:r>
      <w:r w:rsidR="00E5769F" w:rsidRPr="0052101F">
        <w:rPr>
          <w:rFonts w:ascii="Arial" w:hAnsi="Arial" w:cs="Arial"/>
          <w:lang w:val="en-US"/>
        </w:rPr>
        <w:t xml:space="preserve"> offers exchanged between the Tenderer </w:t>
      </w:r>
      <w:r w:rsidRPr="0052101F">
        <w:rPr>
          <w:rFonts w:ascii="Arial" w:hAnsi="Arial" w:cs="Arial"/>
          <w:lang w:val="en-US"/>
        </w:rPr>
        <w:t xml:space="preserve">and </w:t>
      </w:r>
      <w:r w:rsidR="00184A9E" w:rsidRPr="0052101F">
        <w:rPr>
          <w:rFonts w:ascii="Arial" w:hAnsi="Arial" w:cs="Arial"/>
          <w:lang w:val="en-US"/>
        </w:rPr>
        <w:t>PU-AMI</w:t>
      </w:r>
      <w:r w:rsidR="00E5769F" w:rsidRPr="0052101F">
        <w:rPr>
          <w:rFonts w:ascii="Arial" w:hAnsi="Arial" w:cs="Arial"/>
          <w:lang w:val="en-US"/>
        </w:rPr>
        <w:t>, the c</w:t>
      </w:r>
      <w:r w:rsidRPr="0052101F">
        <w:rPr>
          <w:rFonts w:ascii="Arial" w:hAnsi="Arial" w:cs="Arial"/>
          <w:lang w:val="en-US"/>
        </w:rPr>
        <w:t>ontracting authority</w:t>
      </w:r>
      <w:r w:rsidR="00E5769F" w:rsidRPr="0052101F">
        <w:rPr>
          <w:rFonts w:ascii="Arial" w:hAnsi="Arial" w:cs="Arial"/>
          <w:lang w:val="en-US"/>
        </w:rPr>
        <w:t>,</w:t>
      </w:r>
      <w:r w:rsidRPr="0052101F">
        <w:rPr>
          <w:rFonts w:ascii="Arial" w:hAnsi="Arial" w:cs="Arial"/>
          <w:lang w:val="en-US"/>
        </w:rPr>
        <w:t xml:space="preserve"> must be written in the language of the procedure, in </w:t>
      </w:r>
      <w:r w:rsidR="00E5769F" w:rsidRPr="0052101F">
        <w:rPr>
          <w:rFonts w:ascii="Arial" w:hAnsi="Arial" w:cs="Arial"/>
          <w:color w:val="auto"/>
          <w:lang w:val="en-US"/>
        </w:rPr>
        <w:t>English</w:t>
      </w:r>
      <w:r w:rsidRPr="0052101F">
        <w:rPr>
          <w:rFonts w:ascii="Arial" w:hAnsi="Arial" w:cs="Arial"/>
          <w:lang w:val="en-US"/>
        </w:rPr>
        <w:t>.</w:t>
      </w:r>
    </w:p>
    <w:p w14:paraId="1108CCD1" w14:textId="77777777" w:rsidR="00326D74" w:rsidRPr="0052101F" w:rsidRDefault="0031425B" w:rsidP="009C3453">
      <w:pPr>
        <w:ind w:left="567"/>
        <w:jc w:val="both"/>
        <w:rPr>
          <w:rFonts w:ascii="Arial" w:hAnsi="Arial" w:cs="Arial"/>
          <w:lang w:val="en-US"/>
        </w:rPr>
      </w:pPr>
      <w:r w:rsidRPr="0052101F">
        <w:rPr>
          <w:rFonts w:ascii="Arial" w:hAnsi="Arial" w:cs="Arial"/>
          <w:lang w:val="en-US"/>
        </w:rPr>
        <w:t xml:space="preserve">The accompanying documents </w:t>
      </w:r>
      <w:r w:rsidR="00E5769F" w:rsidRPr="0052101F">
        <w:rPr>
          <w:rFonts w:ascii="Arial" w:hAnsi="Arial" w:cs="Arial"/>
          <w:lang w:val="en-US"/>
        </w:rPr>
        <w:t>provided by the Tenderer</w:t>
      </w:r>
      <w:r w:rsidRPr="0052101F">
        <w:rPr>
          <w:rFonts w:ascii="Arial" w:hAnsi="Arial" w:cs="Arial"/>
          <w:lang w:val="en-US"/>
        </w:rPr>
        <w:t xml:space="preserve"> may be written in </w:t>
      </w:r>
      <w:r w:rsidR="00E5769F" w:rsidRPr="0052101F">
        <w:rPr>
          <w:rFonts w:ascii="Arial" w:hAnsi="Arial" w:cs="Arial"/>
          <w:lang w:val="en-US"/>
        </w:rPr>
        <w:t>an</w:t>
      </w:r>
      <w:r w:rsidRPr="0052101F">
        <w:rPr>
          <w:rFonts w:ascii="Arial" w:hAnsi="Arial" w:cs="Arial"/>
          <w:lang w:val="en-US"/>
        </w:rPr>
        <w:t xml:space="preserve">other language but </w:t>
      </w:r>
      <w:r w:rsidR="00184A9E" w:rsidRPr="0052101F">
        <w:rPr>
          <w:rFonts w:ascii="Arial" w:hAnsi="Arial" w:cs="Arial"/>
          <w:lang w:val="en-US"/>
        </w:rPr>
        <w:t>must then</w:t>
      </w:r>
      <w:r w:rsidRPr="0052101F">
        <w:rPr>
          <w:rFonts w:ascii="Arial" w:hAnsi="Arial" w:cs="Arial"/>
          <w:lang w:val="en-US"/>
        </w:rPr>
        <w:t xml:space="preserve"> be accompanied by the accurate translation into the lang</w:t>
      </w:r>
      <w:r w:rsidR="00E5769F" w:rsidRPr="0052101F">
        <w:rPr>
          <w:rFonts w:ascii="Arial" w:hAnsi="Arial" w:cs="Arial"/>
          <w:lang w:val="en-US"/>
        </w:rPr>
        <w:t>u</w:t>
      </w:r>
      <w:r w:rsidRPr="0052101F">
        <w:rPr>
          <w:rFonts w:ascii="Arial" w:hAnsi="Arial" w:cs="Arial"/>
          <w:lang w:val="en-US"/>
        </w:rPr>
        <w:t xml:space="preserve">age of the procedure. </w:t>
      </w:r>
    </w:p>
    <w:p w14:paraId="19A6163D" w14:textId="77777777" w:rsidR="00326D74" w:rsidRPr="0052101F" w:rsidRDefault="0031425B" w:rsidP="009C3453">
      <w:pPr>
        <w:spacing w:after="0"/>
        <w:ind w:left="567"/>
        <w:jc w:val="both"/>
        <w:rPr>
          <w:rFonts w:ascii="Arial" w:hAnsi="Arial" w:cs="Arial"/>
          <w:lang w:val="en-US"/>
        </w:rPr>
      </w:pPr>
      <w:r w:rsidRPr="0052101F">
        <w:rPr>
          <w:rFonts w:ascii="Arial" w:eastAsia="Times New Roman" w:hAnsi="Arial" w:cs="Arial"/>
          <w:bCs/>
          <w:iCs/>
          <w:szCs w:val="28"/>
          <w:lang w:val="en-US"/>
        </w:rPr>
        <w:t xml:space="preserve">The offers must be denominated in </w:t>
      </w:r>
      <w:r w:rsidR="00184A9E" w:rsidRPr="0052101F">
        <w:rPr>
          <w:rStyle w:val="Strong"/>
          <w:rFonts w:ascii="Arial" w:hAnsi="Arial" w:cs="Arial"/>
          <w:b w:val="0"/>
          <w:color w:val="auto"/>
          <w:lang w:val="en-US"/>
        </w:rPr>
        <w:t>US Dollars only</w:t>
      </w:r>
      <w:r w:rsidRPr="0052101F">
        <w:rPr>
          <w:rFonts w:ascii="Arial" w:eastAsia="Times New Roman" w:hAnsi="Arial" w:cs="Arial"/>
          <w:bCs/>
          <w:iCs/>
          <w:color w:val="auto"/>
          <w:szCs w:val="28"/>
          <w:lang w:val="en-US"/>
        </w:rPr>
        <w:t>.</w:t>
      </w:r>
      <w:r w:rsidRPr="0052101F">
        <w:rPr>
          <w:rFonts w:ascii="Arial" w:eastAsia="Times New Roman" w:hAnsi="Arial" w:cs="Arial"/>
          <w:bCs/>
          <w:iCs/>
          <w:szCs w:val="28"/>
          <w:lang w:val="en-US"/>
        </w:rPr>
        <w:t xml:space="preserve"> The VAT and other taxes will be specified if necessary, depending on the country</w:t>
      </w:r>
      <w:r w:rsidRPr="0052101F">
        <w:rPr>
          <w:rFonts w:ascii="Arial" w:hAnsi="Arial" w:cs="Arial"/>
          <w:lang w:val="en-US"/>
        </w:rPr>
        <w:t>, the current legislation and the rules of the donor concerned.</w:t>
      </w:r>
    </w:p>
    <w:p w14:paraId="13AFF15D" w14:textId="77777777" w:rsidR="00326D74" w:rsidRPr="0052101F" w:rsidRDefault="00326D74">
      <w:pPr>
        <w:pStyle w:val="ListParagraph"/>
        <w:spacing w:after="0" w:line="240" w:lineRule="auto"/>
        <w:ind w:left="567"/>
        <w:jc w:val="both"/>
        <w:rPr>
          <w:rFonts w:ascii="Arial" w:hAnsi="Arial" w:cs="Arial"/>
          <w:sz w:val="24"/>
          <w:szCs w:val="24"/>
          <w:lang w:val="en-US"/>
        </w:rPr>
      </w:pPr>
    </w:p>
    <w:p w14:paraId="5FCB3009" w14:textId="77777777" w:rsidR="00326D74" w:rsidRPr="0052101F"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7" w:name="_Toc524886767"/>
      <w:r w:rsidRPr="0052101F">
        <w:rPr>
          <w:rFonts w:ascii="Arial" w:hAnsi="Arial" w:cs="Arial"/>
          <w:b/>
          <w:sz w:val="24"/>
          <w:szCs w:val="24"/>
          <w:lang w:val="en-US"/>
        </w:rPr>
        <w:t>Submission of bids</w:t>
      </w:r>
      <w:bookmarkEnd w:id="7"/>
    </w:p>
    <w:p w14:paraId="10FEAC67" w14:textId="77777777" w:rsidR="00326D74" w:rsidRPr="0052101F" w:rsidRDefault="00326D74">
      <w:pPr>
        <w:pStyle w:val="ListParagraph"/>
        <w:spacing w:after="0"/>
        <w:ind w:left="567"/>
        <w:rPr>
          <w:rFonts w:ascii="Arial" w:eastAsia="Times New Roman" w:hAnsi="Arial" w:cs="Arial"/>
          <w:bCs/>
          <w:iCs/>
          <w:szCs w:val="28"/>
          <w:lang w:val="en-US"/>
        </w:rPr>
      </w:pPr>
    </w:p>
    <w:p w14:paraId="1528AACF" w14:textId="33A91E11" w:rsidR="00326D74" w:rsidRPr="0052101F" w:rsidRDefault="0031425B" w:rsidP="00767E33">
      <w:pPr>
        <w:spacing w:after="0"/>
        <w:ind w:left="567"/>
        <w:jc w:val="both"/>
        <w:rPr>
          <w:rFonts w:ascii="Arial" w:hAnsi="Arial" w:cs="Arial"/>
          <w:color w:val="auto"/>
          <w:lang w:val="en-US"/>
        </w:rPr>
      </w:pPr>
      <w:r w:rsidRPr="0052101F">
        <w:rPr>
          <w:rFonts w:ascii="Arial" w:hAnsi="Arial" w:cs="Arial"/>
          <w:lang w:val="en-US"/>
        </w:rPr>
        <w:t>The</w:t>
      </w:r>
      <w:r w:rsidR="00B7635F" w:rsidRPr="0052101F">
        <w:rPr>
          <w:rFonts w:ascii="Arial" w:hAnsi="Arial" w:cs="Arial"/>
          <w:lang w:val="en-US"/>
        </w:rPr>
        <w:t xml:space="preserve"> duly completed</w:t>
      </w:r>
      <w:r w:rsidRPr="0052101F">
        <w:rPr>
          <w:rFonts w:ascii="Arial" w:hAnsi="Arial" w:cs="Arial"/>
          <w:lang w:val="en-US"/>
        </w:rPr>
        <w:t xml:space="preserve"> offers must be </w:t>
      </w:r>
      <w:r w:rsidRPr="0052101F">
        <w:rPr>
          <w:rFonts w:ascii="Arial" w:hAnsi="Arial" w:cs="Arial"/>
          <w:color w:val="auto"/>
          <w:lang w:val="en-US"/>
        </w:rPr>
        <w:t xml:space="preserve">received </w:t>
      </w:r>
      <w:r w:rsidRPr="0052101F">
        <w:rPr>
          <w:rFonts w:ascii="Arial" w:hAnsi="Arial" w:cs="Arial"/>
          <w:b/>
          <w:bCs/>
          <w:color w:val="auto"/>
          <w:lang w:val="en-US"/>
        </w:rPr>
        <w:t xml:space="preserve">before </w:t>
      </w:r>
      <w:r w:rsidR="000C2957" w:rsidRPr="0052101F">
        <w:rPr>
          <w:rFonts w:ascii="Arial" w:hAnsi="Arial" w:cs="Arial"/>
          <w:b/>
          <w:bCs/>
          <w:color w:val="auto"/>
          <w:lang w:val="en-US"/>
        </w:rPr>
        <w:t>February, 1</w:t>
      </w:r>
      <w:r w:rsidR="00767E33">
        <w:rPr>
          <w:rFonts w:ascii="Arial" w:hAnsi="Arial" w:cs="Arial"/>
          <w:b/>
          <w:bCs/>
          <w:color w:val="auto"/>
          <w:lang w:val="en-US"/>
        </w:rPr>
        <w:t>3</w:t>
      </w:r>
      <w:r w:rsidR="000C2957" w:rsidRPr="0052101F">
        <w:rPr>
          <w:rFonts w:ascii="Arial" w:hAnsi="Arial" w:cs="Arial"/>
          <w:b/>
          <w:bCs/>
          <w:color w:val="auto"/>
          <w:lang w:val="en-US"/>
        </w:rPr>
        <w:t xml:space="preserve">, 2020 </w:t>
      </w:r>
      <w:r w:rsidR="007B6DAE" w:rsidRPr="0052101F">
        <w:rPr>
          <w:rFonts w:ascii="Arial" w:hAnsi="Arial" w:cs="Arial"/>
          <w:color w:val="auto"/>
          <w:lang w:val="en-US"/>
        </w:rPr>
        <w:t>at the following address:</w:t>
      </w:r>
    </w:p>
    <w:p w14:paraId="542D944D" w14:textId="77777777" w:rsidR="00326D74" w:rsidRPr="0052101F" w:rsidRDefault="00326D74">
      <w:pPr>
        <w:spacing w:after="0"/>
        <w:ind w:left="567"/>
        <w:jc w:val="both"/>
        <w:rPr>
          <w:rFonts w:ascii="Arial" w:hAnsi="Arial" w:cs="Arial"/>
          <w:lang w:val="en-US"/>
        </w:rPr>
      </w:pPr>
    </w:p>
    <w:p w14:paraId="739F244A" w14:textId="47174C48" w:rsidR="00326D74" w:rsidRPr="0052101F" w:rsidRDefault="00360916">
      <w:pPr>
        <w:spacing w:after="0"/>
        <w:ind w:left="567"/>
        <w:jc w:val="center"/>
        <w:rPr>
          <w:rFonts w:ascii="Arial" w:hAnsi="Arial" w:cs="Arial"/>
          <w:color w:val="FF0000"/>
          <w:lang w:val="en-US"/>
        </w:rPr>
      </w:pPr>
      <w:r w:rsidRPr="0052101F">
        <w:rPr>
          <w:rFonts w:ascii="Arial" w:hAnsi="Arial" w:cs="Arial"/>
          <w:color w:val="FF0000"/>
          <w:lang w:val="en-US"/>
        </w:rPr>
        <w:t xml:space="preserve">Premiere Urgence – Aide </w:t>
      </w:r>
      <w:r w:rsidR="0052101F" w:rsidRPr="0052101F">
        <w:rPr>
          <w:rFonts w:ascii="Arial" w:hAnsi="Arial" w:cs="Arial"/>
          <w:color w:val="FF0000"/>
          <w:lang w:val="en-US"/>
        </w:rPr>
        <w:t>Médicale</w:t>
      </w:r>
      <w:r w:rsidRPr="0052101F">
        <w:rPr>
          <w:rFonts w:ascii="Arial" w:hAnsi="Arial" w:cs="Arial"/>
          <w:color w:val="FF0000"/>
          <w:lang w:val="en-US"/>
        </w:rPr>
        <w:t xml:space="preserve"> Internationale</w:t>
      </w:r>
    </w:p>
    <w:p w14:paraId="43F5BB68" w14:textId="03C62191" w:rsidR="000C2957" w:rsidRPr="0052101F" w:rsidRDefault="000C2957" w:rsidP="000C2957">
      <w:pPr>
        <w:spacing w:after="0"/>
        <w:ind w:left="567"/>
        <w:jc w:val="center"/>
        <w:rPr>
          <w:rFonts w:ascii="Arial" w:hAnsi="Arial" w:cs="Arial"/>
          <w:color w:val="FF0000"/>
          <w:lang w:val="en-US"/>
        </w:rPr>
      </w:pPr>
      <w:r w:rsidRPr="0052101F">
        <w:rPr>
          <w:rFonts w:ascii="Arial" w:hAnsi="Arial" w:cs="Arial"/>
          <w:color w:val="FF0000"/>
          <w:lang w:val="en-US"/>
        </w:rPr>
        <w:t xml:space="preserve">Jdeide main road, George Nader’s Building, above </w:t>
      </w:r>
      <w:r w:rsidRPr="00767E33">
        <w:rPr>
          <w:rFonts w:ascii="Arial" w:hAnsi="Arial" w:cs="Arial"/>
          <w:color w:val="FF0000"/>
          <w:lang w:val="en-US"/>
        </w:rPr>
        <w:t xml:space="preserve">Dabbousi </w:t>
      </w:r>
      <w:r w:rsidR="0052101F" w:rsidRPr="00767E33">
        <w:rPr>
          <w:rFonts w:ascii="Arial" w:hAnsi="Arial" w:cs="Arial"/>
          <w:color w:val="FF0000"/>
          <w:lang w:val="en-US"/>
        </w:rPr>
        <w:t>Roastaries</w:t>
      </w:r>
    </w:p>
    <w:p w14:paraId="2371EE67" w14:textId="0FBC4D05" w:rsidR="00360916" w:rsidRPr="0052101F" w:rsidRDefault="000C2957" w:rsidP="000C2957">
      <w:pPr>
        <w:spacing w:after="0"/>
        <w:ind w:left="567"/>
        <w:jc w:val="center"/>
        <w:rPr>
          <w:rFonts w:ascii="Arial" w:hAnsi="Arial" w:cs="Arial"/>
          <w:color w:val="FF0000"/>
          <w:lang w:val="en-US"/>
        </w:rPr>
      </w:pPr>
      <w:r w:rsidRPr="0052101F">
        <w:rPr>
          <w:rFonts w:ascii="Arial" w:hAnsi="Arial" w:cs="Arial"/>
          <w:color w:val="FF0000"/>
          <w:lang w:val="en-US"/>
        </w:rPr>
        <w:t xml:space="preserve"> First Floor, Halba</w:t>
      </w:r>
    </w:p>
    <w:p w14:paraId="64D3A900" w14:textId="77777777" w:rsidR="00326D74" w:rsidRPr="0052101F" w:rsidRDefault="00326D74">
      <w:pPr>
        <w:spacing w:after="0"/>
        <w:ind w:left="567"/>
        <w:jc w:val="both"/>
        <w:rPr>
          <w:rFonts w:ascii="Arial" w:hAnsi="Arial" w:cs="Arial"/>
          <w:lang w:val="en-US"/>
        </w:rPr>
      </w:pPr>
    </w:p>
    <w:p w14:paraId="27075F0F" w14:textId="77777777" w:rsidR="00326D74" w:rsidRPr="0052101F" w:rsidRDefault="00326D74">
      <w:pPr>
        <w:spacing w:after="0"/>
        <w:ind w:left="567"/>
        <w:jc w:val="both"/>
        <w:rPr>
          <w:rFonts w:ascii="Arial" w:hAnsi="Arial" w:cs="Arial"/>
          <w:lang w:val="en-US"/>
        </w:rPr>
      </w:pPr>
    </w:p>
    <w:p w14:paraId="60D6982A" w14:textId="7B167887" w:rsidR="00326D74" w:rsidRPr="0052101F" w:rsidRDefault="00C97701">
      <w:pPr>
        <w:spacing w:after="0"/>
        <w:ind w:left="567"/>
        <w:jc w:val="both"/>
        <w:rPr>
          <w:rFonts w:ascii="Arial" w:hAnsi="Arial" w:cs="Arial"/>
          <w:lang w:val="en-US"/>
        </w:rPr>
      </w:pPr>
      <w:r w:rsidRPr="0052101F">
        <w:rPr>
          <w:rFonts w:ascii="Arial" w:hAnsi="Arial" w:cs="Arial"/>
          <w:lang w:val="en-US"/>
        </w:rPr>
        <w:t>Each Tender participation file</w:t>
      </w:r>
      <w:r w:rsidR="0031425B" w:rsidRPr="0052101F">
        <w:rPr>
          <w:rFonts w:ascii="Arial" w:hAnsi="Arial" w:cs="Arial"/>
          <w:lang w:val="en-US"/>
        </w:rPr>
        <w:t>, including all the annexes and accom</w:t>
      </w:r>
      <w:r w:rsidRPr="0052101F">
        <w:rPr>
          <w:rFonts w:ascii="Arial" w:hAnsi="Arial" w:cs="Arial"/>
          <w:lang w:val="en-US"/>
        </w:rPr>
        <w:t xml:space="preserve">panying documents must be submitted in a </w:t>
      </w:r>
      <w:r w:rsidR="0031425B" w:rsidRPr="0052101F">
        <w:rPr>
          <w:rFonts w:ascii="Arial" w:hAnsi="Arial" w:cs="Arial"/>
          <w:b/>
          <w:lang w:val="en-US"/>
        </w:rPr>
        <w:t xml:space="preserve">sealed </w:t>
      </w:r>
      <w:r w:rsidRPr="0052101F">
        <w:rPr>
          <w:rFonts w:ascii="Arial" w:hAnsi="Arial" w:cs="Arial"/>
          <w:b/>
          <w:lang w:val="en-US"/>
        </w:rPr>
        <w:t>envelop</w:t>
      </w:r>
      <w:r w:rsidR="0031425B" w:rsidRPr="0052101F">
        <w:rPr>
          <w:rFonts w:ascii="Arial" w:hAnsi="Arial" w:cs="Arial"/>
          <w:b/>
          <w:lang w:val="en-US"/>
        </w:rPr>
        <w:t xml:space="preserve">e, </w:t>
      </w:r>
      <w:r w:rsidR="0031425B" w:rsidRPr="0052101F">
        <w:rPr>
          <w:rFonts w:ascii="Arial" w:hAnsi="Arial" w:cs="Arial"/>
          <w:lang w:val="en-US"/>
        </w:rPr>
        <w:t xml:space="preserve">mentioning only </w:t>
      </w:r>
      <w:r w:rsidRPr="0052101F">
        <w:rPr>
          <w:rFonts w:ascii="Arial" w:hAnsi="Arial" w:cs="Arial"/>
          <w:lang w:val="en-US"/>
        </w:rPr>
        <w:t>the following tender reference</w:t>
      </w:r>
      <w:r w:rsidR="0031425B" w:rsidRPr="0052101F">
        <w:rPr>
          <w:rFonts w:ascii="Arial" w:hAnsi="Arial" w:cs="Arial"/>
          <w:lang w:val="en-US"/>
        </w:rPr>
        <w:t>:</w:t>
      </w:r>
    </w:p>
    <w:p w14:paraId="23987BAB" w14:textId="0E366B70" w:rsidR="00326D74" w:rsidRPr="0052101F" w:rsidRDefault="00360916" w:rsidP="000C2957">
      <w:pPr>
        <w:spacing w:after="0"/>
        <w:ind w:left="284"/>
        <w:jc w:val="center"/>
        <w:rPr>
          <w:rFonts w:ascii="Arial" w:hAnsi="Arial" w:cs="Arial"/>
          <w:lang w:val="en-US"/>
        </w:rPr>
      </w:pPr>
      <w:r w:rsidRPr="0052101F">
        <w:rPr>
          <w:rFonts w:ascii="Arial" w:hAnsi="Arial" w:cs="Arial"/>
          <w:color w:val="FF0000"/>
          <w:lang w:val="en-US"/>
        </w:rPr>
        <w:t>LIB</w:t>
      </w:r>
      <w:r w:rsidR="0031425B" w:rsidRPr="0052101F">
        <w:rPr>
          <w:rFonts w:ascii="Arial" w:hAnsi="Arial" w:cs="Arial"/>
          <w:color w:val="FF0000"/>
          <w:lang w:val="en-US"/>
        </w:rPr>
        <w:t>/</w:t>
      </w:r>
      <w:r w:rsidR="00727C1A" w:rsidRPr="0052101F">
        <w:rPr>
          <w:rFonts w:ascii="Arial" w:hAnsi="Arial" w:cs="Arial"/>
          <w:color w:val="FF0000"/>
          <w:lang w:val="en-US"/>
        </w:rPr>
        <w:t>COO/</w:t>
      </w:r>
      <w:r w:rsidR="000C2957" w:rsidRPr="0052101F">
        <w:rPr>
          <w:rFonts w:ascii="Arial" w:hAnsi="Arial" w:cs="Arial"/>
          <w:color w:val="FF0000"/>
          <w:lang w:val="en-US"/>
        </w:rPr>
        <w:t>20/ITB/001</w:t>
      </w:r>
    </w:p>
    <w:p w14:paraId="2BCD24FE" w14:textId="55EE543F" w:rsidR="00326D74" w:rsidRPr="0052101F" w:rsidRDefault="00326D74">
      <w:pPr>
        <w:spacing w:after="0"/>
        <w:ind w:left="284"/>
        <w:jc w:val="both"/>
        <w:rPr>
          <w:rFonts w:ascii="Arial" w:hAnsi="Arial" w:cs="Arial"/>
          <w:lang w:val="en-US"/>
        </w:rPr>
      </w:pPr>
    </w:p>
    <w:p w14:paraId="3322E73A" w14:textId="77777777" w:rsidR="000C2957" w:rsidRPr="0052101F" w:rsidRDefault="000C2957">
      <w:pPr>
        <w:spacing w:after="0"/>
        <w:ind w:left="284"/>
        <w:jc w:val="both"/>
        <w:rPr>
          <w:rFonts w:ascii="Arial" w:hAnsi="Arial" w:cs="Arial"/>
          <w:lang w:val="en-US"/>
        </w:rPr>
      </w:pPr>
    </w:p>
    <w:p w14:paraId="3A1D67D1" w14:textId="77777777" w:rsidR="00B7635F" w:rsidRPr="0052101F" w:rsidRDefault="00B7635F" w:rsidP="00967681">
      <w:pPr>
        <w:spacing w:after="0"/>
        <w:ind w:left="567"/>
        <w:jc w:val="both"/>
        <w:rPr>
          <w:rFonts w:ascii="Arial" w:hAnsi="Arial" w:cs="Arial"/>
          <w:lang w:val="en-US"/>
        </w:rPr>
      </w:pPr>
      <w:bookmarkStart w:id="8" w:name="_Toc520689966"/>
      <w:bookmarkStart w:id="9" w:name="_Toc520691366"/>
      <w:bookmarkStart w:id="10" w:name="_Toc520692523"/>
      <w:bookmarkStart w:id="11" w:name="_Toc520778918"/>
      <w:bookmarkEnd w:id="8"/>
      <w:bookmarkEnd w:id="9"/>
      <w:bookmarkEnd w:id="10"/>
      <w:bookmarkEnd w:id="11"/>
      <w:r w:rsidRPr="0052101F">
        <w:rPr>
          <w:rFonts w:ascii="Arial" w:hAnsi="Arial" w:cs="Arial"/>
          <w:lang w:val="en-US"/>
        </w:rPr>
        <w:t>Any offer received after the deadline will be rejected.</w:t>
      </w:r>
    </w:p>
    <w:p w14:paraId="15249DA9" w14:textId="77777777" w:rsidR="00326D74" w:rsidRPr="0052101F" w:rsidRDefault="00326D74">
      <w:pPr>
        <w:spacing w:after="0"/>
        <w:rPr>
          <w:rFonts w:ascii="Arial" w:eastAsia="Times New Roman" w:hAnsi="Arial" w:cs="Arial"/>
          <w:bCs/>
          <w:iCs/>
          <w:szCs w:val="28"/>
          <w:lang w:val="en-US"/>
        </w:rPr>
      </w:pPr>
    </w:p>
    <w:p w14:paraId="38C122FA" w14:textId="7D341291" w:rsidR="00326D74" w:rsidRPr="0052101F"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52101F">
        <w:rPr>
          <w:rFonts w:ascii="Arial" w:hAnsi="Arial" w:cs="Arial"/>
          <w:b/>
          <w:sz w:val="24"/>
          <w:szCs w:val="24"/>
          <w:lang w:val="en-US"/>
        </w:rPr>
        <w:t xml:space="preserve"> </w:t>
      </w:r>
      <w:bookmarkStart w:id="12" w:name="_Toc524886768"/>
      <w:r w:rsidR="0031425B" w:rsidRPr="0052101F">
        <w:rPr>
          <w:rFonts w:ascii="Arial" w:hAnsi="Arial" w:cs="Arial"/>
          <w:b/>
          <w:sz w:val="24"/>
          <w:szCs w:val="24"/>
          <w:lang w:val="en-US"/>
        </w:rPr>
        <w:t xml:space="preserve">Request for additional </w:t>
      </w:r>
      <w:bookmarkEnd w:id="12"/>
      <w:r w:rsidR="00E31A1B" w:rsidRPr="0052101F">
        <w:rPr>
          <w:rFonts w:ascii="Arial" w:hAnsi="Arial" w:cs="Arial"/>
          <w:b/>
          <w:sz w:val="24"/>
          <w:szCs w:val="24"/>
          <w:lang w:val="en-US"/>
        </w:rPr>
        <w:t>information</w:t>
      </w:r>
    </w:p>
    <w:p w14:paraId="6467AEB4" w14:textId="77777777" w:rsidR="00326D74" w:rsidRPr="0052101F" w:rsidRDefault="00326D74">
      <w:pPr>
        <w:pStyle w:val="ListParagraph"/>
        <w:spacing w:after="0"/>
        <w:ind w:left="567"/>
        <w:rPr>
          <w:rFonts w:ascii="Arial" w:eastAsia="Times New Roman" w:hAnsi="Arial" w:cs="Arial"/>
          <w:bCs/>
          <w:iCs/>
          <w:szCs w:val="28"/>
          <w:lang w:val="en-US"/>
        </w:rPr>
      </w:pPr>
    </w:p>
    <w:p w14:paraId="78A62014" w14:textId="0D0DB3AC" w:rsidR="00326D74" w:rsidRPr="0052101F" w:rsidRDefault="0031425B" w:rsidP="00B31982">
      <w:pPr>
        <w:spacing w:after="0"/>
        <w:ind w:left="567"/>
        <w:jc w:val="both"/>
        <w:rPr>
          <w:rFonts w:ascii="Arial" w:hAnsi="Arial" w:cs="Arial"/>
          <w:lang w:val="en-US"/>
        </w:rPr>
      </w:pPr>
      <w:r w:rsidRPr="0052101F">
        <w:rPr>
          <w:rFonts w:ascii="Arial" w:hAnsi="Arial" w:cs="Arial"/>
          <w:lang w:val="en-US"/>
        </w:rPr>
        <w:t xml:space="preserve">The </w:t>
      </w:r>
      <w:r w:rsidR="00B3008C" w:rsidRPr="0052101F">
        <w:rPr>
          <w:rFonts w:ascii="Arial" w:hAnsi="Arial" w:cs="Arial"/>
          <w:lang w:val="en-US"/>
        </w:rPr>
        <w:t>Tenderer</w:t>
      </w:r>
      <w:r w:rsidRPr="0052101F">
        <w:rPr>
          <w:rFonts w:ascii="Arial" w:hAnsi="Arial" w:cs="Arial"/>
          <w:lang w:val="en-US"/>
        </w:rPr>
        <w:t xml:space="preserve">s may send their questions in writing no later than </w:t>
      </w:r>
      <w:r w:rsidR="00B31982" w:rsidRPr="0052101F">
        <w:rPr>
          <w:rStyle w:val="Strong"/>
          <w:rFonts w:ascii="Arial" w:hAnsi="Arial" w:cs="Arial"/>
          <w:b w:val="0"/>
          <w:color w:val="FF0000"/>
          <w:lang w:val="en-US"/>
        </w:rPr>
        <w:t>3 days</w:t>
      </w:r>
      <w:r w:rsidRPr="0052101F">
        <w:rPr>
          <w:rFonts w:ascii="Arial" w:hAnsi="Arial" w:cs="Arial"/>
          <w:color w:val="FF0000"/>
          <w:lang w:val="en-US"/>
        </w:rPr>
        <w:t xml:space="preserve"> </w:t>
      </w:r>
      <w:r w:rsidRPr="0052101F">
        <w:rPr>
          <w:rFonts w:ascii="Arial" w:hAnsi="Arial" w:cs="Arial"/>
          <w:color w:val="000000"/>
          <w:lang w:val="en-US"/>
        </w:rPr>
        <w:t xml:space="preserve">before the deadline of submission </w:t>
      </w:r>
      <w:r w:rsidR="000974B7" w:rsidRPr="0052101F">
        <w:rPr>
          <w:rFonts w:ascii="Arial" w:hAnsi="Arial" w:cs="Arial"/>
          <w:color w:val="000000"/>
          <w:lang w:val="en-US"/>
        </w:rPr>
        <w:t xml:space="preserve">of </w:t>
      </w:r>
      <w:r w:rsidRPr="0052101F">
        <w:rPr>
          <w:rFonts w:ascii="Arial" w:hAnsi="Arial" w:cs="Arial"/>
          <w:color w:val="000000"/>
          <w:lang w:val="en-US"/>
        </w:rPr>
        <w:t xml:space="preserve">the </w:t>
      </w:r>
      <w:r w:rsidRPr="0052101F">
        <w:rPr>
          <w:rFonts w:ascii="Arial" w:hAnsi="Arial" w:cs="Arial"/>
          <w:lang w:val="en-US"/>
        </w:rPr>
        <w:t>offers, specifying the reference of the Tender at t</w:t>
      </w:r>
      <w:r w:rsidR="00727C1A" w:rsidRPr="0052101F">
        <w:rPr>
          <w:rFonts w:ascii="Arial" w:hAnsi="Arial" w:cs="Arial"/>
          <w:lang w:val="en-US"/>
        </w:rPr>
        <w:t>he above address or by email to</w:t>
      </w:r>
      <w:r w:rsidRPr="0052101F">
        <w:rPr>
          <w:rFonts w:ascii="Arial" w:hAnsi="Arial" w:cs="Arial"/>
          <w:lang w:val="en-US"/>
        </w:rPr>
        <w:t>:</w:t>
      </w:r>
    </w:p>
    <w:p w14:paraId="1829A6AA" w14:textId="77777777" w:rsidR="00326D74" w:rsidRPr="0052101F" w:rsidRDefault="00B31982">
      <w:pPr>
        <w:spacing w:after="0"/>
        <w:ind w:left="567"/>
        <w:jc w:val="center"/>
        <w:rPr>
          <w:rFonts w:ascii="Arial" w:hAnsi="Arial" w:cs="Arial"/>
          <w:lang w:val="en-US"/>
        </w:rPr>
      </w:pPr>
      <w:r w:rsidRPr="0052101F">
        <w:rPr>
          <w:rFonts w:ascii="Arial" w:hAnsi="Arial" w:cs="Arial"/>
          <w:color w:val="FF0000"/>
          <w:lang w:val="en-US"/>
        </w:rPr>
        <w:t>lib.log@pu-ami.org</w:t>
      </w:r>
    </w:p>
    <w:p w14:paraId="10EB83EE" w14:textId="77777777" w:rsidR="00326D74" w:rsidRPr="0052101F" w:rsidRDefault="00326D74">
      <w:pPr>
        <w:spacing w:after="0"/>
        <w:ind w:left="567"/>
        <w:jc w:val="both"/>
        <w:rPr>
          <w:rFonts w:ascii="Arial" w:hAnsi="Arial" w:cs="Arial"/>
          <w:lang w:val="en-US"/>
        </w:rPr>
      </w:pPr>
    </w:p>
    <w:p w14:paraId="3630EF78" w14:textId="77777777" w:rsidR="00326D74" w:rsidRPr="0052101F" w:rsidRDefault="0031425B">
      <w:pPr>
        <w:spacing w:after="0"/>
        <w:ind w:left="567"/>
        <w:jc w:val="both"/>
        <w:rPr>
          <w:rFonts w:ascii="Arial" w:hAnsi="Arial" w:cs="Arial"/>
          <w:lang w:val="en-US"/>
        </w:rPr>
      </w:pPr>
      <w:r w:rsidRPr="0052101F">
        <w:rPr>
          <w:rFonts w:ascii="Arial" w:hAnsi="Arial" w:cs="Arial"/>
          <w:lang w:val="en-US"/>
        </w:rPr>
        <w:t xml:space="preserve">If </w:t>
      </w:r>
      <w:r w:rsidR="00184A9E" w:rsidRPr="0052101F">
        <w:rPr>
          <w:rFonts w:ascii="Arial" w:hAnsi="Arial" w:cs="Arial"/>
          <w:lang w:val="en-US"/>
        </w:rPr>
        <w:t>PU-AMI</w:t>
      </w:r>
      <w:r w:rsidRPr="0052101F">
        <w:rPr>
          <w:rFonts w:ascii="Arial" w:hAnsi="Arial" w:cs="Arial"/>
          <w:lang w:val="en-US"/>
        </w:rPr>
        <w:t xml:space="preserve">, on its own initiative or in response to the request of a </w:t>
      </w:r>
      <w:r w:rsidR="00B3008C" w:rsidRPr="0052101F">
        <w:rPr>
          <w:rFonts w:ascii="Arial" w:hAnsi="Arial" w:cs="Arial"/>
          <w:lang w:val="en-US"/>
        </w:rPr>
        <w:t>Tenderer</w:t>
      </w:r>
      <w:r w:rsidRPr="0052101F">
        <w:rPr>
          <w:rFonts w:ascii="Arial" w:hAnsi="Arial" w:cs="Arial"/>
          <w:lang w:val="en-US"/>
        </w:rPr>
        <w:t xml:space="preserve">, </w:t>
      </w:r>
      <w:r w:rsidR="000974B7" w:rsidRPr="0052101F">
        <w:rPr>
          <w:rFonts w:ascii="Arial" w:hAnsi="Arial" w:cs="Arial"/>
          <w:lang w:val="en-US"/>
        </w:rPr>
        <w:t>provides additional information</w:t>
      </w:r>
      <w:r w:rsidRPr="0052101F">
        <w:rPr>
          <w:rFonts w:ascii="Arial" w:hAnsi="Arial" w:cs="Arial"/>
          <w:lang w:val="en-US"/>
        </w:rPr>
        <w:t xml:space="preserve"> about the tender </w:t>
      </w:r>
      <w:r w:rsidR="000974B7" w:rsidRPr="0052101F">
        <w:rPr>
          <w:rFonts w:ascii="Arial" w:hAnsi="Arial" w:cs="Arial"/>
          <w:lang w:val="en-US"/>
        </w:rPr>
        <w:t>procedure</w:t>
      </w:r>
      <w:r w:rsidRPr="0052101F">
        <w:rPr>
          <w:rFonts w:ascii="Arial" w:hAnsi="Arial" w:cs="Arial"/>
          <w:lang w:val="en-US"/>
        </w:rPr>
        <w:t>, it will al</w:t>
      </w:r>
      <w:r w:rsidR="000974B7" w:rsidRPr="0052101F">
        <w:rPr>
          <w:rFonts w:ascii="Arial" w:hAnsi="Arial" w:cs="Arial"/>
          <w:lang w:val="en-US"/>
        </w:rPr>
        <w:t>so communicate this information</w:t>
      </w:r>
      <w:r w:rsidRPr="0052101F">
        <w:rPr>
          <w:rFonts w:ascii="Arial" w:hAnsi="Arial" w:cs="Arial"/>
          <w:lang w:val="en-US"/>
        </w:rPr>
        <w:t xml:space="preserve"> in writing and simultaneously to all other poten</w:t>
      </w:r>
      <w:r w:rsidR="008E11E2" w:rsidRPr="0052101F">
        <w:rPr>
          <w:rFonts w:ascii="Arial" w:hAnsi="Arial" w:cs="Arial"/>
          <w:lang w:val="en-US"/>
        </w:rPr>
        <w:t>t</w:t>
      </w:r>
      <w:r w:rsidRPr="0052101F">
        <w:rPr>
          <w:rFonts w:ascii="Arial" w:hAnsi="Arial" w:cs="Arial"/>
          <w:lang w:val="en-US"/>
        </w:rPr>
        <w:t xml:space="preserve">ial </w:t>
      </w:r>
      <w:r w:rsidR="00B3008C" w:rsidRPr="0052101F">
        <w:rPr>
          <w:rFonts w:ascii="Arial" w:hAnsi="Arial" w:cs="Arial"/>
          <w:lang w:val="en-US"/>
        </w:rPr>
        <w:t>Tenderer</w:t>
      </w:r>
      <w:r w:rsidRPr="0052101F">
        <w:rPr>
          <w:rFonts w:ascii="Arial" w:hAnsi="Arial" w:cs="Arial"/>
          <w:lang w:val="en-US"/>
        </w:rPr>
        <w:t xml:space="preserve">s. </w:t>
      </w:r>
    </w:p>
    <w:p w14:paraId="0E5F964E" w14:textId="77777777" w:rsidR="00326D74" w:rsidRPr="0052101F" w:rsidRDefault="00326D74">
      <w:pPr>
        <w:spacing w:after="0"/>
        <w:ind w:left="567"/>
        <w:jc w:val="both"/>
        <w:rPr>
          <w:rFonts w:ascii="Arial" w:hAnsi="Arial" w:cs="Arial"/>
          <w:lang w:val="en-US"/>
        </w:rPr>
      </w:pPr>
    </w:p>
    <w:p w14:paraId="42FB6CB3" w14:textId="59250789" w:rsidR="009C3453" w:rsidRPr="0052101F" w:rsidRDefault="0031425B" w:rsidP="000C2957">
      <w:pPr>
        <w:spacing w:after="0"/>
        <w:ind w:left="567"/>
        <w:jc w:val="both"/>
        <w:rPr>
          <w:rFonts w:ascii="Arial" w:hAnsi="Arial" w:cs="Arial"/>
          <w:lang w:val="en-US"/>
        </w:rPr>
      </w:pPr>
      <w:r w:rsidRPr="0052101F">
        <w:rPr>
          <w:rFonts w:ascii="Arial" w:hAnsi="Arial" w:cs="Arial"/>
          <w:lang w:val="en-US"/>
        </w:rPr>
        <w:t>Any other</w:t>
      </w:r>
      <w:r w:rsidR="000974B7" w:rsidRPr="0052101F">
        <w:rPr>
          <w:rFonts w:ascii="Arial" w:hAnsi="Arial" w:cs="Arial"/>
          <w:lang w:val="en-US"/>
        </w:rPr>
        <w:t xml:space="preserve"> attempt to communicate with</w:t>
      </w:r>
      <w:r w:rsidRPr="0052101F">
        <w:rPr>
          <w:rFonts w:ascii="Arial" w:hAnsi="Arial" w:cs="Arial"/>
          <w:lang w:val="en-US"/>
        </w:rPr>
        <w:t xml:space="preserve"> </w:t>
      </w:r>
      <w:r w:rsidR="00184A9E" w:rsidRPr="0052101F">
        <w:rPr>
          <w:rFonts w:ascii="Arial" w:hAnsi="Arial" w:cs="Arial"/>
          <w:lang w:val="en-US"/>
        </w:rPr>
        <w:t>PU-AMI</w:t>
      </w:r>
      <w:r w:rsidRPr="0052101F">
        <w:rPr>
          <w:rFonts w:ascii="Arial" w:hAnsi="Arial" w:cs="Arial"/>
          <w:lang w:val="en-US"/>
        </w:rPr>
        <w:t xml:space="preserve"> </w:t>
      </w:r>
      <w:r w:rsidR="000974B7" w:rsidRPr="0052101F">
        <w:rPr>
          <w:rFonts w:ascii="Arial" w:hAnsi="Arial" w:cs="Arial"/>
          <w:lang w:val="en-US"/>
        </w:rPr>
        <w:t>staff</w:t>
      </w:r>
      <w:r w:rsidRPr="0052101F">
        <w:rPr>
          <w:rFonts w:ascii="Arial" w:hAnsi="Arial" w:cs="Arial"/>
          <w:lang w:val="en-US"/>
        </w:rPr>
        <w:t xml:space="preserve"> may lead to the elimination of concerned </w:t>
      </w:r>
      <w:r w:rsidR="00B3008C" w:rsidRPr="0052101F">
        <w:rPr>
          <w:rFonts w:ascii="Arial" w:hAnsi="Arial" w:cs="Arial"/>
          <w:lang w:val="en-US"/>
        </w:rPr>
        <w:t>Tenderer</w:t>
      </w:r>
      <w:r w:rsidRPr="0052101F">
        <w:rPr>
          <w:rFonts w:ascii="Arial" w:hAnsi="Arial" w:cs="Arial"/>
          <w:lang w:val="en-US"/>
        </w:rPr>
        <w:t xml:space="preserve">s.  </w:t>
      </w:r>
    </w:p>
    <w:p w14:paraId="25632869" w14:textId="55F8524C" w:rsidR="009C3453" w:rsidRPr="0052101F" w:rsidRDefault="009C3453" w:rsidP="00A74811">
      <w:pPr>
        <w:spacing w:after="0"/>
        <w:jc w:val="both"/>
        <w:rPr>
          <w:rFonts w:ascii="Arial" w:hAnsi="Arial" w:cs="Arial"/>
          <w:lang w:val="en-US"/>
        </w:rPr>
      </w:pPr>
    </w:p>
    <w:p w14:paraId="681205B4" w14:textId="77777777" w:rsidR="00326D74" w:rsidRPr="0052101F"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52101F">
        <w:rPr>
          <w:rFonts w:ascii="Arial" w:hAnsi="Arial" w:cs="Arial"/>
          <w:b/>
          <w:sz w:val="24"/>
          <w:szCs w:val="24"/>
          <w:lang w:val="en-US"/>
        </w:rPr>
        <w:t xml:space="preserve"> </w:t>
      </w:r>
      <w:bookmarkStart w:id="13" w:name="_Toc524886769"/>
      <w:r w:rsidRPr="0052101F">
        <w:rPr>
          <w:rFonts w:ascii="Arial" w:hAnsi="Arial" w:cs="Arial"/>
          <w:b/>
          <w:sz w:val="24"/>
          <w:szCs w:val="24"/>
          <w:lang w:val="en-US"/>
        </w:rPr>
        <w:t>Offers opening session</w:t>
      </w:r>
      <w:bookmarkEnd w:id="13"/>
    </w:p>
    <w:p w14:paraId="1671C820" w14:textId="77777777" w:rsidR="00326D74" w:rsidRPr="0052101F" w:rsidRDefault="00326D74">
      <w:pPr>
        <w:pStyle w:val="ListParagraph"/>
        <w:spacing w:after="0"/>
        <w:ind w:left="567"/>
        <w:rPr>
          <w:rFonts w:ascii="Arial" w:eastAsia="Times New Roman" w:hAnsi="Arial" w:cs="Arial"/>
          <w:bCs/>
          <w:iCs/>
          <w:szCs w:val="28"/>
          <w:lang w:val="en-US"/>
        </w:rPr>
      </w:pPr>
    </w:p>
    <w:p w14:paraId="26171F29" w14:textId="77777777" w:rsidR="00326D74" w:rsidRPr="0052101F" w:rsidRDefault="0031425B" w:rsidP="009C3453">
      <w:pPr>
        <w:ind w:left="562"/>
        <w:jc w:val="both"/>
        <w:rPr>
          <w:rFonts w:ascii="Arial" w:hAnsi="Arial" w:cs="Arial"/>
          <w:lang w:val="en-US"/>
        </w:rPr>
      </w:pPr>
      <w:r w:rsidRPr="0052101F">
        <w:rPr>
          <w:rFonts w:ascii="Arial" w:hAnsi="Arial" w:cs="Arial"/>
          <w:lang w:val="en-US"/>
        </w:rPr>
        <w:t xml:space="preserve">The </w:t>
      </w:r>
      <w:r w:rsidR="000974B7" w:rsidRPr="0052101F">
        <w:rPr>
          <w:rFonts w:ascii="Arial" w:hAnsi="Arial" w:cs="Arial"/>
          <w:lang w:val="en-US"/>
        </w:rPr>
        <w:t>Offers opening session is intended to c</w:t>
      </w:r>
      <w:r w:rsidR="003F7D05" w:rsidRPr="0052101F">
        <w:rPr>
          <w:rFonts w:ascii="Arial" w:hAnsi="Arial" w:cs="Arial"/>
          <w:lang w:val="en-US"/>
        </w:rPr>
        <w:t>heck if the offers are complete</w:t>
      </w:r>
      <w:r w:rsidRPr="0052101F">
        <w:rPr>
          <w:rFonts w:ascii="Arial" w:hAnsi="Arial" w:cs="Arial"/>
          <w:lang w:val="en-US"/>
        </w:rPr>
        <w:t xml:space="preserve">, </w:t>
      </w:r>
      <w:r w:rsidR="003F7D05" w:rsidRPr="0052101F">
        <w:rPr>
          <w:rFonts w:ascii="Arial" w:hAnsi="Arial" w:cs="Arial"/>
          <w:lang w:val="en-US"/>
        </w:rPr>
        <w:t>all</w:t>
      </w:r>
      <w:r w:rsidRPr="0052101F">
        <w:rPr>
          <w:rFonts w:ascii="Arial" w:hAnsi="Arial" w:cs="Arial"/>
          <w:lang w:val="en-US"/>
        </w:rPr>
        <w:t xml:space="preserve"> documents</w:t>
      </w:r>
      <w:r w:rsidR="003F7D05" w:rsidRPr="0052101F">
        <w:rPr>
          <w:rFonts w:ascii="Arial" w:hAnsi="Arial" w:cs="Arial"/>
          <w:lang w:val="en-US"/>
        </w:rPr>
        <w:t xml:space="preserve"> are present and</w:t>
      </w:r>
      <w:r w:rsidRPr="0052101F">
        <w:rPr>
          <w:rFonts w:ascii="Arial" w:hAnsi="Arial" w:cs="Arial"/>
          <w:lang w:val="en-US"/>
        </w:rPr>
        <w:t xml:space="preserve"> </w:t>
      </w:r>
      <w:r w:rsidR="000974B7" w:rsidRPr="0052101F">
        <w:rPr>
          <w:rFonts w:ascii="Arial" w:hAnsi="Arial" w:cs="Arial"/>
          <w:lang w:val="en-US"/>
        </w:rPr>
        <w:t>duly signed and the submissions</w:t>
      </w:r>
      <w:r w:rsidRPr="0052101F">
        <w:rPr>
          <w:rFonts w:ascii="Arial" w:hAnsi="Arial" w:cs="Arial"/>
          <w:lang w:val="en-US"/>
        </w:rPr>
        <w:t xml:space="preserve">, in general, </w:t>
      </w:r>
      <w:r w:rsidR="000974B7" w:rsidRPr="0052101F">
        <w:rPr>
          <w:rFonts w:ascii="Arial" w:hAnsi="Arial" w:cs="Arial"/>
          <w:lang w:val="en-US"/>
        </w:rPr>
        <w:t>done properly</w:t>
      </w:r>
      <w:r w:rsidRPr="0052101F">
        <w:rPr>
          <w:rFonts w:ascii="Arial" w:hAnsi="Arial" w:cs="Arial"/>
          <w:lang w:val="en-US"/>
        </w:rPr>
        <w:t>.</w:t>
      </w:r>
    </w:p>
    <w:p w14:paraId="60132FD3" w14:textId="116EBF61" w:rsidR="00326D74" w:rsidRPr="0052101F" w:rsidRDefault="0031425B" w:rsidP="00767E33">
      <w:pPr>
        <w:ind w:left="562"/>
        <w:jc w:val="both"/>
        <w:rPr>
          <w:rFonts w:ascii="Arial" w:hAnsi="Arial" w:cs="Arial"/>
          <w:lang w:val="en-US"/>
        </w:rPr>
      </w:pPr>
      <w:r w:rsidRPr="0052101F">
        <w:rPr>
          <w:rFonts w:ascii="Arial" w:hAnsi="Arial" w:cs="Arial"/>
          <w:lang w:val="en-US"/>
        </w:rPr>
        <w:lastRenderedPageBreak/>
        <w:t>The offers will be open in public session on</w:t>
      </w:r>
      <w:r w:rsidR="006C4574" w:rsidRPr="0052101F">
        <w:rPr>
          <w:rFonts w:ascii="Arial" w:hAnsi="Arial" w:cs="Arial"/>
          <w:lang w:val="en-US"/>
        </w:rPr>
        <w:t xml:space="preserve"> </w:t>
      </w:r>
      <w:r w:rsidR="000C2957" w:rsidRPr="0052101F">
        <w:rPr>
          <w:rFonts w:ascii="Arial" w:hAnsi="Arial" w:cs="Arial"/>
          <w:b/>
          <w:bCs/>
          <w:lang w:val="en-US"/>
        </w:rPr>
        <w:t>February 1</w:t>
      </w:r>
      <w:r w:rsidR="00767E33">
        <w:rPr>
          <w:rFonts w:ascii="Arial" w:hAnsi="Arial" w:cs="Arial"/>
          <w:b/>
          <w:bCs/>
          <w:lang w:val="en-US"/>
        </w:rPr>
        <w:t>4</w:t>
      </w:r>
      <w:r w:rsidR="000C2957" w:rsidRPr="0052101F">
        <w:rPr>
          <w:rFonts w:ascii="Arial" w:hAnsi="Arial" w:cs="Arial"/>
          <w:b/>
          <w:bCs/>
          <w:lang w:val="en-US"/>
        </w:rPr>
        <w:t xml:space="preserve">, 2020 </w:t>
      </w:r>
      <w:r w:rsidR="00967681" w:rsidRPr="0052101F">
        <w:rPr>
          <w:rFonts w:ascii="Arial" w:hAnsi="Arial" w:cs="Arial"/>
          <w:lang w:val="en-US"/>
        </w:rPr>
        <w:t xml:space="preserve">at PU-AMI office (address above) </w:t>
      </w:r>
      <w:r w:rsidRPr="0052101F">
        <w:rPr>
          <w:rFonts w:ascii="Arial" w:hAnsi="Arial" w:cs="Arial"/>
          <w:color w:val="000000"/>
          <w:lang w:val="en-US"/>
        </w:rPr>
        <w:t xml:space="preserve">by the </w:t>
      </w:r>
      <w:r w:rsidR="008E11E2" w:rsidRPr="0052101F">
        <w:rPr>
          <w:rFonts w:ascii="Arial" w:hAnsi="Arial" w:cs="Arial"/>
          <w:color w:val="000000"/>
          <w:lang w:val="en-US"/>
        </w:rPr>
        <w:t>Selection c</w:t>
      </w:r>
      <w:r w:rsidRPr="0052101F">
        <w:rPr>
          <w:rFonts w:ascii="Arial" w:hAnsi="Arial" w:cs="Arial"/>
          <w:lang w:val="en-US"/>
        </w:rPr>
        <w:t xml:space="preserve">ommittee and any observers. </w:t>
      </w:r>
    </w:p>
    <w:p w14:paraId="5B1E99E0" w14:textId="77777777" w:rsidR="00326D74" w:rsidRPr="0052101F" w:rsidRDefault="0031425B" w:rsidP="009C3453">
      <w:pPr>
        <w:ind w:left="562"/>
        <w:jc w:val="both"/>
        <w:rPr>
          <w:rFonts w:ascii="Arial" w:hAnsi="Arial" w:cs="Arial"/>
          <w:lang w:val="en-US"/>
        </w:rPr>
      </w:pPr>
      <w:r w:rsidRPr="0052101F">
        <w:rPr>
          <w:rFonts w:ascii="Arial" w:hAnsi="Arial" w:cs="Arial"/>
          <w:lang w:val="en-US"/>
        </w:rPr>
        <w:t xml:space="preserve">During the </w:t>
      </w:r>
      <w:r w:rsidR="008E11E2" w:rsidRPr="0052101F">
        <w:rPr>
          <w:rFonts w:ascii="Arial" w:hAnsi="Arial" w:cs="Arial"/>
          <w:lang w:val="en-US"/>
        </w:rPr>
        <w:t>offers opening session, only the general information</w:t>
      </w:r>
      <w:r w:rsidRPr="0052101F">
        <w:rPr>
          <w:rFonts w:ascii="Arial" w:hAnsi="Arial" w:cs="Arial"/>
          <w:lang w:val="en-US"/>
        </w:rPr>
        <w:t xml:space="preserve"> (reference of the tender, name of </w:t>
      </w:r>
      <w:r w:rsidR="00B3008C" w:rsidRPr="0052101F">
        <w:rPr>
          <w:rFonts w:ascii="Arial" w:hAnsi="Arial" w:cs="Arial"/>
          <w:lang w:val="en-US"/>
        </w:rPr>
        <w:t>Tenderer</w:t>
      </w:r>
      <w:r w:rsidRPr="0052101F">
        <w:rPr>
          <w:rFonts w:ascii="Arial" w:hAnsi="Arial" w:cs="Arial"/>
          <w:lang w:val="en-US"/>
        </w:rPr>
        <w:t>) will be shared publicly.</w:t>
      </w:r>
    </w:p>
    <w:p w14:paraId="4002199D" w14:textId="77777777" w:rsidR="00326D74" w:rsidRPr="0052101F" w:rsidRDefault="0031425B" w:rsidP="009C3453">
      <w:pPr>
        <w:spacing w:after="0"/>
        <w:ind w:left="567"/>
        <w:jc w:val="both"/>
        <w:rPr>
          <w:rFonts w:ascii="Arial" w:hAnsi="Arial" w:cs="Arial"/>
          <w:lang w:val="en-US"/>
        </w:rPr>
      </w:pPr>
      <w:r w:rsidRPr="0052101F">
        <w:rPr>
          <w:rFonts w:ascii="Arial" w:hAnsi="Arial" w:cs="Arial"/>
          <w:lang w:val="en-US"/>
        </w:rPr>
        <w:t>At the end of this session, the offers will be declared:</w:t>
      </w:r>
    </w:p>
    <w:p w14:paraId="2B9D83D0" w14:textId="77777777" w:rsidR="00326D74" w:rsidRPr="0052101F" w:rsidRDefault="00DB7DB5" w:rsidP="00A579A9">
      <w:pPr>
        <w:numPr>
          <w:ilvl w:val="0"/>
          <w:numId w:val="4"/>
        </w:numPr>
        <w:tabs>
          <w:tab w:val="left" w:pos="993"/>
        </w:tabs>
        <w:spacing w:after="0" w:line="240" w:lineRule="auto"/>
        <w:ind w:left="1276" w:hanging="283"/>
        <w:jc w:val="both"/>
        <w:rPr>
          <w:rFonts w:ascii="Arial" w:hAnsi="Arial" w:cs="Arial"/>
          <w:lang w:val="en-US"/>
        </w:rPr>
      </w:pPr>
      <w:r w:rsidRPr="0052101F">
        <w:rPr>
          <w:rFonts w:ascii="Arial" w:hAnsi="Arial" w:cs="Arial"/>
          <w:b/>
          <w:i/>
          <w:lang w:val="en-US"/>
        </w:rPr>
        <w:t>Rece</w:t>
      </w:r>
      <w:r w:rsidR="008E11E2" w:rsidRPr="0052101F">
        <w:rPr>
          <w:rFonts w:ascii="Arial" w:hAnsi="Arial" w:cs="Arial"/>
          <w:b/>
          <w:i/>
          <w:lang w:val="en-US"/>
        </w:rPr>
        <w:t>i</w:t>
      </w:r>
      <w:r w:rsidRPr="0052101F">
        <w:rPr>
          <w:rFonts w:ascii="Arial" w:hAnsi="Arial" w:cs="Arial"/>
          <w:b/>
          <w:i/>
          <w:lang w:val="en-US"/>
        </w:rPr>
        <w:t>vable</w:t>
      </w:r>
      <w:r w:rsidR="0031425B" w:rsidRPr="0052101F">
        <w:rPr>
          <w:rFonts w:ascii="Arial" w:hAnsi="Arial" w:cs="Arial"/>
          <w:i/>
          <w:lang w:val="en-US"/>
        </w:rPr>
        <w:t xml:space="preserve">: </w:t>
      </w:r>
      <w:r w:rsidR="0031425B" w:rsidRPr="0052101F">
        <w:rPr>
          <w:rFonts w:ascii="Arial" w:hAnsi="Arial" w:cs="Arial"/>
          <w:lang w:val="en-US"/>
        </w:rPr>
        <w:t xml:space="preserve">the offer will be evaluated by the </w:t>
      </w:r>
      <w:r w:rsidR="008E11E2" w:rsidRPr="0052101F">
        <w:rPr>
          <w:rFonts w:ascii="Arial" w:hAnsi="Arial" w:cs="Arial"/>
          <w:lang w:val="en-US"/>
        </w:rPr>
        <w:t>Selection committee</w:t>
      </w:r>
      <w:r w:rsidRPr="0052101F">
        <w:rPr>
          <w:rFonts w:ascii="Arial" w:hAnsi="Arial" w:cs="Arial"/>
          <w:lang w:val="en-US"/>
        </w:rPr>
        <w:t>. (</w:t>
      </w:r>
      <w:r w:rsidRPr="0052101F">
        <w:rPr>
          <w:rFonts w:ascii="Arial" w:hAnsi="Arial" w:cs="Arial"/>
          <w:u w:val="single"/>
          <w:lang w:val="en-US"/>
        </w:rPr>
        <w:t>Note</w:t>
      </w:r>
      <w:r w:rsidRPr="0052101F">
        <w:rPr>
          <w:rFonts w:ascii="Arial" w:hAnsi="Arial" w:cs="Arial"/>
          <w:lang w:val="en-US"/>
        </w:rPr>
        <w:t xml:space="preserve">: The Selection </w:t>
      </w:r>
      <w:r w:rsidR="008E11E2" w:rsidRPr="0052101F">
        <w:rPr>
          <w:rFonts w:ascii="Arial" w:hAnsi="Arial" w:cs="Arial"/>
          <w:lang w:val="en-US"/>
        </w:rPr>
        <w:t>committee</w:t>
      </w:r>
      <w:r w:rsidR="0031425B" w:rsidRPr="0052101F">
        <w:rPr>
          <w:rFonts w:ascii="Arial" w:hAnsi="Arial" w:cs="Arial"/>
          <w:lang w:val="en-US"/>
        </w:rPr>
        <w:t xml:space="preserve"> </w:t>
      </w:r>
      <w:r w:rsidRPr="0052101F">
        <w:rPr>
          <w:rFonts w:ascii="Arial" w:hAnsi="Arial" w:cs="Arial"/>
          <w:lang w:val="en-US"/>
        </w:rPr>
        <w:t>may request from the Tenderer</w:t>
      </w:r>
      <w:r w:rsidR="0031425B" w:rsidRPr="0052101F">
        <w:rPr>
          <w:rFonts w:ascii="Arial" w:hAnsi="Arial" w:cs="Arial"/>
          <w:lang w:val="en-US"/>
        </w:rPr>
        <w:t xml:space="preserve"> </w:t>
      </w:r>
      <w:r w:rsidR="008E11E2" w:rsidRPr="0052101F">
        <w:rPr>
          <w:rFonts w:ascii="Arial" w:hAnsi="Arial" w:cs="Arial"/>
          <w:lang w:val="en-US"/>
        </w:rPr>
        <w:t>additional</w:t>
      </w:r>
      <w:r w:rsidRPr="0052101F">
        <w:rPr>
          <w:rFonts w:ascii="Arial" w:hAnsi="Arial" w:cs="Arial"/>
          <w:lang w:val="en-US"/>
        </w:rPr>
        <w:t xml:space="preserve"> information or </w:t>
      </w:r>
      <w:r w:rsidR="0031425B" w:rsidRPr="0052101F">
        <w:rPr>
          <w:rFonts w:ascii="Arial" w:hAnsi="Arial" w:cs="Arial"/>
          <w:lang w:val="en-US"/>
        </w:rPr>
        <w:t xml:space="preserve">documents </w:t>
      </w:r>
      <w:r w:rsidR="008E11E2" w:rsidRPr="0052101F">
        <w:rPr>
          <w:rFonts w:ascii="Arial" w:hAnsi="Arial" w:cs="Arial"/>
          <w:lang w:val="en-US"/>
        </w:rPr>
        <w:t>withi</w:t>
      </w:r>
      <w:r w:rsidRPr="0052101F">
        <w:rPr>
          <w:rFonts w:ascii="Arial" w:hAnsi="Arial" w:cs="Arial"/>
          <w:lang w:val="en-US"/>
        </w:rPr>
        <w:t>n a limited time. The</w:t>
      </w:r>
      <w:r w:rsidR="0031425B" w:rsidRPr="0052101F">
        <w:rPr>
          <w:rFonts w:ascii="Arial" w:hAnsi="Arial" w:cs="Arial"/>
          <w:lang w:val="en-US"/>
        </w:rPr>
        <w:t>s</w:t>
      </w:r>
      <w:r w:rsidRPr="0052101F">
        <w:rPr>
          <w:rFonts w:ascii="Arial" w:hAnsi="Arial" w:cs="Arial"/>
          <w:lang w:val="en-US"/>
        </w:rPr>
        <w:t>e</w:t>
      </w:r>
      <w:r w:rsidR="008E11E2" w:rsidRPr="0052101F">
        <w:rPr>
          <w:rFonts w:ascii="Arial" w:hAnsi="Arial" w:cs="Arial"/>
          <w:lang w:val="en-US"/>
        </w:rPr>
        <w:t xml:space="preserve"> additional</w:t>
      </w:r>
      <w:r w:rsidRPr="0052101F">
        <w:rPr>
          <w:rFonts w:ascii="Arial" w:hAnsi="Arial" w:cs="Arial"/>
          <w:lang w:val="en-US"/>
        </w:rPr>
        <w:t xml:space="preserve"> information</w:t>
      </w:r>
      <w:r w:rsidR="0031425B" w:rsidRPr="0052101F">
        <w:rPr>
          <w:rFonts w:ascii="Arial" w:hAnsi="Arial" w:cs="Arial"/>
          <w:lang w:val="en-US"/>
        </w:rPr>
        <w:t xml:space="preserve"> or documents</w:t>
      </w:r>
      <w:r w:rsidRPr="0052101F">
        <w:rPr>
          <w:rFonts w:ascii="Arial" w:hAnsi="Arial" w:cs="Arial"/>
          <w:lang w:val="en-US"/>
        </w:rPr>
        <w:t xml:space="preserve"> will allow a more precise evaluation but not </w:t>
      </w:r>
      <w:r w:rsidR="0031425B" w:rsidRPr="0052101F">
        <w:rPr>
          <w:rFonts w:ascii="Arial" w:hAnsi="Arial" w:cs="Arial"/>
          <w:lang w:val="en-US"/>
        </w:rPr>
        <w:t>aim</w:t>
      </w:r>
      <w:r w:rsidRPr="0052101F">
        <w:rPr>
          <w:rFonts w:ascii="Arial" w:hAnsi="Arial" w:cs="Arial"/>
          <w:lang w:val="en-US"/>
        </w:rPr>
        <w:t xml:space="preserve"> </w:t>
      </w:r>
      <w:r w:rsidR="008E11E2" w:rsidRPr="0052101F">
        <w:rPr>
          <w:rFonts w:ascii="Arial" w:hAnsi="Arial" w:cs="Arial"/>
          <w:lang w:val="en-US"/>
        </w:rPr>
        <w:t>at</w:t>
      </w:r>
      <w:r w:rsidRPr="0052101F">
        <w:rPr>
          <w:rFonts w:ascii="Arial" w:hAnsi="Arial" w:cs="Arial"/>
          <w:lang w:val="en-US"/>
        </w:rPr>
        <w:t xml:space="preserve"> </w:t>
      </w:r>
      <w:r w:rsidR="0031425B" w:rsidRPr="0052101F">
        <w:rPr>
          <w:rFonts w:ascii="Arial" w:hAnsi="Arial" w:cs="Arial"/>
          <w:lang w:val="en-US"/>
        </w:rPr>
        <w:t>correct</w:t>
      </w:r>
      <w:r w:rsidR="008E11E2" w:rsidRPr="0052101F">
        <w:rPr>
          <w:rFonts w:ascii="Arial" w:hAnsi="Arial" w:cs="Arial"/>
          <w:lang w:val="en-US"/>
        </w:rPr>
        <w:t>ing</w:t>
      </w:r>
      <w:r w:rsidR="0031425B" w:rsidRPr="0052101F">
        <w:rPr>
          <w:rFonts w:ascii="Arial" w:hAnsi="Arial" w:cs="Arial"/>
          <w:lang w:val="en-US"/>
        </w:rPr>
        <w:t xml:space="preserve"> form errors or significant deficiencies that may distort the competition ;</w:t>
      </w:r>
    </w:p>
    <w:p w14:paraId="54D68BFE" w14:textId="77777777" w:rsidR="00326D74" w:rsidRPr="0052101F" w:rsidRDefault="00DB7DB5" w:rsidP="00A579A9">
      <w:pPr>
        <w:numPr>
          <w:ilvl w:val="0"/>
          <w:numId w:val="4"/>
        </w:numPr>
        <w:tabs>
          <w:tab w:val="left" w:pos="993"/>
        </w:tabs>
        <w:spacing w:after="0" w:line="240" w:lineRule="auto"/>
        <w:ind w:left="993" w:firstLine="0"/>
        <w:jc w:val="both"/>
        <w:rPr>
          <w:rFonts w:ascii="Arial" w:hAnsi="Arial" w:cs="Arial"/>
          <w:lang w:val="en-US"/>
        </w:rPr>
      </w:pPr>
      <w:r w:rsidRPr="0052101F">
        <w:rPr>
          <w:rFonts w:ascii="Arial" w:hAnsi="Arial" w:cs="Arial"/>
          <w:b/>
          <w:i/>
          <w:lang w:val="en-US"/>
        </w:rPr>
        <w:t xml:space="preserve"> </w:t>
      </w:r>
      <w:r w:rsidR="008E11E2" w:rsidRPr="0052101F">
        <w:rPr>
          <w:rFonts w:ascii="Arial" w:hAnsi="Arial" w:cs="Arial"/>
          <w:b/>
          <w:i/>
          <w:lang w:val="en-US"/>
        </w:rPr>
        <w:t>Rejected</w:t>
      </w:r>
      <w:r w:rsidR="008E11E2" w:rsidRPr="0052101F">
        <w:rPr>
          <w:rFonts w:ascii="Arial" w:hAnsi="Arial" w:cs="Arial"/>
          <w:i/>
          <w:lang w:val="en-US"/>
        </w:rPr>
        <w:t>:</w:t>
      </w:r>
      <w:r w:rsidR="0031425B" w:rsidRPr="0052101F">
        <w:rPr>
          <w:rFonts w:ascii="Arial" w:hAnsi="Arial" w:cs="Arial"/>
          <w:i/>
          <w:lang w:val="en-US"/>
        </w:rPr>
        <w:t xml:space="preserve"> </w:t>
      </w:r>
      <w:r w:rsidR="0031425B" w:rsidRPr="0052101F">
        <w:rPr>
          <w:rFonts w:ascii="Arial" w:hAnsi="Arial" w:cs="Arial"/>
          <w:lang w:val="en-US"/>
        </w:rPr>
        <w:t>the offer is rejected.</w:t>
      </w:r>
    </w:p>
    <w:p w14:paraId="45C5696A" w14:textId="77777777" w:rsidR="00326D74" w:rsidRPr="0052101F" w:rsidRDefault="00326D74">
      <w:pPr>
        <w:spacing w:after="0"/>
        <w:ind w:left="567"/>
        <w:jc w:val="both"/>
        <w:rPr>
          <w:rFonts w:ascii="Arial" w:hAnsi="Arial" w:cs="Arial"/>
          <w:lang w:val="en-US"/>
        </w:rPr>
      </w:pPr>
    </w:p>
    <w:p w14:paraId="4169CEB1" w14:textId="77777777" w:rsidR="00326D74" w:rsidRPr="0052101F" w:rsidRDefault="00877BB0" w:rsidP="009C3453">
      <w:pPr>
        <w:ind w:left="562"/>
        <w:jc w:val="both"/>
        <w:rPr>
          <w:rFonts w:ascii="Arial" w:hAnsi="Arial" w:cs="Arial"/>
          <w:lang w:val="en-US"/>
        </w:rPr>
      </w:pPr>
      <w:r w:rsidRPr="0052101F">
        <w:rPr>
          <w:rFonts w:ascii="Arial" w:hAnsi="Arial" w:cs="Arial"/>
          <w:lang w:val="en-US"/>
        </w:rPr>
        <w:t>After the offers</w:t>
      </w:r>
      <w:r w:rsidR="0031425B" w:rsidRPr="0052101F">
        <w:rPr>
          <w:rFonts w:ascii="Arial" w:hAnsi="Arial" w:cs="Arial"/>
          <w:lang w:val="en-US"/>
        </w:rPr>
        <w:t xml:space="preserve"> </w:t>
      </w:r>
      <w:r w:rsidRPr="0052101F">
        <w:rPr>
          <w:rFonts w:ascii="Arial" w:hAnsi="Arial" w:cs="Arial"/>
          <w:lang w:val="en-US"/>
        </w:rPr>
        <w:t xml:space="preserve">opening </w:t>
      </w:r>
      <w:r w:rsidR="0031425B" w:rsidRPr="0052101F">
        <w:rPr>
          <w:rFonts w:ascii="Arial" w:hAnsi="Arial" w:cs="Arial"/>
          <w:lang w:val="en-US"/>
        </w:rPr>
        <w:t>sessio</w:t>
      </w:r>
      <w:r w:rsidRPr="0052101F">
        <w:rPr>
          <w:rFonts w:ascii="Arial" w:hAnsi="Arial" w:cs="Arial"/>
          <w:lang w:val="en-US"/>
        </w:rPr>
        <w:t>n</w:t>
      </w:r>
      <w:r w:rsidR="0031425B" w:rsidRPr="0052101F">
        <w:rPr>
          <w:rFonts w:ascii="Arial" w:hAnsi="Arial" w:cs="Arial"/>
          <w:lang w:val="en-US"/>
        </w:rPr>
        <w:t xml:space="preserve">, </w:t>
      </w:r>
      <w:r w:rsidRPr="0052101F">
        <w:rPr>
          <w:rFonts w:ascii="Arial" w:hAnsi="Arial" w:cs="Arial"/>
          <w:lang w:val="en-US"/>
        </w:rPr>
        <w:t>no i</w:t>
      </w:r>
      <w:r w:rsidR="0031425B" w:rsidRPr="0052101F">
        <w:rPr>
          <w:rFonts w:ascii="Arial" w:hAnsi="Arial" w:cs="Arial"/>
          <w:lang w:val="en-US"/>
        </w:rPr>
        <w:t xml:space="preserve">nformation </w:t>
      </w:r>
      <w:r w:rsidRPr="0052101F">
        <w:rPr>
          <w:rFonts w:ascii="Arial" w:hAnsi="Arial" w:cs="Arial"/>
          <w:lang w:val="en-US"/>
        </w:rPr>
        <w:t xml:space="preserve">on </w:t>
      </w:r>
      <w:r w:rsidR="0031425B" w:rsidRPr="0052101F">
        <w:rPr>
          <w:rFonts w:ascii="Arial" w:hAnsi="Arial" w:cs="Arial"/>
          <w:lang w:val="en-US"/>
        </w:rPr>
        <w:t xml:space="preserve">the process will </w:t>
      </w:r>
      <w:r w:rsidRPr="0052101F">
        <w:rPr>
          <w:rFonts w:ascii="Arial" w:hAnsi="Arial" w:cs="Arial"/>
          <w:lang w:val="en-US"/>
        </w:rPr>
        <w:t xml:space="preserve">be communicated, until the </w:t>
      </w:r>
      <w:r w:rsidR="003D0B4B" w:rsidRPr="0052101F">
        <w:rPr>
          <w:rFonts w:ascii="Arial" w:hAnsi="Arial" w:cs="Arial"/>
          <w:lang w:val="en-US"/>
        </w:rPr>
        <w:t>award of the contract</w:t>
      </w:r>
      <w:r w:rsidR="0031425B" w:rsidRPr="0052101F">
        <w:rPr>
          <w:rFonts w:ascii="Arial" w:hAnsi="Arial" w:cs="Arial"/>
          <w:lang w:val="en-US"/>
        </w:rPr>
        <w:t xml:space="preserve">. </w:t>
      </w:r>
    </w:p>
    <w:p w14:paraId="132B2536" w14:textId="77777777" w:rsidR="00326D74" w:rsidRPr="0052101F" w:rsidRDefault="0031425B" w:rsidP="009C3453">
      <w:pPr>
        <w:spacing w:after="0"/>
        <w:ind w:left="567"/>
        <w:jc w:val="both"/>
        <w:rPr>
          <w:rFonts w:ascii="Arial" w:hAnsi="Arial" w:cs="Arial"/>
          <w:lang w:val="en-US"/>
        </w:rPr>
      </w:pPr>
      <w:r w:rsidRPr="0052101F">
        <w:rPr>
          <w:rFonts w:ascii="Arial" w:hAnsi="Arial" w:cs="Arial"/>
          <w:lang w:val="en-US"/>
        </w:rPr>
        <w:t xml:space="preserve">Any attempt of a </w:t>
      </w:r>
      <w:r w:rsidR="00B3008C" w:rsidRPr="0052101F">
        <w:rPr>
          <w:rFonts w:ascii="Arial" w:hAnsi="Arial" w:cs="Arial"/>
          <w:lang w:val="en-US"/>
        </w:rPr>
        <w:t>Tenderer</w:t>
      </w:r>
      <w:r w:rsidRPr="0052101F">
        <w:rPr>
          <w:rFonts w:ascii="Arial" w:hAnsi="Arial" w:cs="Arial"/>
          <w:lang w:val="en-US"/>
        </w:rPr>
        <w:t xml:space="preserve"> to influence the </w:t>
      </w:r>
      <w:r w:rsidR="00877BB0" w:rsidRPr="0052101F">
        <w:rPr>
          <w:rFonts w:ascii="Arial" w:hAnsi="Arial" w:cs="Arial"/>
          <w:lang w:val="en-US"/>
        </w:rPr>
        <w:t>Selection c</w:t>
      </w:r>
      <w:r w:rsidRPr="0052101F">
        <w:rPr>
          <w:rFonts w:ascii="Arial" w:hAnsi="Arial" w:cs="Arial"/>
          <w:lang w:val="en-US"/>
        </w:rPr>
        <w:t>ommittee in the tender selection process or to obtain information about its pro</w:t>
      </w:r>
      <w:r w:rsidR="00877BB0" w:rsidRPr="0052101F">
        <w:rPr>
          <w:rFonts w:ascii="Arial" w:hAnsi="Arial" w:cs="Arial"/>
          <w:lang w:val="en-US"/>
        </w:rPr>
        <w:t xml:space="preserve">gress </w:t>
      </w:r>
      <w:r w:rsidRPr="0052101F">
        <w:rPr>
          <w:rFonts w:ascii="Arial" w:hAnsi="Arial" w:cs="Arial"/>
          <w:lang w:val="en-US"/>
        </w:rPr>
        <w:t>will lead to the immediate rejection of his offer.</w:t>
      </w:r>
    </w:p>
    <w:p w14:paraId="793F31F9" w14:textId="77777777" w:rsidR="00326D74" w:rsidRPr="0052101F" w:rsidRDefault="00877BB0">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52101F">
        <w:rPr>
          <w:rFonts w:ascii="Arial" w:hAnsi="Arial" w:cs="Arial"/>
          <w:b/>
          <w:sz w:val="24"/>
          <w:szCs w:val="24"/>
          <w:lang w:val="en-US"/>
        </w:rPr>
        <w:t xml:space="preserve"> </w:t>
      </w:r>
      <w:bookmarkStart w:id="14" w:name="_Toc524886770"/>
      <w:r w:rsidRPr="0052101F">
        <w:rPr>
          <w:rFonts w:ascii="Arial" w:hAnsi="Arial" w:cs="Arial"/>
          <w:b/>
          <w:sz w:val="24"/>
          <w:szCs w:val="24"/>
          <w:lang w:val="en-US"/>
        </w:rPr>
        <w:t>Evaluation of offers</w:t>
      </w:r>
      <w:bookmarkEnd w:id="14"/>
    </w:p>
    <w:p w14:paraId="086D27DA" w14:textId="77777777" w:rsidR="00326D74" w:rsidRPr="0052101F" w:rsidRDefault="00326D74">
      <w:pPr>
        <w:spacing w:after="0"/>
        <w:ind w:left="567"/>
        <w:rPr>
          <w:rFonts w:ascii="Arial" w:eastAsia="Times New Roman" w:hAnsi="Arial" w:cs="Arial"/>
          <w:bCs/>
          <w:iCs/>
          <w:szCs w:val="28"/>
          <w:lang w:val="en-US"/>
        </w:rPr>
      </w:pPr>
    </w:p>
    <w:p w14:paraId="5E9E9C8D" w14:textId="77777777" w:rsidR="00877BB0" w:rsidRPr="0052101F" w:rsidRDefault="005A476F" w:rsidP="009C3453">
      <w:pPr>
        <w:ind w:left="567"/>
        <w:jc w:val="both"/>
        <w:rPr>
          <w:rFonts w:ascii="Arial" w:hAnsi="Arial" w:cs="Arial"/>
          <w:lang w:val="en-US"/>
        </w:rPr>
      </w:pPr>
      <w:r w:rsidRPr="0052101F">
        <w:rPr>
          <w:rFonts w:ascii="Arial" w:hAnsi="Arial" w:cs="Arial"/>
          <w:lang w:val="en-US"/>
        </w:rPr>
        <w:t xml:space="preserve">Following the opening session, the offers considered receivable by the Selection Committee will be evaluated based on the following </w:t>
      </w:r>
      <w:r w:rsidR="005C6842" w:rsidRPr="0052101F">
        <w:rPr>
          <w:rFonts w:ascii="Arial" w:hAnsi="Arial" w:cs="Arial"/>
          <w:lang w:val="en-US"/>
        </w:rPr>
        <w:t>criteria:</w:t>
      </w:r>
    </w:p>
    <w:p w14:paraId="05E8BC92" w14:textId="77777777" w:rsidR="00F33480" w:rsidRPr="0052101F" w:rsidRDefault="00F33480" w:rsidP="00A579A9">
      <w:pPr>
        <w:pStyle w:val="ListParagraph"/>
        <w:numPr>
          <w:ilvl w:val="0"/>
          <w:numId w:val="7"/>
        </w:numPr>
        <w:jc w:val="both"/>
        <w:rPr>
          <w:rFonts w:ascii="Arial" w:hAnsi="Arial" w:cs="Arial"/>
          <w:lang w:val="en-US"/>
        </w:rPr>
      </w:pPr>
      <w:r w:rsidRPr="0052101F">
        <w:rPr>
          <w:rFonts w:ascii="Arial" w:hAnsi="Arial" w:cs="Arial"/>
          <w:b/>
          <w:bCs/>
          <w:lang w:val="en-US"/>
        </w:rPr>
        <w:t>Administrative criteria</w:t>
      </w:r>
      <w:r w:rsidRPr="0052101F">
        <w:rPr>
          <w:rFonts w:ascii="Arial" w:hAnsi="Arial" w:cs="Arial"/>
          <w:lang w:val="en-US"/>
        </w:rPr>
        <w:t xml:space="preserve">: compliance and quality of the documents provided </w:t>
      </w:r>
    </w:p>
    <w:p w14:paraId="4C96DD5E" w14:textId="3960C656" w:rsidR="005A476F" w:rsidRPr="0052101F" w:rsidRDefault="00F33480" w:rsidP="000C2957">
      <w:pPr>
        <w:pStyle w:val="ListParagraph"/>
        <w:numPr>
          <w:ilvl w:val="0"/>
          <w:numId w:val="7"/>
        </w:numPr>
        <w:jc w:val="both"/>
        <w:rPr>
          <w:rFonts w:ascii="Arial" w:hAnsi="Arial" w:cs="Arial"/>
          <w:lang w:val="en-US"/>
        </w:rPr>
      </w:pPr>
      <w:r w:rsidRPr="0052101F">
        <w:rPr>
          <w:rFonts w:ascii="Arial" w:hAnsi="Arial" w:cs="Arial"/>
          <w:b/>
          <w:bCs/>
          <w:lang w:val="en-US"/>
        </w:rPr>
        <w:t>Financial criteria</w:t>
      </w:r>
      <w:r w:rsidR="005A476F" w:rsidRPr="0052101F">
        <w:rPr>
          <w:rFonts w:ascii="Arial" w:hAnsi="Arial" w:cs="Arial"/>
          <w:lang w:val="en-US"/>
        </w:rPr>
        <w:t xml:space="preserve">: unit prices per category, consistency with current market prices, estimated total cost as per PU-AMI </w:t>
      </w:r>
      <w:r w:rsidR="000C2957" w:rsidRPr="0052101F">
        <w:rPr>
          <w:rFonts w:ascii="Arial" w:hAnsi="Arial" w:cs="Arial"/>
          <w:lang w:val="en-US"/>
        </w:rPr>
        <w:t>budget.</w:t>
      </w:r>
    </w:p>
    <w:p w14:paraId="52B73F0E" w14:textId="299DBBA0" w:rsidR="00877BB0" w:rsidRPr="0052101F" w:rsidRDefault="005A476F" w:rsidP="00A579A9">
      <w:pPr>
        <w:pStyle w:val="ListParagraph"/>
        <w:numPr>
          <w:ilvl w:val="0"/>
          <w:numId w:val="7"/>
        </w:numPr>
        <w:jc w:val="both"/>
        <w:rPr>
          <w:rFonts w:ascii="Arial" w:hAnsi="Arial" w:cs="Arial"/>
          <w:lang w:val="en-US"/>
        </w:rPr>
      </w:pPr>
      <w:r w:rsidRPr="0052101F">
        <w:rPr>
          <w:rFonts w:ascii="Arial" w:hAnsi="Arial" w:cs="Arial"/>
          <w:b/>
          <w:bCs/>
          <w:lang w:val="en-US"/>
        </w:rPr>
        <w:t>T</w:t>
      </w:r>
      <w:r w:rsidR="009307A5" w:rsidRPr="0052101F">
        <w:rPr>
          <w:rFonts w:ascii="Arial" w:hAnsi="Arial" w:cs="Arial"/>
          <w:b/>
          <w:bCs/>
          <w:lang w:val="en-US"/>
        </w:rPr>
        <w:t>echnical criteria</w:t>
      </w:r>
      <w:r w:rsidRPr="0052101F">
        <w:rPr>
          <w:rFonts w:ascii="Arial" w:hAnsi="Arial" w:cs="Arial"/>
          <w:lang w:val="en-US"/>
        </w:rPr>
        <w:t xml:space="preserve">: </w:t>
      </w:r>
      <w:r w:rsidR="006C4574" w:rsidRPr="0052101F">
        <w:rPr>
          <w:rFonts w:ascii="Arial" w:hAnsi="Arial" w:cs="Arial"/>
          <w:lang w:val="en-US"/>
        </w:rPr>
        <w:t>Tenderer specifications of the coverage details and availability.</w:t>
      </w:r>
    </w:p>
    <w:p w14:paraId="5AFAE91B" w14:textId="77777777" w:rsidR="00326D74" w:rsidRPr="0052101F" w:rsidRDefault="00E02ED7" w:rsidP="003F7D05">
      <w:pPr>
        <w:ind w:left="567"/>
        <w:jc w:val="both"/>
        <w:rPr>
          <w:rFonts w:ascii="Arial" w:hAnsi="Arial" w:cs="Arial"/>
          <w:lang w:val="en-US"/>
        </w:rPr>
      </w:pPr>
      <w:r w:rsidRPr="0052101F">
        <w:rPr>
          <w:rFonts w:ascii="Arial" w:hAnsi="Arial" w:cs="Arial"/>
          <w:lang w:val="en-US"/>
        </w:rPr>
        <w:t>The evaluation of offers</w:t>
      </w:r>
      <w:r w:rsidR="0031425B" w:rsidRPr="0052101F">
        <w:rPr>
          <w:rFonts w:ascii="Arial" w:hAnsi="Arial" w:cs="Arial"/>
          <w:lang w:val="en-US"/>
        </w:rPr>
        <w:t xml:space="preserve"> will be carried </w:t>
      </w:r>
      <w:r w:rsidRPr="0052101F">
        <w:rPr>
          <w:rFonts w:ascii="Arial" w:hAnsi="Arial" w:cs="Arial"/>
          <w:lang w:val="en-US"/>
        </w:rPr>
        <w:t xml:space="preserve">out </w:t>
      </w:r>
      <w:r w:rsidR="00B5664E" w:rsidRPr="0052101F">
        <w:rPr>
          <w:rFonts w:ascii="Arial" w:hAnsi="Arial" w:cs="Arial"/>
          <w:lang w:val="en-US"/>
        </w:rPr>
        <w:t>internally to PU-AMI</w:t>
      </w:r>
      <w:r w:rsidR="0031425B" w:rsidRPr="0052101F">
        <w:rPr>
          <w:rFonts w:ascii="Arial" w:hAnsi="Arial" w:cs="Arial"/>
          <w:lang w:val="en-US"/>
        </w:rPr>
        <w:t xml:space="preserve"> by a </w:t>
      </w:r>
      <w:r w:rsidRPr="0052101F">
        <w:rPr>
          <w:rFonts w:ascii="Arial" w:hAnsi="Arial" w:cs="Arial"/>
          <w:lang w:val="en-US"/>
        </w:rPr>
        <w:t>Selection c</w:t>
      </w:r>
      <w:r w:rsidR="0031425B" w:rsidRPr="0052101F">
        <w:rPr>
          <w:rFonts w:ascii="Arial" w:hAnsi="Arial" w:cs="Arial"/>
          <w:lang w:val="en-US"/>
        </w:rPr>
        <w:t xml:space="preserve">ommittee </w:t>
      </w:r>
      <w:r w:rsidRPr="0052101F">
        <w:rPr>
          <w:rFonts w:ascii="Arial" w:hAnsi="Arial" w:cs="Arial"/>
          <w:lang w:val="en-US"/>
        </w:rPr>
        <w:t xml:space="preserve">composed </w:t>
      </w:r>
      <w:r w:rsidR="003F7D05" w:rsidRPr="0052101F">
        <w:rPr>
          <w:rFonts w:ascii="Arial" w:hAnsi="Arial" w:cs="Arial"/>
          <w:lang w:val="en-US"/>
        </w:rPr>
        <w:t>of</w:t>
      </w:r>
      <w:r w:rsidR="008E11E2" w:rsidRPr="0052101F">
        <w:rPr>
          <w:rFonts w:ascii="Arial" w:hAnsi="Arial" w:cs="Arial"/>
          <w:lang w:val="en-US"/>
        </w:rPr>
        <w:t xml:space="preserve"> representatives of </w:t>
      </w:r>
      <w:r w:rsidR="00184A9E" w:rsidRPr="0052101F">
        <w:rPr>
          <w:rFonts w:ascii="Arial" w:hAnsi="Arial" w:cs="Arial"/>
          <w:lang w:val="en-US"/>
        </w:rPr>
        <w:t>PU-AMI</w:t>
      </w:r>
      <w:r w:rsidR="008E11E2" w:rsidRPr="0052101F">
        <w:rPr>
          <w:rFonts w:ascii="Arial" w:hAnsi="Arial" w:cs="Arial"/>
          <w:lang w:val="en-US"/>
        </w:rPr>
        <w:t xml:space="preserve">, </w:t>
      </w:r>
      <w:r w:rsidR="00B5664E" w:rsidRPr="0052101F">
        <w:rPr>
          <w:rFonts w:ascii="Arial" w:hAnsi="Arial" w:cs="Arial"/>
          <w:lang w:val="en-US"/>
        </w:rPr>
        <w:t xml:space="preserve">and possibly </w:t>
      </w:r>
      <w:r w:rsidR="008E11E2" w:rsidRPr="0052101F">
        <w:rPr>
          <w:rFonts w:ascii="Arial" w:hAnsi="Arial" w:cs="Arial"/>
          <w:lang w:val="en-US"/>
        </w:rPr>
        <w:t>representative</w:t>
      </w:r>
      <w:r w:rsidR="00B5664E" w:rsidRPr="0052101F">
        <w:rPr>
          <w:rFonts w:ascii="Arial" w:hAnsi="Arial" w:cs="Arial"/>
          <w:lang w:val="en-US"/>
        </w:rPr>
        <w:t>s</w:t>
      </w:r>
      <w:r w:rsidR="008E11E2" w:rsidRPr="0052101F">
        <w:rPr>
          <w:rFonts w:ascii="Arial" w:hAnsi="Arial" w:cs="Arial"/>
          <w:lang w:val="en-US"/>
        </w:rPr>
        <w:t xml:space="preserve"> of the donor and other external stakeholders.</w:t>
      </w:r>
    </w:p>
    <w:p w14:paraId="66CD95A9" w14:textId="77777777" w:rsidR="00326D74" w:rsidRPr="0052101F" w:rsidRDefault="0031425B">
      <w:pPr>
        <w:pStyle w:val="ListParagraph"/>
        <w:spacing w:after="0" w:line="240" w:lineRule="auto"/>
        <w:ind w:left="567"/>
        <w:jc w:val="both"/>
        <w:rPr>
          <w:rFonts w:ascii="Arial" w:hAnsi="Arial" w:cs="Arial"/>
          <w:lang w:val="en-US"/>
        </w:rPr>
      </w:pPr>
      <w:r w:rsidRPr="0052101F">
        <w:rPr>
          <w:rFonts w:ascii="Arial" w:eastAsia="Times New Roman" w:hAnsi="Arial" w:cs="Arial"/>
          <w:bCs/>
          <w:iCs/>
          <w:szCs w:val="28"/>
          <w:lang w:val="en-US"/>
        </w:rPr>
        <w:t xml:space="preserve">Several </w:t>
      </w:r>
      <w:r w:rsidR="00B3008C" w:rsidRPr="0052101F">
        <w:rPr>
          <w:rFonts w:ascii="Arial" w:eastAsia="Times New Roman" w:hAnsi="Arial" w:cs="Arial"/>
          <w:bCs/>
          <w:iCs/>
          <w:szCs w:val="28"/>
          <w:lang w:val="en-US"/>
        </w:rPr>
        <w:t>Tenderer</w:t>
      </w:r>
      <w:r w:rsidR="00887EE4" w:rsidRPr="0052101F">
        <w:rPr>
          <w:rFonts w:ascii="Arial" w:eastAsia="Times New Roman" w:hAnsi="Arial" w:cs="Arial"/>
          <w:bCs/>
          <w:iCs/>
          <w:szCs w:val="28"/>
          <w:lang w:val="en-US"/>
        </w:rPr>
        <w:t>s may</w:t>
      </w:r>
      <w:r w:rsidRPr="0052101F">
        <w:rPr>
          <w:rFonts w:ascii="Arial" w:eastAsia="Times New Roman" w:hAnsi="Arial" w:cs="Arial"/>
          <w:bCs/>
          <w:iCs/>
          <w:szCs w:val="28"/>
          <w:lang w:val="en-US"/>
        </w:rPr>
        <w:t xml:space="preserve"> be selected and sorted by rank. </w:t>
      </w:r>
    </w:p>
    <w:p w14:paraId="77F360F6" w14:textId="77777777" w:rsidR="00326D74" w:rsidRPr="0052101F" w:rsidRDefault="00326D74">
      <w:pPr>
        <w:pStyle w:val="ListParagraph"/>
        <w:spacing w:after="0" w:line="240" w:lineRule="auto"/>
        <w:ind w:left="567"/>
        <w:jc w:val="both"/>
        <w:rPr>
          <w:rFonts w:ascii="Arial" w:eastAsia="Times New Roman" w:hAnsi="Arial" w:cs="Arial"/>
          <w:bCs/>
          <w:iCs/>
          <w:szCs w:val="28"/>
          <w:lang w:val="en-US"/>
        </w:rPr>
      </w:pPr>
    </w:p>
    <w:p w14:paraId="4EDBC523" w14:textId="3FEE09E0" w:rsidR="00326D74" w:rsidRPr="0052101F" w:rsidRDefault="0031425B">
      <w:pPr>
        <w:pStyle w:val="ListParagraph"/>
        <w:spacing w:after="0" w:line="240" w:lineRule="auto"/>
        <w:ind w:left="567"/>
        <w:jc w:val="both"/>
        <w:rPr>
          <w:rFonts w:ascii="Arial" w:hAnsi="Arial" w:cs="Arial"/>
          <w:lang w:val="en-US"/>
        </w:rPr>
      </w:pPr>
      <w:r w:rsidRPr="0052101F">
        <w:rPr>
          <w:rFonts w:ascii="Arial" w:eastAsia="Times New Roman" w:hAnsi="Arial" w:cs="Arial"/>
          <w:bCs/>
          <w:iCs/>
          <w:szCs w:val="28"/>
          <w:lang w:val="en-US"/>
        </w:rPr>
        <w:t xml:space="preserve">If after the </w:t>
      </w:r>
      <w:r w:rsidR="00887EE4" w:rsidRPr="0052101F">
        <w:rPr>
          <w:rFonts w:ascii="Arial" w:eastAsia="Times New Roman" w:hAnsi="Arial" w:cs="Arial"/>
          <w:bCs/>
          <w:iCs/>
          <w:szCs w:val="28"/>
          <w:lang w:val="en-US"/>
        </w:rPr>
        <w:t xml:space="preserve">offers </w:t>
      </w:r>
      <w:r w:rsidRPr="0052101F">
        <w:rPr>
          <w:rFonts w:ascii="Arial" w:eastAsia="Times New Roman" w:hAnsi="Arial" w:cs="Arial"/>
          <w:bCs/>
          <w:iCs/>
          <w:szCs w:val="28"/>
          <w:lang w:val="en-US"/>
        </w:rPr>
        <w:t xml:space="preserve">evaluation session, no offer is accepted, </w:t>
      </w:r>
      <w:r w:rsidR="00887EE4" w:rsidRPr="0052101F">
        <w:rPr>
          <w:rFonts w:ascii="Arial" w:eastAsia="Times New Roman" w:hAnsi="Arial" w:cs="Arial"/>
          <w:bCs/>
          <w:iCs/>
          <w:szCs w:val="28"/>
          <w:lang w:val="en-US"/>
        </w:rPr>
        <w:t>due to</w:t>
      </w:r>
      <w:r w:rsidRPr="0052101F">
        <w:rPr>
          <w:rFonts w:ascii="Arial" w:eastAsia="Times New Roman" w:hAnsi="Arial" w:cs="Arial"/>
          <w:bCs/>
          <w:iCs/>
          <w:szCs w:val="28"/>
          <w:lang w:val="en-US"/>
        </w:rPr>
        <w:t xml:space="preserve"> technical, administrative, financial or operational reasons, the </w:t>
      </w:r>
      <w:r w:rsidR="00887EE4" w:rsidRPr="0052101F">
        <w:rPr>
          <w:rFonts w:ascii="Arial" w:eastAsia="Times New Roman" w:hAnsi="Arial" w:cs="Arial"/>
          <w:bCs/>
          <w:iCs/>
          <w:szCs w:val="28"/>
          <w:lang w:val="en-US"/>
        </w:rPr>
        <w:t>Selection c</w:t>
      </w:r>
      <w:r w:rsidRPr="0052101F">
        <w:rPr>
          <w:rFonts w:ascii="Arial" w:eastAsia="Times New Roman" w:hAnsi="Arial" w:cs="Arial"/>
          <w:bCs/>
          <w:iCs/>
          <w:szCs w:val="28"/>
          <w:lang w:val="en-US"/>
        </w:rPr>
        <w:t>ommittee can revi</w:t>
      </w:r>
      <w:r w:rsidR="00887EE4" w:rsidRPr="0052101F">
        <w:rPr>
          <w:rFonts w:ascii="Arial" w:eastAsia="Times New Roman" w:hAnsi="Arial" w:cs="Arial"/>
          <w:bCs/>
          <w:iCs/>
          <w:szCs w:val="28"/>
          <w:lang w:val="en-US"/>
        </w:rPr>
        <w:t xml:space="preserve">se </w:t>
      </w:r>
      <w:r w:rsidRPr="0052101F">
        <w:rPr>
          <w:rFonts w:ascii="Arial" w:eastAsia="Times New Roman" w:hAnsi="Arial" w:cs="Arial"/>
          <w:bCs/>
          <w:iCs/>
          <w:szCs w:val="28"/>
          <w:lang w:val="en-US"/>
        </w:rPr>
        <w:t xml:space="preserve">its needs and contact all the </w:t>
      </w:r>
      <w:r w:rsidR="00B3008C" w:rsidRPr="0052101F">
        <w:rPr>
          <w:rFonts w:ascii="Arial" w:eastAsia="Times New Roman" w:hAnsi="Arial" w:cs="Arial"/>
          <w:bCs/>
          <w:iCs/>
          <w:szCs w:val="28"/>
          <w:lang w:val="en-US"/>
        </w:rPr>
        <w:t>Tenderer</w:t>
      </w:r>
      <w:r w:rsidR="008E11E2" w:rsidRPr="0052101F">
        <w:rPr>
          <w:rFonts w:ascii="Arial" w:eastAsia="Times New Roman" w:hAnsi="Arial" w:cs="Arial"/>
          <w:bCs/>
          <w:iCs/>
          <w:szCs w:val="28"/>
          <w:lang w:val="en-US"/>
        </w:rPr>
        <w:t xml:space="preserve">s </w:t>
      </w:r>
      <w:r w:rsidRPr="0052101F">
        <w:rPr>
          <w:rFonts w:ascii="Arial" w:eastAsia="Times New Roman" w:hAnsi="Arial" w:cs="Arial"/>
          <w:bCs/>
          <w:iCs/>
          <w:szCs w:val="28"/>
          <w:lang w:val="en-US"/>
        </w:rPr>
        <w:t xml:space="preserve">asking them for a revised offer under specific conditions. </w:t>
      </w:r>
      <w:r w:rsidR="006C4574" w:rsidRPr="0052101F">
        <w:rPr>
          <w:rFonts w:ascii="Arial" w:eastAsia="Times New Roman" w:hAnsi="Arial" w:cs="Arial"/>
          <w:bCs/>
          <w:iCs/>
          <w:szCs w:val="28"/>
          <w:lang w:val="en-US"/>
        </w:rPr>
        <w:t>The Selection committee as a part of a complementary evaluation session will evaluate these revised offers</w:t>
      </w:r>
      <w:r w:rsidRPr="0052101F">
        <w:rPr>
          <w:rFonts w:ascii="Arial" w:eastAsia="Times New Roman" w:hAnsi="Arial" w:cs="Arial"/>
          <w:bCs/>
          <w:iCs/>
          <w:szCs w:val="28"/>
          <w:lang w:val="en-US"/>
        </w:rPr>
        <w:t>.</w:t>
      </w:r>
    </w:p>
    <w:p w14:paraId="6026AEA6" w14:textId="77777777" w:rsidR="00326D74" w:rsidRPr="0052101F" w:rsidRDefault="00326D74">
      <w:pPr>
        <w:pStyle w:val="ListParagraph"/>
        <w:spacing w:after="0" w:line="240" w:lineRule="auto"/>
        <w:ind w:left="567"/>
        <w:jc w:val="both"/>
        <w:rPr>
          <w:rFonts w:ascii="Arial" w:eastAsia="Times New Roman" w:hAnsi="Arial" w:cs="Arial"/>
          <w:bCs/>
          <w:iCs/>
          <w:szCs w:val="28"/>
          <w:lang w:val="en-US"/>
        </w:rPr>
      </w:pPr>
    </w:p>
    <w:p w14:paraId="33B4C92A" w14:textId="2822911D" w:rsidR="00922A0D" w:rsidRPr="0052101F" w:rsidRDefault="0031425B" w:rsidP="00942C64">
      <w:pPr>
        <w:pStyle w:val="ListParagraph"/>
        <w:spacing w:after="0" w:line="240" w:lineRule="auto"/>
        <w:ind w:left="567"/>
        <w:jc w:val="both"/>
        <w:rPr>
          <w:rFonts w:ascii="Arial" w:eastAsia="Times New Roman" w:hAnsi="Arial" w:cs="Arial"/>
          <w:bCs/>
          <w:iCs/>
          <w:szCs w:val="28"/>
          <w:lang w:val="en-US"/>
        </w:rPr>
      </w:pPr>
      <w:r w:rsidRPr="0052101F">
        <w:rPr>
          <w:rFonts w:ascii="Arial" w:eastAsia="Times New Roman" w:hAnsi="Arial" w:cs="Arial"/>
          <w:bCs/>
          <w:iCs/>
          <w:szCs w:val="28"/>
          <w:lang w:val="en-US"/>
        </w:rPr>
        <w:t>This additional evaluation will be in accordance with the principles of</w:t>
      </w:r>
      <w:r w:rsidR="00887EE4" w:rsidRPr="0052101F">
        <w:rPr>
          <w:rFonts w:ascii="Arial" w:eastAsia="Times New Roman" w:hAnsi="Arial" w:cs="Arial"/>
          <w:bCs/>
          <w:iCs/>
          <w:szCs w:val="28"/>
          <w:lang w:val="en-US"/>
        </w:rPr>
        <w:t xml:space="preserve"> transparency and free competition</w:t>
      </w:r>
      <w:r w:rsidRPr="0052101F">
        <w:rPr>
          <w:rFonts w:ascii="Arial" w:eastAsia="Times New Roman" w:hAnsi="Arial" w:cs="Arial"/>
          <w:bCs/>
          <w:iCs/>
          <w:szCs w:val="28"/>
          <w:lang w:val="en-US"/>
        </w:rPr>
        <w:t xml:space="preserve"> in force within </w:t>
      </w:r>
      <w:r w:rsidR="00184A9E" w:rsidRPr="0052101F">
        <w:rPr>
          <w:rFonts w:ascii="Arial" w:eastAsia="Times New Roman" w:hAnsi="Arial" w:cs="Arial"/>
          <w:bCs/>
          <w:iCs/>
          <w:szCs w:val="28"/>
          <w:lang w:val="en-US"/>
        </w:rPr>
        <w:t>PU-AMI</w:t>
      </w:r>
      <w:r w:rsidR="008E11E2" w:rsidRPr="0052101F">
        <w:rPr>
          <w:rFonts w:ascii="Arial" w:eastAsia="Times New Roman" w:hAnsi="Arial" w:cs="Arial"/>
          <w:bCs/>
          <w:iCs/>
          <w:szCs w:val="28"/>
          <w:lang w:val="en-US"/>
        </w:rPr>
        <w:t xml:space="preserve"> guidelines</w:t>
      </w:r>
      <w:r w:rsidRPr="0052101F">
        <w:rPr>
          <w:rFonts w:ascii="Arial" w:eastAsia="Times New Roman" w:hAnsi="Arial" w:cs="Arial"/>
          <w:bCs/>
          <w:iCs/>
          <w:szCs w:val="28"/>
          <w:lang w:val="en-US"/>
        </w:rPr>
        <w:t>.</w:t>
      </w:r>
    </w:p>
    <w:p w14:paraId="399612B8" w14:textId="77777777" w:rsidR="005C6842" w:rsidRPr="0052101F" w:rsidRDefault="005C6842">
      <w:pPr>
        <w:ind w:left="360"/>
        <w:jc w:val="both"/>
        <w:rPr>
          <w:rFonts w:ascii="Arial" w:hAnsi="Arial" w:cs="Arial"/>
          <w:lang w:val="en-US"/>
        </w:rPr>
      </w:pPr>
    </w:p>
    <w:p w14:paraId="4D58FB1A" w14:textId="77777777" w:rsidR="00326D74" w:rsidRPr="0052101F" w:rsidRDefault="00661F94">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5" w:name="_Toc524886771"/>
      <w:r w:rsidRPr="0052101F">
        <w:rPr>
          <w:rFonts w:ascii="Arial" w:hAnsi="Arial" w:cs="Arial"/>
          <w:b/>
          <w:sz w:val="24"/>
          <w:szCs w:val="24"/>
          <w:lang w:val="en-US"/>
        </w:rPr>
        <w:t>A</w:t>
      </w:r>
      <w:r w:rsidR="0031425B" w:rsidRPr="0052101F">
        <w:rPr>
          <w:rFonts w:ascii="Arial" w:hAnsi="Arial" w:cs="Arial"/>
          <w:b/>
          <w:sz w:val="24"/>
          <w:szCs w:val="24"/>
          <w:lang w:val="en-US"/>
        </w:rPr>
        <w:t>ward</w:t>
      </w:r>
      <w:r w:rsidRPr="0052101F">
        <w:rPr>
          <w:rFonts w:ascii="Arial" w:hAnsi="Arial" w:cs="Arial"/>
          <w:b/>
          <w:sz w:val="24"/>
          <w:szCs w:val="24"/>
          <w:lang w:val="en-US"/>
        </w:rPr>
        <w:t>ing the contract</w:t>
      </w:r>
      <w:bookmarkEnd w:id="15"/>
    </w:p>
    <w:p w14:paraId="69A6019D" w14:textId="77777777" w:rsidR="00326D74" w:rsidRPr="0052101F" w:rsidRDefault="00326D74">
      <w:pPr>
        <w:pStyle w:val="ListParagraph"/>
        <w:spacing w:after="0" w:line="240" w:lineRule="auto"/>
        <w:ind w:left="426"/>
        <w:jc w:val="both"/>
        <w:rPr>
          <w:rFonts w:ascii="Arial" w:hAnsi="Arial" w:cs="Arial"/>
          <w:lang w:val="en-US"/>
        </w:rPr>
      </w:pPr>
    </w:p>
    <w:p w14:paraId="2098D6D4" w14:textId="77777777" w:rsidR="00326D74" w:rsidRPr="0052101F" w:rsidRDefault="00661F94">
      <w:pPr>
        <w:pStyle w:val="ListParagraph"/>
        <w:spacing w:after="0" w:line="240" w:lineRule="auto"/>
        <w:ind w:left="567"/>
        <w:jc w:val="both"/>
        <w:rPr>
          <w:rFonts w:ascii="Arial" w:hAnsi="Arial" w:cs="Arial"/>
          <w:lang w:val="en-US"/>
        </w:rPr>
      </w:pPr>
      <w:r w:rsidRPr="0052101F">
        <w:rPr>
          <w:rFonts w:ascii="Arial" w:hAnsi="Arial" w:cs="Arial"/>
          <w:lang w:val="en-US"/>
        </w:rPr>
        <w:t>The contract will</w:t>
      </w:r>
      <w:r w:rsidR="0031425B" w:rsidRPr="0052101F">
        <w:rPr>
          <w:rFonts w:ascii="Arial" w:hAnsi="Arial" w:cs="Arial"/>
          <w:lang w:val="en-US"/>
        </w:rPr>
        <w:t xml:space="preserve"> be awarded only </w:t>
      </w:r>
      <w:r w:rsidR="008C0BC4" w:rsidRPr="0052101F">
        <w:rPr>
          <w:rFonts w:ascii="Arial" w:hAnsi="Arial" w:cs="Arial"/>
          <w:lang w:val="en-US"/>
        </w:rPr>
        <w:t xml:space="preserve">subject to obtaining </w:t>
      </w:r>
      <w:r w:rsidR="0031425B" w:rsidRPr="0052101F">
        <w:rPr>
          <w:rFonts w:ascii="Arial" w:hAnsi="Arial" w:cs="Arial"/>
          <w:lang w:val="en-US"/>
        </w:rPr>
        <w:t xml:space="preserve">funds from the donor for the above </w:t>
      </w:r>
      <w:r w:rsidRPr="0052101F">
        <w:rPr>
          <w:rFonts w:ascii="Arial" w:hAnsi="Arial" w:cs="Arial"/>
          <w:lang w:val="en-US"/>
        </w:rPr>
        <w:t xml:space="preserve">mentioned </w:t>
      </w:r>
      <w:r w:rsidR="0031425B" w:rsidRPr="0052101F">
        <w:rPr>
          <w:rFonts w:ascii="Arial" w:hAnsi="Arial" w:cs="Arial"/>
          <w:lang w:val="en-US"/>
        </w:rPr>
        <w:t>project</w:t>
      </w:r>
      <w:r w:rsidRPr="0052101F">
        <w:rPr>
          <w:rFonts w:ascii="Arial" w:hAnsi="Arial" w:cs="Arial"/>
          <w:lang w:val="en-US"/>
        </w:rPr>
        <w:t>. If not,</w:t>
      </w:r>
      <w:r w:rsidR="0031425B" w:rsidRPr="0052101F">
        <w:rPr>
          <w:rFonts w:ascii="Arial" w:hAnsi="Arial" w:cs="Arial"/>
          <w:lang w:val="en-US"/>
        </w:rPr>
        <w:t xml:space="preserve"> </w:t>
      </w:r>
      <w:r w:rsidR="00184A9E" w:rsidRPr="0052101F">
        <w:rPr>
          <w:rFonts w:ascii="Arial" w:hAnsi="Arial" w:cs="Arial"/>
          <w:lang w:val="en-US"/>
        </w:rPr>
        <w:t>PU-AMI</w:t>
      </w:r>
      <w:r w:rsidR="0031425B" w:rsidRPr="0052101F">
        <w:rPr>
          <w:rFonts w:ascii="Arial" w:hAnsi="Arial" w:cs="Arial"/>
          <w:lang w:val="en-US"/>
        </w:rPr>
        <w:t xml:space="preserve"> will not be re</w:t>
      </w:r>
      <w:r w:rsidRPr="0052101F">
        <w:rPr>
          <w:rFonts w:ascii="Arial" w:hAnsi="Arial" w:cs="Arial"/>
          <w:lang w:val="en-US"/>
        </w:rPr>
        <w:t xml:space="preserve">sponsible for </w:t>
      </w:r>
      <w:r w:rsidR="0031425B" w:rsidRPr="0052101F">
        <w:rPr>
          <w:rFonts w:ascii="Arial" w:hAnsi="Arial" w:cs="Arial"/>
          <w:lang w:val="en-US"/>
        </w:rPr>
        <w:t>reimburse</w:t>
      </w:r>
      <w:r w:rsidRPr="0052101F">
        <w:rPr>
          <w:rFonts w:ascii="Arial" w:hAnsi="Arial" w:cs="Arial"/>
          <w:lang w:val="en-US"/>
        </w:rPr>
        <w:t>ment</w:t>
      </w:r>
      <w:r w:rsidR="0031425B" w:rsidRPr="0052101F">
        <w:rPr>
          <w:rFonts w:ascii="Arial" w:hAnsi="Arial" w:cs="Arial"/>
          <w:lang w:val="en-US"/>
        </w:rPr>
        <w:t xml:space="preserve"> </w:t>
      </w:r>
      <w:r w:rsidRPr="0052101F">
        <w:rPr>
          <w:rFonts w:ascii="Arial" w:hAnsi="Arial" w:cs="Arial"/>
          <w:lang w:val="en-US"/>
        </w:rPr>
        <w:t xml:space="preserve">to </w:t>
      </w:r>
      <w:r w:rsidR="00B3008C" w:rsidRPr="0052101F">
        <w:rPr>
          <w:rFonts w:ascii="Arial" w:hAnsi="Arial" w:cs="Arial"/>
          <w:lang w:val="en-US"/>
        </w:rPr>
        <w:t>Tenderer</w:t>
      </w:r>
      <w:r w:rsidR="0031425B" w:rsidRPr="0052101F">
        <w:rPr>
          <w:rFonts w:ascii="Arial" w:hAnsi="Arial" w:cs="Arial"/>
          <w:lang w:val="en-US"/>
        </w:rPr>
        <w:t xml:space="preserve">s </w:t>
      </w:r>
      <w:r w:rsidR="008C0BC4" w:rsidRPr="0052101F">
        <w:rPr>
          <w:rFonts w:ascii="Arial" w:hAnsi="Arial" w:cs="Arial"/>
          <w:lang w:val="en-US"/>
        </w:rPr>
        <w:t>for</w:t>
      </w:r>
      <w:r w:rsidRPr="0052101F">
        <w:rPr>
          <w:rFonts w:ascii="Arial" w:hAnsi="Arial" w:cs="Arial"/>
          <w:lang w:val="en-US"/>
        </w:rPr>
        <w:t xml:space="preserve"> </w:t>
      </w:r>
      <w:r w:rsidR="0031425B" w:rsidRPr="0052101F">
        <w:rPr>
          <w:rFonts w:ascii="Arial" w:hAnsi="Arial" w:cs="Arial"/>
          <w:lang w:val="en-US"/>
        </w:rPr>
        <w:t xml:space="preserve">costs of participation in this tender. </w:t>
      </w:r>
    </w:p>
    <w:p w14:paraId="227640FC" w14:textId="77777777" w:rsidR="00326D74" w:rsidRPr="0052101F" w:rsidRDefault="00326D74">
      <w:pPr>
        <w:pStyle w:val="ListParagraph"/>
        <w:spacing w:after="0" w:line="240" w:lineRule="auto"/>
        <w:ind w:left="567"/>
        <w:jc w:val="both"/>
        <w:rPr>
          <w:rFonts w:ascii="Arial" w:eastAsia="Times New Roman" w:hAnsi="Arial" w:cs="Arial"/>
          <w:bCs/>
          <w:iCs/>
          <w:szCs w:val="28"/>
          <w:lang w:val="en-US"/>
        </w:rPr>
      </w:pPr>
    </w:p>
    <w:p w14:paraId="2DA7BF57" w14:textId="77777777" w:rsidR="00326D74" w:rsidRPr="0052101F" w:rsidRDefault="0031425B">
      <w:pPr>
        <w:spacing w:after="0"/>
        <w:ind w:left="567"/>
        <w:jc w:val="both"/>
        <w:rPr>
          <w:rFonts w:ascii="Arial" w:hAnsi="Arial" w:cs="Arial"/>
          <w:lang w:val="en-US"/>
        </w:rPr>
      </w:pPr>
      <w:r w:rsidRPr="0052101F">
        <w:rPr>
          <w:rFonts w:ascii="Arial" w:eastAsia="Times New Roman" w:hAnsi="Arial" w:cs="Arial"/>
          <w:bCs/>
          <w:iCs/>
          <w:szCs w:val="28"/>
          <w:lang w:val="en-US"/>
        </w:rPr>
        <w:t xml:space="preserve">At the end of the </w:t>
      </w:r>
      <w:r w:rsidR="00661F94" w:rsidRPr="0052101F">
        <w:rPr>
          <w:rFonts w:ascii="Arial" w:eastAsia="Times New Roman" w:hAnsi="Arial" w:cs="Arial"/>
          <w:bCs/>
          <w:iCs/>
          <w:szCs w:val="28"/>
          <w:lang w:val="en-US"/>
        </w:rPr>
        <w:t xml:space="preserve">offers </w:t>
      </w:r>
      <w:r w:rsidRPr="0052101F">
        <w:rPr>
          <w:rFonts w:ascii="Arial" w:eastAsia="Times New Roman" w:hAnsi="Arial" w:cs="Arial"/>
          <w:bCs/>
          <w:iCs/>
          <w:szCs w:val="28"/>
          <w:lang w:val="en-US"/>
        </w:rPr>
        <w:t xml:space="preserve">evaluation session, the contract will be awarded to </w:t>
      </w:r>
      <w:r w:rsidR="00B3008C" w:rsidRPr="0052101F">
        <w:rPr>
          <w:rFonts w:ascii="Arial" w:eastAsia="Times New Roman" w:hAnsi="Arial" w:cs="Arial"/>
          <w:bCs/>
          <w:iCs/>
          <w:szCs w:val="28"/>
          <w:lang w:val="en-US"/>
        </w:rPr>
        <w:t>Tenderer</w:t>
      </w:r>
      <w:r w:rsidRPr="0052101F">
        <w:rPr>
          <w:rFonts w:ascii="Arial" w:eastAsia="Times New Roman" w:hAnsi="Arial" w:cs="Arial"/>
          <w:bCs/>
          <w:iCs/>
          <w:szCs w:val="28"/>
          <w:lang w:val="en-US"/>
        </w:rPr>
        <w:t xml:space="preserve"> </w:t>
      </w:r>
      <w:r w:rsidR="008C0BC4" w:rsidRPr="0052101F">
        <w:rPr>
          <w:rFonts w:ascii="Arial" w:eastAsia="Times New Roman" w:hAnsi="Arial" w:cs="Arial"/>
          <w:bCs/>
          <w:iCs/>
          <w:szCs w:val="28"/>
          <w:lang w:val="en-US"/>
        </w:rPr>
        <w:t xml:space="preserve">in a </w:t>
      </w:r>
      <w:r w:rsidRPr="0052101F">
        <w:rPr>
          <w:rFonts w:ascii="Arial" w:eastAsia="Times New Roman" w:hAnsi="Arial" w:cs="Arial"/>
          <w:bCs/>
          <w:iCs/>
          <w:szCs w:val="28"/>
          <w:lang w:val="en-US"/>
        </w:rPr>
        <w:t xml:space="preserve">conditionally </w:t>
      </w:r>
      <w:r w:rsidR="008C0BC4" w:rsidRPr="0052101F">
        <w:rPr>
          <w:rFonts w:ascii="Arial" w:eastAsia="Times New Roman" w:hAnsi="Arial" w:cs="Arial"/>
          <w:bCs/>
          <w:iCs/>
          <w:szCs w:val="28"/>
          <w:lang w:val="en-US"/>
        </w:rPr>
        <w:t xml:space="preserve">way </w:t>
      </w:r>
      <w:r w:rsidRPr="0052101F">
        <w:rPr>
          <w:rFonts w:ascii="Arial" w:eastAsia="Times New Roman" w:hAnsi="Arial" w:cs="Arial"/>
          <w:bCs/>
          <w:iCs/>
          <w:szCs w:val="28"/>
          <w:lang w:val="en-US"/>
        </w:rPr>
        <w:t xml:space="preserve">and he will be </w:t>
      </w:r>
      <w:r w:rsidR="00661F94" w:rsidRPr="0052101F">
        <w:rPr>
          <w:rFonts w:ascii="Arial" w:eastAsia="Times New Roman" w:hAnsi="Arial" w:cs="Arial"/>
          <w:bCs/>
          <w:iCs/>
          <w:szCs w:val="28"/>
          <w:lang w:val="en-US"/>
        </w:rPr>
        <w:t>proposed</w:t>
      </w:r>
      <w:r w:rsidRPr="0052101F">
        <w:rPr>
          <w:rFonts w:ascii="Arial" w:eastAsia="Times New Roman" w:hAnsi="Arial" w:cs="Arial"/>
          <w:bCs/>
          <w:iCs/>
          <w:szCs w:val="28"/>
          <w:lang w:val="en-US"/>
        </w:rPr>
        <w:t xml:space="preserve"> a contract by </w:t>
      </w:r>
      <w:r w:rsidR="00184A9E" w:rsidRPr="0052101F">
        <w:rPr>
          <w:rFonts w:ascii="Arial" w:eastAsia="Times New Roman" w:hAnsi="Arial" w:cs="Arial"/>
          <w:bCs/>
          <w:iCs/>
          <w:szCs w:val="28"/>
          <w:lang w:val="en-US"/>
        </w:rPr>
        <w:t>PU-AMI</w:t>
      </w:r>
      <w:r w:rsidRPr="0052101F">
        <w:rPr>
          <w:rFonts w:ascii="Arial" w:eastAsia="Times New Roman" w:hAnsi="Arial" w:cs="Arial"/>
          <w:bCs/>
          <w:iCs/>
          <w:szCs w:val="28"/>
          <w:lang w:val="en-US"/>
        </w:rPr>
        <w:t xml:space="preserve">. Only after his acceptance of this contract and </w:t>
      </w:r>
      <w:r w:rsidR="008C0BC4" w:rsidRPr="0052101F">
        <w:rPr>
          <w:rFonts w:ascii="Arial" w:eastAsia="Times New Roman" w:hAnsi="Arial" w:cs="Arial"/>
          <w:bCs/>
          <w:iCs/>
          <w:szCs w:val="28"/>
          <w:lang w:val="en-US"/>
        </w:rPr>
        <w:t>its clauses</w:t>
      </w:r>
      <w:r w:rsidRPr="0052101F">
        <w:rPr>
          <w:rFonts w:ascii="Arial" w:eastAsia="Times New Roman" w:hAnsi="Arial" w:cs="Arial"/>
          <w:bCs/>
          <w:iCs/>
          <w:szCs w:val="28"/>
          <w:lang w:val="en-US"/>
        </w:rPr>
        <w:t xml:space="preserve">, the contract will be awarded </w:t>
      </w:r>
      <w:r w:rsidR="008C0BC4" w:rsidRPr="0052101F">
        <w:rPr>
          <w:rFonts w:ascii="Arial" w:eastAsia="Times New Roman" w:hAnsi="Arial" w:cs="Arial"/>
          <w:bCs/>
          <w:iCs/>
          <w:szCs w:val="28"/>
          <w:lang w:val="en-US"/>
        </w:rPr>
        <w:t>in a definitive way</w:t>
      </w:r>
      <w:r w:rsidRPr="0052101F">
        <w:rPr>
          <w:rFonts w:ascii="Arial" w:eastAsia="Times New Roman" w:hAnsi="Arial" w:cs="Arial"/>
          <w:bCs/>
          <w:iCs/>
          <w:szCs w:val="28"/>
          <w:lang w:val="en-US"/>
        </w:rPr>
        <w:t>.</w:t>
      </w:r>
    </w:p>
    <w:p w14:paraId="17644480" w14:textId="77777777" w:rsidR="00326D74" w:rsidRPr="0052101F" w:rsidRDefault="00326D74">
      <w:pPr>
        <w:pStyle w:val="ListParagraph"/>
        <w:spacing w:after="0" w:line="240" w:lineRule="auto"/>
        <w:ind w:left="567"/>
        <w:jc w:val="both"/>
        <w:rPr>
          <w:rFonts w:ascii="Arial" w:hAnsi="Arial" w:cs="Arial"/>
          <w:lang w:val="en-US"/>
        </w:rPr>
      </w:pPr>
    </w:p>
    <w:p w14:paraId="7CA49872" w14:textId="77777777" w:rsidR="00326D74" w:rsidRPr="0052101F" w:rsidRDefault="0031425B" w:rsidP="003F7D05">
      <w:pPr>
        <w:pStyle w:val="ListParagraph"/>
        <w:spacing w:after="0" w:line="240" w:lineRule="auto"/>
        <w:ind w:left="567"/>
        <w:jc w:val="both"/>
        <w:rPr>
          <w:rFonts w:ascii="Arial" w:hAnsi="Arial" w:cs="Arial"/>
          <w:lang w:val="en-US"/>
        </w:rPr>
      </w:pPr>
      <w:r w:rsidRPr="0052101F">
        <w:rPr>
          <w:rFonts w:ascii="Arial" w:eastAsia="Times New Roman" w:hAnsi="Arial" w:cs="Arial"/>
          <w:bCs/>
          <w:iCs/>
          <w:szCs w:val="28"/>
          <w:lang w:val="en-US"/>
        </w:rPr>
        <w:lastRenderedPageBreak/>
        <w:t xml:space="preserve">In case the selected </w:t>
      </w:r>
      <w:r w:rsidR="00B3008C" w:rsidRPr="0052101F">
        <w:rPr>
          <w:rFonts w:ascii="Arial" w:eastAsia="Times New Roman" w:hAnsi="Arial" w:cs="Arial"/>
          <w:bCs/>
          <w:iCs/>
          <w:szCs w:val="28"/>
          <w:lang w:val="en-US"/>
        </w:rPr>
        <w:t>Tenderer</w:t>
      </w:r>
      <w:r w:rsidRPr="0052101F">
        <w:rPr>
          <w:rFonts w:ascii="Arial" w:eastAsia="Times New Roman" w:hAnsi="Arial" w:cs="Arial"/>
          <w:bCs/>
          <w:iCs/>
          <w:szCs w:val="28"/>
          <w:lang w:val="en-US"/>
        </w:rPr>
        <w:t xml:space="preserve"> do</w:t>
      </w:r>
      <w:r w:rsidR="00661F94" w:rsidRPr="0052101F">
        <w:rPr>
          <w:rFonts w:ascii="Arial" w:eastAsia="Times New Roman" w:hAnsi="Arial" w:cs="Arial"/>
          <w:bCs/>
          <w:iCs/>
          <w:szCs w:val="28"/>
          <w:lang w:val="en-US"/>
        </w:rPr>
        <w:t>es not accept the proposed</w:t>
      </w:r>
      <w:r w:rsidRPr="0052101F">
        <w:rPr>
          <w:rFonts w:ascii="Arial" w:eastAsia="Times New Roman" w:hAnsi="Arial" w:cs="Arial"/>
          <w:bCs/>
          <w:iCs/>
          <w:szCs w:val="28"/>
          <w:lang w:val="en-US"/>
        </w:rPr>
        <w:t xml:space="preserve"> contract,</w:t>
      </w:r>
      <w:r w:rsidR="00661F94" w:rsidRPr="0052101F">
        <w:rPr>
          <w:rFonts w:ascii="Arial" w:eastAsia="Times New Roman" w:hAnsi="Arial" w:cs="Arial"/>
          <w:bCs/>
          <w:iCs/>
          <w:szCs w:val="28"/>
          <w:lang w:val="en-US"/>
        </w:rPr>
        <w:t xml:space="preserve"> </w:t>
      </w:r>
      <w:r w:rsidR="003F7D05" w:rsidRPr="0052101F">
        <w:rPr>
          <w:rFonts w:ascii="Arial" w:eastAsia="Times New Roman" w:hAnsi="Arial" w:cs="Arial"/>
          <w:bCs/>
          <w:iCs/>
          <w:szCs w:val="28"/>
          <w:lang w:val="en-US"/>
        </w:rPr>
        <w:t>it</w:t>
      </w:r>
      <w:r w:rsidR="00661F94" w:rsidRPr="0052101F">
        <w:rPr>
          <w:rFonts w:ascii="Arial" w:eastAsia="Times New Roman" w:hAnsi="Arial" w:cs="Arial"/>
          <w:bCs/>
          <w:iCs/>
          <w:szCs w:val="28"/>
          <w:lang w:val="en-US"/>
        </w:rPr>
        <w:t xml:space="preserve"> will then be proposed </w:t>
      </w:r>
      <w:r w:rsidRPr="0052101F">
        <w:rPr>
          <w:rFonts w:ascii="Arial" w:eastAsia="Times New Roman" w:hAnsi="Arial" w:cs="Arial"/>
          <w:bCs/>
          <w:iCs/>
          <w:szCs w:val="28"/>
          <w:lang w:val="en-US"/>
        </w:rPr>
        <w:t xml:space="preserve">to the second or even to the third </w:t>
      </w:r>
      <w:r w:rsidR="00B3008C" w:rsidRPr="0052101F">
        <w:rPr>
          <w:rFonts w:ascii="Arial" w:eastAsia="Times New Roman" w:hAnsi="Arial" w:cs="Arial"/>
          <w:bCs/>
          <w:iCs/>
          <w:szCs w:val="28"/>
          <w:lang w:val="en-US"/>
        </w:rPr>
        <w:t>Tenderer</w:t>
      </w:r>
      <w:r w:rsidRPr="0052101F">
        <w:rPr>
          <w:rFonts w:ascii="Arial" w:eastAsia="Times New Roman" w:hAnsi="Arial" w:cs="Arial"/>
          <w:bCs/>
          <w:iCs/>
          <w:szCs w:val="28"/>
          <w:lang w:val="en-US"/>
        </w:rPr>
        <w:t xml:space="preserve"> in order of ranking. </w:t>
      </w:r>
    </w:p>
    <w:p w14:paraId="51794539" w14:textId="77777777" w:rsidR="00326D74" w:rsidRPr="0052101F" w:rsidRDefault="00326D74">
      <w:pPr>
        <w:pStyle w:val="ListParagraph"/>
        <w:spacing w:after="0" w:line="240" w:lineRule="auto"/>
        <w:ind w:left="426"/>
        <w:jc w:val="both"/>
        <w:rPr>
          <w:rFonts w:ascii="Arial" w:eastAsia="Times New Roman" w:hAnsi="Arial" w:cs="Arial"/>
          <w:bCs/>
          <w:iCs/>
          <w:szCs w:val="28"/>
          <w:lang w:val="en-US"/>
        </w:rPr>
      </w:pPr>
    </w:p>
    <w:p w14:paraId="346186A1" w14:textId="77777777" w:rsidR="00326D74" w:rsidRPr="0052101F" w:rsidRDefault="00326D74">
      <w:pPr>
        <w:pStyle w:val="ListParagraph"/>
        <w:spacing w:after="0" w:line="240" w:lineRule="auto"/>
        <w:ind w:left="426"/>
        <w:jc w:val="both"/>
        <w:rPr>
          <w:rFonts w:ascii="Arial" w:eastAsia="Times New Roman" w:hAnsi="Arial" w:cs="Arial"/>
          <w:bCs/>
          <w:iCs/>
          <w:szCs w:val="28"/>
          <w:lang w:val="en-US"/>
        </w:rPr>
      </w:pPr>
    </w:p>
    <w:p w14:paraId="1C76B00C" w14:textId="77777777" w:rsidR="00326D74" w:rsidRPr="0052101F"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6" w:name="_Toc524886772"/>
      <w:r w:rsidRPr="0052101F">
        <w:rPr>
          <w:rFonts w:ascii="Arial" w:hAnsi="Arial" w:cs="Arial"/>
          <w:b/>
          <w:bCs/>
          <w:sz w:val="24"/>
          <w:szCs w:val="24"/>
          <w:lang w:val="en-US"/>
        </w:rPr>
        <w:t>Failure of the pro</w:t>
      </w:r>
      <w:r w:rsidR="00661F94" w:rsidRPr="0052101F">
        <w:rPr>
          <w:rFonts w:ascii="Arial" w:hAnsi="Arial" w:cs="Arial"/>
          <w:b/>
          <w:bCs/>
          <w:sz w:val="24"/>
          <w:szCs w:val="24"/>
          <w:lang w:val="en-US"/>
        </w:rPr>
        <w:t>cedure and cancellation</w:t>
      </w:r>
      <w:bookmarkEnd w:id="16"/>
    </w:p>
    <w:p w14:paraId="104C82DF" w14:textId="77777777" w:rsidR="00326D74" w:rsidRPr="0052101F" w:rsidRDefault="00326D74">
      <w:pPr>
        <w:pStyle w:val="ListParagraph"/>
        <w:spacing w:after="0" w:line="240" w:lineRule="auto"/>
        <w:ind w:left="426"/>
        <w:jc w:val="both"/>
        <w:rPr>
          <w:rFonts w:ascii="Arial" w:eastAsia="Times New Roman" w:hAnsi="Arial" w:cs="Arial"/>
          <w:bCs/>
          <w:iCs/>
          <w:szCs w:val="28"/>
          <w:lang w:val="en-US"/>
        </w:rPr>
      </w:pPr>
    </w:p>
    <w:p w14:paraId="62455590" w14:textId="77777777" w:rsidR="00326D74" w:rsidRPr="0052101F" w:rsidRDefault="00326D74">
      <w:pPr>
        <w:pStyle w:val="ListParagraph"/>
        <w:spacing w:after="0" w:line="240" w:lineRule="auto"/>
        <w:ind w:left="426"/>
        <w:jc w:val="both"/>
        <w:rPr>
          <w:rFonts w:ascii="Arial" w:eastAsia="Times New Roman" w:hAnsi="Arial" w:cs="Arial"/>
          <w:bCs/>
          <w:iCs/>
          <w:szCs w:val="28"/>
          <w:lang w:val="en-US"/>
        </w:rPr>
      </w:pPr>
    </w:p>
    <w:p w14:paraId="18F06A21" w14:textId="77777777" w:rsidR="00326D74" w:rsidRPr="0052101F" w:rsidRDefault="0031425B">
      <w:pPr>
        <w:pStyle w:val="ListParagraph"/>
        <w:spacing w:after="0" w:line="240" w:lineRule="auto"/>
        <w:ind w:left="567"/>
        <w:jc w:val="both"/>
        <w:rPr>
          <w:rFonts w:ascii="Arial" w:hAnsi="Arial" w:cs="Arial"/>
          <w:lang w:val="en-US"/>
        </w:rPr>
      </w:pPr>
      <w:r w:rsidRPr="0052101F">
        <w:rPr>
          <w:rFonts w:ascii="Arial" w:eastAsia="Times New Roman" w:hAnsi="Arial" w:cs="Arial"/>
          <w:bCs/>
          <w:iCs/>
          <w:szCs w:val="28"/>
          <w:lang w:val="en-US"/>
        </w:rPr>
        <w:t xml:space="preserve">Finally, if after the </w:t>
      </w:r>
      <w:r w:rsidR="00661F94" w:rsidRPr="0052101F">
        <w:rPr>
          <w:rFonts w:ascii="Arial" w:eastAsia="Times New Roman" w:hAnsi="Arial" w:cs="Arial"/>
          <w:bCs/>
          <w:iCs/>
          <w:szCs w:val="28"/>
          <w:lang w:val="en-US"/>
        </w:rPr>
        <w:t xml:space="preserve">offers </w:t>
      </w:r>
      <w:r w:rsidRPr="0052101F">
        <w:rPr>
          <w:rFonts w:ascii="Arial" w:eastAsia="Times New Roman" w:hAnsi="Arial" w:cs="Arial"/>
          <w:bCs/>
          <w:iCs/>
          <w:szCs w:val="28"/>
          <w:lang w:val="en-US"/>
        </w:rPr>
        <w:t xml:space="preserve">evaluation session, no offer is retained and if the </w:t>
      </w:r>
      <w:r w:rsidR="00661F94" w:rsidRPr="0052101F">
        <w:rPr>
          <w:rFonts w:ascii="Arial" w:eastAsia="Times New Roman" w:hAnsi="Arial" w:cs="Arial"/>
          <w:bCs/>
          <w:iCs/>
          <w:szCs w:val="28"/>
          <w:lang w:val="en-US"/>
        </w:rPr>
        <w:t>Selection c</w:t>
      </w:r>
      <w:r w:rsidRPr="0052101F">
        <w:rPr>
          <w:rFonts w:ascii="Arial" w:eastAsia="Times New Roman" w:hAnsi="Arial" w:cs="Arial"/>
          <w:bCs/>
          <w:iCs/>
          <w:szCs w:val="28"/>
          <w:lang w:val="en-US"/>
        </w:rPr>
        <w:t xml:space="preserve">ommittee </w:t>
      </w:r>
      <w:r w:rsidR="00661F94" w:rsidRPr="0052101F">
        <w:rPr>
          <w:rFonts w:ascii="Arial" w:eastAsia="Times New Roman" w:hAnsi="Arial" w:cs="Arial"/>
          <w:bCs/>
          <w:iCs/>
          <w:szCs w:val="28"/>
          <w:lang w:val="en-US"/>
        </w:rPr>
        <w:t>does</w:t>
      </w:r>
      <w:r w:rsidRPr="0052101F">
        <w:rPr>
          <w:rFonts w:ascii="Arial" w:eastAsia="Times New Roman" w:hAnsi="Arial" w:cs="Arial"/>
          <w:bCs/>
          <w:iCs/>
          <w:szCs w:val="28"/>
          <w:lang w:val="en-US"/>
        </w:rPr>
        <w:t xml:space="preserve"> not consider additional evaluation, the </w:t>
      </w:r>
      <w:r w:rsidR="00661F94" w:rsidRPr="0052101F">
        <w:rPr>
          <w:rFonts w:ascii="Arial" w:eastAsia="Times New Roman" w:hAnsi="Arial" w:cs="Arial"/>
          <w:b/>
          <w:bCs/>
          <w:iCs/>
          <w:szCs w:val="28"/>
          <w:lang w:val="en-US"/>
        </w:rPr>
        <w:t xml:space="preserve">tender will be declared </w:t>
      </w:r>
      <w:r w:rsidRPr="0052101F">
        <w:rPr>
          <w:rFonts w:ascii="Arial" w:eastAsia="Times New Roman" w:hAnsi="Arial" w:cs="Arial"/>
          <w:b/>
          <w:bCs/>
          <w:iCs/>
          <w:szCs w:val="28"/>
          <w:lang w:val="en-US"/>
        </w:rPr>
        <w:t>unsuccessful</w:t>
      </w:r>
      <w:r w:rsidRPr="0052101F">
        <w:rPr>
          <w:rFonts w:ascii="Arial" w:eastAsia="Times New Roman" w:hAnsi="Arial" w:cs="Arial"/>
          <w:bCs/>
          <w:iCs/>
          <w:szCs w:val="28"/>
          <w:lang w:val="en-US"/>
        </w:rPr>
        <w:t>. The failure of th</w:t>
      </w:r>
      <w:r w:rsidR="00661F94" w:rsidRPr="0052101F">
        <w:rPr>
          <w:rFonts w:ascii="Arial" w:eastAsia="Times New Roman" w:hAnsi="Arial" w:cs="Arial"/>
          <w:bCs/>
          <w:iCs/>
          <w:szCs w:val="28"/>
          <w:lang w:val="en-US"/>
        </w:rPr>
        <w:t>e procedure will be formalized through the E</w:t>
      </w:r>
      <w:r w:rsidRPr="0052101F">
        <w:rPr>
          <w:rFonts w:ascii="Arial" w:eastAsia="Times New Roman" w:hAnsi="Arial" w:cs="Arial"/>
          <w:bCs/>
          <w:iCs/>
          <w:szCs w:val="28"/>
          <w:lang w:val="en-US"/>
        </w:rPr>
        <w:t xml:space="preserve">valuation report. All the </w:t>
      </w:r>
      <w:r w:rsidR="00B3008C" w:rsidRPr="0052101F">
        <w:rPr>
          <w:rFonts w:ascii="Arial" w:eastAsia="Times New Roman" w:hAnsi="Arial" w:cs="Arial"/>
          <w:bCs/>
          <w:iCs/>
          <w:szCs w:val="28"/>
          <w:lang w:val="en-US"/>
        </w:rPr>
        <w:t>Tenderer</w:t>
      </w:r>
      <w:r w:rsidRPr="0052101F">
        <w:rPr>
          <w:rFonts w:ascii="Arial" w:eastAsia="Times New Roman" w:hAnsi="Arial" w:cs="Arial"/>
          <w:bCs/>
          <w:iCs/>
          <w:szCs w:val="28"/>
          <w:lang w:val="en-US"/>
        </w:rPr>
        <w:t xml:space="preserve">s will be contacted by </w:t>
      </w:r>
      <w:r w:rsidR="00184A9E" w:rsidRPr="0052101F">
        <w:rPr>
          <w:rFonts w:ascii="Arial" w:eastAsia="Times New Roman" w:hAnsi="Arial" w:cs="Arial"/>
          <w:bCs/>
          <w:iCs/>
          <w:szCs w:val="28"/>
          <w:lang w:val="en-US"/>
        </w:rPr>
        <w:t>PU-AMI</w:t>
      </w:r>
      <w:r w:rsidRPr="0052101F">
        <w:rPr>
          <w:rFonts w:ascii="Arial" w:eastAsia="Times New Roman" w:hAnsi="Arial" w:cs="Arial"/>
          <w:bCs/>
          <w:iCs/>
          <w:szCs w:val="28"/>
          <w:lang w:val="en-US"/>
        </w:rPr>
        <w:t xml:space="preserve"> to be informed.</w:t>
      </w:r>
    </w:p>
    <w:p w14:paraId="5A242E48" w14:textId="77777777" w:rsidR="00326D74" w:rsidRPr="0052101F" w:rsidRDefault="00326D74">
      <w:pPr>
        <w:pStyle w:val="ListParagraph"/>
        <w:spacing w:after="0" w:line="240" w:lineRule="auto"/>
        <w:ind w:left="567"/>
        <w:jc w:val="both"/>
        <w:rPr>
          <w:rFonts w:ascii="Arial" w:eastAsia="Times New Roman" w:hAnsi="Arial" w:cs="Arial"/>
          <w:bCs/>
          <w:iCs/>
          <w:szCs w:val="28"/>
          <w:lang w:val="en-US"/>
        </w:rPr>
      </w:pPr>
    </w:p>
    <w:p w14:paraId="39106622" w14:textId="77777777" w:rsidR="00326D74" w:rsidRPr="0052101F" w:rsidRDefault="0031425B">
      <w:pPr>
        <w:pStyle w:val="ListParagraph"/>
        <w:spacing w:after="0" w:line="240" w:lineRule="auto"/>
        <w:ind w:left="567"/>
        <w:jc w:val="both"/>
        <w:rPr>
          <w:rFonts w:ascii="Arial" w:hAnsi="Arial" w:cs="Arial"/>
          <w:lang w:val="en-US"/>
        </w:rPr>
      </w:pPr>
      <w:r w:rsidRPr="0052101F">
        <w:rPr>
          <w:rFonts w:ascii="Arial" w:eastAsia="Times New Roman" w:hAnsi="Arial" w:cs="Arial"/>
          <w:bCs/>
          <w:iCs/>
          <w:szCs w:val="28"/>
          <w:lang w:val="en-US"/>
        </w:rPr>
        <w:t>A negotiated pro</w:t>
      </w:r>
      <w:r w:rsidR="00661F94" w:rsidRPr="0052101F">
        <w:rPr>
          <w:rFonts w:ascii="Arial" w:eastAsia="Times New Roman" w:hAnsi="Arial" w:cs="Arial"/>
          <w:bCs/>
          <w:iCs/>
          <w:szCs w:val="28"/>
          <w:lang w:val="en-US"/>
        </w:rPr>
        <w:t>cedure with four quotations may</w:t>
      </w:r>
      <w:r w:rsidRPr="0052101F">
        <w:rPr>
          <w:rFonts w:ascii="Arial" w:eastAsia="Times New Roman" w:hAnsi="Arial" w:cs="Arial"/>
          <w:bCs/>
          <w:iCs/>
          <w:szCs w:val="28"/>
          <w:lang w:val="en-US"/>
        </w:rPr>
        <w:t xml:space="preserve"> be then considered. </w:t>
      </w:r>
    </w:p>
    <w:p w14:paraId="452B085C" w14:textId="77777777" w:rsidR="00326D74" w:rsidRPr="0052101F" w:rsidRDefault="00326D74">
      <w:pPr>
        <w:pStyle w:val="ListParagraph"/>
        <w:spacing w:after="0" w:line="240" w:lineRule="auto"/>
        <w:ind w:left="567"/>
        <w:jc w:val="both"/>
        <w:rPr>
          <w:rFonts w:ascii="Arial" w:eastAsia="Times New Roman" w:hAnsi="Arial" w:cs="Arial"/>
          <w:bCs/>
          <w:iCs/>
          <w:szCs w:val="28"/>
          <w:lang w:val="en-US"/>
        </w:rPr>
      </w:pPr>
    </w:p>
    <w:p w14:paraId="1EEC7B61" w14:textId="77777777" w:rsidR="00326D74" w:rsidRPr="0052101F" w:rsidRDefault="0031425B">
      <w:pPr>
        <w:pStyle w:val="ListParagraph"/>
        <w:spacing w:after="0" w:line="240" w:lineRule="auto"/>
        <w:ind w:left="567"/>
        <w:jc w:val="both"/>
        <w:rPr>
          <w:rFonts w:ascii="Arial" w:hAnsi="Arial" w:cs="Arial"/>
          <w:lang w:val="en-US"/>
        </w:rPr>
      </w:pPr>
      <w:r w:rsidRPr="0052101F">
        <w:rPr>
          <w:rFonts w:ascii="Arial" w:eastAsia="Times New Roman" w:hAnsi="Arial" w:cs="Arial"/>
          <w:bCs/>
          <w:iCs/>
          <w:szCs w:val="28"/>
          <w:lang w:val="en-US"/>
        </w:rPr>
        <w:t xml:space="preserve">In the exceptional circumstances listed below, </w:t>
      </w:r>
      <w:r w:rsidRPr="0052101F">
        <w:rPr>
          <w:rFonts w:ascii="Arial" w:eastAsia="Times New Roman" w:hAnsi="Arial" w:cs="Arial"/>
          <w:b/>
          <w:bCs/>
          <w:iCs/>
          <w:szCs w:val="28"/>
          <w:lang w:val="en-US"/>
        </w:rPr>
        <w:t xml:space="preserve">the </w:t>
      </w:r>
      <w:r w:rsidR="00661F94" w:rsidRPr="0052101F">
        <w:rPr>
          <w:rFonts w:ascii="Arial" w:eastAsia="Times New Roman" w:hAnsi="Arial" w:cs="Arial"/>
          <w:b/>
          <w:bCs/>
          <w:iCs/>
          <w:szCs w:val="28"/>
          <w:lang w:val="en-US"/>
        </w:rPr>
        <w:t>Selection c</w:t>
      </w:r>
      <w:r w:rsidRPr="0052101F">
        <w:rPr>
          <w:rFonts w:ascii="Arial" w:eastAsia="Times New Roman" w:hAnsi="Arial" w:cs="Arial"/>
          <w:b/>
          <w:bCs/>
          <w:iCs/>
          <w:szCs w:val="28"/>
          <w:lang w:val="en-US"/>
        </w:rPr>
        <w:t xml:space="preserve">ommittee may cancel </w:t>
      </w:r>
      <w:r w:rsidRPr="0052101F">
        <w:rPr>
          <w:rFonts w:ascii="Arial" w:eastAsia="Times New Roman" w:hAnsi="Arial" w:cs="Arial"/>
          <w:iCs/>
          <w:szCs w:val="28"/>
          <w:lang w:val="en-US"/>
        </w:rPr>
        <w:t>the procedure</w:t>
      </w:r>
      <w:r w:rsidRPr="0052101F">
        <w:rPr>
          <w:rFonts w:ascii="Arial" w:eastAsia="Times New Roman" w:hAnsi="Arial" w:cs="Arial"/>
          <w:bCs/>
          <w:iCs/>
          <w:szCs w:val="28"/>
          <w:lang w:val="en-US"/>
        </w:rPr>
        <w:t>:</w:t>
      </w:r>
    </w:p>
    <w:p w14:paraId="7145F66D" w14:textId="77777777" w:rsidR="00326D74" w:rsidRPr="0052101F" w:rsidRDefault="00326D74">
      <w:pPr>
        <w:pStyle w:val="ListParagraph"/>
        <w:spacing w:after="0" w:line="240" w:lineRule="auto"/>
        <w:ind w:left="567"/>
        <w:jc w:val="both"/>
        <w:rPr>
          <w:rFonts w:ascii="Arial" w:eastAsia="Times New Roman" w:hAnsi="Arial" w:cs="Arial"/>
          <w:bCs/>
          <w:iCs/>
          <w:szCs w:val="28"/>
          <w:lang w:val="en-US"/>
        </w:rPr>
      </w:pPr>
    </w:p>
    <w:p w14:paraId="240BAAA9" w14:textId="77777777" w:rsidR="00326D74" w:rsidRPr="0052101F" w:rsidRDefault="0031425B" w:rsidP="00A579A9">
      <w:pPr>
        <w:numPr>
          <w:ilvl w:val="0"/>
          <w:numId w:val="4"/>
        </w:numPr>
        <w:tabs>
          <w:tab w:val="left" w:pos="1276"/>
        </w:tabs>
        <w:spacing w:after="0" w:line="240" w:lineRule="auto"/>
        <w:ind w:left="1276" w:hanging="283"/>
        <w:jc w:val="both"/>
        <w:rPr>
          <w:rFonts w:ascii="Arial" w:hAnsi="Arial" w:cs="Arial"/>
          <w:lang w:val="en-US"/>
        </w:rPr>
      </w:pPr>
      <w:r w:rsidRPr="0052101F">
        <w:rPr>
          <w:rFonts w:ascii="Arial" w:hAnsi="Arial" w:cs="Arial"/>
          <w:i/>
          <w:lang w:val="en-US"/>
        </w:rPr>
        <w:t>In case of force majeure (war, conflict, natural disaster, degradation of security context</w:t>
      </w:r>
      <w:r w:rsidR="00661F94" w:rsidRPr="0052101F">
        <w:rPr>
          <w:rFonts w:ascii="Arial" w:hAnsi="Arial" w:cs="Arial"/>
          <w:i/>
          <w:lang w:val="en-US"/>
        </w:rPr>
        <w:t>, etc.</w:t>
      </w:r>
      <w:r w:rsidRPr="0052101F">
        <w:rPr>
          <w:rFonts w:ascii="Arial" w:hAnsi="Arial" w:cs="Arial"/>
          <w:i/>
          <w:lang w:val="en-US"/>
        </w:rPr>
        <w:t xml:space="preserve">) making impossible the </w:t>
      </w:r>
      <w:r w:rsidR="00661F94" w:rsidRPr="0052101F">
        <w:rPr>
          <w:rFonts w:ascii="Arial" w:hAnsi="Arial" w:cs="Arial"/>
          <w:i/>
          <w:lang w:val="en-US"/>
        </w:rPr>
        <w:t>normal execution of the project</w:t>
      </w:r>
      <w:r w:rsidRPr="0052101F">
        <w:rPr>
          <w:rFonts w:ascii="Arial" w:hAnsi="Arial" w:cs="Arial"/>
          <w:i/>
          <w:lang w:val="en-US"/>
        </w:rPr>
        <w:t>;</w:t>
      </w:r>
    </w:p>
    <w:p w14:paraId="6E9EE0FF" w14:textId="77777777" w:rsidR="00326D74" w:rsidRPr="0052101F" w:rsidRDefault="00661F94" w:rsidP="00A579A9">
      <w:pPr>
        <w:numPr>
          <w:ilvl w:val="0"/>
          <w:numId w:val="4"/>
        </w:numPr>
        <w:tabs>
          <w:tab w:val="left" w:pos="1276"/>
        </w:tabs>
        <w:spacing w:after="0" w:line="240" w:lineRule="auto"/>
        <w:ind w:left="1276" w:hanging="283"/>
        <w:jc w:val="both"/>
        <w:rPr>
          <w:rFonts w:ascii="Arial" w:hAnsi="Arial" w:cs="Arial"/>
          <w:lang w:val="en-US"/>
        </w:rPr>
      </w:pPr>
      <w:r w:rsidRPr="0052101F">
        <w:rPr>
          <w:rFonts w:ascii="Arial" w:hAnsi="Arial" w:cs="Arial"/>
          <w:i/>
          <w:lang w:val="en-US"/>
        </w:rPr>
        <w:t>The donor suspends its funding</w:t>
      </w:r>
      <w:r w:rsidR="0031425B" w:rsidRPr="0052101F">
        <w:rPr>
          <w:rFonts w:ascii="Arial" w:hAnsi="Arial" w:cs="Arial"/>
          <w:i/>
          <w:lang w:val="en-US"/>
        </w:rPr>
        <w:t xml:space="preserve"> for the execution of the project;</w:t>
      </w:r>
    </w:p>
    <w:p w14:paraId="602A7B0A" w14:textId="77777777" w:rsidR="00326D74" w:rsidRPr="0052101F" w:rsidRDefault="0031425B" w:rsidP="00A579A9">
      <w:pPr>
        <w:numPr>
          <w:ilvl w:val="0"/>
          <w:numId w:val="4"/>
        </w:numPr>
        <w:tabs>
          <w:tab w:val="left" w:pos="1276"/>
        </w:tabs>
        <w:spacing w:after="0" w:line="240" w:lineRule="auto"/>
        <w:ind w:left="1276" w:hanging="283"/>
        <w:jc w:val="both"/>
        <w:rPr>
          <w:rFonts w:ascii="Arial" w:hAnsi="Arial" w:cs="Arial"/>
          <w:lang w:val="en-US"/>
        </w:rPr>
      </w:pPr>
      <w:r w:rsidRPr="0052101F">
        <w:rPr>
          <w:rFonts w:ascii="Arial" w:eastAsia="Times New Roman" w:hAnsi="Arial" w:cs="Arial"/>
          <w:bCs/>
          <w:i/>
          <w:iCs/>
          <w:szCs w:val="28"/>
          <w:lang w:val="en-US"/>
        </w:rPr>
        <w:t xml:space="preserve">Irregularities in the procedure have been </w:t>
      </w:r>
      <w:r w:rsidR="008C0BC4" w:rsidRPr="0052101F">
        <w:rPr>
          <w:rFonts w:ascii="Arial" w:eastAsia="Times New Roman" w:hAnsi="Arial" w:cs="Arial"/>
          <w:bCs/>
          <w:i/>
          <w:iCs/>
          <w:szCs w:val="28"/>
          <w:lang w:val="en-US"/>
        </w:rPr>
        <w:t>confirmed</w:t>
      </w:r>
      <w:r w:rsidR="00661F94" w:rsidRPr="0052101F">
        <w:rPr>
          <w:rFonts w:ascii="Arial" w:eastAsia="Times New Roman" w:hAnsi="Arial" w:cs="Arial"/>
          <w:bCs/>
          <w:i/>
          <w:iCs/>
          <w:szCs w:val="28"/>
          <w:lang w:val="en-US"/>
        </w:rPr>
        <w:t xml:space="preserve">, </w:t>
      </w:r>
      <w:r w:rsidR="008C0BC4" w:rsidRPr="0052101F">
        <w:rPr>
          <w:rFonts w:ascii="Arial" w:eastAsia="Times New Roman" w:hAnsi="Arial" w:cs="Arial"/>
          <w:bCs/>
          <w:i/>
          <w:iCs/>
          <w:szCs w:val="28"/>
          <w:lang w:val="en-US"/>
        </w:rPr>
        <w:t>in particular to prevent fair c</w:t>
      </w:r>
      <w:r w:rsidRPr="0052101F">
        <w:rPr>
          <w:rFonts w:ascii="Arial" w:eastAsia="Times New Roman" w:hAnsi="Arial" w:cs="Arial"/>
          <w:bCs/>
          <w:i/>
          <w:iCs/>
          <w:szCs w:val="28"/>
          <w:lang w:val="en-US"/>
        </w:rPr>
        <w:t>ompetition.</w:t>
      </w:r>
    </w:p>
    <w:p w14:paraId="29DB4638" w14:textId="729BC789" w:rsidR="00922A0D" w:rsidRPr="0052101F" w:rsidRDefault="00922A0D" w:rsidP="00922A0D">
      <w:pPr>
        <w:tabs>
          <w:tab w:val="left" w:pos="1276"/>
        </w:tabs>
        <w:spacing w:after="0" w:line="240" w:lineRule="auto"/>
        <w:jc w:val="both"/>
        <w:rPr>
          <w:rFonts w:ascii="Arial" w:hAnsi="Arial" w:cs="Arial"/>
          <w:lang w:val="en-US"/>
        </w:rPr>
      </w:pPr>
    </w:p>
    <w:p w14:paraId="5C219E2B" w14:textId="086537B4" w:rsidR="00326D74" w:rsidRPr="0052101F" w:rsidRDefault="0031425B" w:rsidP="000C2957">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17" w:name="_Toc524886773"/>
      <w:r w:rsidRPr="0052101F">
        <w:rPr>
          <w:rFonts w:ascii="Arial" w:hAnsi="Arial" w:cs="Arial"/>
          <w:b/>
          <w:bCs/>
          <w:sz w:val="28"/>
          <w:szCs w:val="24"/>
          <w:lang w:val="en-US"/>
        </w:rPr>
        <w:t>GENERAL CONDITIONS</w:t>
      </w:r>
      <w:r w:rsidR="00975377" w:rsidRPr="0052101F">
        <w:rPr>
          <w:rFonts w:ascii="Arial" w:hAnsi="Arial" w:cs="Arial"/>
          <w:b/>
          <w:bCs/>
          <w:sz w:val="28"/>
          <w:szCs w:val="24"/>
          <w:lang w:val="en-US"/>
        </w:rPr>
        <w:t xml:space="preserve"> OF THE </w:t>
      </w:r>
      <w:bookmarkEnd w:id="17"/>
      <w:r w:rsidR="000C2957" w:rsidRPr="0052101F">
        <w:rPr>
          <w:rFonts w:ascii="Arial" w:hAnsi="Arial" w:cs="Arial"/>
          <w:b/>
          <w:bCs/>
          <w:sz w:val="28"/>
          <w:szCs w:val="24"/>
          <w:lang w:val="en-US"/>
        </w:rPr>
        <w:t>TENDER</w:t>
      </w:r>
    </w:p>
    <w:p w14:paraId="10BDD0EF" w14:textId="77777777" w:rsidR="00326D74" w:rsidRPr="0052101F" w:rsidRDefault="00326D74">
      <w:pPr>
        <w:spacing w:after="0"/>
        <w:jc w:val="both"/>
        <w:rPr>
          <w:rFonts w:ascii="Arial" w:hAnsi="Arial" w:cs="Arial"/>
          <w:sz w:val="24"/>
          <w:szCs w:val="24"/>
          <w:lang w:val="en-US"/>
        </w:rPr>
      </w:pPr>
    </w:p>
    <w:p w14:paraId="5D051739" w14:textId="64222A5B" w:rsidR="00326D74" w:rsidRPr="0052101F" w:rsidRDefault="00BB43A6" w:rsidP="00782420">
      <w:pPr>
        <w:pStyle w:val="BodyText3"/>
        <w:spacing w:after="0"/>
        <w:ind w:left="360"/>
        <w:rPr>
          <w:rFonts w:ascii="Arial" w:hAnsi="Arial" w:cs="Arial"/>
          <w:lang w:val="en-US"/>
        </w:rPr>
      </w:pPr>
      <w:r w:rsidRPr="0052101F">
        <w:rPr>
          <w:rFonts w:ascii="Arial" w:hAnsi="Arial" w:cs="Arial"/>
          <w:sz w:val="22"/>
          <w:szCs w:val="22"/>
          <w:lang w:val="en-US"/>
        </w:rPr>
        <w:t>The S</w:t>
      </w:r>
      <w:r w:rsidR="0031425B" w:rsidRPr="0052101F">
        <w:rPr>
          <w:rFonts w:ascii="Arial" w:hAnsi="Arial" w:cs="Arial"/>
          <w:sz w:val="22"/>
          <w:szCs w:val="22"/>
          <w:lang w:val="en-US"/>
        </w:rPr>
        <w:t>upplier</w:t>
      </w:r>
      <w:r w:rsidR="00727C1A" w:rsidRPr="0052101F">
        <w:rPr>
          <w:rFonts w:ascii="Arial" w:hAnsi="Arial" w:cs="Arial"/>
          <w:sz w:val="22"/>
          <w:szCs w:val="22"/>
          <w:lang w:val="en-US"/>
        </w:rPr>
        <w:t>(</w:t>
      </w:r>
      <w:r w:rsidR="0031425B" w:rsidRPr="0052101F">
        <w:rPr>
          <w:rFonts w:ascii="Arial" w:hAnsi="Arial" w:cs="Arial"/>
          <w:sz w:val="22"/>
          <w:szCs w:val="22"/>
          <w:lang w:val="en-US"/>
        </w:rPr>
        <w:t>s</w:t>
      </w:r>
      <w:r w:rsidR="00727C1A" w:rsidRPr="0052101F">
        <w:rPr>
          <w:rFonts w:ascii="Arial" w:hAnsi="Arial" w:cs="Arial"/>
          <w:sz w:val="22"/>
          <w:szCs w:val="22"/>
          <w:lang w:val="en-US"/>
        </w:rPr>
        <w:t>)</w:t>
      </w:r>
      <w:r w:rsidR="0031425B" w:rsidRPr="0052101F">
        <w:rPr>
          <w:rFonts w:ascii="Arial" w:hAnsi="Arial" w:cs="Arial"/>
          <w:sz w:val="22"/>
          <w:szCs w:val="22"/>
          <w:lang w:val="en-US"/>
        </w:rPr>
        <w:t xml:space="preserve"> must comply with all the conditions mentioned below. These conditions are an integral part of the contract which will be signed with the selected supplier</w:t>
      </w:r>
      <w:r w:rsidR="00727C1A" w:rsidRPr="0052101F">
        <w:rPr>
          <w:rFonts w:ascii="Arial" w:hAnsi="Arial" w:cs="Arial"/>
          <w:sz w:val="22"/>
          <w:szCs w:val="22"/>
          <w:lang w:val="en-US"/>
        </w:rPr>
        <w:t>(</w:t>
      </w:r>
      <w:r w:rsidR="0031425B" w:rsidRPr="0052101F">
        <w:rPr>
          <w:rFonts w:ascii="Arial" w:hAnsi="Arial" w:cs="Arial"/>
          <w:sz w:val="22"/>
          <w:szCs w:val="22"/>
          <w:lang w:val="en-US"/>
        </w:rPr>
        <w:t>s</w:t>
      </w:r>
      <w:r w:rsidR="00727C1A" w:rsidRPr="0052101F">
        <w:rPr>
          <w:rFonts w:ascii="Arial" w:hAnsi="Arial" w:cs="Arial"/>
          <w:sz w:val="22"/>
          <w:szCs w:val="22"/>
          <w:lang w:val="en-US"/>
        </w:rPr>
        <w:t>)</w:t>
      </w:r>
      <w:r w:rsidR="0031425B" w:rsidRPr="0052101F">
        <w:rPr>
          <w:rFonts w:ascii="Arial" w:hAnsi="Arial" w:cs="Arial"/>
          <w:sz w:val="22"/>
          <w:szCs w:val="22"/>
          <w:lang w:val="en-US"/>
        </w:rPr>
        <w:t>.</w:t>
      </w:r>
    </w:p>
    <w:p w14:paraId="2758BA9A" w14:textId="77777777" w:rsidR="00BD7131" w:rsidRPr="0052101F" w:rsidRDefault="00312D0D" w:rsidP="003D0422">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52101F">
        <w:rPr>
          <w:rFonts w:ascii="Arial" w:hAnsi="Arial" w:cs="Arial"/>
          <w:b/>
          <w:sz w:val="24"/>
          <w:szCs w:val="24"/>
          <w:lang w:val="en-US"/>
        </w:rPr>
        <w:t xml:space="preserve"> </w:t>
      </w:r>
      <w:bookmarkStart w:id="18" w:name="_Toc524886774"/>
      <w:r w:rsidR="00BD7131" w:rsidRPr="0052101F">
        <w:rPr>
          <w:rFonts w:ascii="Arial" w:hAnsi="Arial" w:cs="Arial"/>
          <w:b/>
          <w:sz w:val="24"/>
          <w:szCs w:val="24"/>
          <w:lang w:val="en-US"/>
        </w:rPr>
        <w:t>Framework contract conditions</w:t>
      </w:r>
      <w:bookmarkEnd w:id="18"/>
    </w:p>
    <w:p w14:paraId="11FB7812" w14:textId="77777777" w:rsidR="00BD7131" w:rsidRPr="0052101F" w:rsidRDefault="00BD7131" w:rsidP="00BD7131">
      <w:pPr>
        <w:spacing w:after="0"/>
        <w:rPr>
          <w:lang w:val="en-US"/>
        </w:rPr>
      </w:pPr>
    </w:p>
    <w:p w14:paraId="773A0102" w14:textId="77777777" w:rsidR="00BD7131" w:rsidRPr="0052101F" w:rsidRDefault="00722353" w:rsidP="00663DD1">
      <w:pPr>
        <w:spacing w:after="120"/>
        <w:ind w:left="547"/>
        <w:rPr>
          <w:rFonts w:asciiTheme="minorBidi" w:hAnsiTheme="minorBidi" w:cstheme="minorBidi"/>
          <w:b/>
          <w:bCs/>
          <w:u w:val="single"/>
          <w:lang w:val="en-US"/>
        </w:rPr>
      </w:pPr>
      <w:r w:rsidRPr="0052101F">
        <w:rPr>
          <w:rFonts w:asciiTheme="minorBidi" w:hAnsiTheme="minorBidi" w:cstheme="minorBidi"/>
          <w:b/>
          <w:bCs/>
          <w:u w:val="single"/>
          <w:lang w:val="en-US"/>
        </w:rPr>
        <w:t>Invariability of the p</w:t>
      </w:r>
      <w:r w:rsidR="00BD7131" w:rsidRPr="0052101F">
        <w:rPr>
          <w:rFonts w:asciiTheme="minorBidi" w:hAnsiTheme="minorBidi" w:cstheme="minorBidi"/>
          <w:b/>
          <w:bCs/>
          <w:u w:val="single"/>
          <w:lang w:val="en-US"/>
        </w:rPr>
        <w:t>rices:</w:t>
      </w:r>
    </w:p>
    <w:p w14:paraId="7670FEBA" w14:textId="0419832B" w:rsidR="00AB3339" w:rsidRPr="0052101F" w:rsidRDefault="00AB3339" w:rsidP="00AB3339">
      <w:pPr>
        <w:pStyle w:val="Paragraph"/>
        <w:spacing w:line="360" w:lineRule="auto"/>
        <w:ind w:left="513"/>
        <w:jc w:val="both"/>
        <w:rPr>
          <w:rFonts w:asciiTheme="minorBidi" w:eastAsia="Batang" w:hAnsiTheme="minorBidi" w:cstheme="minorBidi"/>
          <w:color w:val="00000A"/>
          <w:sz w:val="22"/>
          <w:szCs w:val="22"/>
          <w:lang w:val="en-US"/>
        </w:rPr>
      </w:pPr>
      <w:r w:rsidRPr="0052101F">
        <w:rPr>
          <w:rFonts w:asciiTheme="minorBidi" w:eastAsia="Batang" w:hAnsiTheme="minorBidi" w:cstheme="minorBidi"/>
          <w:color w:val="00000A"/>
          <w:sz w:val="22"/>
          <w:szCs w:val="22"/>
          <w:lang w:val="en-US"/>
        </w:rPr>
        <w:t>U</w:t>
      </w:r>
      <w:r w:rsidR="00727C1A" w:rsidRPr="0052101F">
        <w:rPr>
          <w:rFonts w:asciiTheme="minorBidi" w:eastAsia="Batang" w:hAnsiTheme="minorBidi" w:cstheme="minorBidi"/>
          <w:color w:val="00000A"/>
          <w:sz w:val="22"/>
          <w:szCs w:val="22"/>
          <w:lang w:val="en-US"/>
        </w:rPr>
        <w:t>nit prices indicated in the financial offer are fixed and invariable if the specifications do</w:t>
      </w:r>
      <w:r w:rsidRPr="0052101F">
        <w:rPr>
          <w:rFonts w:asciiTheme="minorBidi" w:eastAsia="Batang" w:hAnsiTheme="minorBidi" w:cstheme="minorBidi"/>
          <w:color w:val="00000A"/>
          <w:sz w:val="22"/>
          <w:szCs w:val="22"/>
          <w:lang w:val="en-US"/>
        </w:rPr>
        <w:t xml:space="preserve"> </w:t>
      </w:r>
      <w:r w:rsidR="00727C1A" w:rsidRPr="0052101F">
        <w:rPr>
          <w:rFonts w:asciiTheme="minorBidi" w:eastAsia="Batang" w:hAnsiTheme="minorBidi" w:cstheme="minorBidi"/>
          <w:color w:val="00000A"/>
          <w:sz w:val="22"/>
          <w:szCs w:val="22"/>
          <w:lang w:val="en-US"/>
        </w:rPr>
        <w:t>n</w:t>
      </w:r>
      <w:r w:rsidRPr="0052101F">
        <w:rPr>
          <w:rFonts w:asciiTheme="minorBidi" w:eastAsia="Batang" w:hAnsiTheme="minorBidi" w:cstheme="minorBidi"/>
          <w:color w:val="00000A"/>
          <w:sz w:val="22"/>
          <w:szCs w:val="22"/>
          <w:lang w:val="en-US"/>
        </w:rPr>
        <w:t>o</w:t>
      </w:r>
      <w:r w:rsidR="00727C1A" w:rsidRPr="0052101F">
        <w:rPr>
          <w:rFonts w:asciiTheme="minorBidi" w:eastAsia="Batang" w:hAnsiTheme="minorBidi" w:cstheme="minorBidi"/>
          <w:color w:val="00000A"/>
          <w:sz w:val="22"/>
          <w:szCs w:val="22"/>
          <w:lang w:val="en-US"/>
        </w:rPr>
        <w:t>t change.</w:t>
      </w:r>
    </w:p>
    <w:p w14:paraId="16E27DCB" w14:textId="77777777" w:rsidR="00960442" w:rsidRPr="0052101F" w:rsidRDefault="00960442" w:rsidP="00AB3339">
      <w:pPr>
        <w:spacing w:after="120" w:line="360" w:lineRule="auto"/>
        <w:ind w:left="547"/>
        <w:rPr>
          <w:rFonts w:asciiTheme="minorBidi" w:hAnsiTheme="minorBidi" w:cstheme="minorBidi"/>
          <w:b/>
          <w:bCs/>
          <w:u w:val="single"/>
          <w:lang w:val="en-US"/>
        </w:rPr>
      </w:pPr>
      <w:r w:rsidRPr="0052101F">
        <w:rPr>
          <w:rFonts w:asciiTheme="minorBidi" w:hAnsiTheme="minorBidi" w:cstheme="minorBidi"/>
          <w:b/>
          <w:bCs/>
          <w:u w:val="single"/>
          <w:lang w:val="en-US"/>
        </w:rPr>
        <w:t>Quantities:</w:t>
      </w:r>
    </w:p>
    <w:p w14:paraId="0A009989" w14:textId="1106557E" w:rsidR="00E61639" w:rsidRPr="0052101F" w:rsidRDefault="00960442" w:rsidP="000C2957">
      <w:pPr>
        <w:ind w:left="540"/>
        <w:jc w:val="both"/>
        <w:rPr>
          <w:rFonts w:asciiTheme="minorBidi" w:hAnsiTheme="minorBidi" w:cstheme="minorBidi"/>
          <w:lang w:val="en-US"/>
        </w:rPr>
      </w:pPr>
      <w:r w:rsidRPr="0052101F">
        <w:rPr>
          <w:rFonts w:asciiTheme="minorBidi" w:hAnsiTheme="minorBidi" w:cstheme="minorBidi"/>
          <w:lang w:val="en-US"/>
        </w:rPr>
        <w:t xml:space="preserve">PU-AMI </w:t>
      </w:r>
      <w:r w:rsidR="001B3B9F" w:rsidRPr="0052101F">
        <w:rPr>
          <w:rFonts w:asciiTheme="minorBidi" w:hAnsiTheme="minorBidi" w:cstheme="minorBidi"/>
          <w:lang w:val="en-US"/>
        </w:rPr>
        <w:t>does not commit to ordering a minimum</w:t>
      </w:r>
      <w:r w:rsidR="00AB3339" w:rsidRPr="0052101F">
        <w:rPr>
          <w:rFonts w:asciiTheme="minorBidi" w:hAnsiTheme="minorBidi" w:cstheme="minorBidi"/>
          <w:lang w:val="en-US"/>
        </w:rPr>
        <w:t xml:space="preserve"> </w:t>
      </w:r>
      <w:r w:rsidR="000C2957" w:rsidRPr="0052101F">
        <w:rPr>
          <w:rFonts w:asciiTheme="minorBidi" w:hAnsiTheme="minorBidi" w:cstheme="minorBidi"/>
          <w:lang w:val="en-US"/>
        </w:rPr>
        <w:t xml:space="preserve">or maximum </w:t>
      </w:r>
      <w:r w:rsidR="00AB3339" w:rsidRPr="0052101F">
        <w:rPr>
          <w:rFonts w:asciiTheme="minorBidi" w:hAnsiTheme="minorBidi" w:cstheme="minorBidi"/>
          <w:lang w:val="en-US"/>
        </w:rPr>
        <w:t xml:space="preserve">quantity of </w:t>
      </w:r>
      <w:r w:rsidR="000C2957" w:rsidRPr="0052101F">
        <w:rPr>
          <w:rFonts w:asciiTheme="minorBidi" w:hAnsiTheme="minorBidi" w:cstheme="minorBidi"/>
          <w:lang w:val="en-US"/>
        </w:rPr>
        <w:t xml:space="preserve">works to be provided </w:t>
      </w:r>
      <w:r w:rsidR="001B3B9F" w:rsidRPr="0052101F">
        <w:rPr>
          <w:rFonts w:asciiTheme="minorBidi" w:hAnsiTheme="minorBidi" w:cstheme="minorBidi"/>
          <w:lang w:val="en-US"/>
        </w:rPr>
        <w:t xml:space="preserve">over the course of the contract duration. The requests will be based on the needs, which may vary according to funding and operational constraints. </w:t>
      </w:r>
    </w:p>
    <w:p w14:paraId="540EC681" w14:textId="0536123C" w:rsidR="00BD7131" w:rsidRPr="0052101F" w:rsidRDefault="00E61639" w:rsidP="000C2957">
      <w:pPr>
        <w:ind w:left="540"/>
        <w:jc w:val="both"/>
        <w:rPr>
          <w:rFonts w:asciiTheme="minorBidi" w:hAnsiTheme="minorBidi" w:cstheme="minorBidi"/>
          <w:lang w:val="en-US"/>
        </w:rPr>
      </w:pPr>
      <w:r w:rsidRPr="0052101F">
        <w:rPr>
          <w:rFonts w:asciiTheme="minorBidi" w:hAnsiTheme="minorBidi" w:cstheme="minorBidi"/>
          <w:lang w:val="en-US"/>
        </w:rPr>
        <w:t xml:space="preserve">The quantities mentioned </w:t>
      </w:r>
      <w:r w:rsidR="000C2957" w:rsidRPr="0052101F">
        <w:rPr>
          <w:rFonts w:asciiTheme="minorBidi" w:hAnsiTheme="minorBidi" w:cstheme="minorBidi"/>
          <w:lang w:val="en-US"/>
        </w:rPr>
        <w:t xml:space="preserve">below are based on the current needs </w:t>
      </w:r>
      <w:r w:rsidRPr="0052101F">
        <w:rPr>
          <w:rFonts w:asciiTheme="minorBidi" w:hAnsiTheme="minorBidi" w:cstheme="minorBidi"/>
          <w:lang w:val="en-US"/>
        </w:rPr>
        <w:t>of PU-AMI, as an indication to Tenderers, and may increase or decrease at any time during the contract.</w:t>
      </w:r>
    </w:p>
    <w:p w14:paraId="762821F5" w14:textId="0843748C" w:rsidR="00FF338F" w:rsidRPr="0052101F" w:rsidRDefault="00FF338F" w:rsidP="006F48A6">
      <w:pPr>
        <w:spacing w:after="0"/>
        <w:jc w:val="both"/>
        <w:rPr>
          <w:rFonts w:ascii="Arial" w:hAnsi="Arial" w:cs="Arial"/>
          <w:color w:val="FF0000"/>
          <w:lang w:val="en-US"/>
        </w:rPr>
      </w:pPr>
    </w:p>
    <w:p w14:paraId="1EDACA3F" w14:textId="4A8D8CE2" w:rsidR="006D0D11" w:rsidRPr="0052101F" w:rsidRDefault="006D0D11" w:rsidP="006F48A6">
      <w:pPr>
        <w:spacing w:after="0"/>
        <w:jc w:val="both"/>
        <w:rPr>
          <w:rFonts w:ascii="Arial" w:hAnsi="Arial" w:cs="Arial"/>
          <w:color w:val="FF0000"/>
          <w:lang w:val="en-US"/>
        </w:rPr>
      </w:pPr>
    </w:p>
    <w:p w14:paraId="33628435" w14:textId="6576B161" w:rsidR="006D0D11" w:rsidRPr="0052101F" w:rsidRDefault="006D0D11" w:rsidP="006F48A6">
      <w:pPr>
        <w:spacing w:after="0"/>
        <w:jc w:val="both"/>
        <w:rPr>
          <w:rFonts w:ascii="Arial" w:hAnsi="Arial" w:cs="Arial"/>
          <w:color w:val="FF0000"/>
          <w:lang w:val="en-US"/>
        </w:rPr>
      </w:pPr>
    </w:p>
    <w:p w14:paraId="157FC50F" w14:textId="61B79CB9" w:rsidR="006D0D11" w:rsidRPr="0052101F" w:rsidRDefault="006D0D11" w:rsidP="006F48A6">
      <w:pPr>
        <w:spacing w:after="0"/>
        <w:jc w:val="both"/>
        <w:rPr>
          <w:rFonts w:ascii="Arial" w:hAnsi="Arial" w:cs="Arial"/>
          <w:color w:val="FF0000"/>
          <w:lang w:val="en-US"/>
        </w:rPr>
      </w:pPr>
    </w:p>
    <w:p w14:paraId="5C0461F6" w14:textId="77777777" w:rsidR="006D0D11" w:rsidRPr="0052101F" w:rsidRDefault="006D0D11" w:rsidP="006F48A6">
      <w:pPr>
        <w:spacing w:after="0"/>
        <w:jc w:val="both"/>
        <w:rPr>
          <w:rFonts w:ascii="Arial" w:hAnsi="Arial" w:cs="Arial"/>
          <w:color w:val="FF0000"/>
          <w:lang w:val="en-US"/>
        </w:rPr>
      </w:pPr>
    </w:p>
    <w:p w14:paraId="7CABAE82" w14:textId="77777777" w:rsidR="00FF338F" w:rsidRPr="0052101F" w:rsidRDefault="00FF338F" w:rsidP="0000366A">
      <w:pPr>
        <w:pStyle w:val="ListParagraph"/>
        <w:spacing w:after="0"/>
        <w:ind w:left="1530"/>
        <w:jc w:val="both"/>
        <w:rPr>
          <w:rFonts w:ascii="Arial" w:hAnsi="Arial" w:cs="Arial"/>
          <w:lang w:val="en-US"/>
        </w:rPr>
      </w:pPr>
    </w:p>
    <w:p w14:paraId="6152B0D4" w14:textId="77777777" w:rsidR="0000366A" w:rsidRPr="0052101F" w:rsidRDefault="0000366A" w:rsidP="0000366A">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id="19" w:name="_Toc524886777"/>
      <w:r w:rsidRPr="0052101F">
        <w:rPr>
          <w:rFonts w:ascii="Arial" w:hAnsi="Arial" w:cs="Arial"/>
          <w:b/>
          <w:bCs/>
          <w:sz w:val="24"/>
          <w:szCs w:val="24"/>
          <w:lang w:val="en-US"/>
        </w:rPr>
        <w:t>Delivery</w:t>
      </w:r>
      <w:bookmarkEnd w:id="19"/>
    </w:p>
    <w:p w14:paraId="3C569BBE" w14:textId="59C811A7" w:rsidR="0000366A" w:rsidRPr="0052101F" w:rsidRDefault="0000366A" w:rsidP="00527BBF">
      <w:pPr>
        <w:spacing w:after="0" w:line="240" w:lineRule="auto"/>
        <w:ind w:left="634"/>
        <w:rPr>
          <w:rFonts w:ascii="Arial" w:hAnsi="Arial" w:cs="Arial"/>
          <w:sz w:val="24"/>
          <w:szCs w:val="24"/>
          <w:lang w:val="en-US"/>
        </w:rPr>
      </w:pPr>
    </w:p>
    <w:tbl>
      <w:tblPr>
        <w:tblStyle w:val="TableGrid"/>
        <w:tblW w:w="0" w:type="auto"/>
        <w:tblInd w:w="634" w:type="dxa"/>
        <w:tblLook w:val="04A0" w:firstRow="1" w:lastRow="0" w:firstColumn="1" w:lastColumn="0" w:noHBand="0" w:noVBand="1"/>
      </w:tblPr>
      <w:tblGrid>
        <w:gridCol w:w="3185"/>
        <w:gridCol w:w="2527"/>
        <w:gridCol w:w="3283"/>
      </w:tblGrid>
      <w:tr w:rsidR="003D2D20" w:rsidRPr="0052101F" w14:paraId="2A263C91" w14:textId="77777777" w:rsidTr="003D2D20">
        <w:trPr>
          <w:trHeight w:val="694"/>
        </w:trPr>
        <w:tc>
          <w:tcPr>
            <w:tcW w:w="3185" w:type="dxa"/>
          </w:tcPr>
          <w:p w14:paraId="02896C67" w14:textId="3362BB71" w:rsidR="003D2D20" w:rsidRPr="0052101F" w:rsidRDefault="003D2D20" w:rsidP="00527BBF">
            <w:pPr>
              <w:spacing w:after="0" w:line="240" w:lineRule="auto"/>
              <w:rPr>
                <w:rFonts w:ascii="Arial" w:hAnsi="Arial" w:cs="Arial"/>
                <w:sz w:val="24"/>
                <w:szCs w:val="24"/>
                <w:lang w:val="en-US"/>
              </w:rPr>
            </w:pPr>
            <w:r w:rsidRPr="0052101F">
              <w:rPr>
                <w:rFonts w:ascii="Arial" w:hAnsi="Arial" w:cs="Arial"/>
                <w:sz w:val="24"/>
                <w:szCs w:val="24"/>
                <w:lang w:val="en-US"/>
              </w:rPr>
              <w:lastRenderedPageBreak/>
              <w:t>Type of Site Rehabilitation</w:t>
            </w:r>
          </w:p>
        </w:tc>
        <w:tc>
          <w:tcPr>
            <w:tcW w:w="2527" w:type="dxa"/>
          </w:tcPr>
          <w:p w14:paraId="3140C37F" w14:textId="08DE53DA" w:rsidR="003D2D20" w:rsidRPr="0052101F" w:rsidRDefault="003D2D20" w:rsidP="00527BBF">
            <w:pPr>
              <w:spacing w:after="0" w:line="240" w:lineRule="auto"/>
              <w:rPr>
                <w:rFonts w:ascii="Arial" w:hAnsi="Arial" w:cs="Arial"/>
                <w:sz w:val="24"/>
                <w:szCs w:val="24"/>
                <w:lang w:val="en-US"/>
              </w:rPr>
            </w:pPr>
            <w:r w:rsidRPr="0052101F">
              <w:rPr>
                <w:rFonts w:ascii="Arial" w:hAnsi="Arial" w:cs="Arial"/>
                <w:sz w:val="24"/>
                <w:szCs w:val="24"/>
                <w:lang w:val="en-US"/>
              </w:rPr>
              <w:t>Number of Shelters</w:t>
            </w:r>
          </w:p>
        </w:tc>
        <w:tc>
          <w:tcPr>
            <w:tcW w:w="3283" w:type="dxa"/>
          </w:tcPr>
          <w:p w14:paraId="6D106CAE" w14:textId="47AC1F7C" w:rsidR="003D2D20" w:rsidRPr="0052101F" w:rsidRDefault="003D2D20" w:rsidP="00527BBF">
            <w:pPr>
              <w:spacing w:after="0" w:line="240" w:lineRule="auto"/>
              <w:rPr>
                <w:rFonts w:ascii="Arial" w:hAnsi="Arial" w:cs="Arial"/>
                <w:sz w:val="24"/>
                <w:szCs w:val="24"/>
                <w:lang w:val="en-US"/>
              </w:rPr>
            </w:pPr>
            <w:r w:rsidRPr="0052101F">
              <w:rPr>
                <w:rFonts w:ascii="Arial" w:hAnsi="Arial" w:cs="Arial"/>
                <w:sz w:val="24"/>
                <w:szCs w:val="24"/>
                <w:lang w:val="en-US"/>
              </w:rPr>
              <w:t>Lead Time for Works Implementation</w:t>
            </w:r>
          </w:p>
        </w:tc>
      </w:tr>
      <w:tr w:rsidR="003D2D20" w:rsidRPr="0052101F" w14:paraId="6CD57013" w14:textId="77777777" w:rsidTr="003D2D20">
        <w:trPr>
          <w:trHeight w:val="397"/>
        </w:trPr>
        <w:tc>
          <w:tcPr>
            <w:tcW w:w="3185" w:type="dxa"/>
          </w:tcPr>
          <w:p w14:paraId="17EE60D1" w14:textId="7D0D3DBB" w:rsidR="003D2D20" w:rsidRPr="0052101F" w:rsidRDefault="003D2D20" w:rsidP="00527BBF">
            <w:pPr>
              <w:spacing w:after="0" w:line="240" w:lineRule="auto"/>
              <w:rPr>
                <w:rFonts w:ascii="Arial" w:hAnsi="Arial" w:cs="Arial"/>
                <w:sz w:val="24"/>
                <w:szCs w:val="24"/>
                <w:lang w:val="en-US"/>
              </w:rPr>
            </w:pPr>
            <w:r w:rsidRPr="0052101F">
              <w:rPr>
                <w:rFonts w:ascii="Arial" w:hAnsi="Arial" w:cs="Arial"/>
                <w:sz w:val="24"/>
                <w:szCs w:val="24"/>
                <w:lang w:val="en-US"/>
              </w:rPr>
              <w:t>Site Rehabilitation</w:t>
            </w:r>
          </w:p>
        </w:tc>
        <w:tc>
          <w:tcPr>
            <w:tcW w:w="2527" w:type="dxa"/>
          </w:tcPr>
          <w:p w14:paraId="26F50369" w14:textId="01D44D3F" w:rsidR="003D2D20" w:rsidRPr="0052101F" w:rsidRDefault="003D2D20" w:rsidP="003D2D20">
            <w:pPr>
              <w:spacing w:after="0" w:line="240" w:lineRule="auto"/>
              <w:jc w:val="center"/>
              <w:rPr>
                <w:rFonts w:ascii="Arial" w:hAnsi="Arial" w:cs="Arial"/>
                <w:sz w:val="24"/>
                <w:szCs w:val="24"/>
                <w:lang w:val="en-US"/>
              </w:rPr>
            </w:pPr>
            <w:r w:rsidRPr="0052101F">
              <w:rPr>
                <w:rFonts w:ascii="Arial" w:hAnsi="Arial" w:cs="Arial"/>
                <w:sz w:val="24"/>
                <w:szCs w:val="24"/>
                <w:lang w:val="en-US"/>
              </w:rPr>
              <w:t>8</w:t>
            </w:r>
          </w:p>
        </w:tc>
        <w:tc>
          <w:tcPr>
            <w:tcW w:w="3283" w:type="dxa"/>
          </w:tcPr>
          <w:p w14:paraId="2F04F91C" w14:textId="1C98A4BF" w:rsidR="003D2D20" w:rsidRPr="0052101F" w:rsidRDefault="003D2D20" w:rsidP="00527BBF">
            <w:pPr>
              <w:spacing w:after="0" w:line="240" w:lineRule="auto"/>
              <w:rPr>
                <w:rFonts w:ascii="Arial" w:hAnsi="Arial" w:cs="Arial"/>
                <w:sz w:val="24"/>
                <w:szCs w:val="24"/>
                <w:lang w:val="en-US"/>
              </w:rPr>
            </w:pPr>
            <w:r w:rsidRPr="0052101F">
              <w:rPr>
                <w:rFonts w:ascii="Arial" w:hAnsi="Arial" w:cs="Arial"/>
                <w:sz w:val="24"/>
                <w:szCs w:val="24"/>
                <w:lang w:val="en-US"/>
              </w:rPr>
              <w:t>Not exceeding 3 months</w:t>
            </w:r>
          </w:p>
        </w:tc>
      </w:tr>
      <w:tr w:rsidR="003D2D20" w:rsidRPr="0052101F" w14:paraId="533D4AD5" w14:textId="77777777" w:rsidTr="003D2D20">
        <w:trPr>
          <w:trHeight w:val="388"/>
        </w:trPr>
        <w:tc>
          <w:tcPr>
            <w:tcW w:w="3185" w:type="dxa"/>
          </w:tcPr>
          <w:p w14:paraId="53397EFD" w14:textId="1935DE18" w:rsidR="003D2D20" w:rsidRPr="0052101F" w:rsidRDefault="003D2D20" w:rsidP="003D2D20">
            <w:pPr>
              <w:spacing w:after="0" w:line="240" w:lineRule="auto"/>
              <w:rPr>
                <w:rFonts w:ascii="Arial" w:hAnsi="Arial" w:cs="Arial"/>
                <w:sz w:val="24"/>
                <w:szCs w:val="24"/>
                <w:lang w:val="en-US"/>
              </w:rPr>
            </w:pPr>
            <w:r w:rsidRPr="0052101F">
              <w:rPr>
                <w:rFonts w:ascii="Arial" w:hAnsi="Arial" w:cs="Arial"/>
                <w:sz w:val="24"/>
                <w:szCs w:val="24"/>
                <w:lang w:val="en-US"/>
              </w:rPr>
              <w:t>Minor Rehabilitation</w:t>
            </w:r>
          </w:p>
        </w:tc>
        <w:tc>
          <w:tcPr>
            <w:tcW w:w="2527" w:type="dxa"/>
          </w:tcPr>
          <w:p w14:paraId="693D91BC" w14:textId="3BF35A19" w:rsidR="003D2D20" w:rsidRPr="0052101F" w:rsidRDefault="003D2D20" w:rsidP="003D2D20">
            <w:pPr>
              <w:spacing w:after="0" w:line="240" w:lineRule="auto"/>
              <w:jc w:val="center"/>
              <w:rPr>
                <w:rFonts w:ascii="Arial" w:hAnsi="Arial" w:cs="Arial"/>
                <w:sz w:val="24"/>
                <w:szCs w:val="24"/>
                <w:lang w:val="en-US"/>
              </w:rPr>
            </w:pPr>
            <w:r w:rsidRPr="0052101F">
              <w:rPr>
                <w:rFonts w:ascii="Arial" w:hAnsi="Arial" w:cs="Arial"/>
                <w:sz w:val="24"/>
                <w:szCs w:val="24"/>
                <w:lang w:val="en-US"/>
              </w:rPr>
              <w:t>55</w:t>
            </w:r>
          </w:p>
        </w:tc>
        <w:tc>
          <w:tcPr>
            <w:tcW w:w="3283" w:type="dxa"/>
          </w:tcPr>
          <w:p w14:paraId="5FC993F0" w14:textId="2090ACB0" w:rsidR="003D2D20" w:rsidRPr="0052101F" w:rsidRDefault="003D2D20" w:rsidP="003D2D20">
            <w:pPr>
              <w:spacing w:after="0" w:line="240" w:lineRule="auto"/>
              <w:rPr>
                <w:rFonts w:ascii="Arial" w:hAnsi="Arial" w:cs="Arial"/>
                <w:sz w:val="24"/>
                <w:szCs w:val="24"/>
                <w:lang w:val="en-US"/>
              </w:rPr>
            </w:pPr>
            <w:r w:rsidRPr="0052101F">
              <w:rPr>
                <w:rFonts w:ascii="Arial" w:hAnsi="Arial" w:cs="Arial"/>
                <w:sz w:val="24"/>
                <w:szCs w:val="24"/>
                <w:lang w:val="en-US"/>
              </w:rPr>
              <w:t xml:space="preserve">Not exceeding 3 months </w:t>
            </w:r>
          </w:p>
        </w:tc>
      </w:tr>
    </w:tbl>
    <w:p w14:paraId="51424757" w14:textId="77777777" w:rsidR="003D2D20" w:rsidRPr="0052101F" w:rsidRDefault="003D2D20" w:rsidP="00527BBF">
      <w:pPr>
        <w:spacing w:after="0" w:line="240" w:lineRule="auto"/>
        <w:ind w:left="634"/>
        <w:rPr>
          <w:rFonts w:ascii="Arial" w:hAnsi="Arial" w:cs="Arial"/>
          <w:sz w:val="24"/>
          <w:szCs w:val="24"/>
          <w:lang w:val="en-US"/>
        </w:rPr>
      </w:pPr>
    </w:p>
    <w:p w14:paraId="77AE2770" w14:textId="3B5BF13B" w:rsidR="006D0D11" w:rsidRPr="0052101F" w:rsidRDefault="006D0D11" w:rsidP="00527BBF">
      <w:pPr>
        <w:spacing w:after="0" w:line="240" w:lineRule="auto"/>
        <w:ind w:left="634"/>
        <w:rPr>
          <w:rFonts w:ascii="Arial" w:hAnsi="Arial" w:cs="Arial"/>
          <w:sz w:val="24"/>
          <w:szCs w:val="24"/>
          <w:lang w:val="en-US"/>
        </w:rPr>
      </w:pPr>
      <w:r w:rsidRPr="0052101F">
        <w:rPr>
          <w:rFonts w:ascii="Arial" w:hAnsi="Arial" w:cs="Arial"/>
          <w:sz w:val="24"/>
          <w:szCs w:val="24"/>
          <w:lang w:val="en-US"/>
        </w:rPr>
        <w:t>PU-AMI will conduct regular follow up visit with the contractors during the rehabilitation works to measure the quantities and the quality of the works.</w:t>
      </w:r>
    </w:p>
    <w:p w14:paraId="511796B8" w14:textId="10FDF939" w:rsidR="006D0D11" w:rsidRPr="0052101F" w:rsidRDefault="006D0D11" w:rsidP="00527BBF">
      <w:pPr>
        <w:spacing w:after="0" w:line="240" w:lineRule="auto"/>
        <w:ind w:left="634"/>
        <w:rPr>
          <w:rFonts w:ascii="Arial" w:hAnsi="Arial" w:cs="Arial"/>
          <w:sz w:val="24"/>
          <w:szCs w:val="24"/>
          <w:lang w:val="en-US"/>
        </w:rPr>
      </w:pPr>
    </w:p>
    <w:p w14:paraId="7A4EB427" w14:textId="26B5B6AF" w:rsidR="006D0D11" w:rsidRPr="0052101F" w:rsidRDefault="006D0D11" w:rsidP="00527BBF">
      <w:pPr>
        <w:spacing w:after="0" w:line="240" w:lineRule="auto"/>
        <w:ind w:left="634"/>
        <w:rPr>
          <w:rFonts w:ascii="Arial" w:hAnsi="Arial" w:cs="Arial"/>
          <w:sz w:val="24"/>
          <w:szCs w:val="24"/>
          <w:lang w:val="en-US"/>
        </w:rPr>
      </w:pPr>
      <w:r w:rsidRPr="0052101F">
        <w:rPr>
          <w:rFonts w:ascii="Arial" w:hAnsi="Arial" w:cs="Arial"/>
          <w:sz w:val="24"/>
          <w:szCs w:val="24"/>
          <w:lang w:val="en-US"/>
        </w:rPr>
        <w:t>PU-AMI and the contractor will prepare and sign a handover form for each shelter when the works are completed and validated</w:t>
      </w:r>
    </w:p>
    <w:p w14:paraId="1963A79F" w14:textId="1F22365C" w:rsidR="006D0D11" w:rsidRPr="0052101F" w:rsidRDefault="006D0D11" w:rsidP="0000366A">
      <w:pPr>
        <w:spacing w:after="0" w:line="240" w:lineRule="auto"/>
        <w:rPr>
          <w:rFonts w:ascii="Arial" w:hAnsi="Arial" w:cs="Arial"/>
          <w:sz w:val="24"/>
          <w:szCs w:val="24"/>
          <w:lang w:val="en-US"/>
        </w:rPr>
      </w:pPr>
    </w:p>
    <w:p w14:paraId="7E8C38B7" w14:textId="77777777" w:rsidR="006D0D11" w:rsidRPr="0052101F" w:rsidRDefault="006D0D11" w:rsidP="0000366A">
      <w:pPr>
        <w:spacing w:after="0" w:line="240" w:lineRule="auto"/>
        <w:rPr>
          <w:rFonts w:ascii="Arial" w:hAnsi="Arial" w:cs="Arial"/>
          <w:sz w:val="24"/>
          <w:szCs w:val="24"/>
          <w:lang w:val="en-US"/>
        </w:rPr>
      </w:pPr>
    </w:p>
    <w:p w14:paraId="10F68B05" w14:textId="72258FF4" w:rsidR="006E5CBA" w:rsidRPr="0052101F" w:rsidRDefault="006E5CBA" w:rsidP="00EF5998">
      <w:pPr>
        <w:pStyle w:val="ListParagraph"/>
        <w:numPr>
          <w:ilvl w:val="1"/>
          <w:numId w:val="2"/>
        </w:numPr>
        <w:shd w:val="pct20" w:color="auto" w:fill="auto"/>
        <w:spacing w:before="120" w:after="0" w:line="240" w:lineRule="auto"/>
        <w:ind w:hanging="297"/>
        <w:jc w:val="both"/>
        <w:outlineLvl w:val="1"/>
        <w:rPr>
          <w:rFonts w:ascii="Arial" w:hAnsi="Arial" w:cs="Arial"/>
          <w:lang w:val="en-US"/>
        </w:rPr>
      </w:pPr>
      <w:bookmarkStart w:id="20" w:name="_Toc524886778"/>
      <w:r w:rsidRPr="0052101F">
        <w:rPr>
          <w:rFonts w:ascii="Arial" w:hAnsi="Arial" w:cs="Arial"/>
          <w:b/>
          <w:bCs/>
          <w:sz w:val="24"/>
          <w:szCs w:val="24"/>
          <w:lang w:val="en-US"/>
        </w:rPr>
        <w:t>Invoicing and paymen</w:t>
      </w:r>
      <w:r w:rsidR="00FF338F" w:rsidRPr="0052101F">
        <w:rPr>
          <w:rFonts w:ascii="Arial" w:hAnsi="Arial" w:cs="Arial"/>
          <w:b/>
          <w:bCs/>
          <w:sz w:val="24"/>
          <w:szCs w:val="24"/>
          <w:lang w:val="en-US"/>
        </w:rPr>
        <w:t>t</w:t>
      </w:r>
      <w:bookmarkEnd w:id="20"/>
    </w:p>
    <w:p w14:paraId="5D4000C0" w14:textId="77777777" w:rsidR="006E5CBA" w:rsidRPr="0052101F" w:rsidRDefault="006E5CBA" w:rsidP="006E5CBA">
      <w:pPr>
        <w:spacing w:after="0" w:line="240" w:lineRule="auto"/>
        <w:rPr>
          <w:rFonts w:ascii="Arial" w:hAnsi="Arial" w:cs="Arial"/>
          <w:sz w:val="24"/>
          <w:szCs w:val="24"/>
          <w:lang w:val="en-US"/>
        </w:rPr>
      </w:pPr>
    </w:p>
    <w:p w14:paraId="7B69BFF4" w14:textId="242E2D12" w:rsidR="006E5CBA" w:rsidRPr="0052101F" w:rsidRDefault="006E5CBA" w:rsidP="006E5CBA">
      <w:pPr>
        <w:spacing w:after="0"/>
        <w:ind w:left="630"/>
        <w:jc w:val="both"/>
        <w:rPr>
          <w:rFonts w:ascii="Arial" w:hAnsi="Arial" w:cs="Arial"/>
          <w:szCs w:val="24"/>
          <w:lang w:val="en-US"/>
        </w:rPr>
      </w:pPr>
      <w:r w:rsidRPr="0052101F">
        <w:rPr>
          <w:rFonts w:ascii="Arial" w:hAnsi="Arial" w:cs="Arial"/>
          <w:szCs w:val="24"/>
          <w:lang w:val="en-US"/>
        </w:rPr>
        <w:t>Invoices will be issued by the su</w:t>
      </w:r>
      <w:r w:rsidR="000C2957" w:rsidRPr="0052101F">
        <w:rPr>
          <w:rFonts w:ascii="Arial" w:hAnsi="Arial" w:cs="Arial"/>
          <w:szCs w:val="24"/>
          <w:lang w:val="en-US"/>
        </w:rPr>
        <w:t xml:space="preserve">pplier </w:t>
      </w:r>
      <w:r w:rsidR="006D0D11" w:rsidRPr="0052101F">
        <w:rPr>
          <w:rFonts w:ascii="Arial" w:hAnsi="Arial" w:cs="Arial"/>
          <w:szCs w:val="24"/>
          <w:lang w:val="en-US"/>
        </w:rPr>
        <w:t xml:space="preserve">on monthly basis after measurement of the quantities implemented with PU-AMI representative. Only implemented quantities will be paid. </w:t>
      </w:r>
    </w:p>
    <w:p w14:paraId="32FAF19D" w14:textId="6013E375" w:rsidR="006D0D11" w:rsidRPr="0052101F" w:rsidRDefault="006D0D11" w:rsidP="006E5CBA">
      <w:pPr>
        <w:spacing w:after="0"/>
        <w:ind w:left="630"/>
        <w:jc w:val="both"/>
        <w:rPr>
          <w:rFonts w:ascii="Arial" w:hAnsi="Arial" w:cs="Arial"/>
          <w:szCs w:val="24"/>
          <w:lang w:val="en-US"/>
        </w:rPr>
      </w:pPr>
    </w:p>
    <w:p w14:paraId="7609EE05" w14:textId="59944A04" w:rsidR="006D0D11" w:rsidRPr="0052101F" w:rsidRDefault="006D0D11" w:rsidP="003D2D20">
      <w:pPr>
        <w:spacing w:after="0"/>
        <w:ind w:left="630"/>
        <w:jc w:val="both"/>
        <w:rPr>
          <w:rFonts w:ascii="Arial" w:hAnsi="Arial" w:cs="Arial"/>
          <w:szCs w:val="24"/>
          <w:lang w:val="en-US"/>
        </w:rPr>
      </w:pPr>
      <w:r w:rsidRPr="0052101F">
        <w:rPr>
          <w:rFonts w:ascii="Arial" w:hAnsi="Arial" w:cs="Arial"/>
          <w:szCs w:val="24"/>
          <w:lang w:val="en-US"/>
        </w:rPr>
        <w:t>From the</w:t>
      </w:r>
      <w:r w:rsidR="003D2D20" w:rsidRPr="0052101F">
        <w:rPr>
          <w:rFonts w:ascii="Arial" w:hAnsi="Arial" w:cs="Arial"/>
          <w:szCs w:val="24"/>
          <w:lang w:val="en-US"/>
        </w:rPr>
        <w:t xml:space="preserve"> first,</w:t>
      </w:r>
      <w:r w:rsidRPr="0052101F">
        <w:rPr>
          <w:rFonts w:ascii="Arial" w:hAnsi="Arial" w:cs="Arial"/>
          <w:szCs w:val="24"/>
          <w:lang w:val="en-US"/>
        </w:rPr>
        <w:t xml:space="preserve"> second </w:t>
      </w:r>
      <w:r w:rsidR="003D2D20" w:rsidRPr="0052101F">
        <w:rPr>
          <w:rFonts w:ascii="Arial" w:hAnsi="Arial" w:cs="Arial"/>
          <w:szCs w:val="24"/>
          <w:lang w:val="en-US"/>
        </w:rPr>
        <w:t xml:space="preserve">and third </w:t>
      </w:r>
      <w:r w:rsidRPr="0052101F">
        <w:rPr>
          <w:rFonts w:ascii="Arial" w:hAnsi="Arial" w:cs="Arial"/>
          <w:szCs w:val="24"/>
          <w:lang w:val="en-US"/>
        </w:rPr>
        <w:t>invoice</w:t>
      </w:r>
      <w:r w:rsidR="003D2D20" w:rsidRPr="0052101F">
        <w:rPr>
          <w:rFonts w:ascii="Arial" w:hAnsi="Arial" w:cs="Arial"/>
          <w:szCs w:val="24"/>
          <w:lang w:val="en-US"/>
        </w:rPr>
        <w:t xml:space="preserve">s, </w:t>
      </w:r>
      <w:r w:rsidRPr="0052101F">
        <w:rPr>
          <w:rFonts w:ascii="Arial" w:hAnsi="Arial" w:cs="Arial"/>
          <w:szCs w:val="24"/>
          <w:lang w:val="en-US"/>
        </w:rPr>
        <w:t xml:space="preserve">PU-AMI will deduct 5% of the total amount as retention guarantee. These amounts will be reimbursed </w:t>
      </w:r>
      <w:r w:rsidR="003D2D20" w:rsidRPr="0052101F">
        <w:rPr>
          <w:rFonts w:ascii="Arial" w:hAnsi="Arial" w:cs="Arial"/>
          <w:szCs w:val="24"/>
          <w:lang w:val="en-US"/>
        </w:rPr>
        <w:t>within 3</w:t>
      </w:r>
      <w:r w:rsidRPr="0052101F">
        <w:rPr>
          <w:rFonts w:ascii="Arial" w:hAnsi="Arial" w:cs="Arial"/>
          <w:szCs w:val="24"/>
          <w:lang w:val="en-US"/>
        </w:rPr>
        <w:t xml:space="preserve"> months </w:t>
      </w:r>
      <w:r w:rsidR="00DA330D" w:rsidRPr="0052101F">
        <w:rPr>
          <w:rFonts w:ascii="Arial" w:hAnsi="Arial" w:cs="Arial"/>
          <w:szCs w:val="24"/>
          <w:lang w:val="en-US"/>
        </w:rPr>
        <w:t>form final</w:t>
      </w:r>
      <w:r w:rsidRPr="0052101F">
        <w:rPr>
          <w:rFonts w:ascii="Arial" w:hAnsi="Arial" w:cs="Arial"/>
          <w:szCs w:val="24"/>
          <w:lang w:val="en-US"/>
        </w:rPr>
        <w:t xml:space="preserve"> acceptance of the works.   </w:t>
      </w:r>
    </w:p>
    <w:p w14:paraId="22F5FDA9" w14:textId="77777777" w:rsidR="006E5CBA" w:rsidRPr="0052101F" w:rsidRDefault="006E5CBA" w:rsidP="006E5CBA">
      <w:pPr>
        <w:spacing w:after="0"/>
        <w:ind w:left="630"/>
        <w:jc w:val="both"/>
        <w:rPr>
          <w:rFonts w:ascii="Arial" w:hAnsi="Arial" w:cs="Arial"/>
          <w:szCs w:val="24"/>
          <w:lang w:val="en-US"/>
        </w:rPr>
      </w:pPr>
    </w:p>
    <w:p w14:paraId="52110659" w14:textId="62C4DA95" w:rsidR="006E5CBA" w:rsidRPr="0052101F" w:rsidRDefault="006E5CBA" w:rsidP="006E5CBA">
      <w:pPr>
        <w:spacing w:after="0"/>
        <w:ind w:left="630"/>
        <w:jc w:val="both"/>
        <w:rPr>
          <w:rFonts w:ascii="Arial" w:hAnsi="Arial" w:cs="Arial"/>
          <w:lang w:val="en-US"/>
        </w:rPr>
      </w:pPr>
      <w:r w:rsidRPr="0052101F">
        <w:rPr>
          <w:rFonts w:ascii="Arial" w:hAnsi="Arial" w:cs="Arial"/>
          <w:szCs w:val="24"/>
          <w:lang w:val="en-US"/>
        </w:rPr>
        <w:t xml:space="preserve">Payments will be made exclusively by </w:t>
      </w:r>
      <w:proofErr w:type="spellStart"/>
      <w:r w:rsidRPr="0052101F">
        <w:rPr>
          <w:rFonts w:ascii="Arial" w:hAnsi="Arial" w:cs="Arial"/>
          <w:szCs w:val="24"/>
          <w:lang w:val="en-US"/>
        </w:rPr>
        <w:t>cheque</w:t>
      </w:r>
      <w:proofErr w:type="spellEnd"/>
      <w:r w:rsidRPr="0052101F">
        <w:rPr>
          <w:rFonts w:ascii="Arial" w:hAnsi="Arial" w:cs="Arial"/>
          <w:szCs w:val="24"/>
          <w:lang w:val="en-US"/>
        </w:rPr>
        <w:t xml:space="preserve"> or bank tr</w:t>
      </w:r>
      <w:r w:rsidR="003A6D08" w:rsidRPr="0052101F">
        <w:rPr>
          <w:rFonts w:ascii="Arial" w:hAnsi="Arial" w:cs="Arial"/>
          <w:szCs w:val="24"/>
          <w:lang w:val="en-US"/>
        </w:rPr>
        <w:t xml:space="preserve">ansfer, in USD, within </w:t>
      </w:r>
      <w:r w:rsidR="00294515" w:rsidRPr="0052101F">
        <w:rPr>
          <w:rFonts w:ascii="Arial" w:hAnsi="Arial" w:cs="Arial"/>
          <w:szCs w:val="24"/>
          <w:lang w:val="en-US"/>
        </w:rPr>
        <w:t>1</w:t>
      </w:r>
      <w:r w:rsidR="004107D5" w:rsidRPr="0052101F">
        <w:rPr>
          <w:rFonts w:ascii="Arial" w:hAnsi="Arial" w:cs="Arial"/>
          <w:szCs w:val="24"/>
          <w:lang w:val="en-US"/>
        </w:rPr>
        <w:t xml:space="preserve"> month </w:t>
      </w:r>
      <w:r w:rsidRPr="0052101F">
        <w:rPr>
          <w:rFonts w:ascii="Arial" w:hAnsi="Arial" w:cs="Arial"/>
          <w:szCs w:val="24"/>
          <w:lang w:val="en-US"/>
        </w:rPr>
        <w:t>following the provision</w:t>
      </w:r>
      <w:r w:rsidR="003D2D20" w:rsidRPr="0052101F">
        <w:rPr>
          <w:rFonts w:ascii="Arial" w:hAnsi="Arial" w:cs="Arial"/>
          <w:szCs w:val="24"/>
          <w:lang w:val="en-US"/>
        </w:rPr>
        <w:t xml:space="preserve"> of a valid and accepted works</w:t>
      </w:r>
      <w:r w:rsidRPr="0052101F">
        <w:rPr>
          <w:rFonts w:ascii="Arial" w:hAnsi="Arial" w:cs="Arial"/>
          <w:szCs w:val="24"/>
          <w:lang w:val="en-US"/>
        </w:rPr>
        <w:t>.</w:t>
      </w:r>
    </w:p>
    <w:p w14:paraId="52DF75C5" w14:textId="20164186" w:rsidR="00D8411F" w:rsidRPr="0052101F" w:rsidRDefault="00D8411F" w:rsidP="003D2D20">
      <w:pPr>
        <w:pStyle w:val="ListParagraph"/>
        <w:spacing w:after="0"/>
        <w:ind w:left="702"/>
        <w:jc w:val="both"/>
        <w:rPr>
          <w:rFonts w:ascii="Arial" w:hAnsi="Arial" w:cs="Arial"/>
          <w:szCs w:val="24"/>
          <w:lang w:val="en-US"/>
        </w:rPr>
      </w:pPr>
    </w:p>
    <w:p w14:paraId="32231FDD" w14:textId="77777777" w:rsidR="00326D74" w:rsidRPr="0052101F" w:rsidRDefault="00326D74" w:rsidP="00D8411F">
      <w:pPr>
        <w:spacing w:after="0" w:line="240" w:lineRule="auto"/>
        <w:ind w:left="627"/>
        <w:rPr>
          <w:rFonts w:ascii="Arial" w:hAnsi="Arial" w:cs="Arial"/>
          <w:sz w:val="24"/>
          <w:szCs w:val="24"/>
          <w:lang w:val="en-US"/>
        </w:rPr>
      </w:pPr>
    </w:p>
    <w:p w14:paraId="09E44589" w14:textId="14D79D3F" w:rsidR="00326D74" w:rsidRPr="0052101F" w:rsidRDefault="0031425B" w:rsidP="006E5CBA">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21" w:name="_Toc524886782"/>
      <w:r w:rsidRPr="0052101F">
        <w:rPr>
          <w:rFonts w:ascii="Arial" w:hAnsi="Arial" w:cs="Arial"/>
          <w:b/>
          <w:bCs/>
          <w:sz w:val="28"/>
          <w:szCs w:val="24"/>
          <w:lang w:val="en-US"/>
        </w:rPr>
        <w:t>ETHICAL CONDITIONS</w:t>
      </w:r>
      <w:bookmarkEnd w:id="21"/>
    </w:p>
    <w:p w14:paraId="154C4AD3" w14:textId="77777777" w:rsidR="00326D74" w:rsidRPr="0052101F" w:rsidRDefault="00326D74">
      <w:pPr>
        <w:spacing w:after="0"/>
        <w:jc w:val="both"/>
        <w:rPr>
          <w:rFonts w:ascii="Arial" w:hAnsi="Arial" w:cs="Arial"/>
          <w:sz w:val="24"/>
          <w:szCs w:val="24"/>
          <w:lang w:val="en-US"/>
        </w:rPr>
      </w:pPr>
    </w:p>
    <w:p w14:paraId="2ADF4104" w14:textId="2F846BA7" w:rsidR="00326D74" w:rsidRPr="0052101F" w:rsidRDefault="0031425B" w:rsidP="006E5CB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2" w:name="_Toc524886783"/>
      <w:r w:rsidRPr="0052101F">
        <w:rPr>
          <w:rFonts w:ascii="Arial" w:hAnsi="Arial" w:cs="Arial"/>
          <w:b/>
          <w:sz w:val="24"/>
          <w:szCs w:val="24"/>
          <w:lang w:val="en-US"/>
        </w:rPr>
        <w:t>Corruption, fraud, collusion and coercion</w:t>
      </w:r>
      <w:bookmarkEnd w:id="22"/>
    </w:p>
    <w:p w14:paraId="51CE116A" w14:textId="77777777" w:rsidR="00326D74" w:rsidRPr="0052101F" w:rsidRDefault="00326D74">
      <w:pPr>
        <w:spacing w:after="0"/>
        <w:jc w:val="both"/>
        <w:rPr>
          <w:rFonts w:ascii="Arial" w:hAnsi="Arial" w:cs="Arial"/>
          <w:sz w:val="24"/>
          <w:szCs w:val="24"/>
          <w:lang w:val="en-US"/>
        </w:rPr>
      </w:pPr>
    </w:p>
    <w:p w14:paraId="697EFCFA" w14:textId="357C46A7" w:rsidR="00326D74" w:rsidRPr="0052101F" w:rsidRDefault="00184A9E">
      <w:pPr>
        <w:spacing w:after="0"/>
        <w:ind w:left="426"/>
        <w:jc w:val="both"/>
        <w:rPr>
          <w:rFonts w:ascii="Arial" w:hAnsi="Arial" w:cs="Arial"/>
          <w:lang w:val="en-US"/>
        </w:rPr>
      </w:pPr>
      <w:r w:rsidRPr="0052101F">
        <w:rPr>
          <w:rFonts w:ascii="Arial" w:hAnsi="Arial" w:cs="Arial"/>
          <w:lang w:val="en-US"/>
        </w:rPr>
        <w:t>PU-AMI</w:t>
      </w:r>
      <w:r w:rsidR="0031425B" w:rsidRPr="0052101F">
        <w:rPr>
          <w:rFonts w:ascii="Arial" w:hAnsi="Arial" w:cs="Arial"/>
          <w:lang w:val="en-US"/>
        </w:rPr>
        <w:t xml:space="preserve"> will reject any proposition or </w:t>
      </w:r>
      <w:r w:rsidR="008C0BC4" w:rsidRPr="0052101F">
        <w:rPr>
          <w:rFonts w:ascii="Arial" w:hAnsi="Arial" w:cs="Arial"/>
          <w:lang w:val="en-US"/>
        </w:rPr>
        <w:t>end</w:t>
      </w:r>
      <w:r w:rsidR="0031425B" w:rsidRPr="0052101F">
        <w:rPr>
          <w:rFonts w:ascii="Arial" w:hAnsi="Arial" w:cs="Arial"/>
          <w:lang w:val="en-US"/>
        </w:rPr>
        <w:t xml:space="preserve"> any contract </w:t>
      </w:r>
      <w:r w:rsidR="008C0BC4" w:rsidRPr="0052101F">
        <w:rPr>
          <w:rFonts w:ascii="Arial" w:hAnsi="Arial" w:cs="Arial"/>
          <w:lang w:val="en-US"/>
        </w:rPr>
        <w:t xml:space="preserve">of purchase or rental or execution of service, </w:t>
      </w:r>
      <w:r w:rsidR="0031425B" w:rsidRPr="0052101F">
        <w:rPr>
          <w:rFonts w:ascii="Arial" w:hAnsi="Arial" w:cs="Arial"/>
          <w:lang w:val="en-US"/>
        </w:rPr>
        <w:t xml:space="preserve">if one or several of the practices </w:t>
      </w:r>
      <w:r w:rsidR="008C0BC4" w:rsidRPr="0052101F">
        <w:rPr>
          <w:rFonts w:ascii="Arial" w:hAnsi="Arial" w:cs="Arial"/>
          <w:lang w:val="en-US"/>
        </w:rPr>
        <w:t>mentioned</w:t>
      </w:r>
      <w:r w:rsidR="009D7276" w:rsidRPr="0052101F">
        <w:rPr>
          <w:rFonts w:ascii="Arial" w:hAnsi="Arial" w:cs="Arial"/>
          <w:lang w:val="en-US"/>
        </w:rPr>
        <w:t xml:space="preserve"> below</w:t>
      </w:r>
      <w:r w:rsidR="0031425B" w:rsidRPr="0052101F">
        <w:rPr>
          <w:rFonts w:ascii="Arial" w:hAnsi="Arial" w:cs="Arial"/>
          <w:lang w:val="en-US"/>
        </w:rPr>
        <w:t xml:space="preserve"> are recognized as being used by the contractor</w:t>
      </w:r>
      <w:r w:rsidR="008C0BC4" w:rsidRPr="0052101F">
        <w:rPr>
          <w:rFonts w:ascii="Arial" w:hAnsi="Arial" w:cs="Arial"/>
          <w:lang w:val="en-US"/>
        </w:rPr>
        <w:t xml:space="preserve">, supplier, </w:t>
      </w:r>
      <w:r w:rsidR="00E13B16" w:rsidRPr="0052101F">
        <w:rPr>
          <w:rFonts w:ascii="Arial" w:hAnsi="Arial" w:cs="Arial"/>
          <w:lang w:val="en-US"/>
        </w:rPr>
        <w:t>and service</w:t>
      </w:r>
      <w:r w:rsidR="008C0BC4" w:rsidRPr="0052101F">
        <w:rPr>
          <w:rFonts w:ascii="Arial" w:hAnsi="Arial" w:cs="Arial"/>
          <w:lang w:val="en-US"/>
        </w:rPr>
        <w:t xml:space="preserve"> provider</w:t>
      </w:r>
      <w:r w:rsidR="0031425B" w:rsidRPr="0052101F">
        <w:rPr>
          <w:rFonts w:ascii="Arial" w:hAnsi="Arial" w:cs="Arial"/>
          <w:lang w:val="en-US"/>
        </w:rPr>
        <w:t>:</w:t>
      </w:r>
    </w:p>
    <w:p w14:paraId="47BBEB1F" w14:textId="77777777" w:rsidR="00326D74" w:rsidRPr="0052101F" w:rsidRDefault="00326D74">
      <w:pPr>
        <w:spacing w:after="0"/>
        <w:ind w:left="426" w:hanging="426"/>
        <w:jc w:val="both"/>
        <w:rPr>
          <w:rFonts w:ascii="Arial" w:hAnsi="Arial" w:cs="Arial"/>
          <w:lang w:val="en-US"/>
        </w:rPr>
      </w:pPr>
    </w:p>
    <w:p w14:paraId="0F37D81C" w14:textId="77777777" w:rsidR="00326D74" w:rsidRPr="0052101F" w:rsidRDefault="008C0BC4" w:rsidP="00A579A9">
      <w:pPr>
        <w:pStyle w:val="ListParagraph"/>
        <w:numPr>
          <w:ilvl w:val="0"/>
          <w:numId w:val="4"/>
        </w:numPr>
        <w:spacing w:after="0"/>
        <w:ind w:left="851" w:hanging="425"/>
        <w:jc w:val="both"/>
        <w:rPr>
          <w:rFonts w:ascii="Arial" w:hAnsi="Arial" w:cs="Arial"/>
          <w:lang w:val="en-US"/>
        </w:rPr>
      </w:pPr>
      <w:r w:rsidRPr="0052101F">
        <w:rPr>
          <w:rFonts w:ascii="Arial" w:hAnsi="Arial" w:cs="Arial"/>
          <w:lang w:val="en-US"/>
        </w:rPr>
        <w:t>Corrupt practice</w:t>
      </w:r>
      <w:r w:rsidR="0031425B" w:rsidRPr="0052101F">
        <w:rPr>
          <w:rFonts w:ascii="Arial" w:hAnsi="Arial" w:cs="Arial"/>
          <w:lang w:val="en-US"/>
        </w:rPr>
        <w:t xml:space="preserve"> is defined as the offering, giving, recei</w:t>
      </w:r>
      <w:r w:rsidR="009D7276" w:rsidRPr="0052101F">
        <w:rPr>
          <w:rFonts w:ascii="Arial" w:hAnsi="Arial" w:cs="Arial"/>
          <w:lang w:val="en-US"/>
        </w:rPr>
        <w:t>ving or soliciting, directly or</w:t>
      </w:r>
      <w:r w:rsidR="0031425B" w:rsidRPr="0052101F">
        <w:rPr>
          <w:rFonts w:ascii="Arial" w:hAnsi="Arial" w:cs="Arial"/>
          <w:lang w:val="en-US"/>
        </w:rPr>
        <w:t xml:space="preserve"> indirectly, anything of value in order to influence </w:t>
      </w:r>
      <w:r w:rsidRPr="0052101F">
        <w:rPr>
          <w:rFonts w:ascii="Arial" w:hAnsi="Arial" w:cs="Arial"/>
          <w:lang w:val="en-US"/>
        </w:rPr>
        <w:t xml:space="preserve">improperly </w:t>
      </w:r>
      <w:r w:rsidR="0031425B" w:rsidRPr="0052101F">
        <w:rPr>
          <w:rFonts w:ascii="Arial" w:hAnsi="Arial" w:cs="Arial"/>
          <w:lang w:val="en-US"/>
        </w:rPr>
        <w:t xml:space="preserve">the activities of </w:t>
      </w:r>
      <w:r w:rsidR="009D7276" w:rsidRPr="0052101F">
        <w:rPr>
          <w:rFonts w:ascii="Arial" w:hAnsi="Arial" w:cs="Arial"/>
          <w:lang w:val="en-US"/>
        </w:rPr>
        <w:t xml:space="preserve">the </w:t>
      </w:r>
      <w:r w:rsidRPr="0052101F">
        <w:rPr>
          <w:rFonts w:ascii="Arial" w:hAnsi="Arial" w:cs="Arial"/>
          <w:lang w:val="en-US"/>
        </w:rPr>
        <w:t>C</w:t>
      </w:r>
      <w:r w:rsidR="009D7276" w:rsidRPr="0052101F">
        <w:rPr>
          <w:rFonts w:ascii="Arial" w:hAnsi="Arial" w:cs="Arial"/>
          <w:lang w:val="en-US"/>
        </w:rPr>
        <w:t>ontracting authority</w:t>
      </w:r>
      <w:r w:rsidR="0031425B" w:rsidRPr="0052101F">
        <w:rPr>
          <w:rFonts w:ascii="Arial" w:hAnsi="Arial" w:cs="Arial"/>
          <w:lang w:val="en-US"/>
        </w:rPr>
        <w:t>;</w:t>
      </w:r>
    </w:p>
    <w:p w14:paraId="6C6A6776" w14:textId="77777777" w:rsidR="00326D74" w:rsidRPr="0052101F" w:rsidRDefault="008C0BC4" w:rsidP="00A579A9">
      <w:pPr>
        <w:pStyle w:val="ListParagraph"/>
        <w:numPr>
          <w:ilvl w:val="0"/>
          <w:numId w:val="4"/>
        </w:numPr>
        <w:spacing w:after="0"/>
        <w:ind w:left="851" w:hanging="425"/>
        <w:jc w:val="both"/>
        <w:rPr>
          <w:rFonts w:ascii="Arial" w:hAnsi="Arial" w:cs="Arial"/>
          <w:lang w:val="en-US"/>
        </w:rPr>
      </w:pPr>
      <w:r w:rsidRPr="0052101F">
        <w:rPr>
          <w:rFonts w:ascii="Arial" w:hAnsi="Arial" w:cs="Arial"/>
          <w:lang w:val="en-US"/>
        </w:rPr>
        <w:t>F</w:t>
      </w:r>
      <w:r w:rsidR="0031425B" w:rsidRPr="0052101F">
        <w:rPr>
          <w:rFonts w:ascii="Arial" w:hAnsi="Arial" w:cs="Arial"/>
          <w:lang w:val="en-US"/>
        </w:rPr>
        <w:t>raud</w:t>
      </w:r>
      <w:r w:rsidRPr="0052101F">
        <w:rPr>
          <w:rFonts w:ascii="Arial" w:hAnsi="Arial" w:cs="Arial"/>
          <w:lang w:val="en-US"/>
        </w:rPr>
        <w:t>ulent practice</w:t>
      </w:r>
      <w:r w:rsidR="0031425B" w:rsidRPr="0052101F">
        <w:rPr>
          <w:rFonts w:ascii="Arial" w:hAnsi="Arial" w:cs="Arial"/>
          <w:lang w:val="en-US"/>
        </w:rPr>
        <w:t xml:space="preserve"> is any act or omission, especially a misrepresentation</w:t>
      </w:r>
      <w:r w:rsidRPr="0052101F">
        <w:rPr>
          <w:rFonts w:ascii="Arial" w:hAnsi="Arial" w:cs="Arial"/>
          <w:lang w:val="en-US"/>
        </w:rPr>
        <w:t xml:space="preserve"> that knowingly or recklessly misleads, or attempts to mislead, the Contracting authority </w:t>
      </w:r>
      <w:r w:rsidR="0031425B" w:rsidRPr="0052101F">
        <w:rPr>
          <w:rFonts w:ascii="Arial" w:hAnsi="Arial" w:cs="Arial"/>
          <w:lang w:val="en-US"/>
        </w:rPr>
        <w:t xml:space="preserve">to obtain a financial or other </w:t>
      </w:r>
      <w:r w:rsidRPr="0052101F">
        <w:rPr>
          <w:rFonts w:ascii="Arial" w:hAnsi="Arial" w:cs="Arial"/>
          <w:lang w:val="en-US"/>
        </w:rPr>
        <w:t>benefit</w:t>
      </w:r>
      <w:r w:rsidR="009D7276" w:rsidRPr="0052101F">
        <w:rPr>
          <w:rFonts w:ascii="Arial" w:hAnsi="Arial" w:cs="Arial"/>
          <w:lang w:val="en-US"/>
        </w:rPr>
        <w:t xml:space="preserve"> or to avoid an obligation</w:t>
      </w:r>
      <w:r w:rsidR="0031425B" w:rsidRPr="0052101F">
        <w:rPr>
          <w:rFonts w:ascii="Arial" w:hAnsi="Arial" w:cs="Arial"/>
          <w:lang w:val="en-US"/>
        </w:rPr>
        <w:t>;</w:t>
      </w:r>
    </w:p>
    <w:p w14:paraId="49100A09" w14:textId="77777777" w:rsidR="00326D74" w:rsidRPr="0052101F" w:rsidRDefault="008C0BC4" w:rsidP="00A579A9">
      <w:pPr>
        <w:pStyle w:val="ListParagraph"/>
        <w:numPr>
          <w:ilvl w:val="0"/>
          <w:numId w:val="4"/>
        </w:numPr>
        <w:spacing w:after="0"/>
        <w:ind w:left="851" w:hanging="425"/>
        <w:jc w:val="both"/>
        <w:rPr>
          <w:rFonts w:ascii="Arial" w:hAnsi="Arial" w:cs="Arial"/>
          <w:lang w:val="en-US"/>
        </w:rPr>
      </w:pPr>
      <w:r w:rsidRPr="0052101F">
        <w:rPr>
          <w:rFonts w:ascii="Arial" w:hAnsi="Arial" w:cs="Arial"/>
          <w:lang w:val="en-US"/>
        </w:rPr>
        <w:t>C</w:t>
      </w:r>
      <w:r w:rsidR="009D7276" w:rsidRPr="0052101F">
        <w:rPr>
          <w:rFonts w:ascii="Arial" w:hAnsi="Arial" w:cs="Arial"/>
          <w:lang w:val="en-US"/>
        </w:rPr>
        <w:t>ollusi</w:t>
      </w:r>
      <w:r w:rsidRPr="0052101F">
        <w:rPr>
          <w:rFonts w:ascii="Arial" w:hAnsi="Arial" w:cs="Arial"/>
          <w:lang w:val="en-US"/>
        </w:rPr>
        <w:t xml:space="preserve">ve practice </w:t>
      </w:r>
      <w:r w:rsidR="009D7276" w:rsidRPr="0052101F">
        <w:rPr>
          <w:rFonts w:ascii="Arial" w:hAnsi="Arial" w:cs="Arial"/>
          <w:lang w:val="en-US"/>
        </w:rPr>
        <w:t>is a</w:t>
      </w:r>
      <w:r w:rsidRPr="0052101F">
        <w:rPr>
          <w:rFonts w:ascii="Arial" w:hAnsi="Arial" w:cs="Arial"/>
          <w:lang w:val="en-US"/>
        </w:rPr>
        <w:t xml:space="preserve">n undisclosed </w:t>
      </w:r>
      <w:r w:rsidR="009D7276" w:rsidRPr="0052101F">
        <w:rPr>
          <w:rFonts w:ascii="Arial" w:hAnsi="Arial" w:cs="Arial"/>
          <w:lang w:val="en-US"/>
        </w:rPr>
        <w:t>agree</w:t>
      </w:r>
      <w:r w:rsidR="0031425B" w:rsidRPr="0052101F">
        <w:rPr>
          <w:rFonts w:ascii="Arial" w:hAnsi="Arial" w:cs="Arial"/>
          <w:lang w:val="en-US"/>
        </w:rPr>
        <w:t xml:space="preserve">ment between two or more </w:t>
      </w:r>
      <w:r w:rsidRPr="0052101F">
        <w:rPr>
          <w:rFonts w:ascii="Arial" w:hAnsi="Arial" w:cs="Arial"/>
          <w:lang w:val="en-US"/>
        </w:rPr>
        <w:t>t</w:t>
      </w:r>
      <w:r w:rsidR="00B3008C" w:rsidRPr="0052101F">
        <w:rPr>
          <w:rFonts w:ascii="Arial" w:hAnsi="Arial" w:cs="Arial"/>
          <w:lang w:val="en-US"/>
        </w:rPr>
        <w:t>enderer</w:t>
      </w:r>
      <w:r w:rsidR="0031425B" w:rsidRPr="0052101F">
        <w:rPr>
          <w:rFonts w:ascii="Arial" w:hAnsi="Arial" w:cs="Arial"/>
          <w:lang w:val="en-US"/>
        </w:rPr>
        <w:t>s or candidates</w:t>
      </w:r>
      <w:r w:rsidRPr="0052101F">
        <w:rPr>
          <w:rFonts w:ascii="Arial" w:hAnsi="Arial" w:cs="Arial"/>
          <w:lang w:val="en-US"/>
        </w:rPr>
        <w:t xml:space="preserve"> designed to artificially alter </w:t>
      </w:r>
      <w:r w:rsidR="0031425B" w:rsidRPr="0052101F">
        <w:rPr>
          <w:rFonts w:ascii="Arial" w:hAnsi="Arial" w:cs="Arial"/>
          <w:lang w:val="en-US"/>
        </w:rPr>
        <w:t xml:space="preserve">the results of the </w:t>
      </w:r>
      <w:r w:rsidRPr="0052101F">
        <w:rPr>
          <w:rFonts w:ascii="Arial" w:hAnsi="Arial" w:cs="Arial"/>
          <w:lang w:val="en-US"/>
        </w:rPr>
        <w:t>tender</w:t>
      </w:r>
      <w:r w:rsidR="0031425B" w:rsidRPr="0052101F">
        <w:rPr>
          <w:rFonts w:ascii="Arial" w:hAnsi="Arial" w:cs="Arial"/>
          <w:lang w:val="en-US"/>
        </w:rPr>
        <w:t xml:space="preserve"> procedure to obtain</w:t>
      </w:r>
      <w:r w:rsidRPr="0052101F">
        <w:rPr>
          <w:rFonts w:ascii="Arial" w:hAnsi="Arial" w:cs="Arial"/>
          <w:lang w:val="en-US"/>
        </w:rPr>
        <w:t xml:space="preserve"> a financial </w:t>
      </w:r>
      <w:r w:rsidR="009D7276" w:rsidRPr="0052101F">
        <w:rPr>
          <w:rFonts w:ascii="Arial" w:hAnsi="Arial" w:cs="Arial"/>
          <w:lang w:val="en-US"/>
        </w:rPr>
        <w:t xml:space="preserve">or other </w:t>
      </w:r>
      <w:r w:rsidRPr="0052101F">
        <w:rPr>
          <w:rFonts w:ascii="Arial" w:hAnsi="Arial" w:cs="Arial"/>
          <w:lang w:val="en-US"/>
        </w:rPr>
        <w:t>benefit</w:t>
      </w:r>
      <w:r w:rsidR="0031425B" w:rsidRPr="0052101F">
        <w:rPr>
          <w:rFonts w:ascii="Arial" w:hAnsi="Arial" w:cs="Arial"/>
          <w:lang w:val="en-US"/>
        </w:rPr>
        <w:t>;</w:t>
      </w:r>
    </w:p>
    <w:p w14:paraId="075DD1F7" w14:textId="77777777" w:rsidR="00326D74" w:rsidRPr="0052101F" w:rsidRDefault="008C0BC4" w:rsidP="00A579A9">
      <w:pPr>
        <w:pStyle w:val="ListParagraph"/>
        <w:numPr>
          <w:ilvl w:val="0"/>
          <w:numId w:val="4"/>
        </w:numPr>
        <w:spacing w:after="0"/>
        <w:ind w:left="851" w:hanging="425"/>
        <w:jc w:val="both"/>
        <w:rPr>
          <w:rFonts w:ascii="Arial" w:hAnsi="Arial" w:cs="Arial"/>
          <w:lang w:val="en-US"/>
        </w:rPr>
      </w:pPr>
      <w:r w:rsidRPr="0052101F">
        <w:rPr>
          <w:rFonts w:ascii="Arial" w:hAnsi="Arial" w:cs="Arial"/>
          <w:lang w:val="en-US"/>
        </w:rPr>
        <w:t>Co</w:t>
      </w:r>
      <w:r w:rsidR="0031425B" w:rsidRPr="0052101F">
        <w:rPr>
          <w:rFonts w:ascii="Arial" w:hAnsi="Arial" w:cs="Arial"/>
          <w:lang w:val="en-US"/>
        </w:rPr>
        <w:t>erci</w:t>
      </w:r>
      <w:r w:rsidRPr="0052101F">
        <w:rPr>
          <w:rFonts w:ascii="Arial" w:hAnsi="Arial" w:cs="Arial"/>
          <w:lang w:val="en-US"/>
        </w:rPr>
        <w:t>ve practice</w:t>
      </w:r>
      <w:r w:rsidR="0031425B" w:rsidRPr="0052101F">
        <w:rPr>
          <w:rFonts w:ascii="Arial" w:hAnsi="Arial" w:cs="Arial"/>
          <w:lang w:val="en-US"/>
        </w:rPr>
        <w:t xml:space="preserve"> is </w:t>
      </w:r>
      <w:r w:rsidRPr="0052101F">
        <w:rPr>
          <w:rFonts w:ascii="Arial" w:hAnsi="Arial" w:cs="Arial"/>
          <w:lang w:val="en-US"/>
        </w:rPr>
        <w:t xml:space="preserve">impairing or harming, or threatening to impair or harm, </w:t>
      </w:r>
      <w:r w:rsidR="009D7276" w:rsidRPr="0052101F">
        <w:rPr>
          <w:rFonts w:ascii="Arial" w:hAnsi="Arial" w:cs="Arial"/>
          <w:lang w:val="en-US"/>
        </w:rPr>
        <w:t>directly or indirectly, any p</w:t>
      </w:r>
      <w:r w:rsidR="0031425B" w:rsidRPr="0052101F">
        <w:rPr>
          <w:rFonts w:ascii="Arial" w:hAnsi="Arial" w:cs="Arial"/>
          <w:lang w:val="en-US"/>
        </w:rPr>
        <w:t>articipa</w:t>
      </w:r>
      <w:r w:rsidRPr="0052101F">
        <w:rPr>
          <w:rFonts w:ascii="Arial" w:hAnsi="Arial" w:cs="Arial"/>
          <w:lang w:val="en-US"/>
        </w:rPr>
        <w:t xml:space="preserve">nt in the </w:t>
      </w:r>
      <w:r w:rsidR="009D7276" w:rsidRPr="0052101F">
        <w:rPr>
          <w:rFonts w:ascii="Arial" w:hAnsi="Arial" w:cs="Arial"/>
          <w:lang w:val="en-US"/>
        </w:rPr>
        <w:t>tender</w:t>
      </w:r>
      <w:r w:rsidR="0031425B" w:rsidRPr="0052101F">
        <w:rPr>
          <w:rFonts w:ascii="Arial" w:hAnsi="Arial" w:cs="Arial"/>
          <w:lang w:val="en-US"/>
        </w:rPr>
        <w:t xml:space="preserve"> procedure </w:t>
      </w:r>
      <w:r w:rsidRPr="0052101F">
        <w:rPr>
          <w:rFonts w:ascii="Arial" w:hAnsi="Arial" w:cs="Arial"/>
          <w:lang w:val="en-US"/>
        </w:rPr>
        <w:t>to influence its ac</w:t>
      </w:r>
      <w:r w:rsidR="0031425B" w:rsidRPr="0052101F">
        <w:rPr>
          <w:rFonts w:ascii="Arial" w:hAnsi="Arial" w:cs="Arial"/>
          <w:lang w:val="en-US"/>
        </w:rPr>
        <w:t>tivities.</w:t>
      </w:r>
    </w:p>
    <w:p w14:paraId="354CAA47" w14:textId="77777777" w:rsidR="009D7276" w:rsidRPr="0052101F" w:rsidRDefault="009D7276" w:rsidP="009D7276">
      <w:pPr>
        <w:pStyle w:val="ListParagraph"/>
        <w:spacing w:after="0"/>
        <w:ind w:left="851"/>
        <w:jc w:val="both"/>
        <w:rPr>
          <w:rFonts w:ascii="Arial" w:hAnsi="Arial" w:cs="Arial"/>
          <w:lang w:val="en-US"/>
        </w:rPr>
      </w:pPr>
    </w:p>
    <w:p w14:paraId="592D2C73" w14:textId="77777777" w:rsidR="009D7276" w:rsidRPr="0052101F" w:rsidRDefault="009D7276" w:rsidP="009D7276">
      <w:pPr>
        <w:pStyle w:val="ListParagraph"/>
        <w:spacing w:after="0"/>
        <w:ind w:left="851"/>
        <w:jc w:val="both"/>
        <w:rPr>
          <w:rFonts w:ascii="Arial" w:hAnsi="Arial" w:cs="Arial"/>
          <w:lang w:val="en-US"/>
        </w:rPr>
      </w:pPr>
    </w:p>
    <w:p w14:paraId="350F1CA2" w14:textId="77777777" w:rsidR="00326D74" w:rsidRPr="0052101F" w:rsidRDefault="009D7276" w:rsidP="006E5CB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52101F">
        <w:rPr>
          <w:rFonts w:ascii="Arial" w:hAnsi="Arial" w:cs="Arial"/>
          <w:b/>
          <w:sz w:val="24"/>
          <w:szCs w:val="24"/>
          <w:lang w:val="en-US"/>
        </w:rPr>
        <w:t xml:space="preserve"> </w:t>
      </w:r>
      <w:bookmarkStart w:id="23" w:name="_Toc524886784"/>
      <w:r w:rsidR="0031425B" w:rsidRPr="0052101F">
        <w:rPr>
          <w:rFonts w:ascii="Arial" w:hAnsi="Arial" w:cs="Arial"/>
          <w:b/>
          <w:sz w:val="24"/>
          <w:szCs w:val="24"/>
          <w:lang w:val="en-US"/>
        </w:rPr>
        <w:t>Protection of children and social rights</w:t>
      </w:r>
      <w:bookmarkEnd w:id="23"/>
    </w:p>
    <w:p w14:paraId="1FCA3910" w14:textId="77777777" w:rsidR="00326D74" w:rsidRPr="0052101F" w:rsidRDefault="00326D74">
      <w:pPr>
        <w:tabs>
          <w:tab w:val="left" w:pos="0"/>
        </w:tabs>
        <w:spacing w:after="0"/>
        <w:jc w:val="both"/>
        <w:rPr>
          <w:rFonts w:ascii="Arial" w:hAnsi="Arial" w:cs="Arial"/>
          <w:sz w:val="24"/>
          <w:szCs w:val="24"/>
          <w:lang w:val="en-US"/>
        </w:rPr>
      </w:pPr>
    </w:p>
    <w:p w14:paraId="2BFBD5DC" w14:textId="77777777" w:rsidR="00326D74" w:rsidRPr="0052101F" w:rsidRDefault="00184A9E">
      <w:pPr>
        <w:spacing w:after="0"/>
        <w:ind w:left="426"/>
        <w:jc w:val="both"/>
        <w:rPr>
          <w:rFonts w:ascii="Arial" w:hAnsi="Arial" w:cs="Arial"/>
          <w:lang w:val="en-US"/>
        </w:rPr>
      </w:pPr>
      <w:r w:rsidRPr="0052101F">
        <w:rPr>
          <w:rFonts w:ascii="Arial" w:hAnsi="Arial" w:cs="Arial"/>
          <w:lang w:val="en-US"/>
        </w:rPr>
        <w:lastRenderedPageBreak/>
        <w:t>PU-AMI</w:t>
      </w:r>
      <w:r w:rsidR="0031425B" w:rsidRPr="0052101F">
        <w:rPr>
          <w:rFonts w:ascii="Arial" w:hAnsi="Arial" w:cs="Arial"/>
          <w:lang w:val="en-US"/>
        </w:rPr>
        <w:t>, as specified in its charter and rules of procedure, fully complies with The International Convention on the Rights of the Child. It wishes to draw the attention of potential suppliers on Article N</w:t>
      </w:r>
      <w:r w:rsidR="0007328C" w:rsidRPr="0052101F">
        <w:rPr>
          <w:rFonts w:ascii="Arial" w:hAnsi="Arial" w:cs="Arial"/>
          <w:lang w:val="en-US"/>
        </w:rPr>
        <w:t xml:space="preserve">° </w:t>
      </w:r>
      <w:r w:rsidR="0031425B" w:rsidRPr="0052101F">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14:paraId="7748117D" w14:textId="77777777" w:rsidR="00326D74" w:rsidRPr="0052101F" w:rsidRDefault="00326D74">
      <w:pPr>
        <w:spacing w:after="0"/>
        <w:ind w:left="426"/>
        <w:jc w:val="both"/>
        <w:rPr>
          <w:rFonts w:ascii="Arial" w:hAnsi="Arial" w:cs="Arial"/>
          <w:lang w:val="en-US"/>
        </w:rPr>
      </w:pPr>
    </w:p>
    <w:p w14:paraId="22D3EDEF" w14:textId="77777777" w:rsidR="00326D74" w:rsidRPr="0052101F" w:rsidRDefault="0031425B">
      <w:pPr>
        <w:spacing w:after="0"/>
        <w:ind w:left="426"/>
        <w:jc w:val="both"/>
        <w:rPr>
          <w:rFonts w:ascii="Arial" w:hAnsi="Arial" w:cs="Arial"/>
          <w:lang w:val="en-US"/>
        </w:rPr>
      </w:pPr>
      <w:r w:rsidRPr="0052101F">
        <w:rPr>
          <w:rFonts w:ascii="Arial" w:hAnsi="Arial" w:cs="Arial"/>
          <w:lang w:val="en-US"/>
        </w:rPr>
        <w:t>It is clearl</w:t>
      </w:r>
      <w:r w:rsidR="0007328C" w:rsidRPr="0052101F">
        <w:rPr>
          <w:rFonts w:ascii="Arial" w:hAnsi="Arial" w:cs="Arial"/>
          <w:lang w:val="en-US"/>
        </w:rPr>
        <w:t xml:space="preserve">y specified to suppliers that </w:t>
      </w:r>
      <w:r w:rsidR="008C0BC4" w:rsidRPr="0052101F">
        <w:rPr>
          <w:rFonts w:ascii="Arial" w:hAnsi="Arial" w:cs="Arial"/>
          <w:lang w:val="en-US"/>
        </w:rPr>
        <w:t xml:space="preserve">it is </w:t>
      </w:r>
      <w:r w:rsidRPr="0052101F">
        <w:rPr>
          <w:rFonts w:ascii="Arial" w:hAnsi="Arial" w:cs="Arial"/>
          <w:lang w:val="en-US"/>
        </w:rPr>
        <w:t xml:space="preserve">not allowed </w:t>
      </w:r>
      <w:r w:rsidR="0007328C" w:rsidRPr="0052101F">
        <w:rPr>
          <w:rFonts w:ascii="Arial" w:hAnsi="Arial" w:cs="Arial"/>
          <w:lang w:val="en-US"/>
        </w:rPr>
        <w:t>t</w:t>
      </w:r>
      <w:r w:rsidRPr="0052101F">
        <w:rPr>
          <w:rFonts w:ascii="Arial" w:hAnsi="Arial" w:cs="Arial"/>
          <w:lang w:val="en-US"/>
        </w:rPr>
        <w:t xml:space="preserve">o put children under </w:t>
      </w:r>
      <w:r w:rsidR="0007328C" w:rsidRPr="0052101F">
        <w:rPr>
          <w:rFonts w:ascii="Arial" w:hAnsi="Arial" w:cs="Arial"/>
          <w:lang w:val="en-US"/>
        </w:rPr>
        <w:t xml:space="preserve">age of </w:t>
      </w:r>
      <w:r w:rsidR="008C0BC4" w:rsidRPr="0052101F">
        <w:rPr>
          <w:rFonts w:ascii="Arial" w:hAnsi="Arial" w:cs="Arial"/>
          <w:lang w:val="en-US"/>
        </w:rPr>
        <w:t>18</w:t>
      </w:r>
      <w:r w:rsidRPr="0052101F">
        <w:rPr>
          <w:rFonts w:ascii="Arial" w:hAnsi="Arial" w:cs="Arial"/>
          <w:lang w:val="en-US"/>
        </w:rPr>
        <w:t xml:space="preserve"> years old to work </w:t>
      </w:r>
      <w:r w:rsidR="008C0BC4" w:rsidRPr="0052101F">
        <w:rPr>
          <w:rFonts w:ascii="Arial" w:hAnsi="Arial" w:cs="Arial"/>
          <w:lang w:val="en-US"/>
        </w:rPr>
        <w:t xml:space="preserve">for </w:t>
      </w:r>
      <w:r w:rsidRPr="0052101F">
        <w:rPr>
          <w:rFonts w:ascii="Arial" w:hAnsi="Arial" w:cs="Arial"/>
          <w:lang w:val="en-US"/>
        </w:rPr>
        <w:t xml:space="preserve">the </w:t>
      </w:r>
      <w:r w:rsidR="0007328C" w:rsidRPr="0052101F">
        <w:rPr>
          <w:rFonts w:ascii="Arial" w:hAnsi="Arial" w:cs="Arial"/>
          <w:lang w:val="en-US"/>
        </w:rPr>
        <w:t xml:space="preserve">execution of </w:t>
      </w:r>
      <w:r w:rsidR="008C0BC4" w:rsidRPr="0052101F">
        <w:rPr>
          <w:rFonts w:ascii="Arial" w:hAnsi="Arial" w:cs="Arial"/>
          <w:lang w:val="en-US"/>
        </w:rPr>
        <w:t>any of their activities</w:t>
      </w:r>
      <w:r w:rsidRPr="0052101F">
        <w:rPr>
          <w:rFonts w:ascii="Arial" w:hAnsi="Arial" w:cs="Arial"/>
          <w:lang w:val="en-US"/>
        </w:rPr>
        <w:t xml:space="preserve">. </w:t>
      </w:r>
    </w:p>
    <w:p w14:paraId="375BB7AD" w14:textId="77777777" w:rsidR="00326D74" w:rsidRPr="0052101F" w:rsidRDefault="00326D74">
      <w:pPr>
        <w:tabs>
          <w:tab w:val="left" w:pos="0"/>
        </w:tabs>
        <w:spacing w:after="0"/>
        <w:jc w:val="both"/>
        <w:rPr>
          <w:rFonts w:ascii="Arial" w:hAnsi="Arial" w:cs="Arial"/>
          <w:sz w:val="24"/>
          <w:szCs w:val="24"/>
          <w:lang w:val="en-US"/>
        </w:rPr>
      </w:pPr>
    </w:p>
    <w:p w14:paraId="54A2371F" w14:textId="77777777" w:rsidR="00326D74" w:rsidRPr="0052101F" w:rsidRDefault="0025701A" w:rsidP="006E5CB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52101F">
        <w:rPr>
          <w:rFonts w:ascii="Arial" w:hAnsi="Arial" w:cs="Arial"/>
          <w:b/>
          <w:sz w:val="24"/>
          <w:szCs w:val="24"/>
          <w:lang w:val="en-US"/>
        </w:rPr>
        <w:t xml:space="preserve"> </w:t>
      </w:r>
      <w:bookmarkStart w:id="24" w:name="_Toc524886785"/>
      <w:r w:rsidRPr="0052101F">
        <w:rPr>
          <w:rFonts w:ascii="Arial" w:hAnsi="Arial" w:cs="Arial"/>
          <w:b/>
          <w:sz w:val="24"/>
          <w:szCs w:val="24"/>
          <w:lang w:val="en-US"/>
        </w:rPr>
        <w:t>Legality and transparency</w:t>
      </w:r>
      <w:bookmarkEnd w:id="24"/>
    </w:p>
    <w:p w14:paraId="6E2980D7" w14:textId="77777777" w:rsidR="0025701A" w:rsidRPr="0052101F" w:rsidRDefault="0025701A" w:rsidP="0025701A">
      <w:pPr>
        <w:spacing w:after="0"/>
        <w:jc w:val="both"/>
        <w:rPr>
          <w:rFonts w:ascii="Arial" w:hAnsi="Arial" w:cs="Arial"/>
          <w:snapToGrid w:val="0"/>
          <w:lang w:val="en-US"/>
        </w:rPr>
      </w:pPr>
    </w:p>
    <w:p w14:paraId="4940BD7A" w14:textId="7CD53244" w:rsidR="0025701A" w:rsidRPr="0052101F" w:rsidRDefault="0025701A" w:rsidP="00087A08">
      <w:pPr>
        <w:spacing w:after="0"/>
        <w:ind w:left="426"/>
        <w:jc w:val="both"/>
        <w:rPr>
          <w:rFonts w:ascii="Arial" w:hAnsi="Arial" w:cs="Arial"/>
          <w:snapToGrid w:val="0"/>
          <w:lang w:val="en-US"/>
        </w:rPr>
      </w:pPr>
      <w:r w:rsidRPr="0052101F">
        <w:rPr>
          <w:rFonts w:ascii="Arial" w:hAnsi="Arial" w:cs="Arial"/>
          <w:snapToGrid w:val="0"/>
          <w:lang w:val="en-US"/>
        </w:rPr>
        <w:t xml:space="preserve">Each </w:t>
      </w:r>
      <w:r w:rsidR="00C31E81" w:rsidRPr="0052101F">
        <w:rPr>
          <w:rFonts w:ascii="Arial" w:hAnsi="Arial" w:cs="Arial"/>
          <w:snapToGrid w:val="0"/>
          <w:lang w:val="en-US"/>
        </w:rPr>
        <w:t xml:space="preserve">tenderer must follow and apply </w:t>
      </w:r>
      <w:r w:rsidRPr="0052101F">
        <w:rPr>
          <w:rFonts w:ascii="Arial" w:hAnsi="Arial" w:cs="Arial"/>
          <w:snapToGrid w:val="0"/>
          <w:lang w:val="en-US"/>
        </w:rPr>
        <w:t xml:space="preserve">laws and regulations in force in the country where the </w:t>
      </w:r>
      <w:r w:rsidR="00087A08" w:rsidRPr="0052101F">
        <w:rPr>
          <w:rFonts w:ascii="Arial" w:hAnsi="Arial" w:cs="Arial"/>
          <w:snapToGrid w:val="0"/>
          <w:lang w:val="en-US"/>
        </w:rPr>
        <w:t>works</w:t>
      </w:r>
      <w:r w:rsidRPr="0052101F">
        <w:rPr>
          <w:rFonts w:ascii="Arial" w:hAnsi="Arial" w:cs="Arial"/>
          <w:snapToGrid w:val="0"/>
          <w:lang w:val="en-US"/>
        </w:rPr>
        <w:t xml:space="preserve"> will be </w:t>
      </w:r>
      <w:r w:rsidR="00087A08" w:rsidRPr="0052101F">
        <w:rPr>
          <w:rFonts w:ascii="Arial" w:hAnsi="Arial" w:cs="Arial"/>
          <w:snapToGrid w:val="0"/>
          <w:lang w:val="en-US"/>
        </w:rPr>
        <w:t>provid</w:t>
      </w:r>
      <w:r w:rsidRPr="0052101F">
        <w:rPr>
          <w:rFonts w:ascii="Arial" w:hAnsi="Arial" w:cs="Arial"/>
          <w:snapToGrid w:val="0"/>
          <w:lang w:val="en-US"/>
        </w:rPr>
        <w:t xml:space="preserve">ed and/or the services </w:t>
      </w:r>
      <w:r w:rsidR="00C31E81" w:rsidRPr="0052101F">
        <w:rPr>
          <w:rFonts w:ascii="Arial" w:hAnsi="Arial" w:cs="Arial"/>
          <w:snapToGrid w:val="0"/>
          <w:lang w:val="en-US"/>
        </w:rPr>
        <w:t>are executed, and ensure</w:t>
      </w:r>
      <w:r w:rsidRPr="0052101F">
        <w:rPr>
          <w:rFonts w:ascii="Arial" w:hAnsi="Arial" w:cs="Arial"/>
          <w:snapToGrid w:val="0"/>
          <w:lang w:val="en-US"/>
        </w:rPr>
        <w:t xml:space="preserve"> that </w:t>
      </w:r>
      <w:r w:rsidR="00C31E81" w:rsidRPr="0052101F">
        <w:rPr>
          <w:rFonts w:ascii="Arial" w:hAnsi="Arial" w:cs="Arial"/>
          <w:snapToGrid w:val="0"/>
          <w:lang w:val="en-US"/>
        </w:rPr>
        <w:t xml:space="preserve">its </w:t>
      </w:r>
      <w:r w:rsidRPr="0052101F">
        <w:rPr>
          <w:rFonts w:ascii="Arial" w:hAnsi="Arial" w:cs="Arial"/>
          <w:snapToGrid w:val="0"/>
          <w:lang w:val="en-US"/>
        </w:rPr>
        <w:t>staff members</w:t>
      </w:r>
      <w:r w:rsidR="00C31E81" w:rsidRPr="0052101F">
        <w:rPr>
          <w:rFonts w:ascii="Arial" w:hAnsi="Arial" w:cs="Arial"/>
          <w:snapToGrid w:val="0"/>
          <w:lang w:val="en-US"/>
        </w:rPr>
        <w:t xml:space="preserve">, the persons they supervise and the staff members of its potential subcontractor follow and apply them as well. The Tenderer will not consider </w:t>
      </w:r>
      <w:r w:rsidR="00184A9E" w:rsidRPr="0052101F">
        <w:rPr>
          <w:rFonts w:ascii="Arial" w:hAnsi="Arial" w:cs="Arial"/>
          <w:snapToGrid w:val="0"/>
          <w:lang w:val="en-US"/>
        </w:rPr>
        <w:t>PU-AMI</w:t>
      </w:r>
      <w:r w:rsidRPr="0052101F">
        <w:rPr>
          <w:rFonts w:ascii="Arial" w:hAnsi="Arial" w:cs="Arial"/>
          <w:snapToGrid w:val="0"/>
          <w:lang w:val="en-US"/>
        </w:rPr>
        <w:t xml:space="preserve"> </w:t>
      </w:r>
      <w:r w:rsidR="00C31E81" w:rsidRPr="0052101F">
        <w:rPr>
          <w:rFonts w:ascii="Arial" w:hAnsi="Arial" w:cs="Arial"/>
          <w:snapToGrid w:val="0"/>
          <w:lang w:val="en-US"/>
        </w:rPr>
        <w:t>as respo</w:t>
      </w:r>
      <w:r w:rsidRPr="0052101F">
        <w:rPr>
          <w:rFonts w:ascii="Arial" w:hAnsi="Arial" w:cs="Arial"/>
          <w:snapToGrid w:val="0"/>
          <w:lang w:val="en-US"/>
        </w:rPr>
        <w:t>nsible for any brea</w:t>
      </w:r>
      <w:r w:rsidR="00C31E81" w:rsidRPr="0052101F">
        <w:rPr>
          <w:rFonts w:ascii="Arial" w:hAnsi="Arial" w:cs="Arial"/>
          <w:snapToGrid w:val="0"/>
          <w:lang w:val="en-US"/>
        </w:rPr>
        <w:t>ch</w:t>
      </w:r>
      <w:r w:rsidRPr="0052101F">
        <w:rPr>
          <w:rFonts w:ascii="Arial" w:hAnsi="Arial" w:cs="Arial"/>
          <w:snapToGrid w:val="0"/>
          <w:lang w:val="en-US"/>
        </w:rPr>
        <w:t xml:space="preserve"> of th</w:t>
      </w:r>
      <w:r w:rsidR="00C31E81" w:rsidRPr="0052101F">
        <w:rPr>
          <w:rFonts w:ascii="Arial" w:hAnsi="Arial" w:cs="Arial"/>
          <w:snapToGrid w:val="0"/>
          <w:lang w:val="en-US"/>
        </w:rPr>
        <w:t>e above mentioned laws and regulations by its staff member, the persons they supervise or the staff members of its potential subcontractor.</w:t>
      </w:r>
    </w:p>
    <w:p w14:paraId="53B1D772" w14:textId="77777777" w:rsidR="00C31E81" w:rsidRPr="0052101F" w:rsidRDefault="00C31E81" w:rsidP="0025701A">
      <w:pPr>
        <w:spacing w:after="0"/>
        <w:ind w:left="426"/>
        <w:jc w:val="both"/>
        <w:rPr>
          <w:rFonts w:ascii="Arial" w:hAnsi="Arial" w:cs="Arial"/>
          <w:snapToGrid w:val="0"/>
          <w:lang w:val="en-US"/>
        </w:rPr>
      </w:pPr>
    </w:p>
    <w:p w14:paraId="68A3205B" w14:textId="77777777" w:rsidR="00C31E81" w:rsidRPr="0052101F" w:rsidRDefault="00C31E81" w:rsidP="0025701A">
      <w:pPr>
        <w:spacing w:after="0"/>
        <w:ind w:left="426"/>
        <w:jc w:val="both"/>
        <w:rPr>
          <w:rFonts w:ascii="Arial" w:hAnsi="Arial" w:cs="Arial"/>
          <w:snapToGrid w:val="0"/>
          <w:lang w:val="en-US"/>
        </w:rPr>
      </w:pPr>
      <w:r w:rsidRPr="0052101F">
        <w:rPr>
          <w:rFonts w:ascii="Arial" w:hAnsi="Arial" w:cs="Arial"/>
          <w:snapToGrid w:val="0"/>
          <w:lang w:val="en-US"/>
        </w:rPr>
        <w:t xml:space="preserve">In case of selection, the Tenderer will allow </w:t>
      </w:r>
      <w:r w:rsidR="00184A9E" w:rsidRPr="0052101F">
        <w:rPr>
          <w:rFonts w:ascii="Arial" w:hAnsi="Arial" w:cs="Arial"/>
          <w:snapToGrid w:val="0"/>
          <w:lang w:val="en-US"/>
        </w:rPr>
        <w:t>PU-AMI</w:t>
      </w:r>
      <w:r w:rsidRPr="0052101F">
        <w:rPr>
          <w:rFonts w:ascii="Arial" w:hAnsi="Arial" w:cs="Arial"/>
          <w:snapToGrid w:val="0"/>
          <w:lang w:val="en-US"/>
        </w:rPr>
        <w:t xml:space="preserve"> or any other organization or person/body mandated by </w:t>
      </w:r>
      <w:r w:rsidR="00184A9E" w:rsidRPr="0052101F">
        <w:rPr>
          <w:rFonts w:ascii="Arial" w:hAnsi="Arial" w:cs="Arial"/>
          <w:snapToGrid w:val="0"/>
          <w:lang w:val="en-US"/>
        </w:rPr>
        <w:t>PU-AMI</w:t>
      </w:r>
      <w:r w:rsidRPr="0052101F">
        <w:rPr>
          <w:rFonts w:ascii="Arial" w:hAnsi="Arial" w:cs="Arial"/>
          <w:snapToGrid w:val="0"/>
          <w:lang w:val="en-US"/>
        </w:rPr>
        <w:t xml:space="preserve"> to get access to its premises and documents. Furthermore, the Tenderer will provide </w:t>
      </w:r>
      <w:r w:rsidR="00184A9E" w:rsidRPr="0052101F">
        <w:rPr>
          <w:rFonts w:ascii="Arial" w:hAnsi="Arial" w:cs="Arial"/>
          <w:snapToGrid w:val="0"/>
          <w:lang w:val="en-US"/>
        </w:rPr>
        <w:t>PU-AMI</w:t>
      </w:r>
      <w:r w:rsidRPr="0052101F">
        <w:rPr>
          <w:rFonts w:ascii="Arial" w:hAnsi="Arial" w:cs="Arial"/>
          <w:snapToGrid w:val="0"/>
          <w:lang w:val="en-US"/>
        </w:rPr>
        <w:t>, upon request, with all documents related to the participation to the tender, the execution of the contract and its general activities.</w:t>
      </w:r>
    </w:p>
    <w:p w14:paraId="551D2B22" w14:textId="77777777" w:rsidR="0025701A" w:rsidRPr="0052101F" w:rsidRDefault="0025701A" w:rsidP="0025701A">
      <w:pPr>
        <w:spacing w:after="0"/>
        <w:ind w:left="426"/>
        <w:jc w:val="both"/>
        <w:rPr>
          <w:rFonts w:ascii="Arial" w:hAnsi="Arial" w:cs="Arial"/>
          <w:lang w:val="en-US"/>
        </w:rPr>
      </w:pPr>
    </w:p>
    <w:p w14:paraId="5B0C9CA7" w14:textId="49155D43" w:rsidR="00013ABE" w:rsidRPr="0052101F" w:rsidRDefault="00013ABE" w:rsidP="0025701A">
      <w:pPr>
        <w:spacing w:after="0"/>
        <w:ind w:left="426"/>
        <w:jc w:val="both"/>
        <w:rPr>
          <w:rFonts w:ascii="Arial" w:hAnsi="Arial" w:cs="Arial"/>
          <w:lang w:val="en-US"/>
        </w:rPr>
      </w:pPr>
    </w:p>
    <w:p w14:paraId="53A7B63F" w14:textId="77777777" w:rsidR="00563F9B" w:rsidRPr="0052101F" w:rsidRDefault="00563F9B" w:rsidP="0025701A">
      <w:pPr>
        <w:spacing w:after="0"/>
        <w:ind w:left="426"/>
        <w:jc w:val="both"/>
        <w:rPr>
          <w:rFonts w:ascii="Arial" w:hAnsi="Arial" w:cs="Arial"/>
          <w:lang w:val="en-US"/>
        </w:rPr>
      </w:pPr>
    </w:p>
    <w:p w14:paraId="0DE2A2B0" w14:textId="31AFDD50" w:rsidR="0025701A" w:rsidRPr="0052101F" w:rsidRDefault="0025701A" w:rsidP="006E5CB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5" w:name="_Toc524886786"/>
      <w:r w:rsidRPr="0052101F">
        <w:rPr>
          <w:rFonts w:ascii="Arial" w:hAnsi="Arial" w:cs="Arial"/>
          <w:b/>
          <w:sz w:val="24"/>
          <w:szCs w:val="24"/>
          <w:lang w:val="en-US"/>
        </w:rPr>
        <w:t>Criteria of ine</w:t>
      </w:r>
      <w:r w:rsidR="00942C64" w:rsidRPr="0052101F">
        <w:rPr>
          <w:rFonts w:ascii="Arial" w:hAnsi="Arial" w:cs="Arial"/>
          <w:b/>
          <w:sz w:val="24"/>
          <w:szCs w:val="24"/>
          <w:lang w:val="en-US"/>
        </w:rPr>
        <w:t>li</w:t>
      </w:r>
      <w:r w:rsidRPr="0052101F">
        <w:rPr>
          <w:rFonts w:ascii="Arial" w:hAnsi="Arial" w:cs="Arial"/>
          <w:b/>
          <w:sz w:val="24"/>
          <w:szCs w:val="24"/>
          <w:lang w:val="en-US"/>
        </w:rPr>
        <w:t>gibility and exclusion</w:t>
      </w:r>
      <w:bookmarkEnd w:id="25"/>
    </w:p>
    <w:p w14:paraId="4A88029E" w14:textId="77777777" w:rsidR="00326D74" w:rsidRPr="0052101F" w:rsidRDefault="00326D74">
      <w:pPr>
        <w:spacing w:after="0"/>
        <w:jc w:val="both"/>
        <w:rPr>
          <w:rFonts w:ascii="Arial" w:hAnsi="Arial" w:cs="Arial"/>
          <w:sz w:val="24"/>
          <w:szCs w:val="24"/>
          <w:lang w:val="en-US"/>
        </w:rPr>
      </w:pPr>
    </w:p>
    <w:p w14:paraId="5ED94894" w14:textId="77777777" w:rsidR="00326D74" w:rsidRPr="0052101F" w:rsidRDefault="0031425B">
      <w:pPr>
        <w:spacing w:after="0" w:line="240" w:lineRule="auto"/>
        <w:ind w:left="426"/>
        <w:jc w:val="both"/>
        <w:rPr>
          <w:rFonts w:ascii="Arial" w:hAnsi="Arial" w:cs="Arial"/>
          <w:lang w:val="en-US"/>
        </w:rPr>
      </w:pPr>
      <w:r w:rsidRPr="0052101F">
        <w:rPr>
          <w:rFonts w:ascii="Arial" w:hAnsi="Arial" w:cs="Arial"/>
          <w:lang w:val="en-US"/>
        </w:rPr>
        <w:t xml:space="preserve">The </w:t>
      </w:r>
      <w:r w:rsidR="00B3008C" w:rsidRPr="0052101F">
        <w:rPr>
          <w:rFonts w:ascii="Arial" w:hAnsi="Arial" w:cs="Arial"/>
          <w:lang w:val="en-US"/>
        </w:rPr>
        <w:t>Tenderer</w:t>
      </w:r>
      <w:r w:rsidRPr="0052101F">
        <w:rPr>
          <w:rFonts w:ascii="Arial" w:hAnsi="Arial" w:cs="Arial"/>
          <w:lang w:val="en-US"/>
        </w:rPr>
        <w:t>s will be excluded in the following cases:</w:t>
      </w:r>
    </w:p>
    <w:p w14:paraId="50C24628" w14:textId="77777777" w:rsidR="00C31E81" w:rsidRPr="0052101F" w:rsidRDefault="00C31E81" w:rsidP="00C31E81">
      <w:pPr>
        <w:suppressAutoHyphens w:val="0"/>
        <w:autoSpaceDE w:val="0"/>
        <w:autoSpaceDN w:val="0"/>
        <w:adjustRightInd w:val="0"/>
        <w:spacing w:after="0" w:line="240" w:lineRule="auto"/>
        <w:jc w:val="both"/>
        <w:rPr>
          <w:rFonts w:ascii="Arial" w:hAnsi="Arial" w:cs="Arial"/>
          <w:lang w:val="en-US"/>
        </w:rPr>
      </w:pPr>
    </w:p>
    <w:p w14:paraId="480A580E" w14:textId="77777777" w:rsidR="00C31E81" w:rsidRPr="0052101F" w:rsidRDefault="00C31E81" w:rsidP="00A579A9">
      <w:pPr>
        <w:pStyle w:val="ListParagraph"/>
        <w:numPr>
          <w:ilvl w:val="0"/>
          <w:numId w:val="4"/>
        </w:numPr>
        <w:suppressAutoHyphens w:val="0"/>
        <w:autoSpaceDE w:val="0"/>
        <w:autoSpaceDN w:val="0"/>
        <w:adjustRightInd w:val="0"/>
        <w:spacing w:after="10"/>
        <w:ind w:left="851"/>
        <w:jc w:val="both"/>
        <w:rPr>
          <w:rFonts w:ascii="Arial" w:hAnsi="Arial" w:cs="Arial"/>
          <w:lang w:val="en-US"/>
        </w:rPr>
      </w:pPr>
      <w:r w:rsidRPr="0052101F">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14:paraId="4FE0DDA9" w14:textId="77777777" w:rsidR="00C31E81" w:rsidRPr="0052101F" w:rsidRDefault="00C31E81" w:rsidP="00A579A9">
      <w:pPr>
        <w:pStyle w:val="ListParagraph"/>
        <w:numPr>
          <w:ilvl w:val="0"/>
          <w:numId w:val="4"/>
        </w:numPr>
        <w:suppressAutoHyphens w:val="0"/>
        <w:autoSpaceDE w:val="0"/>
        <w:autoSpaceDN w:val="0"/>
        <w:adjustRightInd w:val="0"/>
        <w:spacing w:after="10"/>
        <w:ind w:left="851"/>
        <w:jc w:val="both"/>
        <w:rPr>
          <w:rFonts w:ascii="Arial" w:hAnsi="Arial" w:cs="Arial"/>
          <w:lang w:val="en-US"/>
        </w:rPr>
      </w:pPr>
      <w:r w:rsidRPr="0052101F">
        <w:rPr>
          <w:rFonts w:ascii="Arial" w:hAnsi="Arial" w:cs="Arial"/>
          <w:lang w:val="en-US"/>
        </w:rPr>
        <w:t xml:space="preserve">They are the subject of conviction by a judgment having the force of res judicata for any offence concerning their professional ethics; </w:t>
      </w:r>
    </w:p>
    <w:p w14:paraId="00A48EAA" w14:textId="77777777" w:rsidR="00C31E81" w:rsidRPr="0052101F" w:rsidRDefault="00C31E81" w:rsidP="00A579A9">
      <w:pPr>
        <w:pStyle w:val="ListParagraph"/>
        <w:numPr>
          <w:ilvl w:val="0"/>
          <w:numId w:val="4"/>
        </w:numPr>
        <w:suppressAutoHyphens w:val="0"/>
        <w:autoSpaceDE w:val="0"/>
        <w:autoSpaceDN w:val="0"/>
        <w:adjustRightInd w:val="0"/>
        <w:spacing w:after="10"/>
        <w:ind w:left="851"/>
        <w:jc w:val="both"/>
        <w:rPr>
          <w:rFonts w:ascii="Arial" w:hAnsi="Arial" w:cs="Arial"/>
          <w:lang w:val="en-US"/>
        </w:rPr>
      </w:pPr>
      <w:r w:rsidRPr="0052101F">
        <w:rPr>
          <w:rFonts w:ascii="Arial" w:hAnsi="Arial" w:cs="Arial"/>
          <w:lang w:val="en-US"/>
        </w:rPr>
        <w:t xml:space="preserve">They committed a grave professional misconduct proven by any means which the Contracting authority can justify; </w:t>
      </w:r>
    </w:p>
    <w:p w14:paraId="4401C34F" w14:textId="77777777" w:rsidR="00C31E81" w:rsidRPr="0052101F" w:rsidRDefault="00C31E81" w:rsidP="00A579A9">
      <w:pPr>
        <w:pStyle w:val="ListParagraph"/>
        <w:numPr>
          <w:ilvl w:val="0"/>
          <w:numId w:val="4"/>
        </w:numPr>
        <w:suppressAutoHyphens w:val="0"/>
        <w:autoSpaceDE w:val="0"/>
        <w:autoSpaceDN w:val="0"/>
        <w:adjustRightInd w:val="0"/>
        <w:spacing w:after="10"/>
        <w:ind w:left="851"/>
        <w:jc w:val="both"/>
        <w:rPr>
          <w:rFonts w:ascii="Arial" w:hAnsi="Arial" w:cs="Arial"/>
          <w:lang w:val="en-US"/>
        </w:rPr>
      </w:pPr>
      <w:r w:rsidRPr="0052101F">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14:paraId="12AE8658" w14:textId="77777777" w:rsidR="00C31E81" w:rsidRPr="0052101F" w:rsidRDefault="00C31E81" w:rsidP="00A579A9">
      <w:pPr>
        <w:pStyle w:val="ListParagraph"/>
        <w:numPr>
          <w:ilvl w:val="0"/>
          <w:numId w:val="4"/>
        </w:numPr>
        <w:suppressAutoHyphens w:val="0"/>
        <w:autoSpaceDE w:val="0"/>
        <w:autoSpaceDN w:val="0"/>
        <w:adjustRightInd w:val="0"/>
        <w:spacing w:after="10"/>
        <w:ind w:left="851"/>
        <w:jc w:val="both"/>
        <w:rPr>
          <w:rFonts w:ascii="Arial" w:hAnsi="Arial" w:cs="Arial"/>
          <w:lang w:val="en-US"/>
        </w:rPr>
      </w:pPr>
      <w:r w:rsidRPr="0052101F">
        <w:rPr>
          <w:rFonts w:ascii="Arial" w:hAnsi="Arial" w:cs="Arial"/>
          <w:lang w:val="en-US"/>
        </w:rPr>
        <w:t xml:space="preserve">They were the subject of a judgment which has the force of res judicata for fraud, corruption, participation in a criminal organization or any other illegal activity detrimental to the Communities' financial interests; </w:t>
      </w:r>
    </w:p>
    <w:p w14:paraId="4C649856" w14:textId="77777777" w:rsidR="00C31E81" w:rsidRPr="0052101F" w:rsidRDefault="00C31E81" w:rsidP="00A579A9">
      <w:pPr>
        <w:pStyle w:val="ListParagraph"/>
        <w:numPr>
          <w:ilvl w:val="0"/>
          <w:numId w:val="4"/>
        </w:numPr>
        <w:suppressAutoHyphens w:val="0"/>
        <w:autoSpaceDE w:val="0"/>
        <w:autoSpaceDN w:val="0"/>
        <w:adjustRightInd w:val="0"/>
        <w:spacing w:after="10"/>
        <w:ind w:left="851"/>
        <w:jc w:val="both"/>
        <w:rPr>
          <w:rFonts w:ascii="Arial" w:hAnsi="Arial" w:cs="Arial"/>
          <w:lang w:val="en-US"/>
        </w:rPr>
      </w:pPr>
      <w:r w:rsidRPr="0052101F">
        <w:rPr>
          <w:rFonts w:ascii="Arial" w:hAnsi="Arial" w:cs="Arial"/>
          <w:lang w:val="en-US"/>
        </w:rPr>
        <w:t xml:space="preserve">Following the award procedure of another contract or the procedure for granting a subsidy financed from the Community budget, they have been declared in serious breach for failure to comply with their contractual obligations; </w:t>
      </w:r>
    </w:p>
    <w:p w14:paraId="4A350830" w14:textId="77777777" w:rsidR="00C31E81" w:rsidRPr="0052101F" w:rsidRDefault="00C31E81" w:rsidP="00A579A9">
      <w:pPr>
        <w:pStyle w:val="ListParagraph"/>
        <w:numPr>
          <w:ilvl w:val="0"/>
          <w:numId w:val="4"/>
        </w:numPr>
        <w:suppressAutoHyphens w:val="0"/>
        <w:autoSpaceDE w:val="0"/>
        <w:autoSpaceDN w:val="0"/>
        <w:adjustRightInd w:val="0"/>
        <w:spacing w:after="0"/>
        <w:ind w:left="851"/>
        <w:jc w:val="both"/>
        <w:rPr>
          <w:rFonts w:ascii="Arial" w:hAnsi="Arial" w:cs="Arial"/>
          <w:lang w:val="en-US"/>
        </w:rPr>
      </w:pPr>
      <w:r w:rsidRPr="0052101F">
        <w:rPr>
          <w:rFonts w:ascii="Arial" w:hAnsi="Arial" w:cs="Arial"/>
          <w:lang w:val="en-US"/>
        </w:rPr>
        <w:t>They are in a situation of conflict of interests during the procurement process;</w:t>
      </w:r>
    </w:p>
    <w:p w14:paraId="6F87F752" w14:textId="77777777" w:rsidR="00C31E81" w:rsidRPr="0052101F" w:rsidRDefault="00C31E81" w:rsidP="00A579A9">
      <w:pPr>
        <w:pStyle w:val="ListParagraph"/>
        <w:numPr>
          <w:ilvl w:val="0"/>
          <w:numId w:val="4"/>
        </w:numPr>
        <w:suppressAutoHyphens w:val="0"/>
        <w:autoSpaceDE w:val="0"/>
        <w:autoSpaceDN w:val="0"/>
        <w:adjustRightInd w:val="0"/>
        <w:spacing w:after="0"/>
        <w:ind w:left="851"/>
        <w:jc w:val="both"/>
        <w:rPr>
          <w:rFonts w:ascii="Arial" w:hAnsi="Arial" w:cs="Arial"/>
          <w:lang w:val="en-US"/>
        </w:rPr>
      </w:pPr>
      <w:r w:rsidRPr="0052101F">
        <w:rPr>
          <w:rFonts w:ascii="Arial" w:hAnsi="Arial" w:cs="Arial"/>
          <w:lang w:val="en-US"/>
        </w:rPr>
        <w:lastRenderedPageBreak/>
        <w:t xml:space="preserve">They are proven guilty of misrepresentation in supplying the information required by the humanitarian organization for participation in the contract or has not supplied such information. </w:t>
      </w:r>
    </w:p>
    <w:p w14:paraId="4E27F57B" w14:textId="77777777" w:rsidR="0007328C" w:rsidRPr="0052101F" w:rsidRDefault="0007328C">
      <w:pPr>
        <w:tabs>
          <w:tab w:val="left" w:pos="851"/>
        </w:tabs>
        <w:spacing w:after="0" w:line="240" w:lineRule="auto"/>
        <w:jc w:val="both"/>
        <w:rPr>
          <w:rFonts w:ascii="Arial" w:hAnsi="Arial" w:cs="Arial"/>
          <w:lang w:val="en-US"/>
        </w:rPr>
      </w:pPr>
    </w:p>
    <w:p w14:paraId="6E0150B7" w14:textId="77777777" w:rsidR="00326D74" w:rsidRPr="0052101F" w:rsidRDefault="0031425B" w:rsidP="0025701A">
      <w:pPr>
        <w:spacing w:after="0" w:line="240" w:lineRule="auto"/>
        <w:ind w:left="426"/>
        <w:jc w:val="both"/>
        <w:rPr>
          <w:rFonts w:ascii="Arial" w:hAnsi="Arial" w:cs="Arial"/>
          <w:lang w:val="en-US"/>
        </w:rPr>
      </w:pPr>
      <w:r w:rsidRPr="0052101F">
        <w:rPr>
          <w:rFonts w:ascii="Arial" w:hAnsi="Arial" w:cs="Arial"/>
          <w:lang w:val="en-US"/>
        </w:rPr>
        <w:t xml:space="preserve">The </w:t>
      </w:r>
      <w:r w:rsidR="00B3008C" w:rsidRPr="0052101F">
        <w:rPr>
          <w:rFonts w:ascii="Arial" w:hAnsi="Arial" w:cs="Arial"/>
          <w:lang w:val="en-US"/>
        </w:rPr>
        <w:t>Tenderer</w:t>
      </w:r>
      <w:r w:rsidRPr="0052101F">
        <w:rPr>
          <w:rFonts w:ascii="Arial" w:hAnsi="Arial" w:cs="Arial"/>
          <w:lang w:val="en-US"/>
        </w:rPr>
        <w:t xml:space="preserve">s must </w:t>
      </w:r>
      <w:r w:rsidR="00C31E81" w:rsidRPr="0052101F">
        <w:rPr>
          <w:rFonts w:ascii="Arial" w:hAnsi="Arial" w:cs="Arial"/>
          <w:lang w:val="en-US"/>
        </w:rPr>
        <w:t>prove by an</w:t>
      </w:r>
      <w:r w:rsidRPr="0052101F">
        <w:rPr>
          <w:rFonts w:ascii="Arial" w:hAnsi="Arial" w:cs="Arial"/>
          <w:lang w:val="en-US"/>
        </w:rPr>
        <w:t>y appropriate means that the</w:t>
      </w:r>
      <w:r w:rsidR="00C31E81" w:rsidRPr="0052101F">
        <w:rPr>
          <w:rFonts w:ascii="Arial" w:hAnsi="Arial" w:cs="Arial"/>
          <w:lang w:val="en-US"/>
        </w:rPr>
        <w:t>ir situation is not o</w:t>
      </w:r>
      <w:r w:rsidRPr="0052101F">
        <w:rPr>
          <w:rFonts w:ascii="Arial" w:hAnsi="Arial" w:cs="Arial"/>
          <w:lang w:val="en-US"/>
        </w:rPr>
        <w:t xml:space="preserve">ne </w:t>
      </w:r>
      <w:r w:rsidR="0025701A" w:rsidRPr="0052101F">
        <w:rPr>
          <w:rFonts w:ascii="Arial" w:hAnsi="Arial" w:cs="Arial"/>
          <w:lang w:val="en-US"/>
        </w:rPr>
        <w:t>of the listed above.</w:t>
      </w:r>
    </w:p>
    <w:p w14:paraId="1BBA2E6D" w14:textId="3B836E85" w:rsidR="00326D74" w:rsidRPr="0052101F" w:rsidRDefault="00326D74">
      <w:pPr>
        <w:spacing w:after="0"/>
        <w:jc w:val="both"/>
        <w:rPr>
          <w:rFonts w:ascii="Arial" w:hAnsi="Arial" w:cs="Arial"/>
          <w:sz w:val="24"/>
          <w:szCs w:val="24"/>
          <w:lang w:val="en-US"/>
        </w:rPr>
      </w:pPr>
      <w:bookmarkStart w:id="26" w:name="_Toc280092821"/>
      <w:bookmarkStart w:id="27" w:name="_Toc280174138"/>
      <w:bookmarkEnd w:id="26"/>
      <w:bookmarkEnd w:id="27"/>
    </w:p>
    <w:p w14:paraId="5093D673" w14:textId="77777777" w:rsidR="00326D74" w:rsidRPr="0052101F" w:rsidRDefault="00020D8B" w:rsidP="006E5CBA">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id="28" w:name="_Toc524886787"/>
      <w:r w:rsidRPr="0052101F">
        <w:rPr>
          <w:rFonts w:ascii="Arial" w:hAnsi="Arial" w:cs="Arial"/>
          <w:b/>
          <w:bCs/>
          <w:sz w:val="28"/>
          <w:szCs w:val="24"/>
          <w:lang w:val="en-US"/>
        </w:rPr>
        <w:t>REQUIRED DOCUMENTATION</w:t>
      </w:r>
      <w:bookmarkEnd w:id="28"/>
    </w:p>
    <w:p w14:paraId="5296E539" w14:textId="77777777" w:rsidR="00851798" w:rsidRPr="0052101F" w:rsidRDefault="00851798">
      <w:pPr>
        <w:spacing w:after="0"/>
        <w:jc w:val="both"/>
        <w:rPr>
          <w:rFonts w:ascii="Arial" w:hAnsi="Arial" w:cs="Arial"/>
          <w:lang w:val="en-US"/>
        </w:rPr>
      </w:pPr>
    </w:p>
    <w:p w14:paraId="01E4A7AF" w14:textId="77777777" w:rsidR="00851798" w:rsidRPr="0052101F" w:rsidRDefault="00851798" w:rsidP="00851798">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52101F">
        <w:rPr>
          <w:rFonts w:ascii="Arial" w:hAnsi="Arial" w:cs="Arial"/>
          <w:b/>
          <w:bCs/>
          <w:sz w:val="24"/>
          <w:szCs w:val="24"/>
          <w:lang w:val="en-US"/>
        </w:rPr>
        <w:t xml:space="preserve"> </w:t>
      </w:r>
      <w:bookmarkStart w:id="29" w:name="_Toc524886788"/>
      <w:r w:rsidRPr="0052101F">
        <w:rPr>
          <w:rFonts w:ascii="Arial" w:hAnsi="Arial" w:cs="Arial"/>
          <w:b/>
          <w:bCs/>
          <w:sz w:val="24"/>
          <w:szCs w:val="24"/>
          <w:lang w:val="en-US"/>
        </w:rPr>
        <w:t>Submission Form</w:t>
      </w:r>
      <w:bookmarkEnd w:id="29"/>
    </w:p>
    <w:p w14:paraId="3C018E3C" w14:textId="77777777" w:rsidR="00851798" w:rsidRPr="0052101F" w:rsidRDefault="00851798" w:rsidP="00851798">
      <w:pPr>
        <w:spacing w:after="0"/>
        <w:rPr>
          <w:rFonts w:ascii="Arial" w:hAnsi="Arial" w:cs="Arial"/>
          <w:lang w:val="en-US"/>
        </w:rPr>
      </w:pPr>
    </w:p>
    <w:p w14:paraId="22BA6D57" w14:textId="56606F88" w:rsidR="00851798" w:rsidRPr="0052101F" w:rsidRDefault="00851798" w:rsidP="00851798">
      <w:pPr>
        <w:spacing w:after="0"/>
        <w:ind w:left="540"/>
        <w:jc w:val="both"/>
        <w:rPr>
          <w:rFonts w:ascii="Arial" w:hAnsi="Arial" w:cs="Arial"/>
          <w:lang w:val="en-US"/>
        </w:rPr>
      </w:pPr>
      <w:r w:rsidRPr="0052101F">
        <w:rPr>
          <w:rFonts w:ascii="Arial" w:hAnsi="Arial" w:cs="Arial"/>
          <w:lang w:val="en-US"/>
        </w:rPr>
        <w:t xml:space="preserve">The template </w:t>
      </w:r>
      <w:r w:rsidRPr="0052101F">
        <w:rPr>
          <w:rFonts w:ascii="Arial" w:hAnsi="Arial" w:cs="Arial"/>
          <w:i/>
          <w:iCs/>
          <w:lang w:val="en-US"/>
        </w:rPr>
        <w:t>“Annex A: Submission form”</w:t>
      </w:r>
      <w:r w:rsidRPr="0052101F">
        <w:rPr>
          <w:rFonts w:ascii="Arial" w:hAnsi="Arial" w:cs="Arial"/>
          <w:lang w:val="en-US"/>
        </w:rPr>
        <w:t xml:space="preserve"> must be dully filled, signed and stamped by the company representative.</w:t>
      </w:r>
    </w:p>
    <w:p w14:paraId="19B26C66" w14:textId="7474CA2E" w:rsidR="00BE7401" w:rsidRPr="0052101F" w:rsidRDefault="00BE7401" w:rsidP="00BE7401">
      <w:pPr>
        <w:pStyle w:val="ListParagraph"/>
        <w:numPr>
          <w:ilvl w:val="1"/>
          <w:numId w:val="2"/>
        </w:numPr>
        <w:shd w:val="pct20" w:color="auto" w:fill="auto"/>
        <w:spacing w:before="240" w:after="0" w:line="240" w:lineRule="auto"/>
        <w:jc w:val="both"/>
        <w:outlineLvl w:val="1"/>
        <w:rPr>
          <w:rFonts w:ascii="Arial" w:hAnsi="Arial" w:cs="Arial"/>
          <w:color w:val="auto"/>
          <w:lang w:val="en-US"/>
        </w:rPr>
      </w:pPr>
      <w:bookmarkStart w:id="30" w:name="_Toc524886790"/>
      <w:r w:rsidRPr="0052101F">
        <w:rPr>
          <w:rFonts w:ascii="Arial" w:hAnsi="Arial" w:cs="Arial"/>
          <w:b/>
          <w:color w:val="auto"/>
          <w:sz w:val="24"/>
          <w:szCs w:val="24"/>
          <w:lang w:val="en-US"/>
        </w:rPr>
        <w:t xml:space="preserve">Technical </w:t>
      </w:r>
      <w:r w:rsidR="00694781" w:rsidRPr="0052101F">
        <w:rPr>
          <w:rFonts w:ascii="Arial" w:hAnsi="Arial" w:cs="Arial"/>
          <w:b/>
          <w:color w:val="auto"/>
          <w:sz w:val="24"/>
          <w:szCs w:val="24"/>
          <w:lang w:val="en-US"/>
        </w:rPr>
        <w:t>and Financial O</w:t>
      </w:r>
      <w:r w:rsidRPr="0052101F">
        <w:rPr>
          <w:rFonts w:ascii="Arial" w:hAnsi="Arial" w:cs="Arial"/>
          <w:b/>
          <w:color w:val="auto"/>
          <w:sz w:val="24"/>
          <w:szCs w:val="24"/>
          <w:lang w:val="en-US"/>
        </w:rPr>
        <w:t>ffer</w:t>
      </w:r>
      <w:bookmarkEnd w:id="30"/>
    </w:p>
    <w:p w14:paraId="43556F11" w14:textId="77777777" w:rsidR="00BE7401" w:rsidRPr="0052101F" w:rsidRDefault="00BE7401" w:rsidP="00BE7401">
      <w:pPr>
        <w:jc w:val="both"/>
        <w:rPr>
          <w:rFonts w:ascii="Arial" w:hAnsi="Arial" w:cs="Arial"/>
          <w:lang w:val="en-US"/>
        </w:rPr>
      </w:pPr>
    </w:p>
    <w:p w14:paraId="031BC998" w14:textId="6999B0D2" w:rsidR="00326D74" w:rsidRPr="0052101F" w:rsidRDefault="00BE7401" w:rsidP="00694781">
      <w:pPr>
        <w:ind w:left="567"/>
        <w:jc w:val="both"/>
        <w:rPr>
          <w:rFonts w:ascii="Arial" w:hAnsi="Arial" w:cs="Arial"/>
          <w:lang w:val="en-US"/>
        </w:rPr>
      </w:pPr>
      <w:r w:rsidRPr="0052101F">
        <w:rPr>
          <w:rFonts w:ascii="Arial" w:hAnsi="Arial" w:cs="Arial"/>
          <w:lang w:val="en-US"/>
        </w:rPr>
        <w:t xml:space="preserve">The Tenderer must duly fill </w:t>
      </w:r>
      <w:r w:rsidR="00694781" w:rsidRPr="0052101F">
        <w:rPr>
          <w:rFonts w:ascii="Arial" w:hAnsi="Arial" w:cs="Arial"/>
          <w:i/>
          <w:iCs/>
          <w:lang w:val="en-US"/>
        </w:rPr>
        <w:t>“Annex B</w:t>
      </w:r>
      <w:r w:rsidRPr="0052101F">
        <w:rPr>
          <w:rFonts w:ascii="Arial" w:hAnsi="Arial" w:cs="Arial"/>
          <w:i/>
          <w:iCs/>
          <w:lang w:val="en-US"/>
        </w:rPr>
        <w:t>: Technical</w:t>
      </w:r>
      <w:r w:rsidR="00694781" w:rsidRPr="0052101F">
        <w:rPr>
          <w:rFonts w:ascii="Arial" w:hAnsi="Arial" w:cs="Arial"/>
          <w:i/>
          <w:iCs/>
          <w:lang w:val="en-US"/>
        </w:rPr>
        <w:t xml:space="preserve"> and Financial</w:t>
      </w:r>
      <w:r w:rsidRPr="0052101F">
        <w:rPr>
          <w:rFonts w:ascii="Arial" w:hAnsi="Arial" w:cs="Arial"/>
          <w:i/>
          <w:iCs/>
          <w:lang w:val="en-US"/>
        </w:rPr>
        <w:t xml:space="preserve"> Offer”</w:t>
      </w:r>
      <w:r w:rsidRPr="0052101F">
        <w:rPr>
          <w:rFonts w:ascii="Arial" w:hAnsi="Arial" w:cs="Arial"/>
          <w:lang w:val="en-US"/>
        </w:rPr>
        <w:t xml:space="preserve"> in the proposed template, with all required details. Information provided will be considered contractual.</w:t>
      </w:r>
    </w:p>
    <w:p w14:paraId="5C117368" w14:textId="249A8AA1" w:rsidR="00EC506E" w:rsidRPr="0052101F" w:rsidRDefault="0031425B" w:rsidP="00694781">
      <w:pPr>
        <w:spacing w:after="0" w:line="240" w:lineRule="auto"/>
        <w:ind w:left="567"/>
        <w:jc w:val="both"/>
        <w:rPr>
          <w:rFonts w:ascii="Arial" w:hAnsi="Arial" w:cs="Arial"/>
          <w:lang w:val="en-US"/>
        </w:rPr>
      </w:pPr>
      <w:r w:rsidRPr="0052101F">
        <w:rPr>
          <w:rFonts w:ascii="Arial" w:hAnsi="Arial" w:cs="Arial"/>
          <w:lang w:val="en-US"/>
        </w:rPr>
        <w:t xml:space="preserve">The </w:t>
      </w:r>
      <w:r w:rsidR="000D5A95" w:rsidRPr="0052101F">
        <w:rPr>
          <w:rFonts w:ascii="Arial" w:hAnsi="Arial" w:cs="Arial"/>
          <w:lang w:val="en-US"/>
        </w:rPr>
        <w:t xml:space="preserve">template </w:t>
      </w:r>
      <w:r w:rsidRPr="0052101F">
        <w:rPr>
          <w:rFonts w:ascii="Arial" w:hAnsi="Arial" w:cs="Arial"/>
          <w:lang w:val="en-US"/>
        </w:rPr>
        <w:t xml:space="preserve">proposed in </w:t>
      </w:r>
      <w:r w:rsidR="00EF4056" w:rsidRPr="0052101F">
        <w:rPr>
          <w:rFonts w:ascii="Arial" w:hAnsi="Arial" w:cs="Arial"/>
          <w:i/>
          <w:iCs/>
          <w:lang w:val="en-US"/>
        </w:rPr>
        <w:t>“</w:t>
      </w:r>
      <w:r w:rsidRPr="0052101F">
        <w:rPr>
          <w:rFonts w:ascii="Arial" w:hAnsi="Arial" w:cs="Arial"/>
          <w:i/>
          <w:iCs/>
          <w:lang w:val="en-US"/>
        </w:rPr>
        <w:t xml:space="preserve">Annex B: </w:t>
      </w:r>
      <w:r w:rsidR="00694781" w:rsidRPr="0052101F">
        <w:rPr>
          <w:rFonts w:ascii="Arial" w:hAnsi="Arial" w:cs="Arial"/>
          <w:i/>
          <w:iCs/>
          <w:lang w:val="en-US"/>
        </w:rPr>
        <w:t>Technical and F</w:t>
      </w:r>
      <w:r w:rsidR="000D5A95" w:rsidRPr="0052101F">
        <w:rPr>
          <w:rFonts w:ascii="Arial" w:hAnsi="Arial" w:cs="Arial"/>
          <w:i/>
          <w:iCs/>
          <w:lang w:val="en-US"/>
        </w:rPr>
        <w:t>inancial offer</w:t>
      </w:r>
      <w:r w:rsidR="00EF4056" w:rsidRPr="0052101F">
        <w:rPr>
          <w:rFonts w:ascii="Arial" w:hAnsi="Arial" w:cs="Arial"/>
          <w:i/>
          <w:iCs/>
          <w:lang w:val="en-US"/>
        </w:rPr>
        <w:t>”</w:t>
      </w:r>
      <w:r w:rsidR="000D5A95" w:rsidRPr="0052101F">
        <w:rPr>
          <w:rFonts w:ascii="Arial" w:hAnsi="Arial" w:cs="Arial"/>
          <w:lang w:val="en-US"/>
        </w:rPr>
        <w:t xml:space="preserve"> is given </w:t>
      </w:r>
      <w:r w:rsidR="00360AD2" w:rsidRPr="0052101F">
        <w:rPr>
          <w:rFonts w:ascii="Arial" w:hAnsi="Arial" w:cs="Arial"/>
          <w:lang w:val="en-US"/>
        </w:rPr>
        <w:t>by way</w:t>
      </w:r>
      <w:r w:rsidRPr="0052101F">
        <w:rPr>
          <w:rFonts w:ascii="Arial" w:hAnsi="Arial" w:cs="Arial"/>
          <w:lang w:val="en-US"/>
        </w:rPr>
        <w:t xml:space="preserve"> of </w:t>
      </w:r>
      <w:r w:rsidR="000D5A95" w:rsidRPr="0052101F">
        <w:rPr>
          <w:rFonts w:ascii="Arial" w:hAnsi="Arial" w:cs="Arial"/>
          <w:lang w:val="en-US"/>
        </w:rPr>
        <w:t xml:space="preserve">an </w:t>
      </w:r>
      <w:r w:rsidRPr="0052101F">
        <w:rPr>
          <w:rFonts w:ascii="Arial" w:hAnsi="Arial" w:cs="Arial"/>
          <w:lang w:val="en-US"/>
        </w:rPr>
        <w:t xml:space="preserve">example. The </w:t>
      </w:r>
      <w:r w:rsidR="00B3008C" w:rsidRPr="0052101F">
        <w:rPr>
          <w:rFonts w:ascii="Arial" w:hAnsi="Arial" w:cs="Arial"/>
          <w:lang w:val="en-US"/>
        </w:rPr>
        <w:t>Tenderer</w:t>
      </w:r>
      <w:r w:rsidR="000D5A95" w:rsidRPr="0052101F">
        <w:rPr>
          <w:rFonts w:ascii="Arial" w:hAnsi="Arial" w:cs="Arial"/>
          <w:lang w:val="en-US"/>
        </w:rPr>
        <w:t xml:space="preserve"> can use his own template</w:t>
      </w:r>
      <w:r w:rsidRPr="0052101F">
        <w:rPr>
          <w:rFonts w:ascii="Arial" w:hAnsi="Arial" w:cs="Arial"/>
          <w:lang w:val="en-US"/>
        </w:rPr>
        <w:t xml:space="preserve">, providing that </w:t>
      </w:r>
      <w:r w:rsidR="00360AD2" w:rsidRPr="0052101F">
        <w:rPr>
          <w:rFonts w:ascii="Arial" w:hAnsi="Arial" w:cs="Arial"/>
          <w:lang w:val="en-US"/>
        </w:rPr>
        <w:t>it includes all the information</w:t>
      </w:r>
      <w:r w:rsidRPr="0052101F">
        <w:rPr>
          <w:rFonts w:ascii="Arial" w:hAnsi="Arial" w:cs="Arial"/>
          <w:lang w:val="en-US"/>
        </w:rPr>
        <w:t xml:space="preserve"> </w:t>
      </w:r>
      <w:r w:rsidR="000D5A95" w:rsidRPr="0052101F">
        <w:rPr>
          <w:rFonts w:ascii="Arial" w:hAnsi="Arial" w:cs="Arial"/>
          <w:lang w:val="en-US"/>
        </w:rPr>
        <w:t xml:space="preserve">specified in </w:t>
      </w:r>
      <w:r w:rsidRPr="0052101F">
        <w:rPr>
          <w:rFonts w:ascii="Arial" w:hAnsi="Arial" w:cs="Arial"/>
          <w:lang w:val="en-US"/>
        </w:rPr>
        <w:t>the Annex B: Model of financial offer.</w:t>
      </w:r>
      <w:r w:rsidR="00EC506E" w:rsidRPr="0052101F">
        <w:rPr>
          <w:rFonts w:ascii="Arial" w:hAnsi="Arial" w:cs="Arial"/>
          <w:lang w:val="en-US"/>
        </w:rPr>
        <w:t xml:space="preserve"> </w:t>
      </w:r>
    </w:p>
    <w:p w14:paraId="2485368D" w14:textId="2CAF20BE" w:rsidR="00326D74" w:rsidRPr="0052101F" w:rsidRDefault="00EC506E" w:rsidP="00EC506E">
      <w:pPr>
        <w:spacing w:after="0" w:line="240" w:lineRule="auto"/>
        <w:ind w:left="567"/>
        <w:jc w:val="both"/>
        <w:rPr>
          <w:rFonts w:ascii="Arial" w:hAnsi="Arial" w:cs="Arial"/>
          <w:lang w:val="en-US"/>
        </w:rPr>
      </w:pPr>
      <w:r w:rsidRPr="0052101F">
        <w:rPr>
          <w:rFonts w:ascii="Arial" w:hAnsi="Arial" w:cs="Arial"/>
          <w:lang w:val="en-US"/>
        </w:rPr>
        <w:t xml:space="preserve">The validity of the offer must be specified in time (month) and must be of </w:t>
      </w:r>
      <w:r w:rsidR="006D0D11" w:rsidRPr="0052101F">
        <w:rPr>
          <w:rFonts w:ascii="Arial" w:hAnsi="Arial" w:cs="Arial"/>
          <w:lang w:val="en-US"/>
        </w:rPr>
        <w:t xml:space="preserve">6 </w:t>
      </w:r>
      <w:r w:rsidR="004107D5" w:rsidRPr="0052101F">
        <w:rPr>
          <w:rFonts w:ascii="Arial" w:hAnsi="Arial" w:cs="Arial"/>
          <w:lang w:val="en-US"/>
        </w:rPr>
        <w:t>months minimum</w:t>
      </w:r>
      <w:r w:rsidRPr="0052101F">
        <w:rPr>
          <w:rFonts w:ascii="Arial" w:hAnsi="Arial" w:cs="Arial"/>
          <w:lang w:val="en-US"/>
        </w:rPr>
        <w:t xml:space="preserve">.   </w:t>
      </w:r>
    </w:p>
    <w:p w14:paraId="0AE9647B" w14:textId="42CA072D" w:rsidR="000663D5" w:rsidRPr="0052101F" w:rsidRDefault="000663D5" w:rsidP="00EC506E">
      <w:pPr>
        <w:spacing w:after="0" w:line="240" w:lineRule="auto"/>
        <w:ind w:left="567"/>
        <w:jc w:val="both"/>
        <w:rPr>
          <w:rFonts w:ascii="Arial" w:hAnsi="Arial" w:cs="Arial"/>
          <w:lang w:val="en-US"/>
        </w:rPr>
      </w:pPr>
    </w:p>
    <w:p w14:paraId="5B821D44" w14:textId="3DD53F8A" w:rsidR="00942C64" w:rsidRPr="0052101F" w:rsidRDefault="00942C64" w:rsidP="00EC506E">
      <w:pPr>
        <w:spacing w:after="0" w:line="240" w:lineRule="auto"/>
        <w:ind w:left="567"/>
        <w:jc w:val="both"/>
        <w:rPr>
          <w:rFonts w:ascii="Arial" w:hAnsi="Arial" w:cs="Arial"/>
          <w:lang w:val="en-US"/>
        </w:rPr>
      </w:pPr>
      <w:r w:rsidRPr="0052101F">
        <w:rPr>
          <w:rFonts w:ascii="Arial" w:hAnsi="Arial" w:cs="Arial"/>
          <w:lang w:val="en-US"/>
        </w:rPr>
        <w:t>The tenderer has the option to arrange a field visit to the shelters to have a better understanding of the project.</w:t>
      </w:r>
    </w:p>
    <w:p w14:paraId="1797F5D0" w14:textId="3BBDDF24" w:rsidR="007D6C42" w:rsidRPr="0052101F" w:rsidRDefault="007D6C42" w:rsidP="00EC506E">
      <w:pPr>
        <w:spacing w:after="0" w:line="240" w:lineRule="auto"/>
        <w:ind w:left="567"/>
        <w:jc w:val="both"/>
        <w:rPr>
          <w:rFonts w:ascii="Arial" w:hAnsi="Arial" w:cs="Arial"/>
          <w:lang w:val="en-US"/>
        </w:rPr>
      </w:pPr>
    </w:p>
    <w:p w14:paraId="7E2632DA" w14:textId="51045A4F" w:rsidR="007D6C42" w:rsidRPr="0052101F" w:rsidRDefault="007D6C42" w:rsidP="00EC506E">
      <w:pPr>
        <w:spacing w:after="0" w:line="240" w:lineRule="auto"/>
        <w:ind w:left="567"/>
        <w:jc w:val="both"/>
        <w:rPr>
          <w:rFonts w:ascii="Arial" w:hAnsi="Arial" w:cs="Arial"/>
          <w:lang w:val="en-US"/>
        </w:rPr>
      </w:pPr>
      <w:r w:rsidRPr="0052101F">
        <w:rPr>
          <w:rFonts w:ascii="Arial" w:hAnsi="Arial" w:cs="Arial"/>
          <w:lang w:val="en-US"/>
        </w:rPr>
        <w:t>The submitted offers must include the provision of the following samples and design</w:t>
      </w:r>
      <w:r w:rsidR="00294515" w:rsidRPr="0052101F">
        <w:rPr>
          <w:rFonts w:ascii="Arial" w:hAnsi="Arial" w:cs="Arial"/>
          <w:lang w:val="en-US"/>
        </w:rPr>
        <w:t>, the samples should be provided in an anonymous well-packaged box, with the content list and name of supplier inside the box. Samples requested are</w:t>
      </w:r>
      <w:r w:rsidRPr="0052101F">
        <w:rPr>
          <w:rFonts w:ascii="Arial" w:hAnsi="Arial" w:cs="Arial"/>
          <w:lang w:val="en-US"/>
        </w:rPr>
        <w:t>:</w:t>
      </w:r>
    </w:p>
    <w:p w14:paraId="34C95A82" w14:textId="79B8E888" w:rsidR="007D6C42" w:rsidRPr="0052101F" w:rsidRDefault="007D6C42" w:rsidP="00294515">
      <w:pPr>
        <w:pStyle w:val="ListParagraph"/>
        <w:numPr>
          <w:ilvl w:val="0"/>
          <w:numId w:val="22"/>
        </w:numPr>
        <w:spacing w:after="0" w:line="240" w:lineRule="auto"/>
        <w:jc w:val="both"/>
        <w:rPr>
          <w:rFonts w:ascii="Arial" w:hAnsi="Arial" w:cs="Arial"/>
          <w:lang w:val="en-US"/>
        </w:rPr>
      </w:pPr>
      <w:r w:rsidRPr="0052101F">
        <w:rPr>
          <w:rFonts w:ascii="Arial" w:hAnsi="Arial" w:cs="Arial"/>
          <w:lang w:val="en-US"/>
        </w:rPr>
        <w:t>Ceramic tiles</w:t>
      </w:r>
    </w:p>
    <w:p w14:paraId="45BDB526" w14:textId="67504EAE" w:rsidR="007D6C42" w:rsidRPr="0052101F" w:rsidRDefault="007D6C42" w:rsidP="00294515">
      <w:pPr>
        <w:pStyle w:val="ListParagraph"/>
        <w:numPr>
          <w:ilvl w:val="0"/>
          <w:numId w:val="22"/>
        </w:numPr>
        <w:spacing w:after="0" w:line="240" w:lineRule="auto"/>
        <w:jc w:val="both"/>
        <w:rPr>
          <w:rFonts w:ascii="Arial" w:hAnsi="Arial" w:cs="Arial"/>
          <w:lang w:val="en-US"/>
        </w:rPr>
      </w:pPr>
      <w:r w:rsidRPr="0052101F">
        <w:rPr>
          <w:rFonts w:ascii="Arial" w:hAnsi="Arial" w:cs="Arial"/>
          <w:lang w:val="en-US"/>
        </w:rPr>
        <w:t>Water shower mixer</w:t>
      </w:r>
    </w:p>
    <w:p w14:paraId="0EE755A3" w14:textId="68F50EDA" w:rsidR="007D6C42" w:rsidRPr="0052101F" w:rsidRDefault="007D6C42" w:rsidP="00294515">
      <w:pPr>
        <w:pStyle w:val="ListParagraph"/>
        <w:numPr>
          <w:ilvl w:val="0"/>
          <w:numId w:val="22"/>
        </w:numPr>
        <w:spacing w:after="0" w:line="240" w:lineRule="auto"/>
        <w:jc w:val="both"/>
        <w:rPr>
          <w:rFonts w:ascii="Arial" w:hAnsi="Arial" w:cs="Arial"/>
          <w:lang w:val="en-US"/>
        </w:rPr>
      </w:pPr>
      <w:r w:rsidRPr="0052101F">
        <w:rPr>
          <w:rFonts w:ascii="Arial" w:hAnsi="Arial" w:cs="Arial"/>
          <w:lang w:val="en-US"/>
        </w:rPr>
        <w:t>Water tap</w:t>
      </w:r>
    </w:p>
    <w:p w14:paraId="1C47B124" w14:textId="1CEEF09F" w:rsidR="007D6C42" w:rsidRPr="0052101F" w:rsidRDefault="007D6C42" w:rsidP="00294515">
      <w:pPr>
        <w:pStyle w:val="ListParagraph"/>
        <w:numPr>
          <w:ilvl w:val="0"/>
          <w:numId w:val="22"/>
        </w:numPr>
        <w:spacing w:after="0" w:line="240" w:lineRule="auto"/>
        <w:jc w:val="both"/>
        <w:rPr>
          <w:rFonts w:ascii="Arial" w:hAnsi="Arial" w:cs="Arial"/>
          <w:lang w:val="en-US"/>
        </w:rPr>
      </w:pPr>
      <w:r w:rsidRPr="0052101F">
        <w:rPr>
          <w:rFonts w:ascii="Arial" w:hAnsi="Arial" w:cs="Arial"/>
          <w:lang w:val="en-US"/>
        </w:rPr>
        <w:t>Profile of aluminum window</w:t>
      </w:r>
    </w:p>
    <w:p w14:paraId="4EBF6708" w14:textId="1EBB51CB" w:rsidR="007D6C42" w:rsidRPr="0052101F" w:rsidRDefault="007D6C42" w:rsidP="00294515">
      <w:pPr>
        <w:pStyle w:val="ListParagraph"/>
        <w:numPr>
          <w:ilvl w:val="0"/>
          <w:numId w:val="22"/>
        </w:numPr>
        <w:spacing w:after="0" w:line="240" w:lineRule="auto"/>
        <w:jc w:val="both"/>
        <w:rPr>
          <w:rFonts w:ascii="Arial" w:hAnsi="Arial" w:cs="Arial"/>
          <w:lang w:val="en-US"/>
        </w:rPr>
      </w:pPr>
      <w:r w:rsidRPr="0052101F">
        <w:rPr>
          <w:rFonts w:ascii="Arial" w:hAnsi="Arial" w:cs="Arial"/>
          <w:lang w:val="en-US"/>
        </w:rPr>
        <w:t>Electrical switch and socket</w:t>
      </w:r>
    </w:p>
    <w:p w14:paraId="613E7F3D" w14:textId="014B9033" w:rsidR="007D6C42" w:rsidRPr="0052101F" w:rsidRDefault="007D6C42" w:rsidP="00294515">
      <w:pPr>
        <w:pStyle w:val="ListParagraph"/>
        <w:numPr>
          <w:ilvl w:val="0"/>
          <w:numId w:val="22"/>
        </w:numPr>
        <w:spacing w:after="0" w:line="240" w:lineRule="auto"/>
        <w:jc w:val="both"/>
        <w:rPr>
          <w:rFonts w:ascii="Arial" w:hAnsi="Arial" w:cs="Arial"/>
          <w:lang w:val="en-US"/>
        </w:rPr>
      </w:pPr>
      <w:r w:rsidRPr="0052101F">
        <w:rPr>
          <w:rFonts w:ascii="Arial" w:hAnsi="Arial" w:cs="Arial"/>
          <w:lang w:val="en-US"/>
        </w:rPr>
        <w:t>Design of the steel door and metallic fence</w:t>
      </w:r>
    </w:p>
    <w:p w14:paraId="4AE79CC3" w14:textId="38F35432" w:rsidR="007D6C42" w:rsidRPr="0052101F" w:rsidRDefault="007D6C42" w:rsidP="00294515">
      <w:pPr>
        <w:pStyle w:val="ListParagraph"/>
        <w:numPr>
          <w:ilvl w:val="0"/>
          <w:numId w:val="22"/>
        </w:numPr>
        <w:spacing w:after="0" w:line="240" w:lineRule="auto"/>
        <w:jc w:val="both"/>
        <w:rPr>
          <w:rFonts w:ascii="Arial" w:hAnsi="Arial" w:cs="Arial"/>
          <w:lang w:val="en-US"/>
        </w:rPr>
      </w:pPr>
      <w:r w:rsidRPr="0052101F">
        <w:rPr>
          <w:rFonts w:ascii="Arial" w:hAnsi="Arial" w:cs="Arial"/>
          <w:lang w:val="en-US"/>
        </w:rPr>
        <w:t>Design of wooden door</w:t>
      </w:r>
    </w:p>
    <w:p w14:paraId="69F1CB71" w14:textId="77777777" w:rsidR="00942C64" w:rsidRPr="0052101F" w:rsidRDefault="00942C64" w:rsidP="00942C64">
      <w:pPr>
        <w:pStyle w:val="ListParagraph"/>
        <w:spacing w:after="0" w:line="240" w:lineRule="auto"/>
        <w:ind w:left="1287"/>
        <w:jc w:val="both"/>
        <w:rPr>
          <w:rFonts w:ascii="Arial" w:hAnsi="Arial" w:cs="Arial"/>
          <w:lang w:val="en-US"/>
        </w:rPr>
      </w:pPr>
    </w:p>
    <w:p w14:paraId="5C92206C" w14:textId="50B671EE" w:rsidR="00294515" w:rsidRPr="0052101F" w:rsidRDefault="00294515" w:rsidP="00942C64">
      <w:pPr>
        <w:spacing w:after="0" w:line="240" w:lineRule="auto"/>
        <w:ind w:left="513"/>
        <w:jc w:val="both"/>
        <w:rPr>
          <w:rFonts w:ascii="Arial" w:hAnsi="Arial" w:cs="Arial"/>
          <w:lang w:val="en-US"/>
        </w:rPr>
      </w:pPr>
      <w:r w:rsidRPr="0052101F">
        <w:rPr>
          <w:rFonts w:ascii="Arial" w:hAnsi="Arial" w:cs="Arial"/>
          <w:lang w:val="en-US"/>
        </w:rPr>
        <w:t xml:space="preserve">The tenderer must </w:t>
      </w:r>
      <w:r w:rsidR="00527BBF" w:rsidRPr="0052101F">
        <w:rPr>
          <w:rFonts w:ascii="Arial" w:hAnsi="Arial" w:cs="Arial"/>
          <w:lang w:val="en-US"/>
        </w:rPr>
        <w:t>fill the annexed</w:t>
      </w:r>
      <w:r w:rsidRPr="0052101F">
        <w:rPr>
          <w:rFonts w:ascii="Arial" w:hAnsi="Arial" w:cs="Arial"/>
          <w:lang w:val="en-US"/>
        </w:rPr>
        <w:t xml:space="preserve"> work plan based on the estimated quantities provided in the tender file. </w:t>
      </w:r>
    </w:p>
    <w:p w14:paraId="1F9DE9F7" w14:textId="77777777" w:rsidR="00294515" w:rsidRPr="0052101F" w:rsidRDefault="00294515" w:rsidP="00294515">
      <w:pPr>
        <w:spacing w:after="0" w:line="240" w:lineRule="auto"/>
        <w:jc w:val="both"/>
        <w:rPr>
          <w:rFonts w:ascii="Arial" w:hAnsi="Arial" w:cs="Arial"/>
          <w:lang w:val="en-US"/>
        </w:rPr>
      </w:pPr>
    </w:p>
    <w:p w14:paraId="35695980" w14:textId="77777777" w:rsidR="007D6C42" w:rsidRPr="0052101F" w:rsidRDefault="007D6C42" w:rsidP="00294515">
      <w:pPr>
        <w:spacing w:after="0" w:line="240" w:lineRule="auto"/>
        <w:jc w:val="both"/>
        <w:rPr>
          <w:rFonts w:ascii="Arial" w:hAnsi="Arial" w:cs="Arial"/>
          <w:lang w:val="en-US"/>
        </w:rPr>
      </w:pPr>
    </w:p>
    <w:p w14:paraId="03533664" w14:textId="44F3C1D9" w:rsidR="00326D74" w:rsidRPr="0052101F" w:rsidRDefault="00851798" w:rsidP="00BE7401">
      <w:pPr>
        <w:pStyle w:val="ListParagraph"/>
        <w:numPr>
          <w:ilvl w:val="1"/>
          <w:numId w:val="2"/>
        </w:numPr>
        <w:shd w:val="pct20" w:color="auto" w:fill="auto"/>
        <w:spacing w:before="240" w:after="0" w:line="240" w:lineRule="auto"/>
        <w:jc w:val="both"/>
        <w:outlineLvl w:val="1"/>
        <w:rPr>
          <w:rFonts w:ascii="Arial" w:hAnsi="Arial" w:cs="Arial"/>
          <w:b/>
          <w:sz w:val="24"/>
          <w:szCs w:val="24"/>
          <w:lang w:val="en-US"/>
        </w:rPr>
      </w:pPr>
      <w:bookmarkStart w:id="31" w:name="_Toc524886791"/>
      <w:r w:rsidRPr="0052101F">
        <w:rPr>
          <w:rFonts w:ascii="Arial" w:hAnsi="Arial" w:cs="Arial"/>
          <w:b/>
          <w:sz w:val="24"/>
          <w:szCs w:val="24"/>
          <w:lang w:val="en-US"/>
        </w:rPr>
        <w:t>Financial Identification Form</w:t>
      </w:r>
      <w:bookmarkEnd w:id="31"/>
    </w:p>
    <w:p w14:paraId="2A5A4D95" w14:textId="77777777" w:rsidR="00326D74" w:rsidRPr="0052101F" w:rsidRDefault="00326D74">
      <w:pPr>
        <w:spacing w:after="0"/>
        <w:rPr>
          <w:rFonts w:ascii="Arial" w:hAnsi="Arial" w:cs="Arial"/>
          <w:lang w:val="en-US"/>
        </w:rPr>
      </w:pPr>
    </w:p>
    <w:p w14:paraId="655F09E5" w14:textId="57C76C0F" w:rsidR="00832428" w:rsidRPr="0052101F" w:rsidRDefault="00994A6F" w:rsidP="00365A65">
      <w:pPr>
        <w:spacing w:after="240"/>
        <w:ind w:left="562"/>
        <w:jc w:val="both"/>
        <w:rPr>
          <w:rFonts w:ascii="Arial" w:hAnsi="Arial" w:cs="Arial"/>
          <w:lang w:val="en-US"/>
        </w:rPr>
      </w:pPr>
      <w:r w:rsidRPr="0052101F">
        <w:rPr>
          <w:rFonts w:ascii="Arial" w:hAnsi="Arial" w:cs="Arial"/>
          <w:lang w:val="en-US"/>
        </w:rPr>
        <w:t xml:space="preserve">The Tenderer must dully fill </w:t>
      </w:r>
      <w:r w:rsidRPr="0052101F">
        <w:rPr>
          <w:rFonts w:ascii="Arial" w:hAnsi="Arial" w:cs="Arial"/>
          <w:i/>
          <w:iCs/>
          <w:lang w:val="en-US"/>
        </w:rPr>
        <w:t xml:space="preserve">“Annex </w:t>
      </w:r>
      <w:r w:rsidR="00365A65">
        <w:rPr>
          <w:rFonts w:ascii="Arial" w:hAnsi="Arial" w:cs="Arial"/>
          <w:i/>
          <w:iCs/>
          <w:lang w:val="en-US"/>
        </w:rPr>
        <w:t>C</w:t>
      </w:r>
      <w:r w:rsidRPr="0052101F">
        <w:rPr>
          <w:rFonts w:ascii="Arial" w:hAnsi="Arial" w:cs="Arial"/>
          <w:i/>
          <w:iCs/>
          <w:lang w:val="en-US"/>
        </w:rPr>
        <w:t xml:space="preserve">: Financial Identification Form”, </w:t>
      </w:r>
      <w:r w:rsidRPr="0052101F">
        <w:rPr>
          <w:rFonts w:ascii="Arial" w:hAnsi="Arial" w:cs="Arial"/>
          <w:lang w:val="en-US"/>
        </w:rPr>
        <w:t>which must be</w:t>
      </w:r>
      <w:r w:rsidR="00A91E46" w:rsidRPr="0052101F">
        <w:rPr>
          <w:rFonts w:ascii="Arial" w:hAnsi="Arial" w:cs="Arial"/>
          <w:lang w:val="en-US"/>
        </w:rPr>
        <w:t xml:space="preserve"> signed and stamped by its bank.</w:t>
      </w:r>
    </w:p>
    <w:p w14:paraId="0A0B92F3" w14:textId="77777777" w:rsidR="00832428" w:rsidRPr="0052101F" w:rsidRDefault="00832428" w:rsidP="00BE7401">
      <w:pPr>
        <w:pStyle w:val="ListParagraph"/>
        <w:numPr>
          <w:ilvl w:val="1"/>
          <w:numId w:val="2"/>
        </w:numPr>
        <w:shd w:val="pct20" w:color="auto" w:fill="auto"/>
        <w:spacing w:before="240" w:after="0" w:line="240" w:lineRule="auto"/>
        <w:jc w:val="both"/>
        <w:outlineLvl w:val="1"/>
        <w:rPr>
          <w:rFonts w:ascii="Arial" w:hAnsi="Arial" w:cs="Arial"/>
          <w:b/>
          <w:sz w:val="24"/>
          <w:szCs w:val="24"/>
          <w:lang w:val="en-US"/>
        </w:rPr>
      </w:pPr>
      <w:bookmarkStart w:id="32" w:name="_Toc524886792"/>
      <w:r w:rsidRPr="0052101F">
        <w:rPr>
          <w:rFonts w:ascii="Arial" w:hAnsi="Arial" w:cs="Arial"/>
          <w:b/>
          <w:sz w:val="24"/>
          <w:szCs w:val="24"/>
          <w:lang w:val="en-US"/>
        </w:rPr>
        <w:t>Additional documents</w:t>
      </w:r>
      <w:bookmarkEnd w:id="32"/>
    </w:p>
    <w:p w14:paraId="7911384F" w14:textId="77777777" w:rsidR="002630CE" w:rsidRPr="0052101F" w:rsidRDefault="002630CE">
      <w:pPr>
        <w:spacing w:after="0" w:line="240" w:lineRule="auto"/>
        <w:rPr>
          <w:rFonts w:ascii="Arial" w:hAnsi="Arial" w:cs="Arial"/>
          <w:lang w:val="en-US"/>
        </w:rPr>
      </w:pPr>
    </w:p>
    <w:p w14:paraId="24AA2C35" w14:textId="77777777" w:rsidR="002630CE" w:rsidRPr="0052101F" w:rsidRDefault="002630CE" w:rsidP="002630CE">
      <w:pPr>
        <w:spacing w:after="0" w:line="240" w:lineRule="auto"/>
        <w:ind w:left="540"/>
        <w:jc w:val="both"/>
        <w:rPr>
          <w:rFonts w:ascii="Arial" w:hAnsi="Arial" w:cs="Arial"/>
          <w:lang w:val="en-US"/>
        </w:rPr>
      </w:pPr>
      <w:r w:rsidRPr="0052101F">
        <w:rPr>
          <w:rFonts w:ascii="Arial" w:hAnsi="Arial" w:cs="Arial"/>
          <w:lang w:val="en-US"/>
        </w:rPr>
        <w:lastRenderedPageBreak/>
        <w:t xml:space="preserve">In order to complete the present tender participation file, each Tenderer is requested to provide the following documents. Some are compulsory, and their non-provision may lead to the offer being rejected, while others are complementary. </w:t>
      </w:r>
    </w:p>
    <w:p w14:paraId="2F6EAA52" w14:textId="77777777" w:rsidR="002630CE" w:rsidRPr="0052101F" w:rsidRDefault="002630CE" w:rsidP="002630CE">
      <w:pPr>
        <w:spacing w:after="0" w:line="240" w:lineRule="auto"/>
        <w:ind w:left="540"/>
        <w:jc w:val="both"/>
        <w:rPr>
          <w:rFonts w:ascii="Arial" w:hAnsi="Arial" w:cs="Arial"/>
          <w:lang w:val="en-US"/>
        </w:rPr>
      </w:pPr>
    </w:p>
    <w:p w14:paraId="4388E70D" w14:textId="77777777" w:rsidR="002630CE" w:rsidRPr="0052101F" w:rsidRDefault="002630CE" w:rsidP="002630CE">
      <w:pPr>
        <w:spacing w:after="0" w:line="240" w:lineRule="auto"/>
        <w:ind w:left="540"/>
        <w:jc w:val="both"/>
        <w:rPr>
          <w:rFonts w:ascii="Arial" w:hAnsi="Arial" w:cs="Arial"/>
          <w:lang w:val="en-US"/>
        </w:rPr>
      </w:pPr>
      <w:r w:rsidRPr="0052101F">
        <w:rPr>
          <w:rFonts w:ascii="Arial" w:hAnsi="Arial" w:cs="Arial"/>
          <w:b/>
          <w:lang w:val="en-US"/>
        </w:rPr>
        <w:t>Additional compulsory documents</w:t>
      </w:r>
      <w:r w:rsidRPr="0052101F">
        <w:rPr>
          <w:rFonts w:ascii="Arial" w:hAnsi="Arial" w:cs="Arial"/>
          <w:lang w:val="en-US"/>
        </w:rPr>
        <w:t>:</w:t>
      </w:r>
    </w:p>
    <w:p w14:paraId="7614C0B3" w14:textId="77777777" w:rsidR="002630CE" w:rsidRPr="0052101F" w:rsidRDefault="002630CE" w:rsidP="002630CE">
      <w:pPr>
        <w:spacing w:after="0" w:line="240" w:lineRule="auto"/>
        <w:ind w:left="540"/>
        <w:jc w:val="both"/>
        <w:rPr>
          <w:rFonts w:ascii="Arial" w:hAnsi="Arial" w:cs="Arial"/>
          <w:b/>
          <w:lang w:val="en-US"/>
        </w:rPr>
      </w:pPr>
    </w:p>
    <w:p w14:paraId="15319136" w14:textId="77777777" w:rsidR="0052683D" w:rsidRPr="0052101F" w:rsidRDefault="0052683D" w:rsidP="004A4893">
      <w:pPr>
        <w:pStyle w:val="ListParagraph"/>
        <w:numPr>
          <w:ilvl w:val="0"/>
          <w:numId w:val="3"/>
        </w:numPr>
        <w:shd w:val="clear" w:color="auto" w:fill="FFFFFF" w:themeFill="background1"/>
        <w:spacing w:after="0" w:line="240" w:lineRule="auto"/>
        <w:ind w:left="1170"/>
        <w:jc w:val="both"/>
        <w:rPr>
          <w:rFonts w:ascii="Arial" w:hAnsi="Arial" w:cs="Arial"/>
          <w:lang w:val="en-US"/>
        </w:rPr>
      </w:pPr>
      <w:r w:rsidRPr="0052101F">
        <w:rPr>
          <w:rFonts w:ascii="Arial" w:hAnsi="Arial" w:cs="Arial"/>
          <w:lang w:val="en-US"/>
        </w:rPr>
        <w:t>All pages of this Tender Participation File, signed and stamped</w:t>
      </w:r>
    </w:p>
    <w:p w14:paraId="299C7399" w14:textId="77777777" w:rsidR="002630CE" w:rsidRPr="0052101F" w:rsidRDefault="0004705A" w:rsidP="004A4893">
      <w:pPr>
        <w:pStyle w:val="ListParagraph"/>
        <w:numPr>
          <w:ilvl w:val="0"/>
          <w:numId w:val="3"/>
        </w:numPr>
        <w:shd w:val="clear" w:color="auto" w:fill="FFFFFF" w:themeFill="background1"/>
        <w:spacing w:after="0" w:line="240" w:lineRule="auto"/>
        <w:ind w:left="1170"/>
        <w:jc w:val="both"/>
        <w:rPr>
          <w:rFonts w:ascii="Arial" w:hAnsi="Arial" w:cs="Arial"/>
          <w:lang w:val="en-US"/>
        </w:rPr>
      </w:pPr>
      <w:r w:rsidRPr="0052101F">
        <w:rPr>
          <w:rFonts w:ascii="Arial" w:hAnsi="Arial" w:cs="Arial"/>
          <w:lang w:val="en-US"/>
        </w:rPr>
        <w:t>Valid proof of registration of the company with the relevant authorities</w:t>
      </w:r>
    </w:p>
    <w:p w14:paraId="720B8A26" w14:textId="77777777" w:rsidR="0004705A" w:rsidRPr="0052101F" w:rsidRDefault="0004705A" w:rsidP="004A4893">
      <w:pPr>
        <w:pStyle w:val="ListParagraph"/>
        <w:numPr>
          <w:ilvl w:val="0"/>
          <w:numId w:val="3"/>
        </w:numPr>
        <w:shd w:val="clear" w:color="auto" w:fill="FFFFFF" w:themeFill="background1"/>
        <w:spacing w:after="0" w:line="240" w:lineRule="auto"/>
        <w:ind w:left="1170"/>
        <w:jc w:val="both"/>
        <w:rPr>
          <w:rFonts w:ascii="Arial" w:hAnsi="Arial" w:cs="Arial"/>
          <w:lang w:val="en-US"/>
        </w:rPr>
      </w:pPr>
      <w:r w:rsidRPr="0052101F">
        <w:rPr>
          <w:rFonts w:ascii="Arial" w:hAnsi="Arial" w:cs="Arial"/>
          <w:lang w:val="en-US"/>
        </w:rPr>
        <w:t xml:space="preserve">Bank account certificate stamped by the bank </w:t>
      </w:r>
    </w:p>
    <w:p w14:paraId="3FBFBE47" w14:textId="77777777" w:rsidR="0004705A" w:rsidRPr="0052101F" w:rsidRDefault="0004705A" w:rsidP="004A4893">
      <w:pPr>
        <w:pStyle w:val="ListParagraph"/>
        <w:numPr>
          <w:ilvl w:val="0"/>
          <w:numId w:val="3"/>
        </w:numPr>
        <w:shd w:val="clear" w:color="auto" w:fill="FFFFFF" w:themeFill="background1"/>
        <w:spacing w:after="0" w:line="240" w:lineRule="auto"/>
        <w:ind w:left="1170"/>
        <w:jc w:val="both"/>
        <w:rPr>
          <w:rFonts w:ascii="Arial" w:hAnsi="Arial" w:cs="Arial"/>
          <w:lang w:val="en-US"/>
        </w:rPr>
      </w:pPr>
      <w:r w:rsidRPr="0052101F">
        <w:rPr>
          <w:rFonts w:ascii="Arial" w:hAnsi="Arial" w:cs="Arial"/>
          <w:lang w:val="en-US"/>
        </w:rPr>
        <w:t>VAT registration certificate</w:t>
      </w:r>
    </w:p>
    <w:p w14:paraId="39F387FB" w14:textId="4F3CAFB4" w:rsidR="00314459" w:rsidRPr="0052101F" w:rsidRDefault="00314459" w:rsidP="004A4893">
      <w:pPr>
        <w:pStyle w:val="ListParagraph"/>
        <w:numPr>
          <w:ilvl w:val="0"/>
          <w:numId w:val="3"/>
        </w:numPr>
        <w:shd w:val="clear" w:color="auto" w:fill="FFFFFF" w:themeFill="background1"/>
        <w:spacing w:after="0" w:line="240" w:lineRule="auto"/>
        <w:ind w:left="1170"/>
        <w:jc w:val="both"/>
        <w:rPr>
          <w:rFonts w:ascii="Arial" w:hAnsi="Arial" w:cs="Arial"/>
          <w:lang w:val="en-US"/>
        </w:rPr>
      </w:pPr>
      <w:r w:rsidRPr="0052101F">
        <w:rPr>
          <w:rFonts w:ascii="Arial" w:hAnsi="Arial" w:cs="Arial"/>
          <w:lang w:val="en-US"/>
        </w:rPr>
        <w:t xml:space="preserve">ID copy of the </w:t>
      </w:r>
      <w:r w:rsidR="00087A08" w:rsidRPr="0052101F">
        <w:rPr>
          <w:rFonts w:ascii="Arial" w:hAnsi="Arial" w:cs="Arial"/>
          <w:lang w:val="en-US"/>
        </w:rPr>
        <w:t xml:space="preserve">owner and </w:t>
      </w:r>
      <w:r w:rsidRPr="0052101F">
        <w:rPr>
          <w:rFonts w:ascii="Arial" w:hAnsi="Arial" w:cs="Arial"/>
          <w:lang w:val="en-US"/>
        </w:rPr>
        <w:t>declared representative</w:t>
      </w:r>
    </w:p>
    <w:p w14:paraId="4EB46806" w14:textId="77777777" w:rsidR="00314459" w:rsidRPr="0052101F" w:rsidRDefault="00314459" w:rsidP="00FC2208">
      <w:pPr>
        <w:pStyle w:val="ListParagraph"/>
        <w:numPr>
          <w:ilvl w:val="0"/>
          <w:numId w:val="3"/>
        </w:numPr>
        <w:shd w:val="clear" w:color="auto" w:fill="FFFFFF" w:themeFill="background1"/>
        <w:spacing w:after="0" w:line="240" w:lineRule="auto"/>
        <w:ind w:left="1170"/>
        <w:jc w:val="both"/>
        <w:rPr>
          <w:rFonts w:ascii="Arial" w:hAnsi="Arial" w:cs="Arial"/>
          <w:lang w:val="en-US"/>
        </w:rPr>
      </w:pPr>
      <w:r w:rsidRPr="0052101F">
        <w:rPr>
          <w:rFonts w:ascii="Arial" w:hAnsi="Arial" w:cs="Arial"/>
          <w:lang w:val="en-US"/>
        </w:rPr>
        <w:t xml:space="preserve">In case the representative is not the company owner, </w:t>
      </w:r>
      <w:r w:rsidR="007E61FA" w:rsidRPr="0052101F">
        <w:rPr>
          <w:rFonts w:ascii="Arial" w:hAnsi="Arial" w:cs="Arial"/>
          <w:lang w:val="en-US"/>
        </w:rPr>
        <w:t xml:space="preserve">proof that he is </w:t>
      </w:r>
      <w:r w:rsidR="00FC2208" w:rsidRPr="0052101F">
        <w:rPr>
          <w:rFonts w:ascii="Arial" w:hAnsi="Arial" w:cs="Arial"/>
          <w:lang w:val="en-US"/>
        </w:rPr>
        <w:t xml:space="preserve">legally </w:t>
      </w:r>
      <w:r w:rsidR="007E61FA" w:rsidRPr="0052101F">
        <w:rPr>
          <w:rFonts w:ascii="Arial" w:hAnsi="Arial" w:cs="Arial"/>
          <w:lang w:val="en-US"/>
        </w:rPr>
        <w:t xml:space="preserve">authorized to </w:t>
      </w:r>
      <w:r w:rsidR="00FC2208" w:rsidRPr="0052101F">
        <w:rPr>
          <w:rFonts w:ascii="Arial" w:hAnsi="Arial" w:cs="Arial"/>
          <w:lang w:val="en-US"/>
        </w:rPr>
        <w:t>represent the company</w:t>
      </w:r>
    </w:p>
    <w:p w14:paraId="7A077EB9" w14:textId="77777777" w:rsidR="002630CE" w:rsidRPr="0052101F" w:rsidRDefault="002630CE" w:rsidP="002630CE">
      <w:pPr>
        <w:spacing w:after="0" w:line="240" w:lineRule="auto"/>
        <w:ind w:left="540"/>
        <w:jc w:val="both"/>
        <w:rPr>
          <w:rFonts w:ascii="Arial" w:hAnsi="Arial" w:cs="Arial"/>
          <w:lang w:val="en-US"/>
        </w:rPr>
      </w:pPr>
    </w:p>
    <w:p w14:paraId="0C958987" w14:textId="77777777" w:rsidR="002630CE" w:rsidRPr="0052101F" w:rsidRDefault="002630CE" w:rsidP="0004705A">
      <w:pPr>
        <w:spacing w:after="0" w:line="240" w:lineRule="auto"/>
        <w:ind w:left="540"/>
        <w:jc w:val="both"/>
        <w:rPr>
          <w:rFonts w:ascii="Arial" w:hAnsi="Arial" w:cs="Arial"/>
          <w:lang w:val="en-US"/>
        </w:rPr>
      </w:pPr>
      <w:r w:rsidRPr="0052101F">
        <w:rPr>
          <w:rFonts w:ascii="Arial" w:hAnsi="Arial" w:cs="Arial"/>
          <w:b/>
          <w:lang w:val="en-US"/>
        </w:rPr>
        <w:t xml:space="preserve">Additional </w:t>
      </w:r>
      <w:r w:rsidR="0004705A" w:rsidRPr="0052101F">
        <w:rPr>
          <w:rFonts w:ascii="Arial" w:hAnsi="Arial" w:cs="Arial"/>
          <w:b/>
          <w:lang w:val="en-US"/>
        </w:rPr>
        <w:t>complementary</w:t>
      </w:r>
      <w:r w:rsidRPr="0052101F">
        <w:rPr>
          <w:rFonts w:ascii="Arial" w:hAnsi="Arial" w:cs="Arial"/>
          <w:b/>
          <w:lang w:val="en-US"/>
        </w:rPr>
        <w:t xml:space="preserve"> documents</w:t>
      </w:r>
      <w:r w:rsidRPr="0052101F">
        <w:rPr>
          <w:rFonts w:ascii="Arial" w:hAnsi="Arial" w:cs="Arial"/>
          <w:lang w:val="en-US"/>
        </w:rPr>
        <w:t>:</w:t>
      </w:r>
    </w:p>
    <w:p w14:paraId="5FC9BF81" w14:textId="77777777" w:rsidR="002630CE" w:rsidRPr="0052101F" w:rsidRDefault="002630CE" w:rsidP="002630CE">
      <w:pPr>
        <w:spacing w:after="0" w:line="240" w:lineRule="auto"/>
        <w:ind w:left="540"/>
        <w:jc w:val="both"/>
        <w:rPr>
          <w:rFonts w:ascii="Arial" w:hAnsi="Arial" w:cs="Arial"/>
          <w:lang w:val="en-US"/>
        </w:rPr>
      </w:pPr>
    </w:p>
    <w:p w14:paraId="59C4B24B" w14:textId="0D70987D" w:rsidR="002630CE" w:rsidRPr="0052101F" w:rsidRDefault="0004705A" w:rsidP="001762DB">
      <w:pPr>
        <w:pStyle w:val="ListParagraph"/>
        <w:numPr>
          <w:ilvl w:val="0"/>
          <w:numId w:val="3"/>
        </w:numPr>
        <w:spacing w:after="0" w:line="240" w:lineRule="auto"/>
        <w:ind w:left="1170"/>
        <w:jc w:val="both"/>
        <w:rPr>
          <w:rFonts w:ascii="Arial" w:hAnsi="Arial" w:cs="Arial"/>
          <w:lang w:val="en-US"/>
        </w:rPr>
      </w:pPr>
      <w:r w:rsidRPr="0052101F">
        <w:rPr>
          <w:rFonts w:ascii="Arial" w:hAnsi="Arial" w:cs="Arial"/>
          <w:lang w:val="en-US"/>
        </w:rPr>
        <w:t xml:space="preserve">Proof of </w:t>
      </w:r>
      <w:r w:rsidR="001762DB" w:rsidRPr="0052101F">
        <w:rPr>
          <w:rFonts w:ascii="Arial" w:hAnsi="Arial" w:cs="Arial"/>
          <w:lang w:val="en-US"/>
        </w:rPr>
        <w:t>previous experience (copies of contracts, letters of recommendation…)</w:t>
      </w:r>
    </w:p>
    <w:p w14:paraId="3396B353" w14:textId="77777777" w:rsidR="000663D5" w:rsidRPr="0052101F" w:rsidRDefault="000663D5" w:rsidP="00294515">
      <w:pPr>
        <w:pStyle w:val="ListParagraph"/>
        <w:spacing w:after="0" w:line="240" w:lineRule="auto"/>
        <w:ind w:left="1170"/>
        <w:jc w:val="both"/>
        <w:rPr>
          <w:rFonts w:ascii="Arial" w:hAnsi="Arial" w:cs="Arial"/>
          <w:lang w:val="en-US"/>
        </w:rPr>
      </w:pPr>
    </w:p>
    <w:p w14:paraId="69F8DFCE" w14:textId="77777777" w:rsidR="001762DB" w:rsidRPr="0052101F" w:rsidRDefault="001762DB" w:rsidP="004A4893">
      <w:pPr>
        <w:pStyle w:val="ListParagraph"/>
        <w:spacing w:after="0" w:line="240" w:lineRule="auto"/>
        <w:ind w:left="1170"/>
        <w:jc w:val="both"/>
        <w:rPr>
          <w:rFonts w:ascii="Arial" w:hAnsi="Arial" w:cs="Arial"/>
          <w:lang w:val="en-US"/>
        </w:rPr>
      </w:pPr>
    </w:p>
    <w:p w14:paraId="0BAEC5A5" w14:textId="77777777" w:rsidR="002630CE" w:rsidRPr="0052101F" w:rsidRDefault="002630CE" w:rsidP="002630CE">
      <w:pPr>
        <w:spacing w:after="0" w:line="240" w:lineRule="auto"/>
        <w:ind w:left="540"/>
        <w:jc w:val="both"/>
        <w:rPr>
          <w:rFonts w:ascii="Arial" w:hAnsi="Arial" w:cs="Arial"/>
          <w:lang w:val="en-US"/>
        </w:rPr>
      </w:pPr>
    </w:p>
    <w:p w14:paraId="4AE0FC52" w14:textId="77777777" w:rsidR="002630CE" w:rsidRPr="0052101F" w:rsidRDefault="002630CE" w:rsidP="002630CE">
      <w:pPr>
        <w:spacing w:after="0" w:line="240" w:lineRule="auto"/>
        <w:ind w:left="540"/>
        <w:jc w:val="both"/>
        <w:rPr>
          <w:rFonts w:ascii="Arial" w:hAnsi="Arial" w:cs="Arial"/>
          <w:lang w:val="en-US"/>
        </w:rPr>
      </w:pPr>
      <w:r w:rsidRPr="0052101F">
        <w:rPr>
          <w:rFonts w:ascii="Arial" w:hAnsi="Arial" w:cs="Arial"/>
          <w:lang w:val="en-US"/>
        </w:rPr>
        <w:t>The Tenderer can, on his own initiative, provide documents that are not requested</w:t>
      </w:r>
      <w:r w:rsidR="00177ED5" w:rsidRPr="0052101F">
        <w:rPr>
          <w:rFonts w:ascii="Arial" w:hAnsi="Arial" w:cs="Arial"/>
          <w:lang w:val="en-US"/>
        </w:rPr>
        <w:t xml:space="preserve"> above</w:t>
      </w:r>
      <w:r w:rsidRPr="0052101F">
        <w:rPr>
          <w:rFonts w:ascii="Arial" w:hAnsi="Arial" w:cs="Arial"/>
          <w:lang w:val="en-US"/>
        </w:rPr>
        <w:t xml:space="preserve"> if he considers it opportune</w:t>
      </w:r>
      <w:r w:rsidR="00A91E46" w:rsidRPr="0052101F">
        <w:rPr>
          <w:rFonts w:ascii="Arial" w:hAnsi="Arial" w:cs="Arial"/>
          <w:lang w:val="en-US"/>
        </w:rPr>
        <w:t>.</w:t>
      </w:r>
    </w:p>
    <w:p w14:paraId="343CA42A" w14:textId="77777777" w:rsidR="002630CE" w:rsidRPr="0052101F" w:rsidRDefault="002630CE" w:rsidP="002630CE">
      <w:pPr>
        <w:spacing w:after="0" w:line="240" w:lineRule="auto"/>
        <w:ind w:left="540"/>
        <w:jc w:val="both"/>
        <w:rPr>
          <w:rFonts w:ascii="Arial" w:hAnsi="Arial" w:cs="Arial"/>
          <w:lang w:val="en-US"/>
        </w:rPr>
      </w:pPr>
    </w:p>
    <w:p w14:paraId="1572B8F3" w14:textId="77777777" w:rsidR="00326D74" w:rsidRPr="0052101F" w:rsidRDefault="00326D74" w:rsidP="003378BF">
      <w:pPr>
        <w:spacing w:after="0" w:line="240" w:lineRule="auto"/>
        <w:rPr>
          <w:rFonts w:ascii="Arial" w:hAnsi="Arial" w:cs="Arial"/>
          <w:i/>
          <w:lang w:val="en-US"/>
        </w:rPr>
      </w:pPr>
    </w:p>
    <w:p w14:paraId="6D2E0603" w14:textId="77777777" w:rsidR="00A91E46" w:rsidRPr="0052101F" w:rsidRDefault="00A91E46" w:rsidP="003378BF">
      <w:pPr>
        <w:spacing w:after="0" w:line="240" w:lineRule="auto"/>
        <w:rPr>
          <w:rFonts w:ascii="Arial" w:hAnsi="Arial" w:cs="Arial"/>
          <w:i/>
          <w:lang w:val="en-US"/>
        </w:rPr>
      </w:pPr>
    </w:p>
    <w:p w14:paraId="19A982B9" w14:textId="77777777" w:rsidR="00A91E46" w:rsidRPr="0052101F" w:rsidRDefault="00A91E46" w:rsidP="003378BF">
      <w:pPr>
        <w:spacing w:after="0" w:line="240" w:lineRule="auto"/>
        <w:rPr>
          <w:rFonts w:ascii="Arial" w:hAnsi="Arial" w:cs="Arial"/>
          <w:i/>
          <w:lang w:val="en-US"/>
        </w:rPr>
      </w:pPr>
    </w:p>
    <w:p w14:paraId="1708C0C3" w14:textId="281AC3E3" w:rsidR="0041264A" w:rsidRPr="0052101F" w:rsidRDefault="0041264A">
      <w:pPr>
        <w:suppressAutoHyphens w:val="0"/>
        <w:spacing w:after="0" w:line="240" w:lineRule="auto"/>
        <w:rPr>
          <w:rFonts w:ascii="Arial" w:hAnsi="Arial" w:cs="Arial"/>
          <w:i/>
          <w:lang w:val="en-US"/>
        </w:rPr>
      </w:pPr>
      <w:r w:rsidRPr="0052101F">
        <w:rPr>
          <w:rFonts w:ascii="Arial" w:hAnsi="Arial" w:cs="Arial"/>
          <w:i/>
          <w:lang w:val="en-US"/>
        </w:rPr>
        <w:br w:type="page"/>
      </w:r>
    </w:p>
    <w:p w14:paraId="7DF79139" w14:textId="74779FC3" w:rsidR="00326D74" w:rsidRPr="0052101F" w:rsidRDefault="007B7670" w:rsidP="00360093">
      <w:pPr>
        <w:shd w:val="pct20" w:color="auto" w:fill="auto"/>
        <w:spacing w:before="240" w:after="0" w:line="240" w:lineRule="auto"/>
        <w:jc w:val="both"/>
        <w:outlineLvl w:val="1"/>
        <w:rPr>
          <w:rFonts w:ascii="Arial" w:hAnsi="Arial" w:cs="Arial"/>
          <w:sz w:val="28"/>
          <w:szCs w:val="28"/>
          <w:lang w:val="en-US"/>
        </w:rPr>
      </w:pPr>
      <w:bookmarkStart w:id="33" w:name="_Toc524886793"/>
      <w:r w:rsidRPr="0052101F">
        <w:rPr>
          <w:rFonts w:ascii="Arial" w:hAnsi="Arial" w:cs="Arial"/>
          <w:b/>
          <w:sz w:val="28"/>
          <w:szCs w:val="28"/>
          <w:lang w:val="en-US"/>
        </w:rPr>
        <w:lastRenderedPageBreak/>
        <w:t>Annex A: Submission F</w:t>
      </w:r>
      <w:r w:rsidR="0031425B" w:rsidRPr="0052101F">
        <w:rPr>
          <w:rFonts w:ascii="Arial" w:hAnsi="Arial" w:cs="Arial"/>
          <w:b/>
          <w:sz w:val="28"/>
          <w:szCs w:val="28"/>
          <w:lang w:val="en-US"/>
        </w:rPr>
        <w:t>orm</w:t>
      </w:r>
      <w:bookmarkEnd w:id="33"/>
    </w:p>
    <w:p w14:paraId="1D8B3B95" w14:textId="77777777" w:rsidR="00326D74" w:rsidRPr="0052101F" w:rsidRDefault="00326D74">
      <w:pPr>
        <w:rPr>
          <w:rFonts w:ascii="Arial" w:hAnsi="Arial" w:cs="Arial"/>
          <w:lang w:val="en-US"/>
        </w:rPr>
      </w:pPr>
    </w:p>
    <w:p w14:paraId="017990FC" w14:textId="5D2A8BFD" w:rsidR="00326D74" w:rsidRPr="0052101F" w:rsidRDefault="00360AD2" w:rsidP="00087A08">
      <w:pPr>
        <w:spacing w:after="0"/>
        <w:rPr>
          <w:rFonts w:ascii="Arial" w:hAnsi="Arial" w:cs="Arial"/>
          <w:color w:val="FF0000"/>
          <w:lang w:val="en-US"/>
        </w:rPr>
      </w:pPr>
      <w:r w:rsidRPr="0052101F">
        <w:rPr>
          <w:rFonts w:ascii="Arial" w:hAnsi="Arial" w:cs="Arial"/>
          <w:bCs/>
          <w:lang w:val="en-US"/>
        </w:rPr>
        <w:t>T</w:t>
      </w:r>
      <w:r w:rsidR="0031425B" w:rsidRPr="0052101F">
        <w:rPr>
          <w:rFonts w:ascii="Arial" w:hAnsi="Arial" w:cs="Arial"/>
          <w:bCs/>
          <w:lang w:val="en-US"/>
        </w:rPr>
        <w:t>ender</w:t>
      </w:r>
      <w:r w:rsidRPr="0052101F">
        <w:rPr>
          <w:rFonts w:ascii="Arial" w:hAnsi="Arial" w:cs="Arial"/>
          <w:bCs/>
          <w:lang w:val="en-US"/>
        </w:rPr>
        <w:t xml:space="preserve"> reference</w:t>
      </w:r>
      <w:r w:rsidR="0031425B" w:rsidRPr="0052101F">
        <w:rPr>
          <w:rFonts w:ascii="Arial" w:hAnsi="Arial" w:cs="Arial"/>
          <w:bCs/>
          <w:lang w:val="en-US"/>
        </w:rPr>
        <w:t>:</w:t>
      </w:r>
      <w:r w:rsidRPr="0052101F">
        <w:rPr>
          <w:rFonts w:ascii="Arial" w:hAnsi="Arial" w:cs="Arial"/>
          <w:bCs/>
          <w:lang w:val="en-US"/>
        </w:rPr>
        <w:t xml:space="preserve"> </w:t>
      </w:r>
      <w:r w:rsidR="00DB351A" w:rsidRPr="0052101F">
        <w:rPr>
          <w:rFonts w:ascii="Arial" w:hAnsi="Arial" w:cs="Arial"/>
          <w:color w:val="auto"/>
          <w:lang w:val="en-US"/>
        </w:rPr>
        <w:t>LIB/C</w:t>
      </w:r>
      <w:r w:rsidR="00C85B87" w:rsidRPr="0052101F">
        <w:rPr>
          <w:rFonts w:ascii="Arial" w:hAnsi="Arial" w:cs="Arial"/>
          <w:color w:val="auto"/>
          <w:lang w:val="en-US"/>
        </w:rPr>
        <w:t>OO/</w:t>
      </w:r>
      <w:r w:rsidR="00087A08" w:rsidRPr="0052101F">
        <w:rPr>
          <w:rFonts w:ascii="Arial" w:hAnsi="Arial" w:cs="Arial"/>
          <w:color w:val="auto"/>
          <w:lang w:val="en-US"/>
        </w:rPr>
        <w:t>20/ITB/001</w:t>
      </w:r>
    </w:p>
    <w:p w14:paraId="2FBBBC76" w14:textId="77777777" w:rsidR="00326D74" w:rsidRPr="0052101F" w:rsidRDefault="00326D74">
      <w:pPr>
        <w:pStyle w:val="Gwka"/>
        <w:rPr>
          <w:rFonts w:ascii="Arial" w:hAnsi="Arial" w:cs="Arial"/>
          <w:b/>
          <w:bCs/>
          <w:lang w:val="en-US"/>
        </w:rPr>
      </w:pPr>
    </w:p>
    <w:p w14:paraId="5039B516" w14:textId="77777777" w:rsidR="00326D74" w:rsidRPr="0052101F" w:rsidRDefault="00E81F71">
      <w:pPr>
        <w:pStyle w:val="Gwka"/>
        <w:rPr>
          <w:rFonts w:ascii="Arial" w:hAnsi="Arial" w:cs="Arial"/>
          <w:lang w:val="en-US"/>
        </w:rPr>
      </w:pPr>
      <w:r w:rsidRPr="0052101F">
        <w:rPr>
          <w:rFonts w:ascii="Arial" w:hAnsi="Arial" w:cs="Arial"/>
          <w:b/>
          <w:bCs/>
          <w:lang w:val="en-US"/>
        </w:rPr>
        <w:t>1</w:t>
      </w:r>
      <w:r w:rsidR="0031425B" w:rsidRPr="0052101F">
        <w:rPr>
          <w:rFonts w:ascii="Arial" w:hAnsi="Arial" w:cs="Arial"/>
          <w:b/>
          <w:bCs/>
          <w:lang w:val="en-US"/>
        </w:rPr>
        <w:t xml:space="preserve">. </w:t>
      </w:r>
      <w:r w:rsidR="00B3008C" w:rsidRPr="0052101F">
        <w:rPr>
          <w:rFonts w:ascii="Arial" w:hAnsi="Arial" w:cs="Arial"/>
          <w:b/>
          <w:bCs/>
          <w:lang w:val="en-US"/>
        </w:rPr>
        <w:t>TENDERER</w:t>
      </w:r>
      <w:r w:rsidRPr="0052101F">
        <w:rPr>
          <w:rFonts w:ascii="Arial" w:hAnsi="Arial" w:cs="Arial"/>
          <w:b/>
          <w:bCs/>
          <w:lang w:val="en-US"/>
        </w:rPr>
        <w:t xml:space="preserve"> DETAILS</w:t>
      </w:r>
    </w:p>
    <w:p w14:paraId="50E4F781" w14:textId="77777777" w:rsidR="00326D74" w:rsidRPr="0052101F" w:rsidRDefault="00326D74">
      <w:pPr>
        <w:pStyle w:val="Gwka"/>
        <w:rPr>
          <w:rFonts w:ascii="Arial" w:hAnsi="Arial" w:cs="Arial"/>
          <w:b/>
          <w:bCs/>
          <w:lang w:val="en-US"/>
        </w:rPr>
      </w:pPr>
    </w:p>
    <w:p w14:paraId="7AF7DE3C" w14:textId="77777777" w:rsidR="00326D74" w:rsidRPr="0052101F" w:rsidRDefault="00E81F71" w:rsidP="00A579A9">
      <w:pPr>
        <w:pStyle w:val="Gwka"/>
        <w:numPr>
          <w:ilvl w:val="1"/>
          <w:numId w:val="5"/>
        </w:numPr>
        <w:jc w:val="both"/>
        <w:rPr>
          <w:rFonts w:ascii="Arial" w:hAnsi="Arial" w:cs="Arial"/>
          <w:lang w:val="en-US"/>
        </w:rPr>
      </w:pPr>
      <w:r w:rsidRPr="0052101F">
        <w:rPr>
          <w:rFonts w:ascii="Arial" w:hAnsi="Arial" w:cs="Arial"/>
          <w:b/>
          <w:lang w:val="en-US"/>
        </w:rPr>
        <w:t>Company</w:t>
      </w:r>
      <w:r w:rsidR="0031425B" w:rsidRPr="0052101F">
        <w:rPr>
          <w:rFonts w:ascii="Arial" w:hAnsi="Arial" w:cs="Arial"/>
          <w:b/>
          <w:lang w:val="en-US"/>
        </w:rPr>
        <w:t>:</w:t>
      </w:r>
    </w:p>
    <w:p w14:paraId="1215A3DA" w14:textId="77777777" w:rsidR="00E81F71" w:rsidRPr="0052101F" w:rsidRDefault="00E81F71" w:rsidP="00E81F71">
      <w:pPr>
        <w:pStyle w:val="Gwka"/>
        <w:jc w:val="both"/>
        <w:rPr>
          <w:rFonts w:ascii="Arial" w:hAnsi="Arial" w:cs="Arial"/>
          <w:b/>
          <w:lang w:val="en-US"/>
        </w:rPr>
      </w:pPr>
    </w:p>
    <w:tbl>
      <w:tblPr>
        <w:tblStyle w:val="TableGrid"/>
        <w:tblW w:w="0" w:type="auto"/>
        <w:tblInd w:w="108" w:type="dxa"/>
        <w:tblLook w:val="04A0" w:firstRow="1" w:lastRow="0" w:firstColumn="1" w:lastColumn="0" w:noHBand="0" w:noVBand="1"/>
      </w:tblPr>
      <w:tblGrid>
        <w:gridCol w:w="3801"/>
        <w:gridCol w:w="5720"/>
      </w:tblGrid>
      <w:tr w:rsidR="00E81F71" w:rsidRPr="0052101F" w14:paraId="2C673916" w14:textId="77777777" w:rsidTr="00E81F71">
        <w:trPr>
          <w:trHeight w:val="646"/>
        </w:trPr>
        <w:tc>
          <w:tcPr>
            <w:tcW w:w="3870" w:type="dxa"/>
            <w:shd w:val="clear" w:color="auto" w:fill="BFBFBF" w:themeFill="background1" w:themeFillShade="BF"/>
            <w:vAlign w:val="center"/>
          </w:tcPr>
          <w:p w14:paraId="633BA601" w14:textId="77777777" w:rsidR="00E81F71" w:rsidRPr="0052101F" w:rsidRDefault="00E81F71" w:rsidP="00E81F71">
            <w:pPr>
              <w:pStyle w:val="Gwka"/>
              <w:jc w:val="both"/>
              <w:rPr>
                <w:rFonts w:ascii="Arial" w:hAnsi="Arial" w:cs="Arial"/>
                <w:bCs/>
                <w:lang w:val="en-US"/>
              </w:rPr>
            </w:pPr>
            <w:r w:rsidRPr="0052101F">
              <w:rPr>
                <w:rFonts w:ascii="Arial" w:hAnsi="Arial" w:cs="Arial"/>
                <w:bCs/>
                <w:lang w:val="en-US"/>
              </w:rPr>
              <w:t>Name of the company</w:t>
            </w:r>
          </w:p>
        </w:tc>
        <w:tc>
          <w:tcPr>
            <w:tcW w:w="5877" w:type="dxa"/>
          </w:tcPr>
          <w:p w14:paraId="025C5CF8" w14:textId="77777777" w:rsidR="00E81F71" w:rsidRPr="0052101F" w:rsidRDefault="00E81F71" w:rsidP="00E81F71">
            <w:pPr>
              <w:pStyle w:val="Gwka"/>
              <w:jc w:val="both"/>
              <w:rPr>
                <w:rFonts w:ascii="Arial" w:hAnsi="Arial" w:cs="Arial"/>
                <w:b/>
                <w:lang w:val="en-US"/>
              </w:rPr>
            </w:pPr>
          </w:p>
        </w:tc>
      </w:tr>
      <w:tr w:rsidR="00E81F71" w:rsidRPr="0052101F" w14:paraId="0EDF4725" w14:textId="77777777" w:rsidTr="00E81F71">
        <w:trPr>
          <w:trHeight w:val="646"/>
        </w:trPr>
        <w:tc>
          <w:tcPr>
            <w:tcW w:w="3870" w:type="dxa"/>
            <w:shd w:val="clear" w:color="auto" w:fill="BFBFBF" w:themeFill="background1" w:themeFillShade="BF"/>
            <w:vAlign w:val="center"/>
          </w:tcPr>
          <w:p w14:paraId="0F05D42B" w14:textId="77777777" w:rsidR="00E81F71" w:rsidRPr="0052101F" w:rsidRDefault="00E81F71" w:rsidP="00E81F71">
            <w:pPr>
              <w:pStyle w:val="Gwka"/>
              <w:jc w:val="both"/>
              <w:rPr>
                <w:rFonts w:ascii="Arial" w:hAnsi="Arial" w:cs="Arial"/>
                <w:bCs/>
                <w:lang w:val="en-US"/>
              </w:rPr>
            </w:pPr>
            <w:r w:rsidRPr="0052101F">
              <w:rPr>
                <w:rFonts w:ascii="Arial" w:hAnsi="Arial" w:cs="Arial"/>
                <w:bCs/>
                <w:lang w:val="en-US"/>
              </w:rPr>
              <w:t>Company’s Nationality</w:t>
            </w:r>
          </w:p>
        </w:tc>
        <w:tc>
          <w:tcPr>
            <w:tcW w:w="5877" w:type="dxa"/>
          </w:tcPr>
          <w:p w14:paraId="6DA93190" w14:textId="77777777" w:rsidR="00E81F71" w:rsidRPr="0052101F" w:rsidRDefault="00E81F71" w:rsidP="00E81F71">
            <w:pPr>
              <w:pStyle w:val="Gwka"/>
              <w:jc w:val="both"/>
              <w:rPr>
                <w:rFonts w:ascii="Arial" w:hAnsi="Arial" w:cs="Arial"/>
                <w:b/>
                <w:lang w:val="en-US"/>
              </w:rPr>
            </w:pPr>
          </w:p>
        </w:tc>
      </w:tr>
      <w:tr w:rsidR="00E81F71" w:rsidRPr="0052101F" w14:paraId="19DD65B3" w14:textId="77777777" w:rsidTr="00E81F71">
        <w:trPr>
          <w:trHeight w:val="646"/>
        </w:trPr>
        <w:tc>
          <w:tcPr>
            <w:tcW w:w="3870" w:type="dxa"/>
            <w:shd w:val="clear" w:color="auto" w:fill="BFBFBF" w:themeFill="background1" w:themeFillShade="BF"/>
            <w:vAlign w:val="center"/>
          </w:tcPr>
          <w:p w14:paraId="26B90439" w14:textId="77777777" w:rsidR="00E81F71" w:rsidRPr="0052101F" w:rsidRDefault="00E81F71" w:rsidP="00E81F71">
            <w:pPr>
              <w:pStyle w:val="Gwka"/>
              <w:rPr>
                <w:rFonts w:ascii="Arial" w:hAnsi="Arial" w:cs="Arial"/>
                <w:bCs/>
                <w:lang w:val="en-US"/>
              </w:rPr>
            </w:pPr>
            <w:r w:rsidRPr="0052101F">
              <w:rPr>
                <w:rFonts w:ascii="Arial" w:hAnsi="Arial" w:cs="Arial"/>
                <w:bCs/>
                <w:lang w:val="en-US"/>
              </w:rPr>
              <w:t>Legal structure                            (natural person, private company…)</w:t>
            </w:r>
          </w:p>
        </w:tc>
        <w:tc>
          <w:tcPr>
            <w:tcW w:w="5877" w:type="dxa"/>
          </w:tcPr>
          <w:p w14:paraId="22E3D7E0" w14:textId="77777777" w:rsidR="00E81F71" w:rsidRPr="0052101F" w:rsidRDefault="00E81F71" w:rsidP="00E81F71">
            <w:pPr>
              <w:pStyle w:val="Gwka"/>
              <w:jc w:val="both"/>
              <w:rPr>
                <w:rFonts w:ascii="Arial" w:hAnsi="Arial" w:cs="Arial"/>
                <w:b/>
                <w:lang w:val="en-US"/>
              </w:rPr>
            </w:pPr>
          </w:p>
        </w:tc>
      </w:tr>
      <w:tr w:rsidR="00E81F71" w:rsidRPr="0052101F" w14:paraId="0450DAAD" w14:textId="77777777" w:rsidTr="00E81F71">
        <w:trPr>
          <w:trHeight w:val="646"/>
        </w:trPr>
        <w:tc>
          <w:tcPr>
            <w:tcW w:w="3870" w:type="dxa"/>
            <w:shd w:val="clear" w:color="auto" w:fill="BFBFBF" w:themeFill="background1" w:themeFillShade="BF"/>
            <w:vAlign w:val="center"/>
          </w:tcPr>
          <w:p w14:paraId="5D9335C7" w14:textId="77777777" w:rsidR="00E81F71" w:rsidRPr="0052101F" w:rsidRDefault="00E81F71" w:rsidP="00E81F71">
            <w:pPr>
              <w:pStyle w:val="Gwka"/>
              <w:jc w:val="both"/>
              <w:rPr>
                <w:rFonts w:ascii="Arial" w:hAnsi="Arial" w:cs="Arial"/>
                <w:bCs/>
                <w:lang w:val="en-US"/>
              </w:rPr>
            </w:pPr>
            <w:r w:rsidRPr="0052101F">
              <w:rPr>
                <w:rFonts w:ascii="Arial" w:hAnsi="Arial" w:cs="Arial"/>
                <w:bCs/>
                <w:lang w:val="en-US"/>
              </w:rPr>
              <w:t>VAT Registration Number</w:t>
            </w:r>
          </w:p>
        </w:tc>
        <w:tc>
          <w:tcPr>
            <w:tcW w:w="5877" w:type="dxa"/>
          </w:tcPr>
          <w:p w14:paraId="73830482" w14:textId="77777777" w:rsidR="00E81F71" w:rsidRPr="0052101F" w:rsidRDefault="00E81F71" w:rsidP="00E81F71">
            <w:pPr>
              <w:pStyle w:val="Gwka"/>
              <w:jc w:val="both"/>
              <w:rPr>
                <w:rFonts w:ascii="Arial" w:hAnsi="Arial" w:cs="Arial"/>
                <w:b/>
                <w:lang w:val="en-US"/>
              </w:rPr>
            </w:pPr>
          </w:p>
        </w:tc>
      </w:tr>
      <w:tr w:rsidR="00E81F71" w:rsidRPr="0052101F" w14:paraId="7173E45C" w14:textId="77777777" w:rsidTr="00E81F71">
        <w:trPr>
          <w:trHeight w:val="811"/>
        </w:trPr>
        <w:tc>
          <w:tcPr>
            <w:tcW w:w="3870" w:type="dxa"/>
            <w:shd w:val="clear" w:color="auto" w:fill="BFBFBF" w:themeFill="background1" w:themeFillShade="BF"/>
            <w:vAlign w:val="center"/>
          </w:tcPr>
          <w:p w14:paraId="2CE1E49B" w14:textId="77777777" w:rsidR="00E81F71" w:rsidRPr="0052101F" w:rsidRDefault="00E81F71" w:rsidP="00E81F71">
            <w:pPr>
              <w:pStyle w:val="Gwka"/>
              <w:jc w:val="both"/>
              <w:rPr>
                <w:rFonts w:ascii="Arial" w:hAnsi="Arial" w:cs="Arial"/>
                <w:bCs/>
                <w:lang w:val="en-US"/>
              </w:rPr>
            </w:pPr>
            <w:r w:rsidRPr="0052101F">
              <w:rPr>
                <w:rFonts w:ascii="Arial" w:hAnsi="Arial" w:cs="Arial"/>
                <w:bCs/>
                <w:lang w:val="en-US"/>
              </w:rPr>
              <w:t>Registered address</w:t>
            </w:r>
          </w:p>
        </w:tc>
        <w:tc>
          <w:tcPr>
            <w:tcW w:w="5877" w:type="dxa"/>
          </w:tcPr>
          <w:p w14:paraId="710BEC44" w14:textId="77777777" w:rsidR="00E81F71" w:rsidRPr="0052101F" w:rsidRDefault="00E81F71" w:rsidP="00E81F71">
            <w:pPr>
              <w:pStyle w:val="Gwka"/>
              <w:jc w:val="both"/>
              <w:rPr>
                <w:rFonts w:ascii="Arial" w:hAnsi="Arial" w:cs="Arial"/>
                <w:b/>
                <w:lang w:val="en-US"/>
              </w:rPr>
            </w:pPr>
          </w:p>
        </w:tc>
      </w:tr>
      <w:tr w:rsidR="00E81F71" w:rsidRPr="0052101F" w14:paraId="380BAEC7" w14:textId="77777777" w:rsidTr="00E81F71">
        <w:trPr>
          <w:trHeight w:val="523"/>
        </w:trPr>
        <w:tc>
          <w:tcPr>
            <w:tcW w:w="3870" w:type="dxa"/>
            <w:shd w:val="clear" w:color="auto" w:fill="BFBFBF" w:themeFill="background1" w:themeFillShade="BF"/>
            <w:vAlign w:val="center"/>
          </w:tcPr>
          <w:p w14:paraId="060CA0C6" w14:textId="77777777" w:rsidR="00E81F71" w:rsidRPr="0052101F" w:rsidRDefault="00E81F71" w:rsidP="00E81F71">
            <w:pPr>
              <w:pStyle w:val="Gwka"/>
              <w:jc w:val="both"/>
              <w:rPr>
                <w:rFonts w:ascii="Arial" w:hAnsi="Arial" w:cs="Arial"/>
                <w:bCs/>
                <w:lang w:val="en-US"/>
              </w:rPr>
            </w:pPr>
            <w:r w:rsidRPr="0052101F">
              <w:rPr>
                <w:rFonts w:ascii="Arial" w:hAnsi="Arial" w:cs="Arial"/>
                <w:bCs/>
                <w:lang w:val="en-US"/>
              </w:rPr>
              <w:t>Phone Number</w:t>
            </w:r>
          </w:p>
        </w:tc>
        <w:tc>
          <w:tcPr>
            <w:tcW w:w="5877" w:type="dxa"/>
          </w:tcPr>
          <w:p w14:paraId="2D808F71" w14:textId="77777777" w:rsidR="00E81F71" w:rsidRPr="0052101F" w:rsidRDefault="00E81F71" w:rsidP="00E81F71">
            <w:pPr>
              <w:pStyle w:val="Gwka"/>
              <w:jc w:val="both"/>
              <w:rPr>
                <w:rFonts w:ascii="Arial" w:hAnsi="Arial" w:cs="Arial"/>
                <w:b/>
                <w:lang w:val="en-US"/>
              </w:rPr>
            </w:pPr>
          </w:p>
        </w:tc>
      </w:tr>
      <w:tr w:rsidR="00E81F71" w:rsidRPr="0052101F" w14:paraId="64F33391" w14:textId="77777777" w:rsidTr="00E81F71">
        <w:trPr>
          <w:trHeight w:val="541"/>
        </w:trPr>
        <w:tc>
          <w:tcPr>
            <w:tcW w:w="3870" w:type="dxa"/>
            <w:shd w:val="clear" w:color="auto" w:fill="BFBFBF" w:themeFill="background1" w:themeFillShade="BF"/>
            <w:vAlign w:val="center"/>
          </w:tcPr>
          <w:p w14:paraId="333CE222" w14:textId="77777777" w:rsidR="00E81F71" w:rsidRPr="0052101F" w:rsidRDefault="00E81F71" w:rsidP="00E81F71">
            <w:pPr>
              <w:pStyle w:val="Gwka"/>
              <w:jc w:val="both"/>
              <w:rPr>
                <w:rFonts w:ascii="Arial" w:hAnsi="Arial" w:cs="Arial"/>
                <w:bCs/>
                <w:lang w:val="en-US"/>
              </w:rPr>
            </w:pPr>
            <w:r w:rsidRPr="0052101F">
              <w:rPr>
                <w:rFonts w:ascii="Arial" w:hAnsi="Arial" w:cs="Arial"/>
                <w:bCs/>
                <w:lang w:val="en-US"/>
              </w:rPr>
              <w:t>Email</w:t>
            </w:r>
          </w:p>
        </w:tc>
        <w:tc>
          <w:tcPr>
            <w:tcW w:w="5877" w:type="dxa"/>
          </w:tcPr>
          <w:p w14:paraId="41BC0406" w14:textId="77777777" w:rsidR="00E81F71" w:rsidRPr="0052101F" w:rsidRDefault="00E81F71" w:rsidP="00E81F71">
            <w:pPr>
              <w:pStyle w:val="Gwka"/>
              <w:jc w:val="both"/>
              <w:rPr>
                <w:rFonts w:ascii="Arial" w:hAnsi="Arial" w:cs="Arial"/>
                <w:b/>
                <w:lang w:val="en-US"/>
              </w:rPr>
            </w:pPr>
          </w:p>
        </w:tc>
      </w:tr>
    </w:tbl>
    <w:p w14:paraId="610E3643" w14:textId="77777777" w:rsidR="00E81F71" w:rsidRPr="0052101F" w:rsidRDefault="00E81F71" w:rsidP="00E81F71">
      <w:pPr>
        <w:pStyle w:val="Gwka"/>
        <w:jc w:val="both"/>
        <w:rPr>
          <w:rFonts w:ascii="Arial" w:hAnsi="Arial" w:cs="Arial"/>
          <w:b/>
          <w:lang w:val="en-US"/>
        </w:rPr>
      </w:pPr>
    </w:p>
    <w:p w14:paraId="79449A74" w14:textId="77777777" w:rsidR="00326D74" w:rsidRPr="0052101F" w:rsidRDefault="0031425B" w:rsidP="00A579A9">
      <w:pPr>
        <w:pStyle w:val="Gwka"/>
        <w:numPr>
          <w:ilvl w:val="1"/>
          <w:numId w:val="5"/>
        </w:numPr>
        <w:jc w:val="both"/>
        <w:rPr>
          <w:rFonts w:ascii="Arial" w:hAnsi="Arial" w:cs="Arial"/>
          <w:lang w:val="en-US"/>
        </w:rPr>
      </w:pPr>
      <w:r w:rsidRPr="0052101F">
        <w:rPr>
          <w:rFonts w:ascii="Arial" w:hAnsi="Arial" w:cs="Arial"/>
          <w:b/>
          <w:lang w:val="en-US"/>
        </w:rPr>
        <w:t>Representative:</w:t>
      </w:r>
    </w:p>
    <w:p w14:paraId="57E6467B" w14:textId="77777777" w:rsidR="00326D74" w:rsidRPr="0052101F" w:rsidRDefault="00326D74">
      <w:pPr>
        <w:pStyle w:val="Gwka"/>
        <w:jc w:val="both"/>
        <w:rPr>
          <w:rFonts w:ascii="Arial" w:hAnsi="Arial" w:cs="Arial"/>
          <w:b/>
          <w:lang w:val="en-US"/>
        </w:rPr>
      </w:pPr>
    </w:p>
    <w:tbl>
      <w:tblPr>
        <w:tblStyle w:val="TableGrid"/>
        <w:tblW w:w="0" w:type="auto"/>
        <w:tblInd w:w="108" w:type="dxa"/>
        <w:tblLook w:val="04A0" w:firstRow="1" w:lastRow="0" w:firstColumn="1" w:lastColumn="0" w:noHBand="0" w:noVBand="1"/>
      </w:tblPr>
      <w:tblGrid>
        <w:gridCol w:w="3807"/>
        <w:gridCol w:w="5714"/>
      </w:tblGrid>
      <w:tr w:rsidR="00E81F71" w:rsidRPr="0052101F" w14:paraId="1E807F97" w14:textId="77777777" w:rsidTr="00D53B2B">
        <w:trPr>
          <w:trHeight w:val="646"/>
        </w:trPr>
        <w:tc>
          <w:tcPr>
            <w:tcW w:w="3870" w:type="dxa"/>
            <w:shd w:val="clear" w:color="auto" w:fill="BFBFBF" w:themeFill="background1" w:themeFillShade="BF"/>
            <w:vAlign w:val="center"/>
          </w:tcPr>
          <w:p w14:paraId="382ABDB7" w14:textId="77777777" w:rsidR="00E81F71" w:rsidRPr="0052101F" w:rsidRDefault="00E81F71" w:rsidP="00D53B2B">
            <w:pPr>
              <w:pStyle w:val="Gwka"/>
              <w:jc w:val="both"/>
              <w:rPr>
                <w:rFonts w:ascii="Arial" w:hAnsi="Arial" w:cs="Arial"/>
                <w:bCs/>
                <w:lang w:val="en-US"/>
              </w:rPr>
            </w:pPr>
            <w:r w:rsidRPr="0052101F">
              <w:rPr>
                <w:rFonts w:ascii="Arial" w:hAnsi="Arial" w:cs="Arial"/>
                <w:bCs/>
                <w:lang w:val="en-US"/>
              </w:rPr>
              <w:t>Representative Name</w:t>
            </w:r>
          </w:p>
        </w:tc>
        <w:tc>
          <w:tcPr>
            <w:tcW w:w="5877" w:type="dxa"/>
          </w:tcPr>
          <w:p w14:paraId="5ABCF7EF" w14:textId="77777777" w:rsidR="00E81F71" w:rsidRPr="0052101F" w:rsidRDefault="00E81F71" w:rsidP="00D53B2B">
            <w:pPr>
              <w:pStyle w:val="Gwka"/>
              <w:jc w:val="both"/>
              <w:rPr>
                <w:rFonts w:ascii="Arial" w:hAnsi="Arial" w:cs="Arial"/>
                <w:b/>
                <w:lang w:val="en-US"/>
              </w:rPr>
            </w:pPr>
          </w:p>
        </w:tc>
      </w:tr>
      <w:tr w:rsidR="00E81F71" w:rsidRPr="0052101F" w14:paraId="765E6E13" w14:textId="77777777" w:rsidTr="00D53B2B">
        <w:trPr>
          <w:trHeight w:val="646"/>
        </w:trPr>
        <w:tc>
          <w:tcPr>
            <w:tcW w:w="3870" w:type="dxa"/>
            <w:shd w:val="clear" w:color="auto" w:fill="BFBFBF" w:themeFill="background1" w:themeFillShade="BF"/>
            <w:vAlign w:val="center"/>
          </w:tcPr>
          <w:p w14:paraId="42AB8FAF" w14:textId="77777777" w:rsidR="00E81F71" w:rsidRPr="0052101F" w:rsidRDefault="00E81F71" w:rsidP="00D53B2B">
            <w:pPr>
              <w:pStyle w:val="Gwka"/>
              <w:jc w:val="both"/>
              <w:rPr>
                <w:rFonts w:ascii="Arial" w:hAnsi="Arial" w:cs="Arial"/>
                <w:bCs/>
                <w:lang w:val="en-US"/>
              </w:rPr>
            </w:pPr>
            <w:r w:rsidRPr="0052101F">
              <w:rPr>
                <w:rFonts w:ascii="Arial" w:hAnsi="Arial" w:cs="Arial"/>
                <w:bCs/>
                <w:lang w:val="en-US"/>
              </w:rPr>
              <w:t>Title</w:t>
            </w:r>
            <w:r w:rsidR="00FF0F01" w:rsidRPr="0052101F">
              <w:rPr>
                <w:rFonts w:ascii="Arial" w:hAnsi="Arial" w:cs="Arial"/>
                <w:bCs/>
                <w:lang w:val="en-US"/>
              </w:rPr>
              <w:t xml:space="preserve"> </w:t>
            </w:r>
          </w:p>
        </w:tc>
        <w:tc>
          <w:tcPr>
            <w:tcW w:w="5877" w:type="dxa"/>
          </w:tcPr>
          <w:p w14:paraId="4AB3FF85" w14:textId="77777777" w:rsidR="00E81F71" w:rsidRPr="0052101F" w:rsidRDefault="00E81F71" w:rsidP="00D53B2B">
            <w:pPr>
              <w:pStyle w:val="Gwka"/>
              <w:jc w:val="both"/>
              <w:rPr>
                <w:rFonts w:ascii="Arial" w:hAnsi="Arial" w:cs="Arial"/>
                <w:b/>
                <w:lang w:val="en-US"/>
              </w:rPr>
            </w:pPr>
          </w:p>
        </w:tc>
      </w:tr>
      <w:tr w:rsidR="00E81F71" w:rsidRPr="0052101F" w14:paraId="1C57AB2A" w14:textId="77777777" w:rsidTr="00D53B2B">
        <w:trPr>
          <w:trHeight w:val="646"/>
        </w:trPr>
        <w:tc>
          <w:tcPr>
            <w:tcW w:w="3870" w:type="dxa"/>
            <w:shd w:val="clear" w:color="auto" w:fill="BFBFBF" w:themeFill="background1" w:themeFillShade="BF"/>
            <w:vAlign w:val="center"/>
          </w:tcPr>
          <w:p w14:paraId="1FB1CA29" w14:textId="77777777" w:rsidR="00E81F71" w:rsidRPr="0052101F" w:rsidRDefault="00E81F71" w:rsidP="00D53B2B">
            <w:pPr>
              <w:pStyle w:val="Gwka"/>
              <w:rPr>
                <w:rFonts w:ascii="Arial" w:hAnsi="Arial" w:cs="Arial"/>
                <w:bCs/>
                <w:lang w:val="en-US"/>
              </w:rPr>
            </w:pPr>
            <w:r w:rsidRPr="0052101F">
              <w:rPr>
                <w:rFonts w:ascii="Arial" w:hAnsi="Arial" w:cs="Arial"/>
                <w:bCs/>
                <w:lang w:val="en-US"/>
              </w:rPr>
              <w:t>Nationality</w:t>
            </w:r>
          </w:p>
        </w:tc>
        <w:tc>
          <w:tcPr>
            <w:tcW w:w="5877" w:type="dxa"/>
          </w:tcPr>
          <w:p w14:paraId="02A55918" w14:textId="77777777" w:rsidR="00E81F71" w:rsidRPr="0052101F" w:rsidRDefault="00E81F71" w:rsidP="00D53B2B">
            <w:pPr>
              <w:pStyle w:val="Gwka"/>
              <w:jc w:val="both"/>
              <w:rPr>
                <w:rFonts w:ascii="Arial" w:hAnsi="Arial" w:cs="Arial"/>
                <w:b/>
                <w:lang w:val="en-US"/>
              </w:rPr>
            </w:pPr>
          </w:p>
        </w:tc>
      </w:tr>
      <w:tr w:rsidR="00E81F71" w:rsidRPr="0052101F" w14:paraId="482094D7" w14:textId="77777777" w:rsidTr="00D53B2B">
        <w:trPr>
          <w:trHeight w:val="646"/>
        </w:trPr>
        <w:tc>
          <w:tcPr>
            <w:tcW w:w="3870" w:type="dxa"/>
            <w:shd w:val="clear" w:color="auto" w:fill="BFBFBF" w:themeFill="background1" w:themeFillShade="BF"/>
            <w:vAlign w:val="center"/>
          </w:tcPr>
          <w:p w14:paraId="6A4E1BA3" w14:textId="77777777" w:rsidR="00E81F71" w:rsidRPr="0052101F" w:rsidRDefault="00994A6F" w:rsidP="00D53B2B">
            <w:pPr>
              <w:pStyle w:val="Gwka"/>
              <w:jc w:val="both"/>
              <w:rPr>
                <w:rFonts w:ascii="Arial" w:hAnsi="Arial" w:cs="Arial"/>
                <w:bCs/>
                <w:lang w:val="en-US"/>
              </w:rPr>
            </w:pPr>
            <w:r w:rsidRPr="0052101F">
              <w:rPr>
                <w:rFonts w:ascii="Arial" w:hAnsi="Arial" w:cs="Arial"/>
                <w:bCs/>
                <w:lang w:val="en-US"/>
              </w:rPr>
              <w:t>ID Number</w:t>
            </w:r>
          </w:p>
        </w:tc>
        <w:tc>
          <w:tcPr>
            <w:tcW w:w="5877" w:type="dxa"/>
          </w:tcPr>
          <w:p w14:paraId="51872198" w14:textId="77777777" w:rsidR="00E81F71" w:rsidRPr="0052101F" w:rsidRDefault="00E81F71" w:rsidP="00D53B2B">
            <w:pPr>
              <w:pStyle w:val="Gwka"/>
              <w:jc w:val="both"/>
              <w:rPr>
                <w:rFonts w:ascii="Arial" w:hAnsi="Arial" w:cs="Arial"/>
                <w:b/>
                <w:lang w:val="en-US"/>
              </w:rPr>
            </w:pPr>
          </w:p>
        </w:tc>
      </w:tr>
    </w:tbl>
    <w:p w14:paraId="24FAE708" w14:textId="77777777" w:rsidR="00E81F71" w:rsidRPr="0052101F" w:rsidRDefault="00E81F71" w:rsidP="00FC2208">
      <w:pPr>
        <w:spacing w:after="0" w:line="240" w:lineRule="auto"/>
        <w:jc w:val="both"/>
        <w:rPr>
          <w:rFonts w:ascii="Arial" w:hAnsi="Arial" w:cs="Arial"/>
          <w:b/>
          <w:lang w:val="en-US"/>
        </w:rPr>
      </w:pPr>
    </w:p>
    <w:p w14:paraId="487DD919" w14:textId="2FE19483" w:rsidR="007C1A2D" w:rsidRPr="0052101F" w:rsidRDefault="00BE7401" w:rsidP="007C1A2D">
      <w:pPr>
        <w:spacing w:line="240" w:lineRule="auto"/>
        <w:jc w:val="both"/>
        <w:rPr>
          <w:rFonts w:ascii="Arial" w:hAnsi="Arial" w:cs="Arial"/>
          <w:bCs/>
          <w:lang w:val="en-US"/>
        </w:rPr>
      </w:pPr>
      <w:r w:rsidRPr="0052101F">
        <w:rPr>
          <w:rFonts w:ascii="Arial" w:hAnsi="Arial" w:cs="Arial"/>
          <w:b/>
          <w:lang w:val="en-US"/>
        </w:rPr>
        <w:t>Note</w:t>
      </w:r>
      <w:r w:rsidR="00FF0F01" w:rsidRPr="0052101F">
        <w:rPr>
          <w:rFonts w:ascii="Arial" w:hAnsi="Arial" w:cs="Arial"/>
          <w:b/>
          <w:lang w:val="en-US"/>
        </w:rPr>
        <w:t xml:space="preserve">: </w:t>
      </w:r>
      <w:r w:rsidR="00FF0F01" w:rsidRPr="0052101F">
        <w:rPr>
          <w:rFonts w:ascii="Arial" w:hAnsi="Arial" w:cs="Arial"/>
          <w:bCs/>
          <w:lang w:val="en-US"/>
        </w:rPr>
        <w:t xml:space="preserve">If the representative is not the company owner as </w:t>
      </w:r>
      <w:r w:rsidR="00FC2208" w:rsidRPr="0052101F">
        <w:rPr>
          <w:rFonts w:ascii="Arial" w:hAnsi="Arial" w:cs="Arial"/>
          <w:bCs/>
          <w:lang w:val="en-US"/>
        </w:rPr>
        <w:t>stated in</w:t>
      </w:r>
      <w:r w:rsidR="00FF0F01" w:rsidRPr="0052101F">
        <w:rPr>
          <w:rFonts w:ascii="Arial" w:hAnsi="Arial" w:cs="Arial"/>
          <w:bCs/>
          <w:lang w:val="en-US"/>
        </w:rPr>
        <w:t xml:space="preserve"> registration documents, a proof that he is legally authorized to represent the company must be provided.</w:t>
      </w:r>
    </w:p>
    <w:p w14:paraId="1EFE80F5" w14:textId="77777777" w:rsidR="007C1A2D" w:rsidRPr="0052101F" w:rsidRDefault="007C1A2D" w:rsidP="007C1A2D">
      <w:pPr>
        <w:spacing w:line="240" w:lineRule="auto"/>
        <w:jc w:val="both"/>
        <w:rPr>
          <w:rFonts w:ascii="Arial" w:hAnsi="Arial" w:cs="Arial"/>
          <w:bCs/>
          <w:lang w:val="en-US"/>
        </w:rPr>
      </w:pPr>
    </w:p>
    <w:p w14:paraId="24A5E78F" w14:textId="77777777" w:rsidR="00326D74" w:rsidRPr="0052101F" w:rsidRDefault="00994A6F" w:rsidP="007C1A2D">
      <w:pPr>
        <w:spacing w:line="240" w:lineRule="auto"/>
        <w:jc w:val="both"/>
        <w:rPr>
          <w:rFonts w:ascii="Arial" w:hAnsi="Arial" w:cs="Arial"/>
          <w:lang w:val="en-US"/>
        </w:rPr>
      </w:pPr>
      <w:r w:rsidRPr="0052101F">
        <w:rPr>
          <w:rFonts w:ascii="Arial" w:hAnsi="Arial" w:cs="Arial"/>
          <w:b/>
          <w:lang w:val="en-US"/>
        </w:rPr>
        <w:t>2</w:t>
      </w:r>
      <w:r w:rsidR="0031425B" w:rsidRPr="0052101F">
        <w:rPr>
          <w:rFonts w:ascii="Arial" w:hAnsi="Arial" w:cs="Arial"/>
          <w:b/>
          <w:lang w:val="en-US"/>
        </w:rPr>
        <w:t xml:space="preserve">. </w:t>
      </w:r>
      <w:r w:rsidR="00B3008C" w:rsidRPr="0052101F">
        <w:rPr>
          <w:rFonts w:ascii="Arial" w:hAnsi="Arial" w:cs="Arial"/>
          <w:b/>
          <w:lang w:val="en-US"/>
        </w:rPr>
        <w:t>TENDERER</w:t>
      </w:r>
      <w:r w:rsidR="0031425B" w:rsidRPr="0052101F">
        <w:rPr>
          <w:rFonts w:ascii="Arial" w:hAnsi="Arial" w:cs="Arial"/>
          <w:b/>
          <w:lang w:val="en-US"/>
        </w:rPr>
        <w:t>'S DECLARATION</w:t>
      </w:r>
    </w:p>
    <w:p w14:paraId="0BB12767" w14:textId="77777777" w:rsidR="00326D74" w:rsidRPr="0052101F" w:rsidRDefault="0031425B">
      <w:pPr>
        <w:keepNext/>
        <w:keepLines/>
        <w:widowControl w:val="0"/>
        <w:spacing w:line="240" w:lineRule="auto"/>
        <w:jc w:val="both"/>
        <w:rPr>
          <w:rFonts w:ascii="Arial" w:hAnsi="Arial" w:cs="Arial"/>
          <w:lang w:val="en-US"/>
        </w:rPr>
      </w:pPr>
      <w:r w:rsidRPr="0052101F">
        <w:rPr>
          <w:rFonts w:ascii="Arial" w:hAnsi="Arial" w:cs="Arial"/>
          <w:lang w:val="en-US"/>
        </w:rPr>
        <w:t xml:space="preserve">In response to your letter of invitation to tender for the contract mentioned above, we, the </w:t>
      </w:r>
      <w:r w:rsidR="00B05F47" w:rsidRPr="0052101F">
        <w:rPr>
          <w:rFonts w:ascii="Arial" w:hAnsi="Arial" w:cs="Arial"/>
          <w:lang w:val="en-US"/>
        </w:rPr>
        <w:t>undersigned hereby declare that</w:t>
      </w:r>
      <w:r w:rsidRPr="0052101F">
        <w:rPr>
          <w:rFonts w:ascii="Arial" w:hAnsi="Arial" w:cs="Arial"/>
          <w:lang w:val="en-US"/>
        </w:rPr>
        <w:t xml:space="preserve">: </w:t>
      </w:r>
    </w:p>
    <w:p w14:paraId="264154B7" w14:textId="77777777" w:rsidR="00326D74" w:rsidRPr="0052101F" w:rsidRDefault="0031425B" w:rsidP="00AE1918">
      <w:pPr>
        <w:spacing w:after="120" w:line="240" w:lineRule="auto"/>
        <w:ind w:left="432" w:hanging="432"/>
        <w:jc w:val="both"/>
        <w:rPr>
          <w:rFonts w:ascii="Arial" w:hAnsi="Arial" w:cs="Arial"/>
          <w:lang w:val="en-US"/>
        </w:rPr>
      </w:pPr>
      <w:r w:rsidRPr="0052101F">
        <w:rPr>
          <w:rFonts w:ascii="Arial" w:hAnsi="Arial" w:cs="Arial"/>
          <w:b/>
          <w:lang w:val="en-US"/>
        </w:rPr>
        <w:t>1.</w:t>
      </w:r>
      <w:r w:rsidRPr="0052101F">
        <w:rPr>
          <w:rFonts w:ascii="Arial" w:hAnsi="Arial" w:cs="Arial"/>
          <w:b/>
          <w:lang w:val="en-US"/>
        </w:rPr>
        <w:tab/>
      </w:r>
      <w:r w:rsidRPr="0052101F">
        <w:rPr>
          <w:rFonts w:ascii="Arial" w:hAnsi="Arial" w:cs="Arial"/>
          <w:lang w:val="en-US"/>
        </w:rPr>
        <w:t>We have examined and we accept in full the content of the tender documentation referred to above. We accept unconditionally and fully its disposals.</w:t>
      </w:r>
    </w:p>
    <w:p w14:paraId="335BB018" w14:textId="77777777" w:rsidR="00326D74" w:rsidRPr="0052101F" w:rsidRDefault="0031425B" w:rsidP="00AE1918">
      <w:pPr>
        <w:spacing w:after="120" w:line="240" w:lineRule="auto"/>
        <w:ind w:left="432" w:hanging="432"/>
        <w:jc w:val="both"/>
        <w:rPr>
          <w:rFonts w:ascii="Arial" w:hAnsi="Arial" w:cs="Arial"/>
          <w:lang w:val="en-US"/>
        </w:rPr>
      </w:pPr>
      <w:r w:rsidRPr="0052101F">
        <w:rPr>
          <w:rFonts w:ascii="Arial" w:hAnsi="Arial" w:cs="Arial"/>
          <w:b/>
          <w:lang w:val="en-US"/>
        </w:rPr>
        <w:t>2.</w:t>
      </w:r>
      <w:r w:rsidRPr="0052101F">
        <w:rPr>
          <w:rFonts w:ascii="Arial" w:hAnsi="Arial" w:cs="Arial"/>
          <w:b/>
          <w:lang w:val="en-US"/>
        </w:rPr>
        <w:tab/>
      </w:r>
      <w:r w:rsidRPr="0052101F">
        <w:rPr>
          <w:rFonts w:ascii="Arial" w:hAnsi="Arial" w:cs="Arial"/>
          <w:lang w:val="en-US"/>
        </w:rPr>
        <w:t>W</w:t>
      </w:r>
      <w:r w:rsidR="00AE1918" w:rsidRPr="0052101F">
        <w:rPr>
          <w:rFonts w:ascii="Arial" w:hAnsi="Arial" w:cs="Arial"/>
          <w:lang w:val="en-US"/>
        </w:rPr>
        <w:t>e offer to provide</w:t>
      </w:r>
      <w:r w:rsidRPr="0052101F">
        <w:rPr>
          <w:rFonts w:ascii="Arial" w:hAnsi="Arial" w:cs="Arial"/>
          <w:lang w:val="en-US"/>
        </w:rPr>
        <w:t xml:space="preserve"> the services in accordance with the terms of the dossier, and the conditions and specified deadlines, without reservation or restriction and in accordance with the legislation of the country.</w:t>
      </w:r>
    </w:p>
    <w:p w14:paraId="5F7F6AB9" w14:textId="77777777" w:rsidR="00326D74" w:rsidRPr="0052101F" w:rsidRDefault="00AE1918" w:rsidP="00AE1918">
      <w:pPr>
        <w:spacing w:after="120" w:line="240" w:lineRule="auto"/>
        <w:ind w:left="432" w:hanging="432"/>
        <w:jc w:val="both"/>
        <w:rPr>
          <w:rFonts w:ascii="Arial" w:hAnsi="Arial" w:cs="Arial"/>
          <w:lang w:val="en-US"/>
        </w:rPr>
      </w:pPr>
      <w:r w:rsidRPr="0052101F">
        <w:rPr>
          <w:rFonts w:ascii="Arial" w:hAnsi="Arial" w:cs="Arial"/>
          <w:b/>
          <w:lang w:val="en-US"/>
        </w:rPr>
        <w:lastRenderedPageBreak/>
        <w:t>3</w:t>
      </w:r>
      <w:r w:rsidR="0031425B" w:rsidRPr="0052101F">
        <w:rPr>
          <w:rFonts w:ascii="Arial" w:hAnsi="Arial" w:cs="Arial"/>
          <w:b/>
          <w:lang w:val="en-US"/>
        </w:rPr>
        <w:t>.</w:t>
      </w:r>
      <w:r w:rsidR="0031425B" w:rsidRPr="0052101F">
        <w:rPr>
          <w:rFonts w:ascii="Arial" w:hAnsi="Arial" w:cs="Arial"/>
          <w:b/>
          <w:lang w:val="en-US"/>
        </w:rPr>
        <w:tab/>
      </w:r>
      <w:r w:rsidR="0031425B" w:rsidRPr="0052101F">
        <w:rPr>
          <w:rFonts w:ascii="Arial" w:hAnsi="Arial" w:cs="Arial"/>
          <w:lang w:val="en-US"/>
        </w:rPr>
        <w:t>We are submitting this offer in our name. We confirm that we are not tendering in another form for the same contract.</w:t>
      </w:r>
    </w:p>
    <w:p w14:paraId="362E2B87" w14:textId="77777777" w:rsidR="00326D74" w:rsidRPr="0052101F" w:rsidRDefault="00AE1918" w:rsidP="00AE1918">
      <w:pPr>
        <w:spacing w:after="120" w:line="240" w:lineRule="auto"/>
        <w:ind w:left="432" w:hanging="432"/>
        <w:jc w:val="both"/>
        <w:rPr>
          <w:rFonts w:ascii="Arial" w:hAnsi="Arial" w:cs="Arial"/>
          <w:lang w:val="en-US"/>
        </w:rPr>
      </w:pPr>
      <w:r w:rsidRPr="0052101F">
        <w:rPr>
          <w:rFonts w:ascii="Arial" w:hAnsi="Arial" w:cs="Arial"/>
          <w:b/>
          <w:lang w:val="en-US"/>
        </w:rPr>
        <w:t>4</w:t>
      </w:r>
      <w:r w:rsidR="0031425B" w:rsidRPr="0052101F">
        <w:rPr>
          <w:rFonts w:ascii="Arial" w:hAnsi="Arial" w:cs="Arial"/>
          <w:b/>
          <w:lang w:val="en-US"/>
        </w:rPr>
        <w:t>.</w:t>
      </w:r>
      <w:r w:rsidR="0031425B" w:rsidRPr="0052101F">
        <w:rPr>
          <w:rFonts w:ascii="Arial" w:hAnsi="Arial" w:cs="Arial"/>
          <w:b/>
          <w:lang w:val="en-US"/>
        </w:rPr>
        <w:tab/>
      </w:r>
      <w:r w:rsidR="0031425B" w:rsidRPr="0052101F">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14:paraId="2448983C" w14:textId="77777777" w:rsidR="00326D74" w:rsidRPr="0052101F" w:rsidRDefault="00AE1918" w:rsidP="00AE1918">
      <w:pPr>
        <w:spacing w:after="120"/>
        <w:ind w:left="432" w:hanging="432"/>
        <w:jc w:val="both"/>
        <w:rPr>
          <w:rFonts w:ascii="Arial" w:hAnsi="Arial" w:cs="Arial"/>
          <w:lang w:val="en-US"/>
        </w:rPr>
      </w:pPr>
      <w:r w:rsidRPr="0052101F">
        <w:rPr>
          <w:rFonts w:ascii="Arial" w:hAnsi="Arial" w:cs="Arial"/>
          <w:b/>
          <w:lang w:val="en-US"/>
        </w:rPr>
        <w:t>5</w:t>
      </w:r>
      <w:r w:rsidR="00360AD2" w:rsidRPr="0052101F">
        <w:rPr>
          <w:rFonts w:ascii="Arial" w:hAnsi="Arial" w:cs="Arial"/>
          <w:b/>
          <w:lang w:val="en-US"/>
        </w:rPr>
        <w:t>.</w:t>
      </w:r>
      <w:r w:rsidR="0031425B" w:rsidRPr="0052101F">
        <w:rPr>
          <w:rFonts w:ascii="Arial" w:hAnsi="Arial" w:cs="Arial"/>
          <w:b/>
          <w:lang w:val="en-US"/>
        </w:rPr>
        <w:tab/>
      </w:r>
      <w:r w:rsidR="0031425B" w:rsidRPr="0052101F">
        <w:rPr>
          <w:rFonts w:ascii="Arial" w:hAnsi="Arial" w:cs="Arial"/>
          <w:lang w:val="en-US"/>
        </w:rPr>
        <w:t>We will inform immediately the Contracting Authority of any change in the above circumstances. We</w:t>
      </w:r>
      <w:r w:rsidR="00360AD2" w:rsidRPr="0052101F">
        <w:rPr>
          <w:rFonts w:ascii="Arial" w:hAnsi="Arial" w:cs="Arial"/>
          <w:lang w:val="en-US"/>
        </w:rPr>
        <w:t xml:space="preserve"> </w:t>
      </w:r>
      <w:r w:rsidR="0031425B" w:rsidRPr="0052101F">
        <w:rPr>
          <w:rFonts w:ascii="Arial" w:hAnsi="Arial" w:cs="Arial"/>
          <w:lang w:val="en-US"/>
        </w:rPr>
        <w:t xml:space="preserve">also </w:t>
      </w:r>
      <w:r w:rsidR="00360AD2" w:rsidRPr="0052101F">
        <w:rPr>
          <w:rFonts w:ascii="Arial" w:hAnsi="Arial" w:cs="Arial"/>
          <w:lang w:val="en-US"/>
        </w:rPr>
        <w:t>recognize</w:t>
      </w:r>
      <w:r w:rsidR="0031425B" w:rsidRPr="0052101F">
        <w:rPr>
          <w:rFonts w:ascii="Arial" w:hAnsi="Arial" w:cs="Arial"/>
          <w:lang w:val="en-US"/>
        </w:rPr>
        <w:t xml:space="preserve"> and accept that any inaccurate and incomplete information may result in our exclusion</w:t>
      </w:r>
      <w:r w:rsidR="00360AD2" w:rsidRPr="0052101F">
        <w:rPr>
          <w:rFonts w:ascii="Arial" w:hAnsi="Arial" w:cs="Arial"/>
          <w:lang w:val="en-US"/>
        </w:rPr>
        <w:t xml:space="preserve"> </w:t>
      </w:r>
      <w:r w:rsidR="0031425B" w:rsidRPr="0052101F">
        <w:rPr>
          <w:rFonts w:ascii="Arial" w:hAnsi="Arial" w:cs="Arial"/>
          <w:lang w:val="en-US"/>
        </w:rPr>
        <w:tab/>
        <w:t>from this tender.</w:t>
      </w:r>
    </w:p>
    <w:p w14:paraId="1005067F" w14:textId="77777777" w:rsidR="00326D74" w:rsidRPr="0052101F" w:rsidRDefault="00AE1918" w:rsidP="00AE1918">
      <w:pPr>
        <w:spacing w:after="120" w:line="240" w:lineRule="auto"/>
        <w:ind w:left="432" w:hanging="432"/>
        <w:jc w:val="both"/>
        <w:rPr>
          <w:rFonts w:ascii="Arial" w:hAnsi="Arial" w:cs="Arial"/>
          <w:lang w:val="en-US"/>
        </w:rPr>
      </w:pPr>
      <w:r w:rsidRPr="0052101F">
        <w:rPr>
          <w:rFonts w:ascii="Arial" w:hAnsi="Arial" w:cs="Arial"/>
          <w:b/>
          <w:lang w:val="en-US"/>
        </w:rPr>
        <w:t>6</w:t>
      </w:r>
      <w:r w:rsidR="0031425B" w:rsidRPr="0052101F">
        <w:rPr>
          <w:rFonts w:ascii="Arial" w:hAnsi="Arial" w:cs="Arial"/>
          <w:b/>
          <w:lang w:val="en-US"/>
        </w:rPr>
        <w:t>.</w:t>
      </w:r>
      <w:r w:rsidR="0031425B" w:rsidRPr="0052101F">
        <w:rPr>
          <w:rFonts w:ascii="Arial" w:hAnsi="Arial" w:cs="Arial"/>
          <w:lang w:val="en-US"/>
        </w:rPr>
        <w:tab/>
        <w:t xml:space="preserve">We note that the Contracting Authority is not obliged to continue this invitation to tender and reserves the right to cancel the contract award, according to the conditions described in this documentation of participation. Any </w:t>
      </w:r>
      <w:r w:rsidR="00360AD2" w:rsidRPr="0052101F">
        <w:rPr>
          <w:rFonts w:ascii="Arial" w:hAnsi="Arial" w:cs="Arial"/>
          <w:lang w:val="en-US"/>
        </w:rPr>
        <w:t>responsibility</w:t>
      </w:r>
      <w:r w:rsidR="0031425B" w:rsidRPr="0052101F">
        <w:rPr>
          <w:rFonts w:ascii="Arial" w:hAnsi="Arial" w:cs="Arial"/>
          <w:lang w:val="en-US"/>
        </w:rPr>
        <w:t xml:space="preserve"> towards us will not incumbent on him by doing so.</w:t>
      </w:r>
    </w:p>
    <w:p w14:paraId="2BD701AA" w14:textId="77777777" w:rsidR="00326D74" w:rsidRPr="0052101F" w:rsidRDefault="00326D74">
      <w:pPr>
        <w:spacing w:after="0" w:line="240" w:lineRule="auto"/>
        <w:ind w:left="284" w:hanging="284"/>
        <w:rPr>
          <w:rFonts w:ascii="Arial" w:hAnsi="Arial" w:cs="Arial"/>
          <w:lang w:val="en-US"/>
        </w:rPr>
      </w:pPr>
    </w:p>
    <w:p w14:paraId="7267B431" w14:textId="77777777" w:rsidR="00177ED5" w:rsidRPr="0052101F" w:rsidRDefault="00177ED5">
      <w:pPr>
        <w:spacing w:after="0" w:line="240" w:lineRule="auto"/>
        <w:ind w:left="284" w:hanging="284"/>
        <w:rPr>
          <w:rFonts w:ascii="Arial" w:hAnsi="Arial" w:cs="Arial"/>
          <w:lang w:val="en-US"/>
        </w:rPr>
      </w:pPr>
    </w:p>
    <w:p w14:paraId="0F78A90D" w14:textId="77777777" w:rsidR="00AE1918" w:rsidRPr="0052101F" w:rsidRDefault="0031425B" w:rsidP="00AE1918">
      <w:pPr>
        <w:spacing w:after="0" w:line="240" w:lineRule="auto"/>
        <w:ind w:left="284" w:hanging="284"/>
        <w:rPr>
          <w:rFonts w:ascii="Arial" w:hAnsi="Arial" w:cs="Arial"/>
          <w:lang w:val="en-US"/>
        </w:rPr>
      </w:pPr>
      <w:r w:rsidRPr="0052101F">
        <w:rPr>
          <w:rFonts w:ascii="Arial" w:hAnsi="Arial" w:cs="Arial"/>
          <w:lang w:val="en-US"/>
        </w:rPr>
        <w:t>Place:</w:t>
      </w:r>
      <w:r w:rsidR="00465A5E" w:rsidRPr="0052101F">
        <w:rPr>
          <w:rFonts w:ascii="Arial" w:hAnsi="Arial" w:cs="Arial"/>
          <w:lang w:val="en-US"/>
        </w:rPr>
        <w:tab/>
      </w:r>
      <w:r w:rsidR="00AE1918" w:rsidRPr="0052101F">
        <w:rPr>
          <w:rFonts w:ascii="Arial" w:hAnsi="Arial" w:cs="Arial"/>
          <w:lang w:val="en-US"/>
        </w:rPr>
        <w:t xml:space="preserve"> </w:t>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r>
      <w:r w:rsidR="00AE1918" w:rsidRPr="0052101F">
        <w:rPr>
          <w:rFonts w:ascii="Arial" w:hAnsi="Arial" w:cs="Arial"/>
          <w:lang w:val="en-US"/>
        </w:rPr>
        <w:tab/>
        <w:t>Name:</w:t>
      </w:r>
    </w:p>
    <w:p w14:paraId="22FA04E8" w14:textId="77777777" w:rsidR="00AE1918" w:rsidRPr="0052101F" w:rsidRDefault="00AE1918" w:rsidP="00AE1918">
      <w:pPr>
        <w:spacing w:after="0" w:line="240" w:lineRule="auto"/>
        <w:ind w:left="284" w:hanging="284"/>
        <w:rPr>
          <w:rFonts w:ascii="Arial" w:hAnsi="Arial" w:cs="Arial"/>
          <w:lang w:val="en-US"/>
        </w:rPr>
      </w:pPr>
      <w:r w:rsidRPr="0052101F">
        <w:rPr>
          <w:rFonts w:ascii="Arial" w:hAnsi="Arial" w:cs="Arial"/>
          <w:lang w:val="en-US"/>
        </w:rPr>
        <w:t xml:space="preserve">Date: </w:t>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r>
      <w:r w:rsidRPr="0052101F">
        <w:rPr>
          <w:rFonts w:ascii="Arial" w:hAnsi="Arial" w:cs="Arial"/>
          <w:lang w:val="en-US"/>
        </w:rPr>
        <w:tab/>
        <w:t>Signature and stamp:</w:t>
      </w:r>
    </w:p>
    <w:p w14:paraId="6C9B000F" w14:textId="77777777" w:rsidR="00326D74" w:rsidRPr="0052101F" w:rsidRDefault="00326D74" w:rsidP="00AE1918">
      <w:pPr>
        <w:spacing w:after="0" w:line="240" w:lineRule="auto"/>
        <w:ind w:left="284" w:hanging="284"/>
        <w:rPr>
          <w:rFonts w:ascii="Arial" w:hAnsi="Arial" w:cs="Arial"/>
          <w:lang w:val="en-US"/>
        </w:rPr>
      </w:pPr>
    </w:p>
    <w:p w14:paraId="115E401B" w14:textId="77777777" w:rsidR="003378BF" w:rsidRPr="0052101F" w:rsidRDefault="003378BF" w:rsidP="003378BF">
      <w:pPr>
        <w:suppressAutoHyphens w:val="0"/>
        <w:spacing w:after="0" w:line="240" w:lineRule="auto"/>
        <w:rPr>
          <w:rFonts w:ascii="Arial" w:hAnsi="Arial" w:cs="Arial"/>
          <w:sz w:val="24"/>
          <w:szCs w:val="24"/>
          <w:lang w:val="en-US"/>
        </w:rPr>
        <w:sectPr w:rsidR="003378BF" w:rsidRPr="0052101F" w:rsidSect="00000DED">
          <w:footerReference w:type="default" r:id="rId10"/>
          <w:pgSz w:w="11906" w:h="16838"/>
          <w:pgMar w:top="907" w:right="1133" w:bottom="907" w:left="1134" w:header="0" w:footer="709" w:gutter="0"/>
          <w:cols w:space="720"/>
          <w:formProt w:val="0"/>
          <w:docGrid w:linePitch="360" w:charSpace="-2049"/>
        </w:sectPr>
      </w:pPr>
    </w:p>
    <w:p w14:paraId="67CDFAA3" w14:textId="54827FFB" w:rsidR="00326D74" w:rsidRPr="0052101F" w:rsidRDefault="0031425B" w:rsidP="00E03FC5">
      <w:pPr>
        <w:shd w:val="pct20" w:color="auto" w:fill="auto"/>
        <w:tabs>
          <w:tab w:val="left" w:pos="540"/>
        </w:tabs>
        <w:spacing w:before="240" w:after="0" w:line="240" w:lineRule="auto"/>
        <w:jc w:val="both"/>
        <w:outlineLvl w:val="1"/>
        <w:rPr>
          <w:rFonts w:ascii="Arial" w:hAnsi="Arial" w:cs="Arial"/>
          <w:sz w:val="28"/>
          <w:szCs w:val="28"/>
          <w:lang w:val="en-US"/>
        </w:rPr>
      </w:pPr>
      <w:bookmarkStart w:id="34" w:name="_Toc524886794"/>
      <w:r w:rsidRPr="0052101F">
        <w:rPr>
          <w:rFonts w:ascii="Arial" w:hAnsi="Arial" w:cs="Arial"/>
          <w:b/>
          <w:sz w:val="28"/>
          <w:szCs w:val="28"/>
          <w:lang w:val="en-US"/>
        </w:rPr>
        <w:lastRenderedPageBreak/>
        <w:t xml:space="preserve">Annex B: Model of </w:t>
      </w:r>
      <w:r w:rsidR="00BE7401" w:rsidRPr="0052101F">
        <w:rPr>
          <w:rFonts w:ascii="Arial" w:hAnsi="Arial" w:cs="Arial"/>
          <w:b/>
          <w:sz w:val="28"/>
          <w:szCs w:val="28"/>
          <w:lang w:val="en-US"/>
        </w:rPr>
        <w:t>T</w:t>
      </w:r>
      <w:r w:rsidR="006B0426" w:rsidRPr="0052101F">
        <w:rPr>
          <w:rFonts w:ascii="Arial" w:hAnsi="Arial" w:cs="Arial"/>
          <w:b/>
          <w:sz w:val="28"/>
          <w:szCs w:val="28"/>
          <w:lang w:val="en-US"/>
        </w:rPr>
        <w:t xml:space="preserve">echnical </w:t>
      </w:r>
      <w:r w:rsidR="00E03FC5" w:rsidRPr="0052101F">
        <w:rPr>
          <w:rFonts w:ascii="Arial" w:hAnsi="Arial" w:cs="Arial"/>
          <w:b/>
          <w:sz w:val="28"/>
          <w:szCs w:val="28"/>
          <w:lang w:val="en-US"/>
        </w:rPr>
        <w:t xml:space="preserve">and Financial </w:t>
      </w:r>
      <w:r w:rsidR="00BE7401" w:rsidRPr="0052101F">
        <w:rPr>
          <w:rFonts w:ascii="Arial" w:hAnsi="Arial" w:cs="Arial"/>
          <w:b/>
          <w:sz w:val="28"/>
          <w:szCs w:val="28"/>
          <w:lang w:val="en-US"/>
        </w:rPr>
        <w:t>O</w:t>
      </w:r>
      <w:r w:rsidRPr="0052101F">
        <w:rPr>
          <w:rFonts w:ascii="Arial" w:hAnsi="Arial" w:cs="Arial"/>
          <w:b/>
          <w:sz w:val="28"/>
          <w:szCs w:val="28"/>
          <w:lang w:val="en-US"/>
        </w:rPr>
        <w:t>ffer</w:t>
      </w:r>
      <w:bookmarkEnd w:id="34"/>
    </w:p>
    <w:p w14:paraId="64152D35" w14:textId="77777777" w:rsidR="00326D74" w:rsidRPr="0052101F" w:rsidRDefault="00326D74">
      <w:pPr>
        <w:tabs>
          <w:tab w:val="left" w:pos="0"/>
        </w:tabs>
        <w:spacing w:after="0"/>
        <w:jc w:val="both"/>
        <w:rPr>
          <w:rFonts w:ascii="Arial" w:hAnsi="Arial" w:cs="Arial"/>
          <w:sz w:val="24"/>
          <w:szCs w:val="24"/>
          <w:lang w:val="en-US"/>
        </w:rPr>
      </w:pPr>
    </w:p>
    <w:p w14:paraId="1B743CF9" w14:textId="0087C7D2" w:rsidR="00851798" w:rsidRPr="0052101F" w:rsidRDefault="00851798" w:rsidP="00087A08">
      <w:pPr>
        <w:spacing w:after="0"/>
        <w:rPr>
          <w:rFonts w:ascii="Arial" w:hAnsi="Arial" w:cs="Arial"/>
          <w:color w:val="FF0000"/>
          <w:lang w:val="en-US"/>
        </w:rPr>
      </w:pPr>
      <w:r w:rsidRPr="0052101F">
        <w:rPr>
          <w:rFonts w:ascii="Arial" w:hAnsi="Arial" w:cs="Arial"/>
          <w:bCs/>
          <w:lang w:val="en-US"/>
        </w:rPr>
        <w:t xml:space="preserve">Tender reference: </w:t>
      </w:r>
      <w:r w:rsidR="00454476" w:rsidRPr="0052101F">
        <w:rPr>
          <w:rFonts w:ascii="Arial" w:hAnsi="Arial" w:cs="Arial"/>
          <w:color w:val="auto"/>
          <w:lang w:val="en-US"/>
        </w:rPr>
        <w:t>LIB/COO/</w:t>
      </w:r>
      <w:r w:rsidR="00087A08" w:rsidRPr="0052101F">
        <w:rPr>
          <w:rFonts w:ascii="Arial" w:hAnsi="Arial" w:cs="Arial"/>
          <w:color w:val="auto"/>
          <w:lang w:val="en-US"/>
        </w:rPr>
        <w:t>20/ITB/001</w:t>
      </w:r>
    </w:p>
    <w:p w14:paraId="5553D374" w14:textId="77777777" w:rsidR="0025742F" w:rsidRPr="0052101F" w:rsidRDefault="0025742F">
      <w:pPr>
        <w:tabs>
          <w:tab w:val="left" w:pos="0"/>
        </w:tabs>
        <w:spacing w:after="0"/>
        <w:jc w:val="both"/>
        <w:rPr>
          <w:rFonts w:ascii="Arial" w:hAnsi="Arial" w:cs="Arial"/>
          <w:lang w:val="en-US"/>
        </w:rPr>
      </w:pPr>
    </w:p>
    <w:p w14:paraId="0BE3EF6C" w14:textId="3D6C9B0E" w:rsidR="00851798" w:rsidRPr="0052101F" w:rsidRDefault="00851798" w:rsidP="00851798">
      <w:pPr>
        <w:tabs>
          <w:tab w:val="left" w:pos="0"/>
        </w:tabs>
        <w:spacing w:after="0"/>
        <w:jc w:val="both"/>
        <w:rPr>
          <w:rFonts w:ascii="Arial" w:hAnsi="Arial" w:cs="Arial"/>
          <w:lang w:val="en-US"/>
        </w:rPr>
      </w:pPr>
      <w:r w:rsidRPr="0052101F">
        <w:rPr>
          <w:rFonts w:ascii="Arial" w:hAnsi="Arial" w:cs="Arial"/>
          <w:lang w:val="en-US"/>
        </w:rPr>
        <w:t>Name of Tenderer: [......................................……………...................................................................]</w:t>
      </w:r>
    </w:p>
    <w:p w14:paraId="0A8549F2" w14:textId="77777777" w:rsidR="00454476" w:rsidRPr="0052101F" w:rsidRDefault="00454476" w:rsidP="00851798">
      <w:pPr>
        <w:tabs>
          <w:tab w:val="left" w:pos="0"/>
        </w:tabs>
        <w:spacing w:after="0"/>
        <w:jc w:val="both"/>
        <w:rPr>
          <w:rFonts w:ascii="Arial" w:hAnsi="Arial" w:cs="Arial"/>
          <w:lang w:val="en-US"/>
        </w:rPr>
      </w:pPr>
    </w:p>
    <w:p w14:paraId="6D0921A7" w14:textId="125D03F3" w:rsidR="00C346F1" w:rsidRPr="0052101F" w:rsidRDefault="00C346F1" w:rsidP="00C562C1">
      <w:pPr>
        <w:pStyle w:val="Paragraph"/>
        <w:spacing w:before="0"/>
        <w:jc w:val="both"/>
        <w:rPr>
          <w:lang w:val="en-US"/>
        </w:rPr>
      </w:pPr>
      <w:bookmarkStart w:id="35" w:name="_Toc525438205"/>
    </w:p>
    <w:tbl>
      <w:tblPr>
        <w:tblStyle w:val="TableGrid"/>
        <w:tblW w:w="9715" w:type="dxa"/>
        <w:tblLook w:val="04A0" w:firstRow="1" w:lastRow="0" w:firstColumn="1" w:lastColumn="0" w:noHBand="0" w:noVBand="1"/>
      </w:tblPr>
      <w:tblGrid>
        <w:gridCol w:w="3685"/>
        <w:gridCol w:w="3060"/>
        <w:gridCol w:w="2970"/>
      </w:tblGrid>
      <w:tr w:rsidR="00E03FC5" w:rsidRPr="0052101F" w14:paraId="799419CD" w14:textId="77777777" w:rsidTr="0008755B">
        <w:trPr>
          <w:trHeight w:val="685"/>
        </w:trPr>
        <w:tc>
          <w:tcPr>
            <w:tcW w:w="3685" w:type="dxa"/>
            <w:shd w:val="clear" w:color="auto" w:fill="F2F2F2" w:themeFill="background1" w:themeFillShade="F2"/>
            <w:vAlign w:val="center"/>
          </w:tcPr>
          <w:p w14:paraId="196582DB" w14:textId="3907B5AD" w:rsidR="00E03FC5" w:rsidRPr="0052101F" w:rsidRDefault="00E03FC5" w:rsidP="0008755B">
            <w:pPr>
              <w:pStyle w:val="Paragraph"/>
              <w:spacing w:before="0"/>
              <w:jc w:val="center"/>
              <w:rPr>
                <w:b/>
                <w:bCs/>
                <w:sz w:val="22"/>
                <w:szCs w:val="22"/>
                <w:lang w:val="en-US"/>
              </w:rPr>
            </w:pPr>
            <w:r w:rsidRPr="0052101F">
              <w:rPr>
                <w:b/>
                <w:bCs/>
                <w:sz w:val="22"/>
                <w:szCs w:val="22"/>
                <w:lang w:val="en-US"/>
              </w:rPr>
              <w:t>Location</w:t>
            </w:r>
          </w:p>
        </w:tc>
        <w:tc>
          <w:tcPr>
            <w:tcW w:w="3060" w:type="dxa"/>
            <w:shd w:val="clear" w:color="auto" w:fill="F2F2F2" w:themeFill="background1" w:themeFillShade="F2"/>
            <w:vAlign w:val="center"/>
          </w:tcPr>
          <w:p w14:paraId="6659C759" w14:textId="7616AD28" w:rsidR="00E03FC5" w:rsidRPr="0052101F" w:rsidRDefault="00E03FC5" w:rsidP="0008755B">
            <w:pPr>
              <w:pStyle w:val="Paragraph"/>
              <w:spacing w:before="0"/>
              <w:jc w:val="center"/>
              <w:rPr>
                <w:b/>
                <w:bCs/>
                <w:sz w:val="22"/>
                <w:szCs w:val="22"/>
                <w:lang w:val="en-US"/>
              </w:rPr>
            </w:pPr>
            <w:r w:rsidRPr="0052101F">
              <w:rPr>
                <w:b/>
                <w:bCs/>
                <w:sz w:val="22"/>
                <w:szCs w:val="22"/>
                <w:lang w:val="en-US"/>
              </w:rPr>
              <w:t>Type of Rehabilitation</w:t>
            </w:r>
          </w:p>
        </w:tc>
        <w:tc>
          <w:tcPr>
            <w:tcW w:w="2970" w:type="dxa"/>
            <w:shd w:val="clear" w:color="auto" w:fill="F2F2F2" w:themeFill="background1" w:themeFillShade="F2"/>
            <w:vAlign w:val="center"/>
          </w:tcPr>
          <w:p w14:paraId="1D419F97" w14:textId="3AAACA74" w:rsidR="00E03FC5" w:rsidRPr="0052101F" w:rsidRDefault="00E03FC5" w:rsidP="0008755B">
            <w:pPr>
              <w:pStyle w:val="Paragraph"/>
              <w:spacing w:before="0"/>
              <w:jc w:val="center"/>
              <w:rPr>
                <w:b/>
                <w:bCs/>
                <w:sz w:val="22"/>
                <w:szCs w:val="22"/>
                <w:lang w:val="en-US"/>
              </w:rPr>
            </w:pPr>
            <w:r w:rsidRPr="0052101F">
              <w:rPr>
                <w:b/>
                <w:bCs/>
                <w:sz w:val="22"/>
                <w:szCs w:val="22"/>
                <w:lang w:val="en-US"/>
              </w:rPr>
              <w:t>Estimated Number of Shelters</w:t>
            </w:r>
          </w:p>
        </w:tc>
      </w:tr>
      <w:tr w:rsidR="00E03FC5" w:rsidRPr="0052101F" w14:paraId="4DC0BB29" w14:textId="77777777" w:rsidTr="0008755B">
        <w:trPr>
          <w:trHeight w:val="523"/>
        </w:trPr>
        <w:tc>
          <w:tcPr>
            <w:tcW w:w="3685" w:type="dxa"/>
            <w:vAlign w:val="center"/>
          </w:tcPr>
          <w:p w14:paraId="41AEC549" w14:textId="55B89039" w:rsidR="00E03FC5" w:rsidRPr="0052101F" w:rsidRDefault="00E03FC5" w:rsidP="00C562C1">
            <w:pPr>
              <w:pStyle w:val="Paragraph"/>
              <w:spacing w:before="0"/>
              <w:jc w:val="both"/>
              <w:rPr>
                <w:sz w:val="22"/>
                <w:szCs w:val="22"/>
                <w:lang w:val="en-US"/>
              </w:rPr>
            </w:pPr>
            <w:r w:rsidRPr="0052101F">
              <w:rPr>
                <w:sz w:val="22"/>
                <w:szCs w:val="22"/>
                <w:lang w:val="en-US"/>
              </w:rPr>
              <w:t>Bebnine, Borj El Arab and Surrounding Area</w:t>
            </w:r>
          </w:p>
        </w:tc>
        <w:tc>
          <w:tcPr>
            <w:tcW w:w="3060" w:type="dxa"/>
            <w:vAlign w:val="center"/>
          </w:tcPr>
          <w:p w14:paraId="68D34614" w14:textId="17C830AF" w:rsidR="00E03FC5" w:rsidRPr="0052101F" w:rsidRDefault="00E03FC5" w:rsidP="00C562C1">
            <w:pPr>
              <w:pStyle w:val="Paragraph"/>
              <w:spacing w:before="0"/>
              <w:jc w:val="both"/>
              <w:rPr>
                <w:sz w:val="22"/>
                <w:szCs w:val="22"/>
                <w:lang w:val="en-US"/>
              </w:rPr>
            </w:pPr>
            <w:r w:rsidRPr="0052101F">
              <w:rPr>
                <w:sz w:val="22"/>
                <w:szCs w:val="22"/>
                <w:lang w:val="en-US"/>
              </w:rPr>
              <w:t>Minor</w:t>
            </w:r>
          </w:p>
        </w:tc>
        <w:tc>
          <w:tcPr>
            <w:tcW w:w="2970" w:type="dxa"/>
            <w:vAlign w:val="center"/>
          </w:tcPr>
          <w:p w14:paraId="0C344ED3" w14:textId="6FAB8FC0" w:rsidR="00E03FC5" w:rsidRPr="0052101F" w:rsidRDefault="00E03FC5" w:rsidP="0008755B">
            <w:pPr>
              <w:pStyle w:val="Paragraph"/>
              <w:spacing w:before="0"/>
              <w:jc w:val="center"/>
              <w:rPr>
                <w:sz w:val="22"/>
                <w:szCs w:val="22"/>
                <w:lang w:val="en-US"/>
              </w:rPr>
            </w:pPr>
            <w:r w:rsidRPr="0052101F">
              <w:rPr>
                <w:sz w:val="22"/>
                <w:szCs w:val="22"/>
                <w:lang w:val="en-US"/>
              </w:rPr>
              <w:t>26</w:t>
            </w:r>
          </w:p>
        </w:tc>
      </w:tr>
      <w:tr w:rsidR="00E03FC5" w:rsidRPr="0052101F" w14:paraId="5E7B683C" w14:textId="77777777" w:rsidTr="0008755B">
        <w:trPr>
          <w:trHeight w:val="595"/>
        </w:trPr>
        <w:tc>
          <w:tcPr>
            <w:tcW w:w="3685" w:type="dxa"/>
            <w:vAlign w:val="center"/>
          </w:tcPr>
          <w:p w14:paraId="75D8EACF" w14:textId="6E3936FB" w:rsidR="00E03FC5" w:rsidRPr="0052101F" w:rsidRDefault="00E03FC5" w:rsidP="00C562C1">
            <w:pPr>
              <w:pStyle w:val="Paragraph"/>
              <w:spacing w:before="0"/>
              <w:jc w:val="both"/>
              <w:rPr>
                <w:sz w:val="22"/>
                <w:szCs w:val="22"/>
                <w:lang w:val="en-US"/>
              </w:rPr>
            </w:pPr>
            <w:r w:rsidRPr="0052101F">
              <w:rPr>
                <w:sz w:val="22"/>
                <w:szCs w:val="22"/>
                <w:lang w:val="en-US"/>
              </w:rPr>
              <w:t>Sahel Akkar and Surrounding Area</w:t>
            </w:r>
          </w:p>
        </w:tc>
        <w:tc>
          <w:tcPr>
            <w:tcW w:w="3060" w:type="dxa"/>
            <w:vAlign w:val="center"/>
          </w:tcPr>
          <w:p w14:paraId="1DB4FC04" w14:textId="5F15AC9E" w:rsidR="00E03FC5" w:rsidRPr="0052101F" w:rsidRDefault="00E03FC5" w:rsidP="00C562C1">
            <w:pPr>
              <w:pStyle w:val="Paragraph"/>
              <w:spacing w:before="0"/>
              <w:jc w:val="both"/>
              <w:rPr>
                <w:sz w:val="22"/>
                <w:szCs w:val="22"/>
                <w:lang w:val="en-US"/>
              </w:rPr>
            </w:pPr>
            <w:r w:rsidRPr="0052101F">
              <w:rPr>
                <w:sz w:val="22"/>
                <w:szCs w:val="22"/>
                <w:lang w:val="en-US"/>
              </w:rPr>
              <w:t>Minor</w:t>
            </w:r>
          </w:p>
        </w:tc>
        <w:tc>
          <w:tcPr>
            <w:tcW w:w="2970" w:type="dxa"/>
            <w:vAlign w:val="center"/>
          </w:tcPr>
          <w:p w14:paraId="4334DFD3" w14:textId="6313E269" w:rsidR="00E03FC5" w:rsidRPr="0052101F" w:rsidRDefault="00E03FC5" w:rsidP="0008755B">
            <w:pPr>
              <w:pStyle w:val="Paragraph"/>
              <w:spacing w:before="0"/>
              <w:jc w:val="center"/>
              <w:rPr>
                <w:sz w:val="22"/>
                <w:szCs w:val="22"/>
                <w:lang w:val="en-US"/>
              </w:rPr>
            </w:pPr>
            <w:r w:rsidRPr="0052101F">
              <w:rPr>
                <w:sz w:val="22"/>
                <w:szCs w:val="22"/>
                <w:lang w:val="en-US"/>
              </w:rPr>
              <w:t>29</w:t>
            </w:r>
          </w:p>
        </w:tc>
      </w:tr>
      <w:tr w:rsidR="00E03FC5" w:rsidRPr="0052101F" w14:paraId="491B9CBC" w14:textId="77777777" w:rsidTr="0008755B">
        <w:trPr>
          <w:trHeight w:val="577"/>
        </w:trPr>
        <w:tc>
          <w:tcPr>
            <w:tcW w:w="3685" w:type="dxa"/>
            <w:vAlign w:val="center"/>
          </w:tcPr>
          <w:p w14:paraId="3F5AA3AF" w14:textId="02B89F04" w:rsidR="00E03FC5" w:rsidRPr="0052101F" w:rsidRDefault="00DA330D" w:rsidP="00C562C1">
            <w:pPr>
              <w:pStyle w:val="Paragraph"/>
              <w:spacing w:before="0"/>
              <w:jc w:val="both"/>
              <w:rPr>
                <w:sz w:val="22"/>
                <w:szCs w:val="22"/>
                <w:lang w:val="en-US"/>
              </w:rPr>
            </w:pPr>
            <w:r w:rsidRPr="00767E33">
              <w:rPr>
                <w:sz w:val="22"/>
                <w:szCs w:val="22"/>
                <w:lang w:val="en-US"/>
              </w:rPr>
              <w:t>Bebnine</w:t>
            </w:r>
            <w:r w:rsidR="00E03FC5" w:rsidRPr="0052101F">
              <w:rPr>
                <w:sz w:val="22"/>
                <w:szCs w:val="22"/>
                <w:lang w:val="en-US"/>
              </w:rPr>
              <w:t xml:space="preserve"> – Halba and Surrounding Area</w:t>
            </w:r>
          </w:p>
        </w:tc>
        <w:tc>
          <w:tcPr>
            <w:tcW w:w="3060" w:type="dxa"/>
            <w:vAlign w:val="center"/>
          </w:tcPr>
          <w:p w14:paraId="13463AE8" w14:textId="09AEA9CD" w:rsidR="00E03FC5" w:rsidRPr="0052101F" w:rsidRDefault="00E03FC5" w:rsidP="00C562C1">
            <w:pPr>
              <w:pStyle w:val="Paragraph"/>
              <w:spacing w:before="0"/>
              <w:jc w:val="both"/>
              <w:rPr>
                <w:sz w:val="22"/>
                <w:szCs w:val="22"/>
                <w:lang w:val="en-US"/>
              </w:rPr>
            </w:pPr>
            <w:r w:rsidRPr="0052101F">
              <w:rPr>
                <w:sz w:val="22"/>
                <w:szCs w:val="22"/>
                <w:lang w:val="en-US"/>
              </w:rPr>
              <w:t>Site Rehabilitation</w:t>
            </w:r>
          </w:p>
        </w:tc>
        <w:tc>
          <w:tcPr>
            <w:tcW w:w="2970" w:type="dxa"/>
            <w:vAlign w:val="center"/>
          </w:tcPr>
          <w:p w14:paraId="084E90F4" w14:textId="0CB4E03D" w:rsidR="00E03FC5" w:rsidRPr="0052101F" w:rsidRDefault="00E03FC5" w:rsidP="0008755B">
            <w:pPr>
              <w:pStyle w:val="Paragraph"/>
              <w:spacing w:before="0"/>
              <w:jc w:val="center"/>
              <w:rPr>
                <w:sz w:val="22"/>
                <w:szCs w:val="22"/>
                <w:lang w:val="en-US"/>
              </w:rPr>
            </w:pPr>
            <w:r w:rsidRPr="0052101F">
              <w:rPr>
                <w:sz w:val="22"/>
                <w:szCs w:val="22"/>
                <w:lang w:val="en-US"/>
              </w:rPr>
              <w:t>8</w:t>
            </w:r>
          </w:p>
        </w:tc>
      </w:tr>
    </w:tbl>
    <w:p w14:paraId="156D338F" w14:textId="1B722183" w:rsidR="00C346F1" w:rsidRPr="0052101F" w:rsidRDefault="00C346F1" w:rsidP="00C562C1">
      <w:pPr>
        <w:pStyle w:val="Paragraph"/>
        <w:spacing w:before="0"/>
        <w:jc w:val="both"/>
        <w:rPr>
          <w:lang w:val="en-US"/>
        </w:rPr>
      </w:pPr>
    </w:p>
    <w:p w14:paraId="047C5EDF" w14:textId="6E13F3D0" w:rsidR="00E03FC5" w:rsidRPr="0052101F" w:rsidRDefault="00E03FC5" w:rsidP="00E03FC5">
      <w:pPr>
        <w:pStyle w:val="Paragraph"/>
        <w:spacing w:before="0"/>
        <w:jc w:val="both"/>
        <w:rPr>
          <w:sz w:val="22"/>
          <w:szCs w:val="22"/>
          <w:lang w:val="en-US"/>
        </w:rPr>
      </w:pPr>
      <w:r w:rsidRPr="0052101F">
        <w:rPr>
          <w:sz w:val="22"/>
          <w:szCs w:val="22"/>
          <w:lang w:val="en-US"/>
        </w:rPr>
        <w:t>The Candidate must accept the following conditions for the Site Rehabilitation and fill the financial Offer:</w:t>
      </w:r>
    </w:p>
    <w:p w14:paraId="4EF4842F" w14:textId="77777777" w:rsidR="00C562C1" w:rsidRPr="0052101F" w:rsidRDefault="00C562C1" w:rsidP="00C562C1">
      <w:pPr>
        <w:pStyle w:val="Paragraph"/>
        <w:spacing w:before="0"/>
        <w:jc w:val="both"/>
        <w:rPr>
          <w:lang w:val="en-US"/>
        </w:rPr>
      </w:pPr>
    </w:p>
    <w:tbl>
      <w:tblPr>
        <w:tblW w:w="9810" w:type="dxa"/>
        <w:tblInd w:w="-5" w:type="dxa"/>
        <w:tblLayout w:type="fixed"/>
        <w:tblLook w:val="04A0" w:firstRow="1" w:lastRow="0" w:firstColumn="1" w:lastColumn="0" w:noHBand="0" w:noVBand="1"/>
      </w:tblPr>
      <w:tblGrid>
        <w:gridCol w:w="716"/>
        <w:gridCol w:w="4049"/>
        <w:gridCol w:w="1440"/>
        <w:gridCol w:w="902"/>
        <w:gridCol w:w="902"/>
        <w:gridCol w:w="1801"/>
      </w:tblGrid>
      <w:tr w:rsidR="00C562C1" w:rsidRPr="0052101F" w14:paraId="160F600A" w14:textId="77777777" w:rsidTr="00A00855">
        <w:trPr>
          <w:trHeight w:val="990"/>
        </w:trPr>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9FAC10" w14:textId="77777777" w:rsidR="00C562C1" w:rsidRPr="0052101F" w:rsidRDefault="00C562C1" w:rsidP="00C562C1">
            <w:pPr>
              <w:suppressAutoHyphens w:val="0"/>
              <w:spacing w:after="0" w:line="240" w:lineRule="auto"/>
              <w:jc w:val="center"/>
              <w:rPr>
                <w:rFonts w:ascii="Arial" w:eastAsia="Times New Roman" w:hAnsi="Arial" w:cs="Arial"/>
                <w:b/>
                <w:bCs/>
                <w:color w:val="auto"/>
                <w:sz w:val="20"/>
                <w:szCs w:val="20"/>
                <w:lang w:val="en-US"/>
              </w:rPr>
            </w:pPr>
            <w:r w:rsidRPr="0052101F">
              <w:rPr>
                <w:rFonts w:ascii="Arial" w:eastAsia="Times New Roman" w:hAnsi="Arial" w:cs="Arial"/>
                <w:b/>
                <w:bCs/>
                <w:color w:val="auto"/>
                <w:sz w:val="20"/>
                <w:szCs w:val="20"/>
                <w:lang w:val="en-US"/>
              </w:rPr>
              <w:t>No</w:t>
            </w:r>
          </w:p>
        </w:tc>
        <w:tc>
          <w:tcPr>
            <w:tcW w:w="4049"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1498E0BE" w14:textId="77777777" w:rsidR="00C562C1" w:rsidRPr="0052101F" w:rsidRDefault="00C562C1" w:rsidP="00C562C1">
            <w:pPr>
              <w:suppressAutoHyphens w:val="0"/>
              <w:spacing w:after="0" w:line="240" w:lineRule="auto"/>
              <w:jc w:val="center"/>
              <w:rPr>
                <w:rFonts w:ascii="Arial" w:eastAsia="Times New Roman" w:hAnsi="Arial" w:cs="Arial"/>
                <w:b/>
                <w:bCs/>
                <w:color w:val="auto"/>
                <w:sz w:val="24"/>
                <w:szCs w:val="24"/>
                <w:lang w:val="en-US"/>
              </w:rPr>
            </w:pPr>
            <w:r w:rsidRPr="0052101F">
              <w:rPr>
                <w:rFonts w:ascii="Arial" w:eastAsia="Times New Roman" w:hAnsi="Arial" w:cs="Arial"/>
                <w:b/>
                <w:bCs/>
                <w:color w:val="auto"/>
                <w:sz w:val="24"/>
                <w:szCs w:val="24"/>
                <w:lang w:val="en-US"/>
              </w:rPr>
              <w:t xml:space="preserve">Technical Specification  </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7F2A779" w14:textId="319E2767" w:rsidR="00C562C1" w:rsidRPr="0052101F" w:rsidRDefault="0008755B" w:rsidP="00C562C1">
            <w:pPr>
              <w:suppressAutoHyphens w:val="0"/>
              <w:spacing w:after="0" w:line="240" w:lineRule="auto"/>
              <w:jc w:val="center"/>
              <w:rPr>
                <w:rFonts w:ascii="Arial" w:eastAsia="Times New Roman" w:hAnsi="Arial" w:cs="Arial"/>
                <w:b/>
                <w:bCs/>
                <w:color w:val="auto"/>
                <w:sz w:val="24"/>
                <w:szCs w:val="24"/>
                <w:lang w:val="en-US"/>
              </w:rPr>
            </w:pPr>
            <w:r w:rsidRPr="0052101F">
              <w:rPr>
                <w:rFonts w:ascii="Arial" w:eastAsia="Times New Roman" w:hAnsi="Arial" w:cs="Arial"/>
                <w:b/>
                <w:bCs/>
                <w:color w:val="auto"/>
                <w:sz w:val="24"/>
                <w:szCs w:val="24"/>
                <w:lang w:val="en-US"/>
              </w:rPr>
              <w:t>Estimated Q</w:t>
            </w:r>
            <w:r w:rsidR="00C562C1" w:rsidRPr="0052101F">
              <w:rPr>
                <w:rFonts w:ascii="Arial" w:eastAsia="Times New Roman" w:hAnsi="Arial" w:cs="Arial"/>
                <w:b/>
                <w:bCs/>
                <w:color w:val="auto"/>
                <w:sz w:val="24"/>
                <w:szCs w:val="24"/>
                <w:lang w:val="en-US"/>
              </w:rPr>
              <w:t>uantity</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30FAD9D" w14:textId="77777777" w:rsidR="00C562C1" w:rsidRPr="0052101F" w:rsidRDefault="00C562C1" w:rsidP="00C562C1">
            <w:pPr>
              <w:suppressAutoHyphens w:val="0"/>
              <w:spacing w:after="0" w:line="240" w:lineRule="auto"/>
              <w:jc w:val="center"/>
              <w:rPr>
                <w:rFonts w:ascii="Arial" w:eastAsia="Times New Roman" w:hAnsi="Arial" w:cs="Arial"/>
                <w:b/>
                <w:bCs/>
                <w:color w:val="auto"/>
                <w:sz w:val="24"/>
                <w:szCs w:val="24"/>
                <w:lang w:val="en-US"/>
              </w:rPr>
            </w:pPr>
            <w:r w:rsidRPr="0052101F">
              <w:rPr>
                <w:rFonts w:ascii="Arial" w:eastAsia="Times New Roman" w:hAnsi="Arial" w:cs="Arial"/>
                <w:b/>
                <w:bCs/>
                <w:color w:val="auto"/>
                <w:sz w:val="24"/>
                <w:szCs w:val="24"/>
                <w:lang w:val="en-US"/>
              </w:rPr>
              <w:t>Unit</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595300C" w14:textId="77777777" w:rsidR="00C562C1" w:rsidRPr="0052101F" w:rsidRDefault="00C562C1" w:rsidP="00C562C1">
            <w:pPr>
              <w:suppressAutoHyphens w:val="0"/>
              <w:spacing w:after="0" w:line="240" w:lineRule="auto"/>
              <w:jc w:val="center"/>
              <w:rPr>
                <w:rFonts w:ascii="Arial" w:eastAsia="Times New Roman" w:hAnsi="Arial" w:cs="Arial"/>
                <w:b/>
                <w:bCs/>
                <w:color w:val="auto"/>
                <w:sz w:val="24"/>
                <w:szCs w:val="24"/>
                <w:lang w:val="en-US"/>
              </w:rPr>
            </w:pPr>
            <w:r w:rsidRPr="0052101F">
              <w:rPr>
                <w:rFonts w:ascii="Arial" w:eastAsia="Times New Roman" w:hAnsi="Arial" w:cs="Arial"/>
                <w:b/>
                <w:bCs/>
                <w:color w:val="auto"/>
                <w:sz w:val="24"/>
                <w:szCs w:val="24"/>
                <w:lang w:val="en-US"/>
              </w:rPr>
              <w:t>Unit</w:t>
            </w:r>
            <w:r w:rsidRPr="0052101F">
              <w:rPr>
                <w:rFonts w:ascii="Arial" w:eastAsia="Times New Roman" w:hAnsi="Arial" w:cs="Arial"/>
                <w:b/>
                <w:bCs/>
                <w:color w:val="auto"/>
                <w:sz w:val="24"/>
                <w:szCs w:val="24"/>
                <w:lang w:val="en-US"/>
              </w:rPr>
              <w:br/>
              <w:t>price</w:t>
            </w:r>
          </w:p>
          <w:p w14:paraId="4B844603" w14:textId="32392502" w:rsidR="00C562C1" w:rsidRPr="0052101F" w:rsidRDefault="00C562C1" w:rsidP="00C562C1">
            <w:pPr>
              <w:suppressAutoHyphens w:val="0"/>
              <w:spacing w:after="0" w:line="240" w:lineRule="auto"/>
              <w:jc w:val="center"/>
              <w:rPr>
                <w:rFonts w:ascii="Arial" w:eastAsia="Times New Roman" w:hAnsi="Arial" w:cs="Arial"/>
                <w:b/>
                <w:bCs/>
                <w:color w:val="auto"/>
                <w:sz w:val="24"/>
                <w:szCs w:val="24"/>
                <w:lang w:val="en-US"/>
              </w:rPr>
            </w:pPr>
            <w:r w:rsidRPr="0052101F">
              <w:rPr>
                <w:rFonts w:ascii="Arial" w:eastAsia="Times New Roman" w:hAnsi="Arial" w:cs="Arial"/>
                <w:b/>
                <w:bCs/>
                <w:color w:val="auto"/>
                <w:sz w:val="24"/>
                <w:szCs w:val="24"/>
                <w:lang w:val="en-US"/>
              </w:rPr>
              <w:t>(USD)</w:t>
            </w:r>
          </w:p>
        </w:tc>
        <w:tc>
          <w:tcPr>
            <w:tcW w:w="18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E730AE" w14:textId="77777777" w:rsidR="00C562C1" w:rsidRPr="0052101F" w:rsidRDefault="00C562C1" w:rsidP="00C562C1">
            <w:pPr>
              <w:suppressAutoHyphens w:val="0"/>
              <w:spacing w:after="0" w:line="240" w:lineRule="auto"/>
              <w:jc w:val="center"/>
              <w:rPr>
                <w:rFonts w:ascii="Arial" w:eastAsia="Times New Roman" w:hAnsi="Arial" w:cs="Arial"/>
                <w:b/>
                <w:bCs/>
                <w:color w:val="auto"/>
                <w:sz w:val="24"/>
                <w:szCs w:val="24"/>
                <w:lang w:val="en-US"/>
              </w:rPr>
            </w:pPr>
            <w:r w:rsidRPr="0052101F">
              <w:rPr>
                <w:rFonts w:ascii="Arial" w:eastAsia="Times New Roman" w:hAnsi="Arial" w:cs="Arial"/>
                <w:b/>
                <w:bCs/>
                <w:color w:val="auto"/>
                <w:sz w:val="24"/>
                <w:szCs w:val="24"/>
                <w:lang w:val="en-US"/>
              </w:rPr>
              <w:t>Total</w:t>
            </w:r>
            <w:r w:rsidRPr="0052101F">
              <w:rPr>
                <w:rFonts w:ascii="Arial" w:eastAsia="Times New Roman" w:hAnsi="Arial" w:cs="Arial"/>
                <w:b/>
                <w:bCs/>
                <w:color w:val="auto"/>
                <w:sz w:val="24"/>
                <w:szCs w:val="24"/>
                <w:lang w:val="en-US"/>
              </w:rPr>
              <w:br/>
              <w:t>Price</w:t>
            </w:r>
          </w:p>
          <w:p w14:paraId="2C7EC319" w14:textId="32CFFFF0" w:rsidR="00C562C1" w:rsidRPr="0052101F" w:rsidRDefault="00C562C1" w:rsidP="00C562C1">
            <w:pPr>
              <w:suppressAutoHyphens w:val="0"/>
              <w:spacing w:after="0" w:line="240" w:lineRule="auto"/>
              <w:jc w:val="center"/>
              <w:rPr>
                <w:rFonts w:ascii="Arial" w:eastAsia="Times New Roman" w:hAnsi="Arial" w:cs="Arial"/>
                <w:b/>
                <w:bCs/>
                <w:color w:val="auto"/>
                <w:sz w:val="24"/>
                <w:szCs w:val="24"/>
                <w:lang w:val="en-US"/>
              </w:rPr>
            </w:pPr>
            <w:r w:rsidRPr="0052101F">
              <w:rPr>
                <w:rFonts w:ascii="Arial" w:eastAsia="Times New Roman" w:hAnsi="Arial" w:cs="Arial"/>
                <w:b/>
                <w:bCs/>
                <w:color w:val="auto"/>
                <w:sz w:val="24"/>
                <w:szCs w:val="24"/>
                <w:lang w:val="en-US"/>
              </w:rPr>
              <w:t>(USD)</w:t>
            </w:r>
          </w:p>
        </w:tc>
      </w:tr>
      <w:tr w:rsidR="00694781" w:rsidRPr="0052101F" w14:paraId="73C3AFF9" w14:textId="77777777" w:rsidTr="0057277C">
        <w:trPr>
          <w:trHeight w:val="990"/>
        </w:trPr>
        <w:tc>
          <w:tcPr>
            <w:tcW w:w="98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31684" w14:textId="63733B0B" w:rsidR="00694781" w:rsidRPr="0052101F" w:rsidRDefault="00694781" w:rsidP="00694781">
            <w:pPr>
              <w:suppressAutoHyphens w:val="0"/>
              <w:spacing w:after="0" w:line="240" w:lineRule="auto"/>
              <w:rPr>
                <w:rFonts w:ascii="Arial" w:eastAsia="Times New Roman" w:hAnsi="Arial" w:cs="Arial"/>
                <w:b/>
                <w:bCs/>
                <w:color w:val="auto"/>
                <w:sz w:val="24"/>
                <w:szCs w:val="24"/>
                <w:lang w:val="en-US"/>
              </w:rPr>
            </w:pPr>
            <w:r w:rsidRPr="0052101F">
              <w:rPr>
                <w:rFonts w:ascii="Arial" w:eastAsia="Times New Roman" w:hAnsi="Arial" w:cs="Arial"/>
                <w:b/>
                <w:bCs/>
                <w:color w:val="auto"/>
                <w:sz w:val="24"/>
                <w:szCs w:val="24"/>
                <w:lang w:val="en-US"/>
              </w:rPr>
              <w:t xml:space="preserve">Lot 1: </w:t>
            </w:r>
            <w:r w:rsidR="00E03FC5" w:rsidRPr="0052101F">
              <w:rPr>
                <w:rFonts w:ascii="Arial" w:eastAsia="Times New Roman" w:hAnsi="Arial" w:cs="Arial"/>
                <w:b/>
                <w:bCs/>
                <w:color w:val="auto"/>
                <w:sz w:val="24"/>
                <w:szCs w:val="24"/>
                <w:lang w:val="en-US"/>
              </w:rPr>
              <w:t>Site Rehabilitation</w:t>
            </w:r>
          </w:p>
        </w:tc>
      </w:tr>
      <w:tr w:rsidR="00694781" w:rsidRPr="0052101F" w14:paraId="05C8BBD0" w14:textId="77777777" w:rsidTr="00A00855">
        <w:trPr>
          <w:trHeight w:val="174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66E41DD2"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1</w:t>
            </w:r>
          </w:p>
        </w:tc>
        <w:tc>
          <w:tcPr>
            <w:tcW w:w="4049" w:type="dxa"/>
            <w:tcBorders>
              <w:top w:val="single" w:sz="4" w:space="0" w:color="auto"/>
              <w:left w:val="nil"/>
              <w:bottom w:val="single" w:sz="4" w:space="0" w:color="auto"/>
              <w:right w:val="single" w:sz="4" w:space="0" w:color="000000"/>
            </w:tcBorders>
            <w:shd w:val="clear" w:color="auto" w:fill="auto"/>
            <w:hideMark/>
          </w:tcPr>
          <w:p w14:paraId="5858F859" w14:textId="77777777" w:rsidR="00C562C1" w:rsidRPr="0052101F" w:rsidRDefault="00C562C1"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Reinforced concrete ground beam</w:t>
            </w:r>
            <w:r w:rsidRPr="0052101F">
              <w:rPr>
                <w:rFonts w:asciiTheme="minorBidi" w:eastAsia="Times New Roman" w:hAnsiTheme="minorBidi" w:cstheme="minorBidi"/>
                <w:color w:val="000000"/>
                <w:lang w:val="en-US"/>
              </w:rPr>
              <w:t xml:space="preserve"> below new hollow block walls, dimensions 0.40 x 0.20cm Steel reinforcement 3 bars 10mm and bars every 20cm.</w:t>
            </w:r>
            <w:r w:rsidRPr="0052101F">
              <w:rPr>
                <w:rFonts w:asciiTheme="minorBidi" w:eastAsia="Times New Roman" w:hAnsiTheme="minorBidi" w:cstheme="minorBidi"/>
                <w:color w:val="000000"/>
                <w:lang w:val="en-US"/>
              </w:rPr>
              <w:br/>
              <w:t xml:space="preserve">Works include excavation in any kind of soil. Works is planned in 2 different site. Use of Ready mix concrete in 1 site </w:t>
            </w:r>
          </w:p>
        </w:tc>
        <w:tc>
          <w:tcPr>
            <w:tcW w:w="1440" w:type="dxa"/>
            <w:tcBorders>
              <w:top w:val="nil"/>
              <w:left w:val="nil"/>
              <w:bottom w:val="single" w:sz="4" w:space="0" w:color="auto"/>
              <w:right w:val="single" w:sz="4" w:space="0" w:color="auto"/>
            </w:tcBorders>
            <w:shd w:val="clear" w:color="000000" w:fill="FFFFFF"/>
            <w:vAlign w:val="center"/>
            <w:hideMark/>
          </w:tcPr>
          <w:p w14:paraId="683C6039"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8</w:t>
            </w:r>
          </w:p>
        </w:tc>
        <w:tc>
          <w:tcPr>
            <w:tcW w:w="902" w:type="dxa"/>
            <w:tcBorders>
              <w:top w:val="nil"/>
              <w:left w:val="nil"/>
              <w:bottom w:val="single" w:sz="4" w:space="0" w:color="auto"/>
              <w:right w:val="single" w:sz="4" w:space="0" w:color="auto"/>
            </w:tcBorders>
            <w:shd w:val="clear" w:color="000000" w:fill="FFFFFF"/>
            <w:vAlign w:val="center"/>
            <w:hideMark/>
          </w:tcPr>
          <w:p w14:paraId="6F444824"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m3</w:t>
            </w:r>
          </w:p>
        </w:tc>
        <w:tc>
          <w:tcPr>
            <w:tcW w:w="902" w:type="dxa"/>
            <w:tcBorders>
              <w:top w:val="nil"/>
              <w:left w:val="nil"/>
              <w:bottom w:val="single" w:sz="4" w:space="0" w:color="auto"/>
              <w:right w:val="single" w:sz="4" w:space="0" w:color="auto"/>
            </w:tcBorders>
            <w:shd w:val="clear" w:color="000000" w:fill="FFFFFF"/>
            <w:vAlign w:val="center"/>
            <w:hideMark/>
          </w:tcPr>
          <w:p w14:paraId="29907A53"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26B195B3"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16CAB72D" w14:textId="77777777" w:rsidTr="00A00855">
        <w:trPr>
          <w:trHeight w:val="174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00D9CE7E"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2</w:t>
            </w:r>
          </w:p>
        </w:tc>
        <w:tc>
          <w:tcPr>
            <w:tcW w:w="4049" w:type="dxa"/>
            <w:tcBorders>
              <w:top w:val="single" w:sz="4" w:space="0" w:color="auto"/>
              <w:left w:val="nil"/>
              <w:bottom w:val="single" w:sz="4" w:space="0" w:color="auto"/>
              <w:right w:val="single" w:sz="4" w:space="0" w:color="auto"/>
            </w:tcBorders>
            <w:shd w:val="clear" w:color="auto" w:fill="auto"/>
            <w:hideMark/>
          </w:tcPr>
          <w:p w14:paraId="3ED36687" w14:textId="4089EAD6" w:rsidR="00C562C1" w:rsidRPr="0052101F" w:rsidRDefault="00C562C1"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Reinforced concrete works:</w:t>
            </w:r>
            <w:r w:rsidRPr="0052101F">
              <w:rPr>
                <w:rFonts w:asciiTheme="minorBidi" w:eastAsia="Times New Roman" w:hAnsiTheme="minorBidi" w:cstheme="minorBidi"/>
                <w:color w:val="000000"/>
                <w:lang w:val="en-US"/>
              </w:rPr>
              <w:t xml:space="preserve"> for columns between hollow block walls (15 x 20cm), for lintel above hollow block walls (15 x 15cm). Works </w:t>
            </w:r>
            <w:r w:rsidR="00E13B16" w:rsidRPr="0052101F">
              <w:rPr>
                <w:rFonts w:asciiTheme="minorBidi" w:eastAsia="Times New Roman" w:hAnsiTheme="minorBidi" w:cstheme="minorBidi"/>
                <w:color w:val="000000"/>
                <w:lang w:val="en-US"/>
              </w:rPr>
              <w:t>include</w:t>
            </w:r>
            <w:r w:rsidRPr="0052101F">
              <w:rPr>
                <w:rFonts w:asciiTheme="minorBidi" w:eastAsia="Times New Roman" w:hAnsiTheme="minorBidi" w:cstheme="minorBidi"/>
                <w:color w:val="000000"/>
                <w:lang w:val="en-US"/>
              </w:rPr>
              <w:t xml:space="preserve"> reinforcement with steel bars 10mm as </w:t>
            </w:r>
            <w:r w:rsidR="00E13B16" w:rsidRPr="0052101F">
              <w:rPr>
                <w:rFonts w:asciiTheme="minorBidi" w:eastAsia="Times New Roman" w:hAnsiTheme="minorBidi" w:cstheme="minorBidi"/>
                <w:color w:val="000000"/>
                <w:lang w:val="en-US"/>
              </w:rPr>
              <w:t>required</w:t>
            </w:r>
            <w:r w:rsidRPr="0052101F">
              <w:rPr>
                <w:rFonts w:asciiTheme="minorBidi" w:eastAsia="Times New Roman" w:hAnsiTheme="minorBidi" w:cstheme="minorBidi"/>
                <w:color w:val="000000"/>
                <w:lang w:val="en-US"/>
              </w:rPr>
              <w:t xml:space="preserve"> by PU-AMI team. Ratio cement 350kg/m3</w:t>
            </w:r>
          </w:p>
        </w:tc>
        <w:tc>
          <w:tcPr>
            <w:tcW w:w="1440" w:type="dxa"/>
            <w:tcBorders>
              <w:top w:val="nil"/>
              <w:left w:val="nil"/>
              <w:bottom w:val="single" w:sz="4" w:space="0" w:color="auto"/>
              <w:right w:val="single" w:sz="4" w:space="0" w:color="auto"/>
            </w:tcBorders>
            <w:shd w:val="clear" w:color="000000" w:fill="FFFFFF"/>
            <w:vAlign w:val="center"/>
            <w:hideMark/>
          </w:tcPr>
          <w:p w14:paraId="4F113012"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4</w:t>
            </w:r>
          </w:p>
        </w:tc>
        <w:tc>
          <w:tcPr>
            <w:tcW w:w="902" w:type="dxa"/>
            <w:tcBorders>
              <w:top w:val="nil"/>
              <w:left w:val="nil"/>
              <w:bottom w:val="single" w:sz="4" w:space="0" w:color="auto"/>
              <w:right w:val="single" w:sz="4" w:space="0" w:color="auto"/>
            </w:tcBorders>
            <w:shd w:val="clear" w:color="000000" w:fill="FFFFFF"/>
            <w:vAlign w:val="center"/>
            <w:hideMark/>
          </w:tcPr>
          <w:p w14:paraId="616DFE79"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m3</w:t>
            </w:r>
          </w:p>
        </w:tc>
        <w:tc>
          <w:tcPr>
            <w:tcW w:w="902" w:type="dxa"/>
            <w:tcBorders>
              <w:top w:val="nil"/>
              <w:left w:val="nil"/>
              <w:bottom w:val="single" w:sz="4" w:space="0" w:color="auto"/>
              <w:right w:val="single" w:sz="4" w:space="0" w:color="auto"/>
            </w:tcBorders>
            <w:shd w:val="clear" w:color="000000" w:fill="FFFFFF"/>
            <w:vAlign w:val="center"/>
            <w:hideMark/>
          </w:tcPr>
          <w:p w14:paraId="53C8634A"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4995E6F9"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325A06A0" w14:textId="77777777" w:rsidTr="00A00855">
        <w:trPr>
          <w:trHeight w:val="108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79E1EF38"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3</w:t>
            </w:r>
          </w:p>
        </w:tc>
        <w:tc>
          <w:tcPr>
            <w:tcW w:w="4049" w:type="dxa"/>
            <w:tcBorders>
              <w:top w:val="single" w:sz="4" w:space="0" w:color="auto"/>
              <w:left w:val="nil"/>
              <w:bottom w:val="single" w:sz="4" w:space="0" w:color="auto"/>
              <w:right w:val="single" w:sz="4" w:space="0" w:color="auto"/>
            </w:tcBorders>
            <w:shd w:val="clear" w:color="auto" w:fill="auto"/>
            <w:hideMark/>
          </w:tcPr>
          <w:p w14:paraId="6BA3282F" w14:textId="77777777" w:rsidR="00C562C1" w:rsidRPr="0052101F" w:rsidRDefault="00C562C1"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Excavation works:</w:t>
            </w:r>
            <w:r w:rsidRPr="0052101F">
              <w:rPr>
                <w:rFonts w:asciiTheme="minorBidi" w:eastAsia="Times New Roman" w:hAnsiTheme="minorBidi" w:cstheme="minorBidi"/>
                <w:color w:val="000000"/>
                <w:lang w:val="en-US"/>
              </w:rPr>
              <w:t xml:space="preserve"> manual excavation in any kind of soil, including removal of rubbles. </w:t>
            </w:r>
          </w:p>
        </w:tc>
        <w:tc>
          <w:tcPr>
            <w:tcW w:w="1440" w:type="dxa"/>
            <w:tcBorders>
              <w:top w:val="nil"/>
              <w:left w:val="nil"/>
              <w:bottom w:val="single" w:sz="4" w:space="0" w:color="auto"/>
              <w:right w:val="single" w:sz="4" w:space="0" w:color="auto"/>
            </w:tcBorders>
            <w:shd w:val="clear" w:color="auto" w:fill="auto"/>
            <w:vAlign w:val="center"/>
            <w:hideMark/>
          </w:tcPr>
          <w:p w14:paraId="6D498231"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4</w:t>
            </w:r>
          </w:p>
        </w:tc>
        <w:tc>
          <w:tcPr>
            <w:tcW w:w="902" w:type="dxa"/>
            <w:tcBorders>
              <w:top w:val="nil"/>
              <w:left w:val="nil"/>
              <w:bottom w:val="single" w:sz="4" w:space="0" w:color="auto"/>
              <w:right w:val="single" w:sz="4" w:space="0" w:color="auto"/>
            </w:tcBorders>
            <w:shd w:val="clear" w:color="auto" w:fill="auto"/>
            <w:vAlign w:val="center"/>
            <w:hideMark/>
          </w:tcPr>
          <w:p w14:paraId="38147A07"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m3</w:t>
            </w:r>
          </w:p>
        </w:tc>
        <w:tc>
          <w:tcPr>
            <w:tcW w:w="902" w:type="dxa"/>
            <w:tcBorders>
              <w:top w:val="nil"/>
              <w:left w:val="nil"/>
              <w:bottom w:val="single" w:sz="4" w:space="0" w:color="auto"/>
              <w:right w:val="single" w:sz="4" w:space="0" w:color="auto"/>
            </w:tcBorders>
            <w:shd w:val="clear" w:color="auto" w:fill="auto"/>
            <w:noWrap/>
            <w:vAlign w:val="center"/>
            <w:hideMark/>
          </w:tcPr>
          <w:p w14:paraId="049A2B80"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29836F85"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5D3514A5" w14:textId="77777777" w:rsidTr="00A00855">
        <w:trPr>
          <w:trHeight w:val="153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42BD02A3"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4</w:t>
            </w:r>
          </w:p>
        </w:tc>
        <w:tc>
          <w:tcPr>
            <w:tcW w:w="4049" w:type="dxa"/>
            <w:tcBorders>
              <w:top w:val="single" w:sz="4" w:space="0" w:color="auto"/>
              <w:left w:val="nil"/>
              <w:bottom w:val="single" w:sz="4" w:space="0" w:color="auto"/>
              <w:right w:val="single" w:sz="4" w:space="0" w:color="auto"/>
            </w:tcBorders>
            <w:shd w:val="clear" w:color="auto" w:fill="auto"/>
            <w:hideMark/>
          </w:tcPr>
          <w:p w14:paraId="681B113C" w14:textId="07E5F811" w:rsidR="00C562C1" w:rsidRPr="0052101F" w:rsidRDefault="00C562C1"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Hollow block:</w:t>
            </w:r>
            <w:r w:rsidRPr="0052101F">
              <w:rPr>
                <w:rFonts w:asciiTheme="minorBidi" w:eastAsia="Times New Roman" w:hAnsiTheme="minorBidi" w:cstheme="minorBidi"/>
                <w:color w:val="000000"/>
                <w:lang w:val="en-US"/>
              </w:rPr>
              <w:t xml:space="preserve"> Provide and build hollow block wall (15cm thick) location as indicated by PU-A</w:t>
            </w:r>
            <w:r w:rsidR="00E13B16" w:rsidRPr="0052101F">
              <w:rPr>
                <w:rFonts w:asciiTheme="minorBidi" w:eastAsia="Times New Roman" w:hAnsiTheme="minorBidi" w:cstheme="minorBidi"/>
                <w:color w:val="000000"/>
                <w:lang w:val="en-US"/>
              </w:rPr>
              <w:t>MI in 6 different sites. Works include</w:t>
            </w:r>
            <w:r w:rsidRPr="0052101F">
              <w:rPr>
                <w:rFonts w:asciiTheme="minorBidi" w:eastAsia="Times New Roman" w:hAnsiTheme="minorBidi" w:cstheme="minorBidi"/>
                <w:color w:val="000000"/>
                <w:lang w:val="en-US"/>
              </w:rPr>
              <w:t xml:space="preserve"> plain concrete mixture 1:4 mix and fill the spaces between blocks with concrete mixture.</w:t>
            </w:r>
          </w:p>
        </w:tc>
        <w:tc>
          <w:tcPr>
            <w:tcW w:w="1440" w:type="dxa"/>
            <w:tcBorders>
              <w:top w:val="nil"/>
              <w:left w:val="nil"/>
              <w:bottom w:val="single" w:sz="4" w:space="0" w:color="auto"/>
              <w:right w:val="single" w:sz="4" w:space="0" w:color="auto"/>
            </w:tcBorders>
            <w:shd w:val="clear" w:color="auto" w:fill="auto"/>
            <w:vAlign w:val="center"/>
            <w:hideMark/>
          </w:tcPr>
          <w:p w14:paraId="71712BD2"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186</w:t>
            </w:r>
          </w:p>
        </w:tc>
        <w:tc>
          <w:tcPr>
            <w:tcW w:w="902" w:type="dxa"/>
            <w:tcBorders>
              <w:top w:val="nil"/>
              <w:left w:val="nil"/>
              <w:bottom w:val="single" w:sz="4" w:space="0" w:color="auto"/>
              <w:right w:val="single" w:sz="4" w:space="0" w:color="auto"/>
            </w:tcBorders>
            <w:shd w:val="clear" w:color="auto" w:fill="auto"/>
            <w:vAlign w:val="center"/>
            <w:hideMark/>
          </w:tcPr>
          <w:p w14:paraId="1DAB0F40"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m2</w:t>
            </w:r>
          </w:p>
        </w:tc>
        <w:tc>
          <w:tcPr>
            <w:tcW w:w="902" w:type="dxa"/>
            <w:tcBorders>
              <w:top w:val="nil"/>
              <w:left w:val="nil"/>
              <w:bottom w:val="single" w:sz="4" w:space="0" w:color="auto"/>
              <w:right w:val="single" w:sz="4" w:space="0" w:color="auto"/>
            </w:tcBorders>
            <w:shd w:val="clear" w:color="auto" w:fill="auto"/>
            <w:noWrap/>
            <w:vAlign w:val="center"/>
            <w:hideMark/>
          </w:tcPr>
          <w:p w14:paraId="4674DCBF"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0C4564B4"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3FB81551" w14:textId="77777777" w:rsidTr="00A00855">
        <w:trPr>
          <w:trHeight w:val="153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5F42D"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lastRenderedPageBreak/>
              <w:t>5</w:t>
            </w:r>
          </w:p>
        </w:tc>
        <w:tc>
          <w:tcPr>
            <w:tcW w:w="4049" w:type="dxa"/>
            <w:tcBorders>
              <w:top w:val="single" w:sz="4" w:space="0" w:color="auto"/>
              <w:left w:val="nil"/>
              <w:bottom w:val="single" w:sz="4" w:space="0" w:color="auto"/>
              <w:right w:val="single" w:sz="4" w:space="0" w:color="auto"/>
            </w:tcBorders>
            <w:shd w:val="clear" w:color="auto" w:fill="auto"/>
            <w:hideMark/>
          </w:tcPr>
          <w:p w14:paraId="5A555450" w14:textId="77777777" w:rsidR="00C562C1" w:rsidRPr="0052101F" w:rsidRDefault="00C562C1"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Rise walls in balconies:</w:t>
            </w:r>
            <w:r w:rsidRPr="0052101F">
              <w:rPr>
                <w:rFonts w:asciiTheme="minorBidi" w:eastAsia="Times New Roman" w:hAnsiTheme="minorBidi" w:cstheme="minorBidi"/>
                <w:color w:val="000000"/>
                <w:lang w:val="en-US"/>
              </w:rPr>
              <w:t xml:space="preserve"> construction of hollow block walls 15cm thick on the top of existing walls for balcony, including curves, with 2 layers of hollow block.</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6906578"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8</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3C916F5B"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14:paraId="3269C9D4"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1F70A6B4"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580FB579" w14:textId="77777777" w:rsidTr="00A00855">
        <w:trPr>
          <w:trHeight w:val="153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14169AAC"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6</w:t>
            </w:r>
          </w:p>
        </w:tc>
        <w:tc>
          <w:tcPr>
            <w:tcW w:w="4049" w:type="dxa"/>
            <w:tcBorders>
              <w:top w:val="single" w:sz="4" w:space="0" w:color="auto"/>
              <w:left w:val="nil"/>
              <w:bottom w:val="single" w:sz="4" w:space="0" w:color="auto"/>
              <w:right w:val="single" w:sz="4" w:space="0" w:color="000000"/>
            </w:tcBorders>
            <w:shd w:val="clear" w:color="auto" w:fill="auto"/>
            <w:hideMark/>
          </w:tcPr>
          <w:p w14:paraId="42386E95" w14:textId="59E3D083" w:rsidR="00C562C1" w:rsidRPr="0052101F" w:rsidRDefault="00E13B16"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C</w:t>
            </w:r>
            <w:r w:rsidR="00C562C1" w:rsidRPr="0052101F">
              <w:rPr>
                <w:rFonts w:asciiTheme="minorBidi" w:eastAsia="Times New Roman" w:hAnsiTheme="minorBidi" w:cstheme="minorBidi"/>
                <w:b/>
                <w:bCs/>
                <w:color w:val="000000"/>
                <w:u w:val="single"/>
                <w:lang w:val="en-US"/>
              </w:rPr>
              <w:t>utting steel bar:</w:t>
            </w:r>
            <w:r w:rsidR="00C562C1" w:rsidRPr="0052101F">
              <w:rPr>
                <w:rFonts w:asciiTheme="minorBidi" w:eastAsia="Times New Roman" w:hAnsiTheme="minorBidi" w:cstheme="minorBidi"/>
                <w:color w:val="000000"/>
                <w:lang w:val="en-US"/>
              </w:rPr>
              <w:t xml:space="preserve"> Cutting </w:t>
            </w:r>
            <w:r w:rsidRPr="0052101F">
              <w:rPr>
                <w:rFonts w:asciiTheme="minorBidi" w:eastAsia="Times New Roman" w:hAnsiTheme="minorBidi" w:cstheme="minorBidi"/>
                <w:color w:val="000000"/>
                <w:lang w:val="en-US"/>
              </w:rPr>
              <w:t>carefully</w:t>
            </w:r>
            <w:r w:rsidR="00C562C1" w:rsidRPr="0052101F">
              <w:rPr>
                <w:rFonts w:asciiTheme="minorBidi" w:eastAsia="Times New Roman" w:hAnsiTheme="minorBidi" w:cstheme="minorBidi"/>
                <w:color w:val="000000"/>
                <w:lang w:val="en-US"/>
              </w:rPr>
              <w:t xml:space="preserve"> around 200 steel bars 12 to 14mm </w:t>
            </w:r>
            <w:r w:rsidRPr="0052101F">
              <w:rPr>
                <w:rFonts w:asciiTheme="minorBidi" w:eastAsia="Times New Roman" w:hAnsiTheme="minorBidi" w:cstheme="minorBidi"/>
                <w:color w:val="000000"/>
                <w:lang w:val="en-US"/>
              </w:rPr>
              <w:t>diameter</w:t>
            </w:r>
            <w:r w:rsidR="00C562C1" w:rsidRPr="0052101F">
              <w:rPr>
                <w:rFonts w:asciiTheme="minorBidi" w:eastAsia="Times New Roman" w:hAnsiTheme="minorBidi" w:cstheme="minorBidi"/>
                <w:color w:val="000000"/>
                <w:lang w:val="en-US"/>
              </w:rPr>
              <w:t xml:space="preserve"> with grinder on the top of existing reinforced concrete walls. The bars are around 1 meter long and the wall is located beside the road. Works is in 1 site in Halba area </w:t>
            </w:r>
          </w:p>
        </w:tc>
        <w:tc>
          <w:tcPr>
            <w:tcW w:w="1440" w:type="dxa"/>
            <w:tcBorders>
              <w:top w:val="nil"/>
              <w:left w:val="nil"/>
              <w:bottom w:val="single" w:sz="4" w:space="0" w:color="auto"/>
              <w:right w:val="single" w:sz="4" w:space="0" w:color="auto"/>
            </w:tcBorders>
            <w:shd w:val="clear" w:color="auto" w:fill="auto"/>
            <w:vAlign w:val="center"/>
            <w:hideMark/>
          </w:tcPr>
          <w:p w14:paraId="09F72984"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1</w:t>
            </w:r>
          </w:p>
        </w:tc>
        <w:tc>
          <w:tcPr>
            <w:tcW w:w="902" w:type="dxa"/>
            <w:tcBorders>
              <w:top w:val="nil"/>
              <w:left w:val="nil"/>
              <w:bottom w:val="single" w:sz="4" w:space="0" w:color="auto"/>
              <w:right w:val="single" w:sz="4" w:space="0" w:color="auto"/>
            </w:tcBorders>
            <w:shd w:val="clear" w:color="auto" w:fill="auto"/>
            <w:vAlign w:val="center"/>
            <w:hideMark/>
          </w:tcPr>
          <w:p w14:paraId="6A006931"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L-S</w:t>
            </w:r>
          </w:p>
        </w:tc>
        <w:tc>
          <w:tcPr>
            <w:tcW w:w="902" w:type="dxa"/>
            <w:tcBorders>
              <w:top w:val="nil"/>
              <w:left w:val="nil"/>
              <w:bottom w:val="single" w:sz="4" w:space="0" w:color="auto"/>
              <w:right w:val="single" w:sz="4" w:space="0" w:color="auto"/>
            </w:tcBorders>
            <w:shd w:val="clear" w:color="auto" w:fill="auto"/>
            <w:noWrap/>
            <w:vAlign w:val="center"/>
            <w:hideMark/>
          </w:tcPr>
          <w:p w14:paraId="2CD07E81"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5591DE73"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06BBC70C" w14:textId="77777777" w:rsidTr="00A00855">
        <w:trPr>
          <w:trHeight w:val="228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6DB1B8AC"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7</w:t>
            </w:r>
          </w:p>
        </w:tc>
        <w:tc>
          <w:tcPr>
            <w:tcW w:w="4049" w:type="dxa"/>
            <w:tcBorders>
              <w:top w:val="single" w:sz="4" w:space="0" w:color="auto"/>
              <w:left w:val="nil"/>
              <w:bottom w:val="single" w:sz="4" w:space="0" w:color="auto"/>
              <w:right w:val="single" w:sz="4" w:space="0" w:color="auto"/>
            </w:tcBorders>
            <w:shd w:val="clear" w:color="auto" w:fill="auto"/>
            <w:hideMark/>
          </w:tcPr>
          <w:p w14:paraId="560696E5" w14:textId="77777777" w:rsidR="00C562C1" w:rsidRPr="0052101F" w:rsidRDefault="00C562C1" w:rsidP="00C562C1">
            <w:pPr>
              <w:suppressAutoHyphens w:val="0"/>
              <w:spacing w:after="0" w:line="240" w:lineRule="auto"/>
              <w:rPr>
                <w:rFonts w:asciiTheme="minorBidi" w:eastAsia="Times New Roman" w:hAnsiTheme="minorBidi" w:cstheme="minorBidi"/>
                <w:color w:val="auto"/>
                <w:lang w:val="en-US"/>
              </w:rPr>
            </w:pPr>
            <w:r w:rsidRPr="0052101F">
              <w:rPr>
                <w:rFonts w:asciiTheme="minorBidi" w:eastAsia="Times New Roman" w:hAnsiTheme="minorBidi" w:cstheme="minorBidi"/>
                <w:b/>
                <w:bCs/>
                <w:color w:val="auto"/>
                <w:u w:val="single"/>
                <w:lang w:val="en-US"/>
              </w:rPr>
              <w:t>Metallic support to dry clothes</w:t>
            </w:r>
            <w:proofErr w:type="gramStart"/>
            <w:r w:rsidRPr="0052101F">
              <w:rPr>
                <w:rFonts w:asciiTheme="minorBidi" w:eastAsia="Times New Roman" w:hAnsiTheme="minorBidi" w:cstheme="minorBidi"/>
                <w:b/>
                <w:bCs/>
                <w:color w:val="auto"/>
                <w:u w:val="single"/>
                <w:lang w:val="en-US"/>
              </w:rPr>
              <w:t>:</w:t>
            </w:r>
            <w:proofErr w:type="gramEnd"/>
            <w:r w:rsidRPr="0052101F">
              <w:rPr>
                <w:rFonts w:asciiTheme="minorBidi" w:eastAsia="Times New Roman" w:hAnsiTheme="minorBidi" w:cstheme="minorBidi"/>
                <w:b/>
                <w:bCs/>
                <w:color w:val="auto"/>
                <w:u w:val="single"/>
                <w:lang w:val="en-US"/>
              </w:rPr>
              <w:br/>
            </w:r>
            <w:r w:rsidRPr="0052101F">
              <w:rPr>
                <w:rFonts w:asciiTheme="minorBidi" w:eastAsia="Times New Roman" w:hAnsiTheme="minorBidi" w:cstheme="minorBidi"/>
                <w:color w:val="auto"/>
                <w:lang w:val="en-US"/>
              </w:rPr>
              <w:t xml:space="preserve">Provision and installation of metallic profile corner, section 40 x 40mm, length 50 x 50cm.Works include holes and fixation of plastic wire. Fixation on the hollow block walls or concrete columns with screws. Samples to be provided and validated by PU-AMI before installation </w:t>
            </w:r>
          </w:p>
        </w:tc>
        <w:tc>
          <w:tcPr>
            <w:tcW w:w="1440" w:type="dxa"/>
            <w:tcBorders>
              <w:top w:val="nil"/>
              <w:left w:val="nil"/>
              <w:bottom w:val="single" w:sz="4" w:space="0" w:color="auto"/>
              <w:right w:val="single" w:sz="4" w:space="0" w:color="auto"/>
            </w:tcBorders>
            <w:shd w:val="clear" w:color="auto" w:fill="auto"/>
            <w:vAlign w:val="center"/>
            <w:hideMark/>
          </w:tcPr>
          <w:p w14:paraId="55D7A522"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94</w:t>
            </w:r>
          </w:p>
        </w:tc>
        <w:tc>
          <w:tcPr>
            <w:tcW w:w="902" w:type="dxa"/>
            <w:tcBorders>
              <w:top w:val="nil"/>
              <w:left w:val="nil"/>
              <w:bottom w:val="single" w:sz="4" w:space="0" w:color="auto"/>
              <w:right w:val="single" w:sz="4" w:space="0" w:color="auto"/>
            </w:tcBorders>
            <w:shd w:val="clear" w:color="auto" w:fill="auto"/>
            <w:vAlign w:val="center"/>
            <w:hideMark/>
          </w:tcPr>
          <w:p w14:paraId="4CE6F04D"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Piece</w:t>
            </w:r>
          </w:p>
        </w:tc>
        <w:tc>
          <w:tcPr>
            <w:tcW w:w="902" w:type="dxa"/>
            <w:tcBorders>
              <w:top w:val="nil"/>
              <w:left w:val="nil"/>
              <w:bottom w:val="single" w:sz="4" w:space="0" w:color="auto"/>
              <w:right w:val="single" w:sz="4" w:space="0" w:color="auto"/>
            </w:tcBorders>
            <w:shd w:val="clear" w:color="auto" w:fill="auto"/>
            <w:noWrap/>
            <w:vAlign w:val="center"/>
            <w:hideMark/>
          </w:tcPr>
          <w:p w14:paraId="529DA9D7"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05897E37"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41636679" w14:textId="77777777" w:rsidTr="00A00855">
        <w:trPr>
          <w:trHeight w:val="244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6CCFBA46"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8</w:t>
            </w:r>
          </w:p>
        </w:tc>
        <w:tc>
          <w:tcPr>
            <w:tcW w:w="4049" w:type="dxa"/>
            <w:tcBorders>
              <w:top w:val="single" w:sz="4" w:space="0" w:color="auto"/>
              <w:left w:val="nil"/>
              <w:bottom w:val="nil"/>
              <w:right w:val="single" w:sz="4" w:space="0" w:color="000000"/>
            </w:tcBorders>
            <w:shd w:val="clear" w:color="auto" w:fill="auto"/>
            <w:hideMark/>
          </w:tcPr>
          <w:p w14:paraId="782A01FE" w14:textId="77777777" w:rsidR="00C562C1" w:rsidRPr="0052101F" w:rsidRDefault="00C562C1" w:rsidP="00C562C1">
            <w:pPr>
              <w:suppressAutoHyphens w:val="0"/>
              <w:spacing w:after="240" w:line="240" w:lineRule="auto"/>
              <w:rPr>
                <w:rFonts w:asciiTheme="minorBidi" w:eastAsia="Times New Roman" w:hAnsiTheme="minorBidi" w:cstheme="minorBidi"/>
                <w:color w:val="auto"/>
                <w:lang w:val="en-US"/>
              </w:rPr>
            </w:pPr>
            <w:r w:rsidRPr="0052101F">
              <w:rPr>
                <w:rFonts w:asciiTheme="minorBidi" w:eastAsia="Times New Roman" w:hAnsiTheme="minorBidi" w:cstheme="minorBidi"/>
                <w:b/>
                <w:bCs/>
                <w:color w:val="auto"/>
                <w:u w:val="single"/>
                <w:lang w:val="en-US"/>
              </w:rPr>
              <w:t>Standard Metallic bins:</w:t>
            </w:r>
            <w:r w:rsidRPr="0052101F">
              <w:rPr>
                <w:rFonts w:asciiTheme="minorBidi" w:eastAsia="Times New Roman" w:hAnsiTheme="minorBidi" w:cstheme="minorBidi"/>
                <w:color w:val="auto"/>
                <w:lang w:val="en-US"/>
              </w:rPr>
              <w:br/>
              <w:t>Waste container, ribbed steel thick of 2mm, dimensions of :</w:t>
            </w:r>
            <w:r w:rsidRPr="0052101F">
              <w:rPr>
                <w:rFonts w:asciiTheme="minorBidi" w:eastAsia="Times New Roman" w:hAnsiTheme="minorBidi" w:cstheme="minorBidi"/>
                <w:color w:val="auto"/>
                <w:lang w:val="en-US"/>
              </w:rPr>
              <w:br/>
              <w:t xml:space="preserve">The top (opening)= 1200*1000 mm, </w:t>
            </w:r>
            <w:r w:rsidRPr="0052101F">
              <w:rPr>
                <w:rFonts w:asciiTheme="minorBidi" w:eastAsia="Times New Roman" w:hAnsiTheme="minorBidi" w:cstheme="minorBidi"/>
                <w:color w:val="auto"/>
                <w:lang w:val="en-US"/>
              </w:rPr>
              <w:br/>
              <w:t>The base  with steel plate 6mm thick, 2 sides pipes holders of 1.5 inches, long of 250mm,  4 wheels diameter of 100mm (Good quality, Europe made) with primer coat paint for metallic support(high quality) and 2 oil paint coats (green).</w:t>
            </w:r>
          </w:p>
        </w:tc>
        <w:tc>
          <w:tcPr>
            <w:tcW w:w="1440" w:type="dxa"/>
            <w:tcBorders>
              <w:top w:val="nil"/>
              <w:left w:val="nil"/>
              <w:bottom w:val="single" w:sz="4" w:space="0" w:color="auto"/>
              <w:right w:val="single" w:sz="4" w:space="0" w:color="auto"/>
            </w:tcBorders>
            <w:shd w:val="clear" w:color="auto" w:fill="auto"/>
            <w:vAlign w:val="center"/>
            <w:hideMark/>
          </w:tcPr>
          <w:p w14:paraId="7E9B6322"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8</w:t>
            </w:r>
          </w:p>
        </w:tc>
        <w:tc>
          <w:tcPr>
            <w:tcW w:w="902" w:type="dxa"/>
            <w:tcBorders>
              <w:top w:val="nil"/>
              <w:left w:val="nil"/>
              <w:bottom w:val="single" w:sz="4" w:space="0" w:color="auto"/>
              <w:right w:val="single" w:sz="4" w:space="0" w:color="auto"/>
            </w:tcBorders>
            <w:shd w:val="clear" w:color="auto" w:fill="auto"/>
            <w:vAlign w:val="center"/>
            <w:hideMark/>
          </w:tcPr>
          <w:p w14:paraId="2A3704EA"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Piece</w:t>
            </w:r>
          </w:p>
        </w:tc>
        <w:tc>
          <w:tcPr>
            <w:tcW w:w="902" w:type="dxa"/>
            <w:tcBorders>
              <w:top w:val="nil"/>
              <w:left w:val="nil"/>
              <w:bottom w:val="single" w:sz="4" w:space="0" w:color="auto"/>
              <w:right w:val="single" w:sz="4" w:space="0" w:color="auto"/>
            </w:tcBorders>
            <w:shd w:val="clear" w:color="auto" w:fill="auto"/>
            <w:noWrap/>
            <w:vAlign w:val="center"/>
            <w:hideMark/>
          </w:tcPr>
          <w:p w14:paraId="1BC45EB3"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5771BCC3"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14ACE3AF" w14:textId="77777777" w:rsidTr="00A00855">
        <w:trPr>
          <w:trHeight w:val="219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1D5EFD6F"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9</w:t>
            </w:r>
          </w:p>
        </w:tc>
        <w:tc>
          <w:tcPr>
            <w:tcW w:w="4049" w:type="dxa"/>
            <w:tcBorders>
              <w:top w:val="single" w:sz="4" w:space="0" w:color="auto"/>
              <w:left w:val="nil"/>
              <w:bottom w:val="single" w:sz="4" w:space="0" w:color="auto"/>
              <w:right w:val="single" w:sz="4" w:space="0" w:color="auto"/>
            </w:tcBorders>
            <w:shd w:val="clear" w:color="auto" w:fill="auto"/>
            <w:hideMark/>
          </w:tcPr>
          <w:p w14:paraId="602D5E1E" w14:textId="60315FE4" w:rsidR="00C562C1" w:rsidRPr="0052101F" w:rsidRDefault="00E13B16" w:rsidP="00C562C1">
            <w:pPr>
              <w:suppressAutoHyphens w:val="0"/>
              <w:spacing w:after="0" w:line="240" w:lineRule="auto"/>
              <w:rPr>
                <w:rFonts w:asciiTheme="minorBidi" w:eastAsia="Times New Roman" w:hAnsiTheme="minorBidi" w:cstheme="minorBidi"/>
                <w:color w:val="auto"/>
                <w:lang w:val="en-US"/>
              </w:rPr>
            </w:pPr>
            <w:r w:rsidRPr="0052101F">
              <w:rPr>
                <w:rFonts w:asciiTheme="minorBidi" w:eastAsia="Times New Roman" w:hAnsiTheme="minorBidi" w:cstheme="minorBidi"/>
                <w:b/>
                <w:bCs/>
                <w:color w:val="auto"/>
                <w:u w:val="single"/>
                <w:lang w:val="en-US"/>
              </w:rPr>
              <w:t>Steel Gate</w:t>
            </w:r>
            <w:proofErr w:type="gramStart"/>
            <w:r w:rsidR="00C562C1" w:rsidRPr="0052101F">
              <w:rPr>
                <w:rFonts w:asciiTheme="minorBidi" w:eastAsia="Times New Roman" w:hAnsiTheme="minorBidi" w:cstheme="minorBidi"/>
                <w:b/>
                <w:bCs/>
                <w:color w:val="auto"/>
                <w:u w:val="single"/>
                <w:lang w:val="en-US"/>
              </w:rPr>
              <w:t>:</w:t>
            </w:r>
            <w:proofErr w:type="gramEnd"/>
            <w:r w:rsidR="00C562C1" w:rsidRPr="0052101F">
              <w:rPr>
                <w:rFonts w:asciiTheme="minorBidi" w:eastAsia="Times New Roman" w:hAnsiTheme="minorBidi" w:cstheme="minorBidi"/>
                <w:color w:val="auto"/>
                <w:lang w:val="en-US"/>
              </w:rPr>
              <w:br/>
              <w:t xml:space="preserve">Fabrication and installation of 6 new steel gate with 2 openings </w:t>
            </w:r>
            <w:r w:rsidR="00C562C1" w:rsidRPr="0052101F">
              <w:rPr>
                <w:rFonts w:asciiTheme="minorBidi" w:eastAsia="Times New Roman" w:hAnsiTheme="minorBidi" w:cstheme="minorBidi"/>
                <w:color w:val="auto"/>
                <w:lang w:val="en-US"/>
              </w:rPr>
              <w:br/>
              <w:t xml:space="preserve">The gate will be fabricated with hollow section frame 40 x 20mm, and vertical hollow section 20 x 20mm every 10cm. Works include2 layers of paint,  locks and needed accessories. Design to be shared before fabrication.  </w:t>
            </w:r>
          </w:p>
        </w:tc>
        <w:tc>
          <w:tcPr>
            <w:tcW w:w="1440" w:type="dxa"/>
            <w:tcBorders>
              <w:top w:val="nil"/>
              <w:left w:val="nil"/>
              <w:bottom w:val="single" w:sz="4" w:space="0" w:color="auto"/>
              <w:right w:val="single" w:sz="4" w:space="0" w:color="auto"/>
            </w:tcBorders>
            <w:shd w:val="clear" w:color="auto" w:fill="auto"/>
            <w:vAlign w:val="center"/>
            <w:hideMark/>
          </w:tcPr>
          <w:p w14:paraId="47809A16"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20</w:t>
            </w:r>
          </w:p>
        </w:tc>
        <w:tc>
          <w:tcPr>
            <w:tcW w:w="902" w:type="dxa"/>
            <w:tcBorders>
              <w:top w:val="nil"/>
              <w:left w:val="nil"/>
              <w:bottom w:val="single" w:sz="4" w:space="0" w:color="auto"/>
              <w:right w:val="single" w:sz="4" w:space="0" w:color="auto"/>
            </w:tcBorders>
            <w:shd w:val="clear" w:color="auto" w:fill="auto"/>
            <w:vAlign w:val="center"/>
            <w:hideMark/>
          </w:tcPr>
          <w:p w14:paraId="2BA41B21"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m2</w:t>
            </w:r>
          </w:p>
        </w:tc>
        <w:tc>
          <w:tcPr>
            <w:tcW w:w="902" w:type="dxa"/>
            <w:tcBorders>
              <w:top w:val="nil"/>
              <w:left w:val="nil"/>
              <w:bottom w:val="single" w:sz="4" w:space="0" w:color="auto"/>
              <w:right w:val="single" w:sz="4" w:space="0" w:color="auto"/>
            </w:tcBorders>
            <w:shd w:val="clear" w:color="auto" w:fill="auto"/>
            <w:noWrap/>
            <w:vAlign w:val="center"/>
            <w:hideMark/>
          </w:tcPr>
          <w:p w14:paraId="51B1925C"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2448B74E"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2F27DCAD"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77AD4"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10</w:t>
            </w:r>
          </w:p>
        </w:tc>
        <w:tc>
          <w:tcPr>
            <w:tcW w:w="4049" w:type="dxa"/>
            <w:tcBorders>
              <w:top w:val="single" w:sz="4" w:space="0" w:color="auto"/>
              <w:left w:val="nil"/>
              <w:bottom w:val="single" w:sz="4" w:space="0" w:color="auto"/>
              <w:right w:val="single" w:sz="4" w:space="0" w:color="000000"/>
            </w:tcBorders>
            <w:shd w:val="clear" w:color="auto" w:fill="auto"/>
            <w:hideMark/>
          </w:tcPr>
          <w:p w14:paraId="7F1FF113" w14:textId="1CCF42FA" w:rsidR="00C562C1" w:rsidRPr="0052101F" w:rsidRDefault="00E13B16" w:rsidP="00C562C1">
            <w:pPr>
              <w:suppressAutoHyphens w:val="0"/>
              <w:spacing w:after="240" w:line="240" w:lineRule="auto"/>
              <w:rPr>
                <w:rFonts w:asciiTheme="minorBidi" w:eastAsia="Times New Roman" w:hAnsiTheme="minorBidi" w:cstheme="minorBidi"/>
                <w:color w:val="auto"/>
                <w:lang w:val="en-US"/>
              </w:rPr>
            </w:pPr>
            <w:r w:rsidRPr="0052101F">
              <w:rPr>
                <w:rFonts w:asciiTheme="minorBidi" w:eastAsia="Times New Roman" w:hAnsiTheme="minorBidi" w:cstheme="minorBidi"/>
                <w:b/>
                <w:bCs/>
                <w:color w:val="auto"/>
                <w:u w:val="single"/>
                <w:lang w:val="en-US"/>
              </w:rPr>
              <w:t>Reinforced Concrete Ground S</w:t>
            </w:r>
            <w:r w:rsidR="00C562C1" w:rsidRPr="0052101F">
              <w:rPr>
                <w:rFonts w:asciiTheme="minorBidi" w:eastAsia="Times New Roman" w:hAnsiTheme="minorBidi" w:cstheme="minorBidi"/>
                <w:b/>
                <w:bCs/>
                <w:color w:val="auto"/>
                <w:u w:val="single"/>
                <w:lang w:val="en-US"/>
              </w:rPr>
              <w:t>lab:</w:t>
            </w:r>
            <w:r w:rsidR="00C562C1" w:rsidRPr="0052101F">
              <w:rPr>
                <w:rFonts w:asciiTheme="minorBidi" w:eastAsia="Times New Roman" w:hAnsiTheme="minorBidi" w:cstheme="minorBidi"/>
                <w:color w:val="auto"/>
                <w:lang w:val="en-US"/>
              </w:rPr>
              <w:br/>
              <w:t xml:space="preserve">Works include levelling </w:t>
            </w:r>
            <w:proofErr w:type="spellStart"/>
            <w:r w:rsidR="00C562C1" w:rsidRPr="0052101F">
              <w:rPr>
                <w:rFonts w:asciiTheme="minorBidi" w:eastAsia="Times New Roman" w:hAnsiTheme="minorBidi" w:cstheme="minorBidi"/>
                <w:color w:val="auto"/>
                <w:lang w:val="en-US"/>
              </w:rPr>
              <w:t>of</w:t>
            </w:r>
            <w:proofErr w:type="spellEnd"/>
            <w:r w:rsidR="00C562C1" w:rsidRPr="0052101F">
              <w:rPr>
                <w:rFonts w:asciiTheme="minorBidi" w:eastAsia="Times New Roman" w:hAnsiTheme="minorBidi" w:cstheme="minorBidi"/>
                <w:color w:val="auto"/>
                <w:lang w:val="en-US"/>
              </w:rPr>
              <w:t xml:space="preserve"> the ground, reinforced concrete ground slab 10cm thick, steel bar 10mm every 20cm, 1 layer. Quantity of cement per m3 equal to 350kg. Use of READY MIX CONCRETE delivered by truck. </w:t>
            </w:r>
          </w:p>
        </w:tc>
        <w:tc>
          <w:tcPr>
            <w:tcW w:w="1440" w:type="dxa"/>
            <w:tcBorders>
              <w:top w:val="nil"/>
              <w:left w:val="nil"/>
              <w:bottom w:val="single" w:sz="4" w:space="0" w:color="auto"/>
              <w:right w:val="single" w:sz="4" w:space="0" w:color="auto"/>
            </w:tcBorders>
            <w:shd w:val="clear" w:color="auto" w:fill="auto"/>
            <w:vAlign w:val="center"/>
            <w:hideMark/>
          </w:tcPr>
          <w:p w14:paraId="077072D9"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20</w:t>
            </w:r>
          </w:p>
        </w:tc>
        <w:tc>
          <w:tcPr>
            <w:tcW w:w="902" w:type="dxa"/>
            <w:tcBorders>
              <w:top w:val="nil"/>
              <w:left w:val="nil"/>
              <w:bottom w:val="single" w:sz="4" w:space="0" w:color="auto"/>
              <w:right w:val="single" w:sz="4" w:space="0" w:color="auto"/>
            </w:tcBorders>
            <w:shd w:val="clear" w:color="000000" w:fill="FFFFFF"/>
            <w:vAlign w:val="center"/>
            <w:hideMark/>
          </w:tcPr>
          <w:p w14:paraId="7FF29591"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m3</w:t>
            </w:r>
          </w:p>
        </w:tc>
        <w:tc>
          <w:tcPr>
            <w:tcW w:w="902" w:type="dxa"/>
            <w:tcBorders>
              <w:top w:val="nil"/>
              <w:left w:val="nil"/>
              <w:bottom w:val="single" w:sz="4" w:space="0" w:color="auto"/>
              <w:right w:val="single" w:sz="4" w:space="0" w:color="auto"/>
            </w:tcBorders>
            <w:shd w:val="clear" w:color="auto" w:fill="auto"/>
            <w:noWrap/>
            <w:vAlign w:val="center"/>
            <w:hideMark/>
          </w:tcPr>
          <w:p w14:paraId="1860D85C"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5658FE7D"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7707BF31" w14:textId="77777777" w:rsidTr="00A00855">
        <w:trPr>
          <w:trHeight w:val="2175"/>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99577"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lastRenderedPageBreak/>
              <w:t>11</w:t>
            </w:r>
          </w:p>
        </w:tc>
        <w:tc>
          <w:tcPr>
            <w:tcW w:w="4049" w:type="dxa"/>
            <w:tcBorders>
              <w:top w:val="single" w:sz="4" w:space="0" w:color="auto"/>
              <w:left w:val="nil"/>
              <w:bottom w:val="single" w:sz="4" w:space="0" w:color="auto"/>
              <w:right w:val="single" w:sz="4" w:space="0" w:color="auto"/>
            </w:tcBorders>
            <w:shd w:val="clear" w:color="auto" w:fill="auto"/>
            <w:hideMark/>
          </w:tcPr>
          <w:p w14:paraId="4CF7CE0C" w14:textId="162E486F" w:rsidR="00C562C1" w:rsidRPr="0052101F" w:rsidRDefault="00E13B16"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Aluminum W</w:t>
            </w:r>
            <w:r w:rsidR="00F01066" w:rsidRPr="0052101F">
              <w:rPr>
                <w:rFonts w:asciiTheme="minorBidi" w:eastAsia="Times New Roman" w:hAnsiTheme="minorBidi" w:cstheme="minorBidi"/>
                <w:b/>
                <w:bCs/>
                <w:color w:val="000000"/>
                <w:u w:val="single"/>
                <w:lang w:val="en-US"/>
              </w:rPr>
              <w:t>indows</w:t>
            </w:r>
            <w:r w:rsidR="00C562C1" w:rsidRPr="0052101F">
              <w:rPr>
                <w:rFonts w:asciiTheme="minorBidi" w:eastAsia="Times New Roman" w:hAnsiTheme="minorBidi" w:cstheme="minorBidi"/>
                <w:b/>
                <w:bCs/>
                <w:color w:val="000000"/>
                <w:u w:val="single"/>
                <w:lang w:val="en-US"/>
              </w:rPr>
              <w:t>,</w:t>
            </w:r>
            <w:r w:rsidR="00C562C1" w:rsidRPr="0052101F">
              <w:rPr>
                <w:rFonts w:asciiTheme="minorBidi" w:eastAsia="Times New Roman" w:hAnsiTheme="minorBidi" w:cstheme="minorBidi"/>
                <w:color w:val="000000"/>
                <w:lang w:val="en-US"/>
              </w:rPr>
              <w:t xml:space="preserve"> Sidem 2000 profile or similar. It includes filling with silicone around the window frame, hardware key lock, glazing, brush, insect screen required to complete installation. Works include preparation of the frame if needed. Measurement to be taken on site before fabrication. </w:t>
            </w:r>
            <w:r w:rsidR="005A5284" w:rsidRPr="0052101F">
              <w:rPr>
                <w:rFonts w:asciiTheme="minorBidi" w:eastAsia="Times New Roman" w:hAnsiTheme="minorBidi" w:cstheme="minorBidi"/>
                <w:color w:val="000000"/>
                <w:lang w:val="en-US"/>
              </w:rPr>
              <w:t>Colour</w:t>
            </w:r>
            <w:r w:rsidR="00C562C1" w:rsidRPr="0052101F">
              <w:rPr>
                <w:rFonts w:asciiTheme="minorBidi" w:eastAsia="Times New Roman" w:hAnsiTheme="minorBidi" w:cstheme="minorBidi"/>
                <w:color w:val="000000"/>
                <w:lang w:val="en-US"/>
              </w:rPr>
              <w:t xml:space="preserve"> upon request (brown, black or white).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9A877B4"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8</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14:paraId="2F0509F6"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14:paraId="6F5BE679"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33A5B46E"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6F418DBC" w14:textId="77777777" w:rsidTr="00A00855">
        <w:trPr>
          <w:trHeight w:val="160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7F3EB5D4"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12</w:t>
            </w:r>
          </w:p>
        </w:tc>
        <w:tc>
          <w:tcPr>
            <w:tcW w:w="4049" w:type="dxa"/>
            <w:tcBorders>
              <w:top w:val="single" w:sz="4" w:space="0" w:color="auto"/>
              <w:left w:val="nil"/>
              <w:bottom w:val="nil"/>
              <w:right w:val="single" w:sz="4" w:space="0" w:color="000000"/>
            </w:tcBorders>
            <w:shd w:val="clear" w:color="auto" w:fill="auto"/>
            <w:hideMark/>
          </w:tcPr>
          <w:p w14:paraId="23D2901C" w14:textId="4EF7011C" w:rsidR="00C562C1" w:rsidRPr="0052101F" w:rsidRDefault="00F01066" w:rsidP="00C562C1">
            <w:pPr>
              <w:suppressAutoHyphens w:val="0"/>
              <w:spacing w:after="0" w:line="240" w:lineRule="auto"/>
              <w:rPr>
                <w:rFonts w:asciiTheme="minorBidi" w:eastAsia="Times New Roman" w:hAnsiTheme="minorBidi" w:cstheme="minorBidi"/>
                <w:b/>
                <w:bCs/>
                <w:color w:val="auto"/>
                <w:u w:val="single"/>
                <w:lang w:val="en-US"/>
              </w:rPr>
            </w:pPr>
            <w:r w:rsidRPr="0052101F">
              <w:rPr>
                <w:rFonts w:asciiTheme="minorBidi" w:eastAsia="Times New Roman" w:hAnsiTheme="minorBidi" w:cstheme="minorBidi"/>
                <w:b/>
                <w:bCs/>
                <w:color w:val="auto"/>
                <w:u w:val="single"/>
                <w:lang w:val="en-US"/>
              </w:rPr>
              <w:t>Base course</w:t>
            </w:r>
            <w:r w:rsidR="00C562C1" w:rsidRPr="0052101F">
              <w:rPr>
                <w:rFonts w:asciiTheme="minorBidi" w:eastAsia="Times New Roman" w:hAnsiTheme="minorBidi" w:cstheme="minorBidi"/>
                <w:b/>
                <w:bCs/>
                <w:color w:val="auto"/>
                <w:u w:val="single"/>
                <w:lang w:val="en-US"/>
              </w:rPr>
              <w:t xml:space="preserve">: </w:t>
            </w:r>
            <w:r w:rsidR="00C562C1" w:rsidRPr="0052101F">
              <w:rPr>
                <w:rFonts w:asciiTheme="minorBidi" w:eastAsia="Times New Roman" w:hAnsiTheme="minorBidi" w:cstheme="minorBidi"/>
                <w:color w:val="auto"/>
                <w:lang w:val="en-US"/>
              </w:rPr>
              <w:t xml:space="preserve">provided and installed a base course layer from 10 to 20 cm thick. Works include leveling with small loader (bobcat or JCB) and compaction with roll compactor 5 tons minimum where there is access for. The works are planned in 4 different locations. </w:t>
            </w:r>
          </w:p>
        </w:tc>
        <w:tc>
          <w:tcPr>
            <w:tcW w:w="1440" w:type="dxa"/>
            <w:tcBorders>
              <w:top w:val="nil"/>
              <w:left w:val="nil"/>
              <w:bottom w:val="single" w:sz="4" w:space="0" w:color="auto"/>
              <w:right w:val="single" w:sz="4" w:space="0" w:color="auto"/>
            </w:tcBorders>
            <w:shd w:val="clear" w:color="auto" w:fill="auto"/>
            <w:vAlign w:val="center"/>
            <w:hideMark/>
          </w:tcPr>
          <w:p w14:paraId="5FEF5305"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69</w:t>
            </w:r>
          </w:p>
        </w:tc>
        <w:tc>
          <w:tcPr>
            <w:tcW w:w="902" w:type="dxa"/>
            <w:tcBorders>
              <w:top w:val="nil"/>
              <w:left w:val="nil"/>
              <w:bottom w:val="single" w:sz="4" w:space="0" w:color="auto"/>
              <w:right w:val="single" w:sz="4" w:space="0" w:color="auto"/>
            </w:tcBorders>
            <w:shd w:val="clear" w:color="000000" w:fill="FFFFFF"/>
            <w:vAlign w:val="center"/>
            <w:hideMark/>
          </w:tcPr>
          <w:p w14:paraId="7B50C047"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m3</w:t>
            </w:r>
          </w:p>
        </w:tc>
        <w:tc>
          <w:tcPr>
            <w:tcW w:w="902" w:type="dxa"/>
            <w:tcBorders>
              <w:top w:val="nil"/>
              <w:left w:val="nil"/>
              <w:bottom w:val="single" w:sz="4" w:space="0" w:color="auto"/>
              <w:right w:val="single" w:sz="4" w:space="0" w:color="auto"/>
            </w:tcBorders>
            <w:shd w:val="clear" w:color="auto" w:fill="auto"/>
            <w:noWrap/>
            <w:vAlign w:val="center"/>
            <w:hideMark/>
          </w:tcPr>
          <w:p w14:paraId="63ED5F59"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246FC767"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3024337E" w14:textId="77777777" w:rsidTr="00A00855">
        <w:trPr>
          <w:trHeight w:val="271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40E764E6"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13</w:t>
            </w:r>
          </w:p>
        </w:tc>
        <w:tc>
          <w:tcPr>
            <w:tcW w:w="4049" w:type="dxa"/>
            <w:tcBorders>
              <w:top w:val="single" w:sz="4" w:space="0" w:color="auto"/>
              <w:left w:val="nil"/>
              <w:bottom w:val="single" w:sz="4" w:space="0" w:color="auto"/>
              <w:right w:val="single" w:sz="4" w:space="0" w:color="000000"/>
            </w:tcBorders>
            <w:shd w:val="clear" w:color="auto" w:fill="auto"/>
            <w:hideMark/>
          </w:tcPr>
          <w:p w14:paraId="0816B249" w14:textId="3EC1E381" w:rsidR="00C562C1" w:rsidRPr="0052101F" w:rsidRDefault="00C562C1" w:rsidP="00C562C1">
            <w:pPr>
              <w:suppressAutoHyphens w:val="0"/>
              <w:spacing w:after="0" w:line="240" w:lineRule="auto"/>
              <w:rPr>
                <w:rFonts w:asciiTheme="minorBidi" w:eastAsia="Times New Roman" w:hAnsiTheme="minorBidi" w:cstheme="minorBidi"/>
                <w:color w:val="auto"/>
                <w:lang w:val="en-US"/>
              </w:rPr>
            </w:pPr>
            <w:r w:rsidRPr="0052101F">
              <w:rPr>
                <w:rFonts w:asciiTheme="minorBidi" w:eastAsia="Times New Roman" w:hAnsiTheme="minorBidi" w:cstheme="minorBidi"/>
                <w:b/>
                <w:bCs/>
                <w:color w:val="auto"/>
                <w:u w:val="single"/>
                <w:lang w:val="en-US"/>
              </w:rPr>
              <w:t>Steel door Heavy around 200 x 200cm</w:t>
            </w:r>
            <w:r w:rsidR="009C6212" w:rsidRPr="0052101F">
              <w:rPr>
                <w:rFonts w:asciiTheme="minorBidi" w:eastAsia="Times New Roman" w:hAnsiTheme="minorBidi" w:cstheme="minorBidi"/>
                <w:b/>
                <w:bCs/>
                <w:color w:val="auto"/>
                <w:u w:val="single"/>
                <w:lang w:val="en-US"/>
              </w:rPr>
              <w:t>:</w:t>
            </w:r>
            <w:r w:rsidR="009C6212" w:rsidRPr="0052101F">
              <w:rPr>
                <w:rFonts w:asciiTheme="minorBidi" w:eastAsia="Times New Roman" w:hAnsiTheme="minorBidi" w:cstheme="minorBidi"/>
                <w:color w:val="auto"/>
                <w:lang w:val="en-US"/>
              </w:rPr>
              <w:t xml:space="preserve"> Complete</w:t>
            </w:r>
            <w:r w:rsidRPr="0052101F">
              <w:rPr>
                <w:rFonts w:asciiTheme="minorBidi" w:eastAsia="Times New Roman" w:hAnsiTheme="minorBidi" w:cstheme="minorBidi"/>
                <w:color w:val="auto"/>
                <w:lang w:val="en-US"/>
              </w:rPr>
              <w:t xml:space="preserve"> with a steel frame hollow section, and steel sheet 3mm </w:t>
            </w:r>
            <w:r w:rsidR="009C6212" w:rsidRPr="0052101F">
              <w:rPr>
                <w:rFonts w:asciiTheme="minorBidi" w:eastAsia="Times New Roman" w:hAnsiTheme="minorBidi" w:cstheme="minorBidi"/>
                <w:color w:val="auto"/>
                <w:lang w:val="en-US"/>
              </w:rPr>
              <w:t xml:space="preserve">thick. </w:t>
            </w:r>
            <w:r w:rsidRPr="0052101F">
              <w:rPr>
                <w:rFonts w:asciiTheme="minorBidi" w:eastAsia="Times New Roman" w:hAnsiTheme="minorBidi" w:cstheme="minorBidi"/>
                <w:color w:val="auto"/>
                <w:lang w:val="en-US"/>
              </w:rPr>
              <w:t>The steel should be painted with 1 coat of anti-rust followed by 2 other coats of oil based paint. The works also include the installation of lock for the door. The door steel frame should be filled with mortar</w:t>
            </w:r>
            <w:r w:rsidR="009C6212" w:rsidRPr="0052101F">
              <w:rPr>
                <w:rFonts w:asciiTheme="minorBidi" w:eastAsia="Times New Roman" w:hAnsiTheme="minorBidi" w:cstheme="minorBidi"/>
                <w:color w:val="auto"/>
                <w:lang w:val="en-US"/>
              </w:rPr>
              <w:t>.</w:t>
            </w:r>
            <w:r w:rsidRPr="0052101F">
              <w:rPr>
                <w:rFonts w:asciiTheme="minorBidi" w:eastAsia="Times New Roman" w:hAnsiTheme="minorBidi" w:cstheme="minorBidi"/>
                <w:color w:val="auto"/>
                <w:lang w:val="en-US"/>
              </w:rPr>
              <w:t xml:space="preserve"> Measurement to be taken on site before fabrication. Sample to be provided before installation. the work is planned in 1 location in Bebnine</w:t>
            </w:r>
          </w:p>
        </w:tc>
        <w:tc>
          <w:tcPr>
            <w:tcW w:w="1440" w:type="dxa"/>
            <w:tcBorders>
              <w:top w:val="nil"/>
              <w:left w:val="nil"/>
              <w:bottom w:val="single" w:sz="4" w:space="0" w:color="auto"/>
              <w:right w:val="single" w:sz="4" w:space="0" w:color="auto"/>
            </w:tcBorders>
            <w:shd w:val="clear" w:color="auto" w:fill="auto"/>
            <w:vAlign w:val="center"/>
            <w:hideMark/>
          </w:tcPr>
          <w:p w14:paraId="69C24F1E"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4</w:t>
            </w:r>
          </w:p>
        </w:tc>
        <w:tc>
          <w:tcPr>
            <w:tcW w:w="902" w:type="dxa"/>
            <w:tcBorders>
              <w:top w:val="nil"/>
              <w:left w:val="nil"/>
              <w:bottom w:val="single" w:sz="4" w:space="0" w:color="auto"/>
              <w:right w:val="single" w:sz="4" w:space="0" w:color="auto"/>
            </w:tcBorders>
            <w:shd w:val="clear" w:color="auto" w:fill="auto"/>
            <w:vAlign w:val="center"/>
            <w:hideMark/>
          </w:tcPr>
          <w:p w14:paraId="5E621F5E"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m2</w:t>
            </w:r>
          </w:p>
        </w:tc>
        <w:tc>
          <w:tcPr>
            <w:tcW w:w="902" w:type="dxa"/>
            <w:tcBorders>
              <w:top w:val="nil"/>
              <w:left w:val="nil"/>
              <w:bottom w:val="single" w:sz="4" w:space="0" w:color="auto"/>
              <w:right w:val="single" w:sz="4" w:space="0" w:color="auto"/>
            </w:tcBorders>
            <w:shd w:val="clear" w:color="auto" w:fill="auto"/>
            <w:noWrap/>
            <w:vAlign w:val="center"/>
            <w:hideMark/>
          </w:tcPr>
          <w:p w14:paraId="755A4172"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228DACA0"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27741E42" w14:textId="77777777" w:rsidTr="00A00855">
        <w:trPr>
          <w:trHeight w:val="294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77D8398B"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14</w:t>
            </w:r>
          </w:p>
        </w:tc>
        <w:tc>
          <w:tcPr>
            <w:tcW w:w="4049" w:type="dxa"/>
            <w:tcBorders>
              <w:top w:val="single" w:sz="4" w:space="0" w:color="auto"/>
              <w:left w:val="nil"/>
              <w:bottom w:val="single" w:sz="4" w:space="0" w:color="auto"/>
              <w:right w:val="single" w:sz="4" w:space="0" w:color="000000"/>
            </w:tcBorders>
            <w:shd w:val="clear" w:color="auto" w:fill="auto"/>
            <w:hideMark/>
          </w:tcPr>
          <w:p w14:paraId="3D24825B" w14:textId="77777777" w:rsidR="00C562C1" w:rsidRPr="0052101F" w:rsidRDefault="00C562C1"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PVC pipes 4 inches</w:t>
            </w:r>
            <w:proofErr w:type="gramStart"/>
            <w:r w:rsidRPr="0052101F">
              <w:rPr>
                <w:rFonts w:asciiTheme="minorBidi" w:eastAsia="Times New Roman" w:hAnsiTheme="minorBidi" w:cstheme="minorBidi"/>
                <w:b/>
                <w:bCs/>
                <w:color w:val="000000"/>
                <w:u w:val="single"/>
                <w:lang w:val="en-US"/>
              </w:rPr>
              <w:t>:</w:t>
            </w:r>
            <w:proofErr w:type="gramEnd"/>
            <w:r w:rsidRPr="0052101F">
              <w:rPr>
                <w:rFonts w:asciiTheme="minorBidi" w:eastAsia="Times New Roman" w:hAnsiTheme="minorBidi" w:cstheme="minorBidi"/>
                <w:color w:val="000000"/>
                <w:lang w:val="en-US"/>
              </w:rPr>
              <w:br/>
              <w:t xml:space="preserve">Provide and installed in trenches or with concrete encasement PVC pipes for sewage water 4 inches diameter, minimum slope 5mm per meter. Works include all excavation needed and fine aggregate material (poudra) for backfilling surrounding the pipes (10cm minimum all around the pipes) or 10cm of concrete if excavation works are not feasible. Works include 1 hole in reinforced concrete wall 15cm thick.        </w:t>
            </w:r>
          </w:p>
        </w:tc>
        <w:tc>
          <w:tcPr>
            <w:tcW w:w="1440" w:type="dxa"/>
            <w:tcBorders>
              <w:top w:val="nil"/>
              <w:left w:val="nil"/>
              <w:bottom w:val="single" w:sz="4" w:space="0" w:color="auto"/>
              <w:right w:val="single" w:sz="4" w:space="0" w:color="auto"/>
            </w:tcBorders>
            <w:shd w:val="clear" w:color="auto" w:fill="auto"/>
            <w:vAlign w:val="center"/>
            <w:hideMark/>
          </w:tcPr>
          <w:p w14:paraId="3CA9B673"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10</w:t>
            </w:r>
          </w:p>
        </w:tc>
        <w:tc>
          <w:tcPr>
            <w:tcW w:w="902" w:type="dxa"/>
            <w:tcBorders>
              <w:top w:val="nil"/>
              <w:left w:val="nil"/>
              <w:bottom w:val="single" w:sz="4" w:space="0" w:color="auto"/>
              <w:right w:val="single" w:sz="4" w:space="0" w:color="auto"/>
            </w:tcBorders>
            <w:shd w:val="clear" w:color="auto" w:fill="auto"/>
            <w:vAlign w:val="center"/>
            <w:hideMark/>
          </w:tcPr>
          <w:p w14:paraId="55C92800"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w:t>
            </w:r>
          </w:p>
        </w:tc>
        <w:tc>
          <w:tcPr>
            <w:tcW w:w="902" w:type="dxa"/>
            <w:tcBorders>
              <w:top w:val="nil"/>
              <w:left w:val="nil"/>
              <w:bottom w:val="single" w:sz="4" w:space="0" w:color="auto"/>
              <w:right w:val="single" w:sz="4" w:space="0" w:color="auto"/>
            </w:tcBorders>
            <w:shd w:val="clear" w:color="auto" w:fill="auto"/>
            <w:noWrap/>
            <w:vAlign w:val="center"/>
            <w:hideMark/>
          </w:tcPr>
          <w:p w14:paraId="21107A1E"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10299CE1"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63E18CC3" w14:textId="77777777" w:rsidTr="00A00855">
        <w:trPr>
          <w:trHeight w:val="124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2CB99E7F"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15</w:t>
            </w:r>
          </w:p>
        </w:tc>
        <w:tc>
          <w:tcPr>
            <w:tcW w:w="4049" w:type="dxa"/>
            <w:tcBorders>
              <w:top w:val="single" w:sz="4" w:space="0" w:color="auto"/>
              <w:left w:val="nil"/>
              <w:bottom w:val="single" w:sz="4" w:space="0" w:color="auto"/>
              <w:right w:val="single" w:sz="4" w:space="0" w:color="000000"/>
            </w:tcBorders>
            <w:shd w:val="clear" w:color="auto" w:fill="auto"/>
            <w:hideMark/>
          </w:tcPr>
          <w:p w14:paraId="680243C7" w14:textId="77777777" w:rsidR="00C562C1" w:rsidRPr="0052101F" w:rsidRDefault="00C562C1"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Remove Solid Waste:</w:t>
            </w:r>
            <w:r w:rsidRPr="0052101F">
              <w:rPr>
                <w:rFonts w:asciiTheme="minorBidi" w:eastAsia="Times New Roman" w:hAnsiTheme="minorBidi" w:cstheme="minorBidi"/>
                <w:b/>
                <w:bCs/>
                <w:color w:val="000000"/>
                <w:lang w:val="en-US"/>
              </w:rPr>
              <w:t xml:space="preserve"> </w:t>
            </w:r>
            <w:r w:rsidRPr="0052101F">
              <w:rPr>
                <w:rFonts w:asciiTheme="minorBidi" w:eastAsia="Times New Roman" w:hAnsiTheme="minorBidi" w:cstheme="minorBidi"/>
                <w:color w:val="000000"/>
                <w:lang w:val="en-US"/>
              </w:rPr>
              <w:t xml:space="preserve">Remove solid waste beside the road, including some blocks and rocks. The site is accessible with pick up and loader. Transportation to official dumping site. </w:t>
            </w:r>
          </w:p>
        </w:tc>
        <w:tc>
          <w:tcPr>
            <w:tcW w:w="1440" w:type="dxa"/>
            <w:tcBorders>
              <w:top w:val="nil"/>
              <w:left w:val="nil"/>
              <w:bottom w:val="single" w:sz="4" w:space="0" w:color="auto"/>
              <w:right w:val="single" w:sz="4" w:space="0" w:color="auto"/>
            </w:tcBorders>
            <w:shd w:val="clear" w:color="auto" w:fill="auto"/>
            <w:vAlign w:val="center"/>
            <w:hideMark/>
          </w:tcPr>
          <w:p w14:paraId="39EF1ABC"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9</w:t>
            </w:r>
          </w:p>
        </w:tc>
        <w:tc>
          <w:tcPr>
            <w:tcW w:w="902" w:type="dxa"/>
            <w:tcBorders>
              <w:top w:val="nil"/>
              <w:left w:val="nil"/>
              <w:bottom w:val="single" w:sz="4" w:space="0" w:color="auto"/>
              <w:right w:val="single" w:sz="4" w:space="0" w:color="auto"/>
            </w:tcBorders>
            <w:shd w:val="clear" w:color="auto" w:fill="auto"/>
            <w:vAlign w:val="center"/>
            <w:hideMark/>
          </w:tcPr>
          <w:p w14:paraId="24E1784A"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m3</w:t>
            </w:r>
          </w:p>
        </w:tc>
        <w:tc>
          <w:tcPr>
            <w:tcW w:w="902" w:type="dxa"/>
            <w:tcBorders>
              <w:top w:val="nil"/>
              <w:left w:val="nil"/>
              <w:bottom w:val="single" w:sz="4" w:space="0" w:color="auto"/>
              <w:right w:val="single" w:sz="4" w:space="0" w:color="auto"/>
            </w:tcBorders>
            <w:shd w:val="clear" w:color="auto" w:fill="auto"/>
            <w:noWrap/>
            <w:vAlign w:val="center"/>
            <w:hideMark/>
          </w:tcPr>
          <w:p w14:paraId="78D06820"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6E378B22"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7079E947" w14:textId="77777777" w:rsidTr="00A00855">
        <w:trPr>
          <w:trHeight w:val="159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5EE206F4"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16</w:t>
            </w:r>
          </w:p>
        </w:tc>
        <w:tc>
          <w:tcPr>
            <w:tcW w:w="4049" w:type="dxa"/>
            <w:tcBorders>
              <w:top w:val="single" w:sz="4" w:space="0" w:color="auto"/>
              <w:left w:val="nil"/>
              <w:bottom w:val="single" w:sz="4" w:space="0" w:color="auto"/>
              <w:right w:val="single" w:sz="4" w:space="0" w:color="000000"/>
            </w:tcBorders>
            <w:shd w:val="clear" w:color="auto" w:fill="auto"/>
            <w:hideMark/>
          </w:tcPr>
          <w:p w14:paraId="2031B0FC" w14:textId="03BE24BB" w:rsidR="00C562C1" w:rsidRPr="0052101F" w:rsidRDefault="00C562C1"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Reinforced concrete Manhole</w:t>
            </w:r>
            <w:r w:rsidRPr="0052101F">
              <w:rPr>
                <w:rFonts w:asciiTheme="minorBidi" w:eastAsia="Times New Roman" w:hAnsiTheme="minorBidi" w:cstheme="minorBidi"/>
                <w:b/>
                <w:bCs/>
                <w:color w:val="000000"/>
                <w:lang w:val="en-US"/>
              </w:rPr>
              <w:t xml:space="preserve">: </w:t>
            </w:r>
            <w:r w:rsidRPr="0052101F">
              <w:rPr>
                <w:rFonts w:asciiTheme="minorBidi" w:eastAsia="Times New Roman" w:hAnsiTheme="minorBidi" w:cstheme="minorBidi"/>
                <w:color w:val="000000"/>
                <w:lang w:val="en-US"/>
              </w:rPr>
              <w:t xml:space="preserve">Construction of a reinforced concrete </w:t>
            </w:r>
            <w:r w:rsidR="009C6212" w:rsidRPr="00767E33">
              <w:rPr>
                <w:rFonts w:asciiTheme="minorBidi" w:eastAsia="Times New Roman" w:hAnsiTheme="minorBidi" w:cstheme="minorBidi"/>
                <w:color w:val="000000"/>
                <w:lang w:val="en-US"/>
              </w:rPr>
              <w:t>manhole</w:t>
            </w:r>
            <w:r w:rsidRPr="0052101F">
              <w:rPr>
                <w:rFonts w:asciiTheme="minorBidi" w:eastAsia="Times New Roman" w:hAnsiTheme="minorBidi" w:cstheme="minorBidi"/>
                <w:color w:val="000000"/>
                <w:lang w:val="en-US"/>
              </w:rPr>
              <w:t xml:space="preserve"> 50x50cm with a concrete cover and connection of 2 PVC pipe 4 inches for rain water. </w:t>
            </w:r>
          </w:p>
        </w:tc>
        <w:tc>
          <w:tcPr>
            <w:tcW w:w="1440" w:type="dxa"/>
            <w:tcBorders>
              <w:top w:val="nil"/>
              <w:left w:val="nil"/>
              <w:bottom w:val="single" w:sz="4" w:space="0" w:color="auto"/>
              <w:right w:val="single" w:sz="4" w:space="0" w:color="auto"/>
            </w:tcBorders>
            <w:shd w:val="clear" w:color="auto" w:fill="auto"/>
            <w:vAlign w:val="center"/>
            <w:hideMark/>
          </w:tcPr>
          <w:p w14:paraId="2D5F6E11"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1</w:t>
            </w:r>
          </w:p>
        </w:tc>
        <w:tc>
          <w:tcPr>
            <w:tcW w:w="902" w:type="dxa"/>
            <w:tcBorders>
              <w:top w:val="nil"/>
              <w:left w:val="nil"/>
              <w:bottom w:val="single" w:sz="4" w:space="0" w:color="auto"/>
              <w:right w:val="single" w:sz="4" w:space="0" w:color="auto"/>
            </w:tcBorders>
            <w:shd w:val="clear" w:color="auto" w:fill="auto"/>
            <w:vAlign w:val="center"/>
            <w:hideMark/>
          </w:tcPr>
          <w:p w14:paraId="410E56B2"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Piece</w:t>
            </w:r>
          </w:p>
        </w:tc>
        <w:tc>
          <w:tcPr>
            <w:tcW w:w="902" w:type="dxa"/>
            <w:tcBorders>
              <w:top w:val="nil"/>
              <w:left w:val="nil"/>
              <w:bottom w:val="single" w:sz="4" w:space="0" w:color="auto"/>
              <w:right w:val="single" w:sz="4" w:space="0" w:color="auto"/>
            </w:tcBorders>
            <w:shd w:val="clear" w:color="auto" w:fill="auto"/>
            <w:noWrap/>
            <w:vAlign w:val="center"/>
            <w:hideMark/>
          </w:tcPr>
          <w:p w14:paraId="5E20C04E"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297E61C7"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4C01250A" w14:textId="77777777" w:rsidTr="00A00855">
        <w:trPr>
          <w:trHeight w:val="28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74EC5"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lastRenderedPageBreak/>
              <w:t>17</w:t>
            </w:r>
          </w:p>
        </w:tc>
        <w:tc>
          <w:tcPr>
            <w:tcW w:w="4049" w:type="dxa"/>
            <w:tcBorders>
              <w:top w:val="single" w:sz="4" w:space="0" w:color="auto"/>
              <w:left w:val="nil"/>
              <w:bottom w:val="single" w:sz="4" w:space="0" w:color="auto"/>
              <w:right w:val="single" w:sz="4" w:space="0" w:color="000000"/>
            </w:tcBorders>
            <w:shd w:val="clear" w:color="auto" w:fill="auto"/>
            <w:hideMark/>
          </w:tcPr>
          <w:p w14:paraId="1D95865A" w14:textId="6CEA7E1B" w:rsidR="00C562C1" w:rsidRPr="0052101F" w:rsidRDefault="00E13B16" w:rsidP="00C562C1">
            <w:pPr>
              <w:suppressAutoHyphens w:val="0"/>
              <w:spacing w:after="0" w:line="240" w:lineRule="auto"/>
              <w:rPr>
                <w:rFonts w:asciiTheme="minorBidi" w:eastAsia="Times New Roman" w:hAnsiTheme="minorBidi" w:cstheme="minorBidi"/>
                <w:color w:val="000000"/>
                <w:lang w:val="en-US"/>
              </w:rPr>
            </w:pPr>
            <w:r w:rsidRPr="0052101F">
              <w:rPr>
                <w:rFonts w:asciiTheme="minorBidi" w:eastAsia="Times New Roman" w:hAnsiTheme="minorBidi" w:cstheme="minorBidi"/>
                <w:b/>
                <w:bCs/>
                <w:color w:val="000000"/>
                <w:u w:val="single"/>
                <w:lang w:val="en-US"/>
              </w:rPr>
              <w:t>Steel W</w:t>
            </w:r>
            <w:r w:rsidR="00C562C1" w:rsidRPr="0052101F">
              <w:rPr>
                <w:rFonts w:asciiTheme="minorBidi" w:eastAsia="Times New Roman" w:hAnsiTheme="minorBidi" w:cstheme="minorBidi"/>
                <w:b/>
                <w:bCs/>
                <w:color w:val="000000"/>
                <w:u w:val="single"/>
                <w:lang w:val="en-US"/>
              </w:rPr>
              <w:t>indows:</w:t>
            </w:r>
            <w:r w:rsidR="00C562C1" w:rsidRPr="0052101F">
              <w:rPr>
                <w:rFonts w:asciiTheme="minorBidi" w:eastAsia="Times New Roman" w:hAnsiTheme="minorBidi" w:cstheme="minorBidi"/>
                <w:color w:val="000000"/>
                <w:lang w:val="en-US"/>
              </w:rPr>
              <w:t xml:space="preserve"> Supply and install steel window made of steel angles and glass</w:t>
            </w:r>
            <w:r w:rsidR="00C562C1" w:rsidRPr="0052101F">
              <w:rPr>
                <w:rFonts w:asciiTheme="minorBidi" w:eastAsia="Times New Roman" w:hAnsiTheme="minorBidi" w:cstheme="minorBidi"/>
                <w:color w:val="000000"/>
                <w:lang w:val="en-US"/>
              </w:rPr>
              <w:br/>
              <w:t>The structure of the window should be made of two parts in each part 6 steel angles section 30x30mm with 3mm thickness, and filling gaps with plaster after the installation</w:t>
            </w:r>
            <w:r w:rsidR="00C562C1" w:rsidRPr="0052101F">
              <w:rPr>
                <w:rFonts w:asciiTheme="minorBidi" w:eastAsia="Times New Roman" w:hAnsiTheme="minorBidi" w:cstheme="minorBidi"/>
                <w:color w:val="000000"/>
                <w:lang w:val="en-US"/>
              </w:rPr>
              <w:br/>
              <w:t xml:space="preserve">The window include locks, handle and glass 4mm. Painting works with 2 layers of rustproof paint.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C4FF9AC"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35</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732A0031"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14:paraId="2D56474C"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61F9ECDF"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5ADBC725" w14:textId="77777777" w:rsidTr="00A00855">
        <w:trPr>
          <w:trHeight w:val="204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62F6DE67" w14:textId="77777777" w:rsidR="00C562C1" w:rsidRPr="0052101F" w:rsidRDefault="00C562C1" w:rsidP="00C562C1">
            <w:pPr>
              <w:suppressAutoHyphens w:val="0"/>
              <w:spacing w:after="0" w:line="240" w:lineRule="auto"/>
              <w:jc w:val="center"/>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18</w:t>
            </w:r>
          </w:p>
        </w:tc>
        <w:tc>
          <w:tcPr>
            <w:tcW w:w="4049" w:type="dxa"/>
            <w:tcBorders>
              <w:top w:val="single" w:sz="4" w:space="0" w:color="auto"/>
              <w:left w:val="nil"/>
              <w:bottom w:val="single" w:sz="4" w:space="0" w:color="auto"/>
              <w:right w:val="single" w:sz="4" w:space="0" w:color="auto"/>
            </w:tcBorders>
            <w:shd w:val="clear" w:color="auto" w:fill="auto"/>
            <w:hideMark/>
          </w:tcPr>
          <w:p w14:paraId="33BEF33B" w14:textId="72A05090" w:rsidR="00C562C1" w:rsidRPr="0052101F" w:rsidRDefault="00C562C1" w:rsidP="00C562C1">
            <w:pPr>
              <w:suppressAutoHyphens w:val="0"/>
              <w:spacing w:after="0" w:line="240" w:lineRule="auto"/>
              <w:rPr>
                <w:rFonts w:asciiTheme="minorBidi" w:eastAsia="Times New Roman" w:hAnsiTheme="minorBidi" w:cstheme="minorBidi"/>
                <w:color w:val="auto"/>
                <w:lang w:val="en-US"/>
              </w:rPr>
            </w:pPr>
            <w:r w:rsidRPr="0052101F">
              <w:rPr>
                <w:rFonts w:asciiTheme="minorBidi" w:eastAsia="Times New Roman" w:hAnsiTheme="minorBidi" w:cstheme="minorBidi"/>
                <w:b/>
                <w:bCs/>
                <w:color w:val="auto"/>
                <w:u w:val="single"/>
                <w:lang w:val="en-US"/>
              </w:rPr>
              <w:t>Water tank 1000 litters:</w:t>
            </w:r>
            <w:r w:rsidRPr="0052101F">
              <w:rPr>
                <w:rFonts w:asciiTheme="minorBidi" w:eastAsia="Times New Roman" w:hAnsiTheme="minorBidi" w:cstheme="minorBidi"/>
                <w:color w:val="auto"/>
                <w:lang w:val="en-US"/>
              </w:rPr>
              <w:t xml:space="preserve"> water tank 1000 litters to be used for potable water (1 layer) with lockable cover, floating valve and bal</w:t>
            </w:r>
            <w:r w:rsidR="00E13B16" w:rsidRPr="0052101F">
              <w:rPr>
                <w:rFonts w:asciiTheme="minorBidi" w:eastAsia="Times New Roman" w:hAnsiTheme="minorBidi" w:cstheme="minorBidi"/>
                <w:color w:val="auto"/>
                <w:lang w:val="en-US"/>
              </w:rPr>
              <w:t>l valve 1/2'', over flow pipe. And</w:t>
            </w:r>
            <w:r w:rsidRPr="0052101F">
              <w:rPr>
                <w:rFonts w:asciiTheme="minorBidi" w:eastAsia="Times New Roman" w:hAnsiTheme="minorBidi" w:cstheme="minorBidi"/>
                <w:color w:val="auto"/>
                <w:lang w:val="en-US"/>
              </w:rPr>
              <w:t xml:space="preserve"> all fittings to be ready for use. Works include installation and all connections needed. works is planned in 3 different locations</w:t>
            </w:r>
          </w:p>
        </w:tc>
        <w:tc>
          <w:tcPr>
            <w:tcW w:w="1440" w:type="dxa"/>
            <w:tcBorders>
              <w:top w:val="nil"/>
              <w:left w:val="nil"/>
              <w:bottom w:val="single" w:sz="4" w:space="0" w:color="auto"/>
              <w:right w:val="single" w:sz="4" w:space="0" w:color="auto"/>
            </w:tcBorders>
            <w:shd w:val="clear" w:color="auto" w:fill="auto"/>
            <w:vAlign w:val="center"/>
            <w:hideMark/>
          </w:tcPr>
          <w:p w14:paraId="3F85E1CB"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7</w:t>
            </w:r>
          </w:p>
        </w:tc>
        <w:tc>
          <w:tcPr>
            <w:tcW w:w="902" w:type="dxa"/>
            <w:tcBorders>
              <w:top w:val="nil"/>
              <w:left w:val="nil"/>
              <w:bottom w:val="single" w:sz="4" w:space="0" w:color="auto"/>
              <w:right w:val="single" w:sz="4" w:space="0" w:color="auto"/>
            </w:tcBorders>
            <w:shd w:val="clear" w:color="auto" w:fill="auto"/>
            <w:vAlign w:val="center"/>
            <w:hideMark/>
          </w:tcPr>
          <w:p w14:paraId="0E340DE7"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000000"/>
                <w:lang w:val="en-US"/>
              </w:rPr>
            </w:pPr>
            <w:r w:rsidRPr="0052101F">
              <w:rPr>
                <w:rFonts w:asciiTheme="minorBidi" w:eastAsia="Times New Roman" w:hAnsiTheme="minorBidi" w:cstheme="minorBidi"/>
                <w:color w:val="000000"/>
                <w:lang w:val="en-US"/>
              </w:rPr>
              <w:t>Piece</w:t>
            </w:r>
          </w:p>
        </w:tc>
        <w:tc>
          <w:tcPr>
            <w:tcW w:w="902" w:type="dxa"/>
            <w:tcBorders>
              <w:top w:val="nil"/>
              <w:left w:val="nil"/>
              <w:bottom w:val="single" w:sz="4" w:space="0" w:color="auto"/>
              <w:right w:val="single" w:sz="4" w:space="0" w:color="auto"/>
            </w:tcBorders>
            <w:shd w:val="clear" w:color="auto" w:fill="auto"/>
            <w:noWrap/>
            <w:vAlign w:val="center"/>
            <w:hideMark/>
          </w:tcPr>
          <w:p w14:paraId="7E0612A2"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c>
          <w:tcPr>
            <w:tcW w:w="1801" w:type="dxa"/>
            <w:tcBorders>
              <w:top w:val="nil"/>
              <w:left w:val="nil"/>
              <w:bottom w:val="single" w:sz="4" w:space="0" w:color="auto"/>
              <w:right w:val="single" w:sz="4" w:space="0" w:color="auto"/>
            </w:tcBorders>
            <w:shd w:val="clear" w:color="000000" w:fill="FFFFFF"/>
            <w:vAlign w:val="center"/>
            <w:hideMark/>
          </w:tcPr>
          <w:p w14:paraId="4A05C823" w14:textId="77777777" w:rsidR="00C562C1" w:rsidRPr="0052101F" w:rsidRDefault="00C562C1" w:rsidP="00C562C1">
            <w:pPr>
              <w:suppressAutoHyphens w:val="0"/>
              <w:spacing w:after="0" w:line="240" w:lineRule="auto"/>
              <w:jc w:val="center"/>
              <w:rPr>
                <w:rFonts w:asciiTheme="minorBidi" w:eastAsia="Times New Roman" w:hAnsiTheme="minorBidi" w:cstheme="minorBidi"/>
                <w:color w:val="auto"/>
                <w:lang w:val="en-US"/>
              </w:rPr>
            </w:pPr>
            <w:r w:rsidRPr="0052101F">
              <w:rPr>
                <w:rFonts w:asciiTheme="minorBidi" w:eastAsia="Times New Roman" w:hAnsiTheme="minorBidi" w:cstheme="minorBidi"/>
                <w:color w:val="auto"/>
                <w:lang w:val="en-US"/>
              </w:rPr>
              <w:t> </w:t>
            </w:r>
          </w:p>
        </w:tc>
      </w:tr>
      <w:tr w:rsidR="00694781" w:rsidRPr="0052101F" w14:paraId="0C1469DD" w14:textId="77777777" w:rsidTr="009E2E28">
        <w:trPr>
          <w:trHeight w:val="550"/>
        </w:trPr>
        <w:tc>
          <w:tcPr>
            <w:tcW w:w="9810"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5484F769" w14:textId="011CE623" w:rsidR="00694781" w:rsidRPr="0052101F" w:rsidRDefault="00694781" w:rsidP="00694781">
            <w:pPr>
              <w:suppressAutoHyphens w:val="0"/>
              <w:spacing w:after="0" w:line="240" w:lineRule="auto"/>
              <w:rPr>
                <w:rFonts w:asciiTheme="minorBidi" w:eastAsia="Times New Roman" w:hAnsiTheme="minorBidi" w:cstheme="minorBidi"/>
                <w:b/>
                <w:bCs/>
                <w:color w:val="auto"/>
                <w:lang w:val="en-US"/>
              </w:rPr>
            </w:pPr>
            <w:r w:rsidRPr="0052101F">
              <w:rPr>
                <w:rFonts w:asciiTheme="minorBidi" w:eastAsia="Times New Roman" w:hAnsiTheme="minorBidi" w:cstheme="minorBidi"/>
                <w:b/>
                <w:bCs/>
                <w:color w:val="auto"/>
                <w:lang w:val="en-US"/>
              </w:rPr>
              <w:t>Lot 2:</w:t>
            </w:r>
            <w:r w:rsidR="00105AA7" w:rsidRPr="0052101F">
              <w:rPr>
                <w:rFonts w:asciiTheme="minorBidi" w:eastAsia="Times New Roman" w:hAnsiTheme="minorBidi" w:cstheme="minorBidi"/>
                <w:b/>
                <w:bCs/>
                <w:color w:val="auto"/>
                <w:lang w:val="en-US"/>
              </w:rPr>
              <w:t xml:space="preserve"> Minor Rehabilitation</w:t>
            </w:r>
          </w:p>
        </w:tc>
      </w:tr>
      <w:tr w:rsidR="009E2E28" w:rsidRPr="0052101F" w14:paraId="0F9C0E32" w14:textId="77777777" w:rsidTr="00A00855">
        <w:trPr>
          <w:trHeight w:val="1477"/>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0847719" w14:textId="6B08D766"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1</w:t>
            </w:r>
          </w:p>
        </w:tc>
        <w:tc>
          <w:tcPr>
            <w:tcW w:w="4049" w:type="dxa"/>
            <w:tcBorders>
              <w:top w:val="single" w:sz="4" w:space="0" w:color="auto"/>
              <w:left w:val="nil"/>
              <w:bottom w:val="single" w:sz="4" w:space="0" w:color="auto"/>
              <w:right w:val="single" w:sz="4" w:space="0" w:color="auto"/>
            </w:tcBorders>
            <w:shd w:val="clear" w:color="auto" w:fill="auto"/>
          </w:tcPr>
          <w:p w14:paraId="74D9B1E7" w14:textId="13058E06" w:rsidR="009E2E28" w:rsidRPr="00A00855" w:rsidRDefault="009E2E28" w:rsidP="00A00855">
            <w:pPr>
              <w:suppressAutoHyphens w:val="0"/>
              <w:spacing w:after="0" w:line="240" w:lineRule="auto"/>
              <w:rPr>
                <w:rFonts w:ascii="Arial" w:hAnsi="Arial" w:cs="Arial"/>
                <w:color w:val="000000"/>
                <w:u w:val="single"/>
                <w:lang w:val="en-US"/>
              </w:rPr>
            </w:pPr>
            <w:r w:rsidRPr="0052101F">
              <w:rPr>
                <w:rFonts w:ascii="Arial" w:hAnsi="Arial" w:cs="Arial"/>
                <w:b/>
                <w:bCs/>
                <w:color w:val="000000"/>
                <w:u w:val="single"/>
                <w:lang w:val="en-US"/>
              </w:rPr>
              <w:t>Excavation works:</w:t>
            </w:r>
            <w:r w:rsidRPr="0052101F">
              <w:rPr>
                <w:rFonts w:ascii="Arial" w:hAnsi="Arial" w:cs="Arial"/>
                <w:color w:val="000000"/>
                <w:lang w:val="en-US"/>
              </w:rPr>
              <w:t xml:space="preserve"> manual excavation in any kind of soil, including removal of rubbles. </w:t>
            </w:r>
            <w:r w:rsidRPr="0052101F">
              <w:rPr>
                <w:rFonts w:ascii="Arial" w:hAnsi="Arial" w:cs="Arial"/>
                <w:color w:val="000000"/>
                <w:lang w:val="en-US"/>
              </w:rPr>
              <w:br/>
            </w:r>
            <w:r w:rsidR="00A00855" w:rsidRPr="00A00855">
              <w:rPr>
                <w:rFonts w:ascii="Arial" w:hAnsi="Arial" w:cs="Arial"/>
                <w:b/>
                <w:bCs/>
                <w:color w:val="000000"/>
                <w:u w:val="single"/>
                <w:rtl/>
                <w:lang w:val="en-US"/>
              </w:rPr>
              <w:t xml:space="preserve">أعمال الحفر: </w:t>
            </w:r>
            <w:r w:rsidR="00A00855" w:rsidRPr="00A00855">
              <w:rPr>
                <w:rFonts w:ascii="Arial" w:hAnsi="Arial" w:cs="Arial"/>
                <w:color w:val="000000"/>
                <w:rtl/>
                <w:lang w:val="en-US"/>
              </w:rPr>
              <w:t>الحفر اليدوي في أي نوع من التربة ، بما في ذلك إزالة الأنقاض</w:t>
            </w:r>
          </w:p>
        </w:tc>
        <w:tc>
          <w:tcPr>
            <w:tcW w:w="1440" w:type="dxa"/>
            <w:tcBorders>
              <w:top w:val="single" w:sz="4" w:space="0" w:color="auto"/>
              <w:left w:val="nil"/>
              <w:bottom w:val="single" w:sz="4" w:space="0" w:color="auto"/>
              <w:right w:val="single" w:sz="4" w:space="0" w:color="auto"/>
            </w:tcBorders>
            <w:shd w:val="clear" w:color="auto" w:fill="auto"/>
            <w:vAlign w:val="center"/>
          </w:tcPr>
          <w:p w14:paraId="5E8AD11F" w14:textId="1D9D6F3B"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w:t>
            </w:r>
          </w:p>
        </w:tc>
        <w:tc>
          <w:tcPr>
            <w:tcW w:w="902" w:type="dxa"/>
            <w:tcBorders>
              <w:top w:val="single" w:sz="4" w:space="0" w:color="auto"/>
              <w:left w:val="nil"/>
              <w:bottom w:val="single" w:sz="4" w:space="0" w:color="auto"/>
              <w:right w:val="single" w:sz="4" w:space="0" w:color="auto"/>
            </w:tcBorders>
            <w:shd w:val="clear" w:color="auto" w:fill="auto"/>
            <w:vAlign w:val="center"/>
          </w:tcPr>
          <w:p w14:paraId="0E856E5A" w14:textId="3BC0EA46"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m3</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2FE72F3D" w14:textId="72E84FF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30C0802" w14:textId="55510DC6"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28DF0EC9" w14:textId="77777777" w:rsidTr="00A00855">
        <w:trPr>
          <w:trHeight w:val="143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F6D5FB9" w14:textId="218A4AC2"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2</w:t>
            </w:r>
          </w:p>
        </w:tc>
        <w:tc>
          <w:tcPr>
            <w:tcW w:w="4049" w:type="dxa"/>
            <w:tcBorders>
              <w:top w:val="single" w:sz="4" w:space="0" w:color="auto"/>
              <w:left w:val="nil"/>
              <w:bottom w:val="single" w:sz="4" w:space="0" w:color="auto"/>
              <w:right w:val="single" w:sz="4" w:space="0" w:color="auto"/>
            </w:tcBorders>
            <w:shd w:val="clear" w:color="auto" w:fill="auto"/>
          </w:tcPr>
          <w:p w14:paraId="69A7C361" w14:textId="2CFB8B1E" w:rsidR="00A00855" w:rsidRPr="00A00855" w:rsidRDefault="009E2E28" w:rsidP="00A00855">
            <w:pPr>
              <w:suppressAutoHyphens w:val="0"/>
              <w:spacing w:after="0" w:line="240" w:lineRule="auto"/>
              <w:rPr>
                <w:rFonts w:ascii="Arial" w:hAnsi="Arial" w:cs="Arial"/>
                <w:b/>
                <w:bCs/>
                <w:color w:val="000000"/>
                <w:u w:val="single"/>
                <w:lang w:val="en-US"/>
              </w:rPr>
            </w:pPr>
            <w:r w:rsidRPr="0052101F">
              <w:rPr>
                <w:rFonts w:ascii="Arial" w:hAnsi="Arial" w:cs="Arial"/>
                <w:b/>
                <w:bCs/>
                <w:color w:val="000000"/>
                <w:u w:val="single"/>
                <w:lang w:val="en-US"/>
              </w:rPr>
              <w:t>Removing tiles:</w:t>
            </w:r>
            <w:r w:rsidRPr="0052101F">
              <w:rPr>
                <w:rFonts w:ascii="Arial" w:hAnsi="Arial" w:cs="Arial"/>
                <w:color w:val="000000"/>
                <w:lang w:val="en-US"/>
              </w:rPr>
              <w:t xml:space="preserve"> </w:t>
            </w:r>
            <w:r w:rsidRPr="00767E33">
              <w:rPr>
                <w:rFonts w:ascii="Arial" w:hAnsi="Arial" w:cs="Arial"/>
                <w:color w:val="000000"/>
                <w:lang w:val="en-US"/>
              </w:rPr>
              <w:t xml:space="preserve">demolish </w:t>
            </w:r>
            <w:r w:rsidR="009C6212" w:rsidRPr="00767E33">
              <w:rPr>
                <w:rFonts w:ascii="Arial" w:hAnsi="Arial" w:cs="Arial"/>
                <w:color w:val="000000"/>
                <w:lang w:val="en-US"/>
              </w:rPr>
              <w:t>carefully</w:t>
            </w:r>
            <w:r w:rsidRPr="00767E33">
              <w:rPr>
                <w:rFonts w:ascii="Arial" w:hAnsi="Arial" w:cs="Arial"/>
                <w:color w:val="000000"/>
                <w:lang w:val="en-US"/>
              </w:rPr>
              <w:t xml:space="preserve"> and removing </w:t>
            </w:r>
            <w:r w:rsidR="009C6212" w:rsidRPr="00767E33">
              <w:rPr>
                <w:rFonts w:ascii="Arial" w:hAnsi="Arial" w:cs="Arial"/>
                <w:color w:val="000000"/>
                <w:lang w:val="en-US"/>
              </w:rPr>
              <w:t>existing</w:t>
            </w:r>
            <w:r w:rsidR="00A00855" w:rsidRPr="00767E33">
              <w:rPr>
                <w:rFonts w:ascii="Arial" w:hAnsi="Arial" w:cs="Arial"/>
                <w:color w:val="000000"/>
                <w:lang w:val="en-US"/>
              </w:rPr>
              <w:t xml:space="preserve"> tiles</w:t>
            </w:r>
            <w:r w:rsidR="00A00855">
              <w:rPr>
                <w:rFonts w:ascii="Arial" w:hAnsi="Arial" w:cs="Arial"/>
                <w:color w:val="000000"/>
                <w:lang w:val="en-US"/>
              </w:rPr>
              <w:t xml:space="preserve"> in kitchen or bathroom.</w:t>
            </w:r>
          </w:p>
          <w:p w14:paraId="61FE0316" w14:textId="63FF476A" w:rsidR="009E2E28" w:rsidRPr="0052101F" w:rsidRDefault="00A00855" w:rsidP="0080790C">
            <w:pPr>
              <w:suppressAutoHyphens w:val="0"/>
              <w:spacing w:after="0" w:line="240" w:lineRule="auto"/>
              <w:jc w:val="right"/>
              <w:rPr>
                <w:rFonts w:asciiTheme="minorBidi" w:eastAsia="Times New Roman" w:hAnsiTheme="minorBidi" w:cstheme="minorBidi"/>
                <w:color w:val="auto"/>
                <w:lang w:val="en-US"/>
              </w:rPr>
            </w:pPr>
            <w:r w:rsidRPr="00A00855">
              <w:rPr>
                <w:rFonts w:ascii="Arial" w:hAnsi="Arial" w:cs="Arial"/>
                <w:b/>
                <w:bCs/>
                <w:color w:val="000000"/>
                <w:u w:val="single"/>
                <w:rtl/>
                <w:lang w:val="en-US"/>
              </w:rPr>
              <w:t xml:space="preserve">إزالة البلاط: </w:t>
            </w:r>
            <w:r w:rsidRPr="00A00855">
              <w:rPr>
                <w:rFonts w:ascii="Arial" w:hAnsi="Arial" w:cs="Arial"/>
                <w:color w:val="000000"/>
                <w:rtl/>
                <w:lang w:val="en-US"/>
              </w:rPr>
              <w:t>هدم بحذر وإزالة البلاط الموجود في المطبخ أو الحمام</w:t>
            </w:r>
          </w:p>
        </w:tc>
        <w:tc>
          <w:tcPr>
            <w:tcW w:w="1440" w:type="dxa"/>
            <w:tcBorders>
              <w:top w:val="single" w:sz="4" w:space="0" w:color="auto"/>
              <w:left w:val="nil"/>
              <w:bottom w:val="single" w:sz="4" w:space="0" w:color="auto"/>
              <w:right w:val="single" w:sz="4" w:space="0" w:color="auto"/>
            </w:tcBorders>
            <w:shd w:val="clear" w:color="auto" w:fill="auto"/>
            <w:vAlign w:val="center"/>
          </w:tcPr>
          <w:p w14:paraId="68C95CC0" w14:textId="55B4750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30</w:t>
            </w:r>
          </w:p>
        </w:tc>
        <w:tc>
          <w:tcPr>
            <w:tcW w:w="902" w:type="dxa"/>
            <w:tcBorders>
              <w:top w:val="single" w:sz="4" w:space="0" w:color="auto"/>
              <w:left w:val="nil"/>
              <w:bottom w:val="single" w:sz="4" w:space="0" w:color="auto"/>
              <w:right w:val="single" w:sz="4" w:space="0" w:color="auto"/>
            </w:tcBorders>
            <w:shd w:val="clear" w:color="auto" w:fill="auto"/>
            <w:vAlign w:val="center"/>
          </w:tcPr>
          <w:p w14:paraId="0FF811F6" w14:textId="06FB7DE5"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3AD5C689" w14:textId="79196B9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362E4A24" w14:textId="5F408E6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4188EBE1" w14:textId="77777777" w:rsidTr="00A00855">
        <w:trPr>
          <w:trHeight w:val="170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F0F4EBA" w14:textId="4AA45259"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3</w:t>
            </w:r>
          </w:p>
        </w:tc>
        <w:tc>
          <w:tcPr>
            <w:tcW w:w="4049" w:type="dxa"/>
            <w:tcBorders>
              <w:top w:val="single" w:sz="4" w:space="0" w:color="auto"/>
              <w:left w:val="nil"/>
              <w:bottom w:val="single" w:sz="4" w:space="0" w:color="auto"/>
              <w:right w:val="single" w:sz="4" w:space="0" w:color="auto"/>
            </w:tcBorders>
            <w:shd w:val="clear" w:color="auto" w:fill="auto"/>
          </w:tcPr>
          <w:p w14:paraId="5430C85F" w14:textId="4F1BF503" w:rsidR="0080790C" w:rsidRPr="0080790C" w:rsidRDefault="009E2E28" w:rsidP="0080790C">
            <w:pPr>
              <w:suppressAutoHyphens w:val="0"/>
              <w:spacing w:after="0" w:line="240" w:lineRule="auto"/>
              <w:rPr>
                <w:rFonts w:cs="Calibri"/>
                <w:lang w:val="en-US"/>
              </w:rPr>
            </w:pPr>
            <w:r w:rsidRPr="0052101F">
              <w:rPr>
                <w:rFonts w:ascii="Arial" w:hAnsi="Arial" w:cs="Arial"/>
                <w:b/>
                <w:bCs/>
                <w:color w:val="000000"/>
                <w:u w:val="single"/>
                <w:lang w:val="en-US"/>
              </w:rPr>
              <w:t>Concrete:</w:t>
            </w:r>
            <w:r w:rsidRPr="0052101F">
              <w:rPr>
                <w:rFonts w:ascii="Arial" w:hAnsi="Arial" w:cs="Arial"/>
                <w:color w:val="000000"/>
                <w:lang w:val="en-US"/>
              </w:rPr>
              <w:t xml:space="preserve"> Apply </w:t>
            </w:r>
            <w:r w:rsidR="009C6212" w:rsidRPr="0052101F">
              <w:rPr>
                <w:rFonts w:cs="Calibri"/>
                <w:b/>
                <w:bCs/>
                <w:lang w:val="en-US"/>
              </w:rPr>
              <w:t>screed to</w:t>
            </w:r>
            <w:r w:rsidRPr="0052101F">
              <w:rPr>
                <w:rFonts w:cs="Calibri"/>
                <w:b/>
                <w:bCs/>
                <w:lang w:val="en-US"/>
              </w:rPr>
              <w:t xml:space="preserve"> fill</w:t>
            </w:r>
            <w:r w:rsidRPr="0052101F">
              <w:rPr>
                <w:rFonts w:cs="Calibri"/>
                <w:lang w:val="en-US"/>
              </w:rPr>
              <w:t xml:space="preserve"> blanks between the blocks. The mixture include</w:t>
            </w:r>
            <w:r w:rsidR="0080790C">
              <w:rPr>
                <w:rFonts w:cs="Calibri"/>
                <w:lang w:val="en-US"/>
              </w:rPr>
              <w:t xml:space="preserve">s 1:3 ratio of cement to sand. </w:t>
            </w:r>
          </w:p>
          <w:p w14:paraId="194C207F" w14:textId="6E83BDF9" w:rsidR="0080790C" w:rsidRPr="0052101F" w:rsidRDefault="0080790C" w:rsidP="0080790C">
            <w:pPr>
              <w:suppressAutoHyphens w:val="0"/>
              <w:spacing w:after="0" w:line="240" w:lineRule="auto"/>
              <w:jc w:val="right"/>
              <w:rPr>
                <w:rFonts w:asciiTheme="minorBidi" w:eastAsia="Times New Roman" w:hAnsiTheme="minorBidi" w:cstheme="minorBidi"/>
                <w:color w:val="auto"/>
                <w:lang w:val="en-US"/>
              </w:rPr>
            </w:pPr>
            <w:r w:rsidRPr="0080790C">
              <w:rPr>
                <w:rFonts w:asciiTheme="minorBidi" w:eastAsia="Times New Roman" w:hAnsiTheme="minorBidi" w:cs="Arial"/>
                <w:b/>
                <w:bCs/>
                <w:color w:val="auto"/>
                <w:u w:val="single"/>
                <w:rtl/>
                <w:lang w:val="en-US"/>
              </w:rPr>
              <w:t>الخرسانة:</w:t>
            </w:r>
            <w:r w:rsidRPr="0080790C">
              <w:rPr>
                <w:rFonts w:asciiTheme="minorBidi" w:eastAsia="Times New Roman" w:hAnsiTheme="minorBidi" w:cs="Arial"/>
                <w:color w:val="auto"/>
                <w:rtl/>
                <w:lang w:val="en-US"/>
              </w:rPr>
              <w:t xml:space="preserve"> يتضمن العمل على وضع خليط من الباطون لتغطية الفرغات بين الخفان تتألف الخلطة من خليط الاسمنت والرمل  1:3</w:t>
            </w:r>
          </w:p>
        </w:tc>
        <w:tc>
          <w:tcPr>
            <w:tcW w:w="1440" w:type="dxa"/>
            <w:tcBorders>
              <w:top w:val="single" w:sz="4" w:space="0" w:color="auto"/>
              <w:left w:val="nil"/>
              <w:bottom w:val="single" w:sz="4" w:space="0" w:color="auto"/>
              <w:right w:val="single" w:sz="4" w:space="0" w:color="auto"/>
            </w:tcBorders>
            <w:shd w:val="clear" w:color="auto" w:fill="auto"/>
            <w:vAlign w:val="center"/>
          </w:tcPr>
          <w:p w14:paraId="18876355" w14:textId="6F0BE9C0"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w:t>
            </w:r>
          </w:p>
        </w:tc>
        <w:tc>
          <w:tcPr>
            <w:tcW w:w="902" w:type="dxa"/>
            <w:tcBorders>
              <w:top w:val="single" w:sz="4" w:space="0" w:color="auto"/>
              <w:left w:val="nil"/>
              <w:bottom w:val="single" w:sz="4" w:space="0" w:color="auto"/>
              <w:right w:val="single" w:sz="4" w:space="0" w:color="auto"/>
            </w:tcBorders>
            <w:shd w:val="clear" w:color="auto" w:fill="auto"/>
            <w:vAlign w:val="center"/>
          </w:tcPr>
          <w:p w14:paraId="1CFA7A64" w14:textId="37135F57"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m3</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035FEE2" w14:textId="7D3D585B"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427FF28D" w14:textId="35738D66"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FF1681C"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B39500F" w14:textId="2D046317"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4</w:t>
            </w:r>
          </w:p>
        </w:tc>
        <w:tc>
          <w:tcPr>
            <w:tcW w:w="4049" w:type="dxa"/>
            <w:tcBorders>
              <w:top w:val="single" w:sz="4" w:space="0" w:color="auto"/>
              <w:left w:val="nil"/>
              <w:bottom w:val="single" w:sz="4" w:space="0" w:color="auto"/>
              <w:right w:val="single" w:sz="4" w:space="0" w:color="auto"/>
            </w:tcBorders>
            <w:shd w:val="clear" w:color="auto" w:fill="auto"/>
          </w:tcPr>
          <w:p w14:paraId="2BCA6039" w14:textId="77777777" w:rsidR="001E1F19" w:rsidRDefault="009E2E28" w:rsidP="001E1F19">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Reinforced Concrete:</w:t>
            </w:r>
            <w:r w:rsidRPr="0052101F">
              <w:rPr>
                <w:rFonts w:ascii="Arial" w:hAnsi="Arial" w:cs="Arial"/>
                <w:color w:val="000000"/>
                <w:lang w:val="en-US"/>
              </w:rPr>
              <w:t xml:space="preserve"> cement ratio 350kg/m3, around 10 cm thick with steel bar 8mm every 25cm the surface should be smooth</w:t>
            </w:r>
          </w:p>
          <w:p w14:paraId="10C15127" w14:textId="0DDA479F" w:rsidR="009E2E28" w:rsidRPr="0052101F" w:rsidRDefault="009E2E28" w:rsidP="001E1F19">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80790C" w:rsidRPr="0080790C">
              <w:rPr>
                <w:rFonts w:asciiTheme="minorBidi" w:eastAsia="Times New Roman" w:hAnsiTheme="minorBidi" w:cs="Arial"/>
                <w:b/>
                <w:bCs/>
                <w:color w:val="auto"/>
                <w:u w:val="single"/>
                <w:rtl/>
                <w:lang w:val="en-US"/>
              </w:rPr>
              <w:t>الخرسانة المسلحة:</w:t>
            </w:r>
            <w:r w:rsidR="0080790C" w:rsidRPr="0080790C">
              <w:rPr>
                <w:rFonts w:asciiTheme="minorBidi" w:eastAsia="Times New Roman" w:hAnsiTheme="minorBidi" w:cs="Arial"/>
                <w:color w:val="auto"/>
                <w:rtl/>
                <w:lang w:val="en-US"/>
              </w:rPr>
              <w:t xml:space="preserve"> نسبة الإسمنت 350 كجم / م 3 ، سمك حوالي 10 سم مع قضيب فولاذي 8 مم كل 25 سم ، يجب أن يكون السطح أملسًا</w:t>
            </w:r>
          </w:p>
        </w:tc>
        <w:tc>
          <w:tcPr>
            <w:tcW w:w="1440" w:type="dxa"/>
            <w:tcBorders>
              <w:top w:val="single" w:sz="4" w:space="0" w:color="auto"/>
              <w:left w:val="nil"/>
              <w:bottom w:val="single" w:sz="4" w:space="0" w:color="auto"/>
              <w:right w:val="single" w:sz="4" w:space="0" w:color="auto"/>
            </w:tcBorders>
            <w:shd w:val="clear" w:color="auto" w:fill="auto"/>
            <w:vAlign w:val="center"/>
          </w:tcPr>
          <w:p w14:paraId="635308D4" w14:textId="495B7A2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w:t>
            </w:r>
          </w:p>
        </w:tc>
        <w:tc>
          <w:tcPr>
            <w:tcW w:w="902" w:type="dxa"/>
            <w:tcBorders>
              <w:top w:val="single" w:sz="4" w:space="0" w:color="auto"/>
              <w:left w:val="nil"/>
              <w:bottom w:val="single" w:sz="4" w:space="0" w:color="auto"/>
              <w:right w:val="single" w:sz="4" w:space="0" w:color="auto"/>
            </w:tcBorders>
            <w:shd w:val="clear" w:color="auto" w:fill="auto"/>
            <w:vAlign w:val="center"/>
          </w:tcPr>
          <w:p w14:paraId="038687AF" w14:textId="556B028A"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m3</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B0FEFCE" w14:textId="054D3B15"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0D6FAAA0" w14:textId="7EE04B06"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7ED23E9D" w14:textId="77777777" w:rsidTr="00A00855">
        <w:trPr>
          <w:trHeight w:val="1783"/>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7750C6C" w14:textId="7DAB206F"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5</w:t>
            </w:r>
          </w:p>
        </w:tc>
        <w:tc>
          <w:tcPr>
            <w:tcW w:w="4049" w:type="dxa"/>
            <w:tcBorders>
              <w:top w:val="single" w:sz="4" w:space="0" w:color="auto"/>
              <w:left w:val="nil"/>
              <w:bottom w:val="single" w:sz="4" w:space="0" w:color="auto"/>
              <w:right w:val="single" w:sz="4" w:space="0" w:color="auto"/>
            </w:tcBorders>
            <w:shd w:val="clear" w:color="auto" w:fill="auto"/>
          </w:tcPr>
          <w:p w14:paraId="7E18A9E8" w14:textId="5CDEEC62" w:rsidR="0080790C" w:rsidRPr="0080790C" w:rsidRDefault="009E2E28" w:rsidP="0080790C">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Concrete:</w:t>
            </w:r>
            <w:r w:rsidRPr="0052101F">
              <w:rPr>
                <w:rFonts w:ascii="Arial" w:hAnsi="Arial" w:cs="Arial"/>
                <w:color w:val="000000"/>
                <w:lang w:val="en-US"/>
              </w:rPr>
              <w:t xml:space="preserve"> Construction of access </w:t>
            </w:r>
            <w:r w:rsidRPr="0052101F">
              <w:rPr>
                <w:rFonts w:cs="Calibri"/>
                <w:b/>
                <w:bCs/>
                <w:lang w:val="en-US"/>
              </w:rPr>
              <w:t xml:space="preserve">pathway ramp </w:t>
            </w:r>
            <w:r w:rsidRPr="0052101F">
              <w:rPr>
                <w:rFonts w:cs="Calibri"/>
                <w:lang w:val="en-US"/>
              </w:rPr>
              <w:t xml:space="preserve"> at the entrance of the living space and bathroom to facilitate traffic</w:t>
            </w:r>
          </w:p>
          <w:p w14:paraId="406A61DA" w14:textId="133B169B" w:rsidR="009E2E28" w:rsidRPr="0052101F" w:rsidRDefault="0080790C" w:rsidP="0080790C">
            <w:pPr>
              <w:suppressAutoHyphens w:val="0"/>
              <w:spacing w:after="0" w:line="240" w:lineRule="auto"/>
              <w:jc w:val="right"/>
              <w:rPr>
                <w:rFonts w:asciiTheme="minorBidi" w:eastAsia="Times New Roman" w:hAnsiTheme="minorBidi" w:cstheme="minorBidi"/>
                <w:color w:val="auto"/>
                <w:lang w:val="en-US"/>
              </w:rPr>
            </w:pPr>
            <w:r w:rsidRPr="0080790C">
              <w:rPr>
                <w:rFonts w:asciiTheme="minorBidi" w:eastAsia="Times New Roman" w:hAnsiTheme="minorBidi" w:cs="Arial"/>
                <w:b/>
                <w:bCs/>
                <w:color w:val="auto"/>
                <w:u w:val="single"/>
                <w:rtl/>
                <w:lang w:val="en-US"/>
              </w:rPr>
              <w:t>الخرسانة:</w:t>
            </w:r>
            <w:r w:rsidRPr="0080790C">
              <w:rPr>
                <w:rFonts w:asciiTheme="minorBidi" w:eastAsia="Times New Roman" w:hAnsiTheme="minorBidi" w:cs="Arial"/>
                <w:color w:val="auto"/>
                <w:rtl/>
                <w:lang w:val="en-US"/>
              </w:rPr>
              <w:t xml:space="preserve"> بناء الطريق المنحدر مدخل عند مدخل مساحة المعيشة والحمام لتسهيل المرور</w:t>
            </w:r>
          </w:p>
        </w:tc>
        <w:tc>
          <w:tcPr>
            <w:tcW w:w="1440" w:type="dxa"/>
            <w:tcBorders>
              <w:top w:val="single" w:sz="4" w:space="0" w:color="auto"/>
              <w:left w:val="nil"/>
              <w:bottom w:val="single" w:sz="4" w:space="0" w:color="auto"/>
              <w:right w:val="single" w:sz="4" w:space="0" w:color="auto"/>
            </w:tcBorders>
            <w:shd w:val="clear" w:color="auto" w:fill="auto"/>
            <w:vAlign w:val="center"/>
          </w:tcPr>
          <w:p w14:paraId="4C38C123" w14:textId="3BC7D3FB"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2</w:t>
            </w:r>
          </w:p>
        </w:tc>
        <w:tc>
          <w:tcPr>
            <w:tcW w:w="902" w:type="dxa"/>
            <w:tcBorders>
              <w:top w:val="single" w:sz="4" w:space="0" w:color="auto"/>
              <w:left w:val="nil"/>
              <w:bottom w:val="single" w:sz="4" w:space="0" w:color="auto"/>
              <w:right w:val="single" w:sz="4" w:space="0" w:color="auto"/>
            </w:tcBorders>
            <w:shd w:val="clear" w:color="auto" w:fill="auto"/>
            <w:vAlign w:val="center"/>
          </w:tcPr>
          <w:p w14:paraId="3856267E" w14:textId="7C1C22E4"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m3</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C0F9440" w14:textId="5E73757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CB74B57" w14:textId="0E6D708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2328746A"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0C38340" w14:textId="1783BEC5"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lastRenderedPageBreak/>
              <w:t>6</w:t>
            </w:r>
          </w:p>
        </w:tc>
        <w:tc>
          <w:tcPr>
            <w:tcW w:w="4049" w:type="dxa"/>
            <w:tcBorders>
              <w:top w:val="single" w:sz="4" w:space="0" w:color="auto"/>
              <w:left w:val="nil"/>
              <w:bottom w:val="single" w:sz="4" w:space="0" w:color="auto"/>
              <w:right w:val="single" w:sz="4" w:space="0" w:color="auto"/>
            </w:tcBorders>
            <w:shd w:val="clear" w:color="auto" w:fill="auto"/>
          </w:tcPr>
          <w:p w14:paraId="5F23D652" w14:textId="756F7C51" w:rsidR="001E1F19" w:rsidRPr="001E1F19" w:rsidRDefault="009E2E28" w:rsidP="001E1F19">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Hollow block:</w:t>
            </w:r>
            <w:r w:rsidRPr="0052101F">
              <w:rPr>
                <w:rFonts w:ascii="Arial" w:hAnsi="Arial" w:cs="Arial"/>
                <w:color w:val="000000"/>
                <w:lang w:val="en-US"/>
              </w:rPr>
              <w:t xml:space="preserve"> Provide and </w:t>
            </w:r>
            <w:r w:rsidR="009C6212" w:rsidRPr="0052101F">
              <w:rPr>
                <w:rFonts w:ascii="Arial" w:hAnsi="Arial" w:cs="Arial"/>
                <w:color w:val="000000"/>
                <w:lang w:val="en-US"/>
              </w:rPr>
              <w:t>construct block</w:t>
            </w:r>
            <w:r w:rsidRPr="0052101F">
              <w:rPr>
                <w:rFonts w:ascii="Arial" w:hAnsi="Arial" w:cs="Arial"/>
                <w:color w:val="000000"/>
                <w:lang w:val="en-US"/>
              </w:rPr>
              <w:t xml:space="preserve"> work (15cm) masonry as indicated </w:t>
            </w:r>
            <w:r w:rsidR="009C6212">
              <w:rPr>
                <w:rFonts w:ascii="Arial" w:hAnsi="Arial" w:cs="Arial"/>
                <w:color w:val="000000"/>
                <w:lang w:val="en-US"/>
              </w:rPr>
              <w:t xml:space="preserve">as instructed by PU-AMI team. </w:t>
            </w:r>
            <w:r w:rsidR="009C6212" w:rsidRPr="0052101F">
              <w:rPr>
                <w:rFonts w:ascii="Arial" w:hAnsi="Arial" w:cs="Arial"/>
                <w:color w:val="000000"/>
                <w:lang w:val="en-US"/>
              </w:rPr>
              <w:t>It includes</w:t>
            </w:r>
            <w:r w:rsidRPr="0052101F">
              <w:rPr>
                <w:rFonts w:ascii="Arial" w:hAnsi="Arial" w:cs="Arial"/>
                <w:color w:val="000000"/>
                <w:lang w:val="en-US"/>
              </w:rPr>
              <w:t xml:space="preserve"> plain concrete mixture 1:4 mix and fill the spaces betwee</w:t>
            </w:r>
            <w:r w:rsidR="001E1F19">
              <w:rPr>
                <w:rFonts w:ascii="Arial" w:hAnsi="Arial" w:cs="Arial"/>
                <w:color w:val="000000"/>
                <w:lang w:val="en-US"/>
              </w:rPr>
              <w:t>n blocks with concrete mixture.</w:t>
            </w:r>
          </w:p>
          <w:p w14:paraId="578EEB2A" w14:textId="7CE1E7C5" w:rsidR="009E2E28" w:rsidRPr="0052101F" w:rsidRDefault="001E1F19" w:rsidP="001E1F19">
            <w:pPr>
              <w:suppressAutoHyphens w:val="0"/>
              <w:spacing w:after="0" w:line="240" w:lineRule="auto"/>
              <w:jc w:val="right"/>
              <w:rPr>
                <w:rFonts w:asciiTheme="minorBidi" w:eastAsia="Times New Roman" w:hAnsiTheme="minorBidi" w:cstheme="minorBidi"/>
                <w:color w:val="auto"/>
                <w:lang w:val="en-US"/>
              </w:rPr>
            </w:pPr>
            <w:r w:rsidRPr="001E1F19">
              <w:rPr>
                <w:rFonts w:asciiTheme="minorBidi" w:eastAsia="Times New Roman" w:hAnsiTheme="minorBidi" w:cs="Arial"/>
                <w:b/>
                <w:bCs/>
                <w:color w:val="auto"/>
                <w:u w:val="single"/>
                <w:rtl/>
                <w:lang w:val="en-US"/>
              </w:rPr>
              <w:t>حجر خفان مجوف:</w:t>
            </w:r>
            <w:r w:rsidRPr="001E1F19">
              <w:rPr>
                <w:rFonts w:asciiTheme="minorBidi" w:eastAsia="Times New Roman" w:hAnsiTheme="minorBidi" w:cs="Arial"/>
                <w:color w:val="auto"/>
                <w:rtl/>
                <w:lang w:val="en-US"/>
              </w:rPr>
              <w:t xml:space="preserve">  يتم تأمين وبناء عمل بلوك البناء (15 سم) كما هو محدد حسب تعليمات فريق الاشراف . إنه يشتمل على خليط خرساني عادي 1: 4 ويملأ الفراغات بين الكتل بخليط خرساني</w:t>
            </w:r>
          </w:p>
        </w:tc>
        <w:tc>
          <w:tcPr>
            <w:tcW w:w="1440" w:type="dxa"/>
            <w:tcBorders>
              <w:top w:val="single" w:sz="4" w:space="0" w:color="auto"/>
              <w:left w:val="nil"/>
              <w:bottom w:val="single" w:sz="4" w:space="0" w:color="auto"/>
              <w:right w:val="single" w:sz="4" w:space="0" w:color="auto"/>
            </w:tcBorders>
            <w:shd w:val="clear" w:color="auto" w:fill="auto"/>
            <w:vAlign w:val="center"/>
          </w:tcPr>
          <w:p w14:paraId="20E09DF3" w14:textId="3CC775A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297</w:t>
            </w:r>
          </w:p>
        </w:tc>
        <w:tc>
          <w:tcPr>
            <w:tcW w:w="902" w:type="dxa"/>
            <w:tcBorders>
              <w:top w:val="single" w:sz="4" w:space="0" w:color="auto"/>
              <w:left w:val="nil"/>
              <w:bottom w:val="single" w:sz="4" w:space="0" w:color="auto"/>
              <w:right w:val="single" w:sz="4" w:space="0" w:color="auto"/>
            </w:tcBorders>
            <w:shd w:val="clear" w:color="auto" w:fill="auto"/>
            <w:vAlign w:val="center"/>
          </w:tcPr>
          <w:p w14:paraId="64183822" w14:textId="4AFA783D"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102E6DC9" w14:textId="05E3A8CF"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60366E0B" w14:textId="09CFCF37"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0CB4119" w14:textId="77777777" w:rsidTr="00A00855">
        <w:trPr>
          <w:trHeight w:val="125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8A52903" w14:textId="044D256F"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7</w:t>
            </w:r>
          </w:p>
        </w:tc>
        <w:tc>
          <w:tcPr>
            <w:tcW w:w="4049" w:type="dxa"/>
            <w:tcBorders>
              <w:top w:val="single" w:sz="4" w:space="0" w:color="auto"/>
              <w:left w:val="nil"/>
              <w:bottom w:val="single" w:sz="4" w:space="0" w:color="auto"/>
              <w:right w:val="single" w:sz="4" w:space="0" w:color="auto"/>
            </w:tcBorders>
            <w:shd w:val="clear" w:color="auto" w:fill="auto"/>
          </w:tcPr>
          <w:p w14:paraId="13F7D6F1" w14:textId="25FDA309" w:rsidR="001E1F19" w:rsidRPr="001E1F19" w:rsidRDefault="009E2E28" w:rsidP="001E1F19">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Reinforced concrete lintel:</w:t>
            </w:r>
            <w:r w:rsidRPr="0052101F">
              <w:rPr>
                <w:rFonts w:ascii="Arial" w:hAnsi="Arial" w:cs="Arial"/>
                <w:color w:val="000000"/>
                <w:lang w:val="en-US"/>
              </w:rPr>
              <w:t xml:space="preserve"> over the openin</w:t>
            </w:r>
            <w:r w:rsidR="001E1F19">
              <w:rPr>
                <w:rFonts w:ascii="Arial" w:hAnsi="Arial" w:cs="Arial"/>
                <w:color w:val="000000"/>
                <w:lang w:val="en-US"/>
              </w:rPr>
              <w:t>g  250/20 with 4 steel bars 6mm</w:t>
            </w:r>
          </w:p>
          <w:p w14:paraId="53234AF4" w14:textId="2CDB20CC" w:rsidR="001E1F19" w:rsidRPr="0052101F" w:rsidRDefault="001E1F19" w:rsidP="001E1F19">
            <w:pPr>
              <w:suppressAutoHyphens w:val="0"/>
              <w:spacing w:after="0" w:line="240" w:lineRule="auto"/>
              <w:jc w:val="right"/>
              <w:rPr>
                <w:rFonts w:asciiTheme="minorBidi" w:eastAsia="Times New Roman" w:hAnsiTheme="minorBidi" w:cstheme="minorBidi"/>
                <w:color w:val="auto"/>
                <w:lang w:val="en-US"/>
              </w:rPr>
            </w:pPr>
            <w:r w:rsidRPr="001E1F19">
              <w:rPr>
                <w:rFonts w:asciiTheme="minorBidi" w:eastAsia="Times New Roman" w:hAnsiTheme="minorBidi" w:cs="Arial"/>
                <w:b/>
                <w:bCs/>
                <w:color w:val="auto"/>
                <w:u w:val="single"/>
                <w:rtl/>
                <w:lang w:val="en-US"/>
              </w:rPr>
              <w:t>عتب خرساني مسلح:</w:t>
            </w:r>
            <w:r w:rsidRPr="001E1F19">
              <w:rPr>
                <w:rFonts w:asciiTheme="minorBidi" w:eastAsia="Times New Roman" w:hAnsiTheme="minorBidi" w:cs="Arial"/>
                <w:color w:val="auto"/>
                <w:rtl/>
                <w:lang w:val="en-US"/>
              </w:rPr>
              <w:t xml:space="preserve"> فوق الفتح 250/20 مع 4 قضبان فولاذية 6 مم</w:t>
            </w:r>
          </w:p>
        </w:tc>
        <w:tc>
          <w:tcPr>
            <w:tcW w:w="1440" w:type="dxa"/>
            <w:tcBorders>
              <w:top w:val="single" w:sz="4" w:space="0" w:color="auto"/>
              <w:left w:val="nil"/>
              <w:bottom w:val="single" w:sz="4" w:space="0" w:color="auto"/>
              <w:right w:val="single" w:sz="4" w:space="0" w:color="auto"/>
            </w:tcBorders>
            <w:shd w:val="clear" w:color="auto" w:fill="auto"/>
            <w:vAlign w:val="center"/>
          </w:tcPr>
          <w:p w14:paraId="0BFF5DF1" w14:textId="402EEE5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12</w:t>
            </w:r>
          </w:p>
        </w:tc>
        <w:tc>
          <w:tcPr>
            <w:tcW w:w="902" w:type="dxa"/>
            <w:tcBorders>
              <w:top w:val="single" w:sz="4" w:space="0" w:color="auto"/>
              <w:left w:val="nil"/>
              <w:bottom w:val="single" w:sz="4" w:space="0" w:color="auto"/>
              <w:right w:val="single" w:sz="4" w:space="0" w:color="auto"/>
            </w:tcBorders>
            <w:shd w:val="clear" w:color="auto" w:fill="auto"/>
            <w:vAlign w:val="center"/>
          </w:tcPr>
          <w:p w14:paraId="5EC39E39" w14:textId="63796C85"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1199C8FA" w14:textId="4445150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3BFD13F" w14:textId="2944071B"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1E614D8D"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46D2A0F" w14:textId="31D169AE"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8</w:t>
            </w:r>
          </w:p>
        </w:tc>
        <w:tc>
          <w:tcPr>
            <w:tcW w:w="4049" w:type="dxa"/>
            <w:tcBorders>
              <w:top w:val="single" w:sz="4" w:space="0" w:color="auto"/>
              <w:left w:val="nil"/>
              <w:bottom w:val="single" w:sz="4" w:space="0" w:color="auto"/>
              <w:right w:val="single" w:sz="4" w:space="0" w:color="auto"/>
            </w:tcBorders>
            <w:shd w:val="clear" w:color="auto" w:fill="auto"/>
          </w:tcPr>
          <w:p w14:paraId="2713192C" w14:textId="07A4C560" w:rsidR="001E1F19" w:rsidRPr="001E1F19" w:rsidRDefault="009E2E28" w:rsidP="001E1F19">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Provide and install zinc sheets:</w:t>
            </w:r>
            <w:r w:rsidRPr="0052101F">
              <w:rPr>
                <w:rFonts w:ascii="Arial" w:hAnsi="Arial" w:cs="Arial"/>
                <w:color w:val="000000"/>
                <w:lang w:val="en-US"/>
              </w:rPr>
              <w:t xml:space="preserve"> ceiling (6/dixieme mm) with 10 - 15 degrees as slope for a ceiling, as instructed by PU-AMI team. . External and internal filling should be used to close in all gaps, Roof to be offset 25cm in each direction of footprint of building. Area specified includes this offset.</w:t>
            </w:r>
          </w:p>
          <w:p w14:paraId="2AF35CDD" w14:textId="7BA1C237" w:rsidR="009E2E28" w:rsidRPr="0052101F" w:rsidRDefault="001E1F19" w:rsidP="001E1F19">
            <w:pPr>
              <w:suppressAutoHyphens w:val="0"/>
              <w:spacing w:after="0" w:line="240" w:lineRule="auto"/>
              <w:jc w:val="right"/>
              <w:rPr>
                <w:rFonts w:asciiTheme="minorBidi" w:eastAsia="Times New Roman" w:hAnsiTheme="minorBidi" w:cstheme="minorBidi"/>
                <w:color w:val="auto"/>
                <w:lang w:val="en-US"/>
              </w:rPr>
            </w:pPr>
            <w:r w:rsidRPr="001E1F19">
              <w:rPr>
                <w:rFonts w:ascii="Arial" w:hAnsi="Arial" w:cs="Arial"/>
                <w:b/>
                <w:bCs/>
                <w:color w:val="000000"/>
                <w:u w:val="single"/>
                <w:rtl/>
                <w:lang w:val="en-US"/>
              </w:rPr>
              <w:t xml:space="preserve"> تركيب وتثبيت صفائح الزنك:</w:t>
            </w:r>
            <w:r w:rsidRPr="001E1F19">
              <w:rPr>
                <w:rFonts w:ascii="Arial" w:hAnsi="Arial" w:cs="Arial"/>
                <w:color w:val="000000"/>
                <w:rtl/>
                <w:lang w:val="en-US"/>
              </w:rPr>
              <w:t xml:space="preserve"> السقف (6 /10  ملم) مع من 10 إلى 15 درجة كميل للسقف ، وفقًا لتعليمات فريق الاشراف. يجب استخدام الحشوة الخارجية والداخلية لسد جميع الفجوات  يتم إزاحة السقف 25 سم في كل اتجاه من أثر المبنى. المنطقة المحددة تشمل هذا الإزاحة</w:t>
            </w:r>
          </w:p>
        </w:tc>
        <w:tc>
          <w:tcPr>
            <w:tcW w:w="1440" w:type="dxa"/>
            <w:tcBorders>
              <w:top w:val="single" w:sz="4" w:space="0" w:color="auto"/>
              <w:left w:val="nil"/>
              <w:bottom w:val="single" w:sz="4" w:space="0" w:color="auto"/>
              <w:right w:val="single" w:sz="4" w:space="0" w:color="auto"/>
            </w:tcBorders>
            <w:shd w:val="clear" w:color="auto" w:fill="auto"/>
            <w:vAlign w:val="center"/>
          </w:tcPr>
          <w:p w14:paraId="553E54D6" w14:textId="4DB6156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40</w:t>
            </w:r>
          </w:p>
        </w:tc>
        <w:tc>
          <w:tcPr>
            <w:tcW w:w="902" w:type="dxa"/>
            <w:tcBorders>
              <w:top w:val="single" w:sz="4" w:space="0" w:color="auto"/>
              <w:left w:val="nil"/>
              <w:bottom w:val="single" w:sz="4" w:space="0" w:color="auto"/>
              <w:right w:val="single" w:sz="4" w:space="0" w:color="auto"/>
            </w:tcBorders>
            <w:shd w:val="clear" w:color="auto" w:fill="auto"/>
            <w:vAlign w:val="center"/>
          </w:tcPr>
          <w:p w14:paraId="53498BAE" w14:textId="5D5EFBFC"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4780684E" w14:textId="1FF5D2E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242E46DD" w14:textId="34A8D863"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49746D48" w14:textId="77777777" w:rsidTr="00A00855">
        <w:trPr>
          <w:trHeight w:val="973"/>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35E9E66" w14:textId="4C821A17"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9</w:t>
            </w:r>
          </w:p>
        </w:tc>
        <w:tc>
          <w:tcPr>
            <w:tcW w:w="4049" w:type="dxa"/>
            <w:tcBorders>
              <w:top w:val="single" w:sz="4" w:space="0" w:color="auto"/>
              <w:left w:val="nil"/>
              <w:bottom w:val="single" w:sz="4" w:space="0" w:color="auto"/>
              <w:right w:val="single" w:sz="4" w:space="0" w:color="auto"/>
            </w:tcBorders>
            <w:shd w:val="clear" w:color="auto" w:fill="auto"/>
          </w:tcPr>
          <w:p w14:paraId="0F4EA32D" w14:textId="77777777" w:rsidR="001E1F19" w:rsidRDefault="009E2E28" w:rsidP="001E1F19">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Frame for roof :</w:t>
            </w:r>
            <w:r w:rsidRPr="0052101F">
              <w:rPr>
                <w:rFonts w:ascii="Arial" w:hAnsi="Arial" w:cs="Arial"/>
                <w:color w:val="000000"/>
                <w:lang w:val="en-US"/>
              </w:rPr>
              <w:t xml:space="preserve"> timber and/or hollow section </w:t>
            </w:r>
          </w:p>
          <w:p w14:paraId="3FEFAA50" w14:textId="56D6B26A" w:rsidR="009E2E28" w:rsidRPr="0052101F" w:rsidRDefault="009E2E28" w:rsidP="001E1F19">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1E1F19" w:rsidRPr="001E1F19">
              <w:rPr>
                <w:rFonts w:asciiTheme="minorBidi" w:eastAsia="Times New Roman" w:hAnsiTheme="minorBidi" w:cs="Arial"/>
                <w:b/>
                <w:bCs/>
                <w:color w:val="auto"/>
                <w:u w:val="single"/>
                <w:rtl/>
                <w:lang w:val="en-US"/>
              </w:rPr>
              <w:t xml:space="preserve">إطار للسقف: </w:t>
            </w:r>
            <w:r w:rsidR="001E1F19" w:rsidRPr="001E1F19">
              <w:rPr>
                <w:rFonts w:asciiTheme="minorBidi" w:eastAsia="Times New Roman" w:hAnsiTheme="minorBidi" w:cs="Arial"/>
                <w:color w:val="auto"/>
                <w:rtl/>
                <w:lang w:val="en-US"/>
              </w:rPr>
              <w:t>أخشاب و / أو حديد مجوف</w:t>
            </w:r>
          </w:p>
        </w:tc>
        <w:tc>
          <w:tcPr>
            <w:tcW w:w="1440" w:type="dxa"/>
            <w:tcBorders>
              <w:top w:val="single" w:sz="4" w:space="0" w:color="auto"/>
              <w:left w:val="nil"/>
              <w:bottom w:val="single" w:sz="4" w:space="0" w:color="auto"/>
              <w:right w:val="single" w:sz="4" w:space="0" w:color="auto"/>
            </w:tcBorders>
            <w:shd w:val="clear" w:color="auto" w:fill="auto"/>
            <w:vAlign w:val="center"/>
          </w:tcPr>
          <w:p w14:paraId="6865912F" w14:textId="63C5319F"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40</w:t>
            </w:r>
          </w:p>
        </w:tc>
        <w:tc>
          <w:tcPr>
            <w:tcW w:w="902" w:type="dxa"/>
            <w:tcBorders>
              <w:top w:val="single" w:sz="4" w:space="0" w:color="auto"/>
              <w:left w:val="nil"/>
              <w:bottom w:val="single" w:sz="4" w:space="0" w:color="auto"/>
              <w:right w:val="single" w:sz="4" w:space="0" w:color="auto"/>
            </w:tcBorders>
            <w:shd w:val="clear" w:color="auto" w:fill="auto"/>
            <w:vAlign w:val="center"/>
          </w:tcPr>
          <w:p w14:paraId="1B7F94EA" w14:textId="1F0D9D85"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8808A83" w14:textId="6860BB59"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464E6B3A" w14:textId="620042D6"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70B61819" w14:textId="77777777" w:rsidTr="00A00855">
        <w:trPr>
          <w:trHeight w:val="973"/>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8625714" w14:textId="3F10EF19"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10</w:t>
            </w:r>
          </w:p>
        </w:tc>
        <w:tc>
          <w:tcPr>
            <w:tcW w:w="4049" w:type="dxa"/>
            <w:tcBorders>
              <w:top w:val="single" w:sz="4" w:space="0" w:color="auto"/>
              <w:left w:val="nil"/>
              <w:bottom w:val="single" w:sz="4" w:space="0" w:color="auto"/>
              <w:right w:val="single" w:sz="4" w:space="0" w:color="auto"/>
            </w:tcBorders>
            <w:shd w:val="clear" w:color="auto" w:fill="auto"/>
          </w:tcPr>
          <w:p w14:paraId="0857E315" w14:textId="77777777" w:rsidR="009E2E28" w:rsidRDefault="009E2E28" w:rsidP="001E1F19">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Plastering 1coat:</w:t>
            </w:r>
            <w:r w:rsidRPr="0052101F">
              <w:rPr>
                <w:rFonts w:ascii="Arial" w:hAnsi="Arial" w:cs="Arial"/>
                <w:color w:val="000000"/>
                <w:lang w:val="en-US"/>
              </w:rPr>
              <w:t xml:space="preserve"> Prepare surface and apply one dash coat and one finish coat, each of cement sand plaster (1:3) to a total thickness of 10 mm to 15 mm/2  layers complete including a</w:t>
            </w:r>
            <w:r w:rsidR="001E1F19">
              <w:rPr>
                <w:rFonts w:ascii="Arial" w:hAnsi="Arial" w:cs="Arial"/>
                <w:color w:val="000000"/>
                <w:lang w:val="en-US"/>
              </w:rPr>
              <w:t>ll corner beads and accessories</w:t>
            </w:r>
          </w:p>
          <w:p w14:paraId="6907BB11" w14:textId="77777777" w:rsidR="001E1F19" w:rsidRDefault="001E1F19" w:rsidP="001E1F19">
            <w:pPr>
              <w:suppressAutoHyphens w:val="0"/>
              <w:spacing w:after="0" w:line="240" w:lineRule="auto"/>
              <w:rPr>
                <w:rFonts w:ascii="Arial" w:hAnsi="Arial" w:cs="Arial"/>
                <w:color w:val="000000"/>
                <w:lang w:val="en-US"/>
              </w:rPr>
            </w:pPr>
          </w:p>
          <w:p w14:paraId="5FB35169" w14:textId="7E038B66" w:rsidR="001E1F19" w:rsidRPr="0052101F" w:rsidRDefault="001E1F19" w:rsidP="001E1F19">
            <w:pPr>
              <w:suppressAutoHyphens w:val="0"/>
              <w:spacing w:after="0" w:line="240" w:lineRule="auto"/>
              <w:jc w:val="right"/>
              <w:rPr>
                <w:rFonts w:asciiTheme="minorBidi" w:eastAsia="Times New Roman" w:hAnsiTheme="minorBidi" w:cstheme="minorBidi"/>
                <w:color w:val="auto"/>
                <w:lang w:val="en-US"/>
              </w:rPr>
            </w:pPr>
            <w:r w:rsidRPr="001E1F19">
              <w:rPr>
                <w:rFonts w:asciiTheme="minorBidi" w:eastAsia="Times New Roman" w:hAnsiTheme="minorBidi" w:cs="Arial"/>
                <w:b/>
                <w:bCs/>
                <w:color w:val="auto"/>
                <w:u w:val="single"/>
                <w:rtl/>
                <w:lang w:val="en-US"/>
              </w:rPr>
              <w:t>تلييس طبقة واحدة:</w:t>
            </w:r>
            <w:r w:rsidRPr="001E1F19">
              <w:rPr>
                <w:rFonts w:asciiTheme="minorBidi" w:eastAsia="Times New Roman" w:hAnsiTheme="minorBidi" w:cs="Arial"/>
                <w:color w:val="auto"/>
                <w:rtl/>
                <w:lang w:val="en-US"/>
              </w:rPr>
              <w:t xml:space="preserve"> تحضير السطح وتطبيق طبقة تلييس واحدة ومعطف واحد ، كل طبقة من التلييس الرمل الأسمنتي (1: 3) بسماكة كلية تتراوح من 10 مم إلى 15 مم / 2 كاملة بما في ذلك خرز وملحقاته</w:t>
            </w:r>
          </w:p>
        </w:tc>
        <w:tc>
          <w:tcPr>
            <w:tcW w:w="1440" w:type="dxa"/>
            <w:tcBorders>
              <w:top w:val="single" w:sz="4" w:space="0" w:color="auto"/>
              <w:left w:val="nil"/>
              <w:bottom w:val="single" w:sz="4" w:space="0" w:color="auto"/>
              <w:right w:val="single" w:sz="4" w:space="0" w:color="auto"/>
            </w:tcBorders>
            <w:shd w:val="clear" w:color="auto" w:fill="auto"/>
            <w:vAlign w:val="center"/>
          </w:tcPr>
          <w:p w14:paraId="7D471D5B" w14:textId="3BB157F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60</w:t>
            </w:r>
          </w:p>
        </w:tc>
        <w:tc>
          <w:tcPr>
            <w:tcW w:w="902" w:type="dxa"/>
            <w:tcBorders>
              <w:top w:val="single" w:sz="4" w:space="0" w:color="auto"/>
              <w:left w:val="nil"/>
              <w:bottom w:val="single" w:sz="4" w:space="0" w:color="auto"/>
              <w:right w:val="single" w:sz="4" w:space="0" w:color="auto"/>
            </w:tcBorders>
            <w:shd w:val="clear" w:color="auto" w:fill="auto"/>
            <w:vAlign w:val="center"/>
          </w:tcPr>
          <w:p w14:paraId="2C3E21B3" w14:textId="1D88E944"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669F8A65" w14:textId="28698835"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118D31A4" w14:textId="739B1D10"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28DFEAB0"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4821CB6" w14:textId="20B6D76A" w:rsidR="009E2E28" w:rsidRPr="0052101F" w:rsidRDefault="009E2E28" w:rsidP="009E2E28">
            <w:pPr>
              <w:suppressAutoHyphens w:val="0"/>
              <w:spacing w:after="0" w:line="240" w:lineRule="auto"/>
              <w:jc w:val="center"/>
              <w:rPr>
                <w:rFonts w:asciiTheme="minorBidi" w:eastAsia="Times New Roman" w:hAnsiTheme="minorBidi" w:cstheme="minorBidi"/>
                <w:b/>
                <w:bCs/>
                <w:color w:val="auto"/>
                <w:lang w:val="en-US"/>
              </w:rPr>
            </w:pPr>
            <w:r w:rsidRPr="0052101F">
              <w:rPr>
                <w:rFonts w:ascii="Arial" w:hAnsi="Arial" w:cs="Arial"/>
                <w:b/>
                <w:bCs/>
                <w:lang w:val="en-US"/>
              </w:rPr>
              <w:t>11</w:t>
            </w:r>
          </w:p>
        </w:tc>
        <w:tc>
          <w:tcPr>
            <w:tcW w:w="4049" w:type="dxa"/>
            <w:tcBorders>
              <w:top w:val="single" w:sz="4" w:space="0" w:color="auto"/>
              <w:left w:val="nil"/>
              <w:bottom w:val="single" w:sz="4" w:space="0" w:color="auto"/>
              <w:right w:val="single" w:sz="4" w:space="0" w:color="auto"/>
            </w:tcBorders>
            <w:shd w:val="clear" w:color="auto" w:fill="auto"/>
          </w:tcPr>
          <w:p w14:paraId="3048D673" w14:textId="431F3FF0" w:rsidR="001E1F19" w:rsidRPr="001E1F19" w:rsidRDefault="009E2E28" w:rsidP="001E1F19">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Plastering 3coat:</w:t>
            </w:r>
            <w:r w:rsidRPr="0052101F">
              <w:rPr>
                <w:rFonts w:ascii="Arial" w:hAnsi="Arial" w:cs="Arial"/>
                <w:color w:val="000000"/>
                <w:lang w:val="en-US"/>
              </w:rPr>
              <w:t xml:space="preserve"> Prepare surface and apply 1 dash coat and two finish coats, each of cement sand plaster (1:3) to a total thickness of 10 mm to 15 mm/2  layers complete including all corner beads and accessories</w:t>
            </w:r>
          </w:p>
          <w:p w14:paraId="091C8171" w14:textId="77777777" w:rsidR="001E1F19" w:rsidRPr="001E1F19" w:rsidRDefault="001E1F19" w:rsidP="001E1F19">
            <w:pPr>
              <w:suppressAutoHyphens w:val="0"/>
              <w:spacing w:after="0" w:line="240" w:lineRule="auto"/>
              <w:jc w:val="right"/>
              <w:rPr>
                <w:rFonts w:asciiTheme="minorBidi" w:eastAsia="Times New Roman" w:hAnsiTheme="minorBidi" w:cs="Arial"/>
                <w:b/>
                <w:bCs/>
                <w:color w:val="auto"/>
                <w:u w:val="single"/>
                <w:lang w:val="en-US"/>
              </w:rPr>
            </w:pPr>
          </w:p>
          <w:p w14:paraId="2E943B40" w14:textId="259E84EC" w:rsidR="009E2E28" w:rsidRPr="0052101F" w:rsidRDefault="001E1F19" w:rsidP="001E1F19">
            <w:pPr>
              <w:suppressAutoHyphens w:val="0"/>
              <w:spacing w:after="0" w:line="240" w:lineRule="auto"/>
              <w:jc w:val="right"/>
              <w:rPr>
                <w:rFonts w:asciiTheme="minorBidi" w:eastAsia="Times New Roman" w:hAnsiTheme="minorBidi" w:cstheme="minorBidi"/>
                <w:color w:val="auto"/>
                <w:lang w:val="en-US"/>
              </w:rPr>
            </w:pPr>
            <w:r w:rsidRPr="001E1F19">
              <w:rPr>
                <w:rFonts w:asciiTheme="minorBidi" w:eastAsia="Times New Roman" w:hAnsiTheme="minorBidi" w:cs="Arial"/>
                <w:b/>
                <w:bCs/>
                <w:color w:val="auto"/>
                <w:u w:val="single"/>
                <w:rtl/>
                <w:lang w:val="en-US"/>
              </w:rPr>
              <w:t>تلييس ثلاث طبقات</w:t>
            </w:r>
            <w:r w:rsidRPr="00E33959">
              <w:rPr>
                <w:rFonts w:asciiTheme="minorBidi" w:eastAsia="Times New Roman" w:hAnsiTheme="minorBidi" w:cs="Arial"/>
                <w:color w:val="auto"/>
                <w:rtl/>
                <w:lang w:val="en-US"/>
              </w:rPr>
              <w:t>: تحضير السطح وتطبيق طبقة داش واحدة ومعطفين للتشطيب ، كل طبقة من الجبس الرمل الأسمنتي (1: 3) بسماكة كلية تتراوح بين 10 ملم إلى 15 مم / 2 طبقة كاملة بما في ذلك خرز وملحقات</w:t>
            </w:r>
          </w:p>
        </w:tc>
        <w:tc>
          <w:tcPr>
            <w:tcW w:w="1440" w:type="dxa"/>
            <w:tcBorders>
              <w:top w:val="single" w:sz="4" w:space="0" w:color="auto"/>
              <w:left w:val="nil"/>
              <w:bottom w:val="single" w:sz="4" w:space="0" w:color="auto"/>
              <w:right w:val="single" w:sz="4" w:space="0" w:color="auto"/>
            </w:tcBorders>
            <w:shd w:val="clear" w:color="auto" w:fill="auto"/>
            <w:vAlign w:val="center"/>
          </w:tcPr>
          <w:p w14:paraId="07B1C485" w14:textId="4B43DF75"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100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9CCD39E" w14:textId="05E056D0"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1DF422B" w14:textId="0A6F0BB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7CFA496E" w14:textId="6121D82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FD7B4AF"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A9DB736" w14:textId="04D136AD" w:rsidR="009E2E28" w:rsidRPr="0052101F" w:rsidRDefault="001E1F19" w:rsidP="009E2E28">
            <w:pPr>
              <w:suppressAutoHyphens w:val="0"/>
              <w:spacing w:after="0" w:line="240" w:lineRule="auto"/>
              <w:jc w:val="center"/>
              <w:rPr>
                <w:rFonts w:asciiTheme="minorBidi" w:eastAsia="Times New Roman" w:hAnsiTheme="minorBidi" w:cstheme="minorBidi"/>
                <w:b/>
                <w:bCs/>
                <w:color w:val="auto"/>
                <w:lang w:val="en-US"/>
              </w:rPr>
            </w:pPr>
            <w:r>
              <w:rPr>
                <w:rFonts w:ascii="Arial" w:hAnsi="Arial" w:cs="Arial"/>
                <w:b/>
                <w:bCs/>
                <w:lang w:val="en-US"/>
              </w:rPr>
              <w:lastRenderedPageBreak/>
              <w:t>12</w:t>
            </w:r>
          </w:p>
        </w:tc>
        <w:tc>
          <w:tcPr>
            <w:tcW w:w="4049" w:type="dxa"/>
            <w:tcBorders>
              <w:top w:val="single" w:sz="4" w:space="0" w:color="auto"/>
              <w:left w:val="nil"/>
              <w:bottom w:val="single" w:sz="4" w:space="0" w:color="auto"/>
              <w:right w:val="single" w:sz="4" w:space="0" w:color="auto"/>
            </w:tcBorders>
            <w:shd w:val="clear" w:color="auto" w:fill="auto"/>
          </w:tcPr>
          <w:p w14:paraId="260DAB11" w14:textId="434E3873" w:rsidR="00E33959" w:rsidRPr="00E33959" w:rsidRDefault="009E2E28" w:rsidP="00E33959">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Ceramic tiles</w:t>
            </w:r>
            <w:r w:rsidRPr="0052101F">
              <w:rPr>
                <w:rFonts w:ascii="Arial" w:hAnsi="Arial" w:cs="Arial"/>
                <w:color w:val="000000"/>
                <w:lang w:val="en-US"/>
              </w:rPr>
              <w:t>: Provide and install ceramic wall or floor tiles of same colour/bra</w:t>
            </w:r>
            <w:r w:rsidR="009C6212">
              <w:rPr>
                <w:rFonts w:ascii="Arial" w:hAnsi="Arial" w:cs="Arial"/>
                <w:color w:val="000000"/>
                <w:lang w:val="en-US"/>
              </w:rPr>
              <w:t xml:space="preserve">nd (size </w:t>
            </w:r>
            <w:proofErr w:type="gramStart"/>
            <w:r w:rsidR="009C6212">
              <w:rPr>
                <w:rFonts w:ascii="Arial" w:hAnsi="Arial" w:cs="Arial"/>
                <w:color w:val="000000"/>
                <w:lang w:val="en-US"/>
              </w:rPr>
              <w:t>between 30x30 to 60x60</w:t>
            </w:r>
            <w:r w:rsidRPr="0052101F">
              <w:rPr>
                <w:rFonts w:ascii="Arial" w:hAnsi="Arial" w:cs="Arial"/>
                <w:color w:val="000000"/>
                <w:lang w:val="en-US"/>
              </w:rPr>
              <w:t>cm</w:t>
            </w:r>
            <w:proofErr w:type="gramEnd"/>
            <w:r w:rsidRPr="0052101F">
              <w:rPr>
                <w:rFonts w:ascii="Arial" w:hAnsi="Arial" w:cs="Arial"/>
                <w:color w:val="000000"/>
                <w:lang w:val="en-US"/>
              </w:rPr>
              <w:t xml:space="preserve">) in sanitation facilities, toilets, or above the kitchen sink.  </w:t>
            </w:r>
            <w:r w:rsidR="009C6212" w:rsidRPr="0052101F">
              <w:rPr>
                <w:rFonts w:ascii="Arial" w:hAnsi="Arial" w:cs="Arial"/>
                <w:color w:val="000000"/>
                <w:lang w:val="en-US"/>
              </w:rPr>
              <w:t>Installation</w:t>
            </w:r>
            <w:r w:rsidRPr="0052101F">
              <w:rPr>
                <w:rFonts w:ascii="Arial" w:hAnsi="Arial" w:cs="Arial"/>
                <w:color w:val="000000"/>
                <w:lang w:val="en-US"/>
              </w:rPr>
              <w:t xml:space="preserve"> with cross type plastic spacers for tile fixing. The work </w:t>
            </w:r>
            <w:r w:rsidR="009C6212" w:rsidRPr="0052101F">
              <w:rPr>
                <w:rFonts w:ascii="Arial" w:hAnsi="Arial" w:cs="Arial"/>
                <w:color w:val="000000"/>
                <w:lang w:val="en-US"/>
              </w:rPr>
              <w:t>includes mortar</w:t>
            </w:r>
            <w:r w:rsidRPr="0052101F">
              <w:rPr>
                <w:rFonts w:ascii="Arial" w:hAnsi="Arial" w:cs="Arial"/>
                <w:color w:val="000000"/>
                <w:lang w:val="en-US"/>
              </w:rPr>
              <w:t xml:space="preserve"> layer, 25mm minimum, </w:t>
            </w:r>
            <w:r w:rsidR="009C6212" w:rsidRPr="0052101F">
              <w:rPr>
                <w:rFonts w:ascii="Arial" w:hAnsi="Arial" w:cs="Arial"/>
                <w:color w:val="000000"/>
                <w:lang w:val="en-US"/>
              </w:rPr>
              <w:t>levelling, slope</w:t>
            </w:r>
            <w:r w:rsidRPr="0052101F">
              <w:rPr>
                <w:rFonts w:ascii="Arial" w:hAnsi="Arial" w:cs="Arial"/>
                <w:color w:val="000000"/>
                <w:lang w:val="en-US"/>
              </w:rPr>
              <w:t xml:space="preserve"> direction, potty grouting bed preparation, </w:t>
            </w:r>
            <w:r w:rsidR="009C6212" w:rsidRPr="0052101F">
              <w:rPr>
                <w:rFonts w:ascii="Arial" w:hAnsi="Arial" w:cs="Arial"/>
                <w:color w:val="000000"/>
                <w:lang w:val="en-US"/>
              </w:rPr>
              <w:t>bedding Location</w:t>
            </w:r>
            <w:r w:rsidRPr="0052101F">
              <w:rPr>
                <w:rFonts w:ascii="Arial" w:hAnsi="Arial" w:cs="Arial"/>
                <w:color w:val="000000"/>
                <w:lang w:val="en-US"/>
              </w:rPr>
              <w:t xml:space="preserve"> according to PU-AMI instruction. </w:t>
            </w:r>
            <w:r w:rsidRPr="0052101F">
              <w:rPr>
                <w:rFonts w:ascii="Arial" w:hAnsi="Arial" w:cs="Arial"/>
                <w:color w:val="000000"/>
                <w:lang w:val="en-US"/>
              </w:rPr>
              <w:br/>
            </w:r>
          </w:p>
          <w:p w14:paraId="0F867F47" w14:textId="160FBB2F" w:rsidR="009E2E28" w:rsidRDefault="00E33959" w:rsidP="00E33959">
            <w:pPr>
              <w:suppressAutoHyphens w:val="0"/>
              <w:spacing w:after="0" w:line="240" w:lineRule="auto"/>
              <w:jc w:val="right"/>
              <w:rPr>
                <w:rFonts w:asciiTheme="minorBidi" w:eastAsia="Times New Roman" w:hAnsiTheme="minorBidi" w:cstheme="minorBidi"/>
                <w:color w:val="auto"/>
                <w:lang w:val="en-US"/>
              </w:rPr>
            </w:pPr>
            <w:r w:rsidRPr="00E33959">
              <w:rPr>
                <w:rFonts w:asciiTheme="minorBidi" w:eastAsia="Times New Roman" w:hAnsiTheme="minorBidi" w:cs="Arial"/>
                <w:b/>
                <w:bCs/>
                <w:color w:val="auto"/>
                <w:u w:val="single"/>
                <w:rtl/>
                <w:lang w:val="en-US"/>
              </w:rPr>
              <w:t>بلاط سيراميك:</w:t>
            </w:r>
            <w:r w:rsidRPr="00E33959">
              <w:rPr>
                <w:rFonts w:asciiTheme="minorBidi" w:eastAsia="Times New Roman" w:hAnsiTheme="minorBidi" w:cs="Arial"/>
                <w:color w:val="auto"/>
                <w:rtl/>
                <w:lang w:val="en-US"/>
              </w:rPr>
              <w:t xml:space="preserve"> قم بتركيب وتثبيت بلاط الجدران أو الأرضية الخزفية من نفس اللون / العلامة التجارية</w:t>
            </w:r>
            <w:r w:rsidRPr="00E33959">
              <w:rPr>
                <w:rFonts w:asciiTheme="minorBidi" w:eastAsia="Times New Roman" w:hAnsiTheme="minorBidi" w:cstheme="minorBidi"/>
                <w:color w:val="auto"/>
                <w:lang w:val="en-US"/>
              </w:rPr>
              <w:t xml:space="preserve"> (</w:t>
            </w:r>
            <w:r w:rsidRPr="00E33959">
              <w:rPr>
                <w:rFonts w:asciiTheme="minorBidi" w:eastAsia="Times New Roman" w:hAnsiTheme="minorBidi" w:cs="Arial"/>
                <w:color w:val="auto"/>
                <w:rtl/>
                <w:lang w:val="en-US"/>
              </w:rPr>
              <w:t>يتراوح حجمها بين 30 × 30 إلى 60</w:t>
            </w:r>
            <w:r w:rsidRPr="00E33959">
              <w:rPr>
                <w:rFonts w:asciiTheme="minorBidi" w:eastAsia="Times New Roman" w:hAnsiTheme="minorBidi" w:cstheme="minorBidi"/>
                <w:color w:val="auto"/>
                <w:lang w:val="en-US"/>
              </w:rPr>
              <w:t xml:space="preserve">x60 </w:t>
            </w:r>
            <w:r w:rsidRPr="00E33959">
              <w:rPr>
                <w:rFonts w:asciiTheme="minorBidi" w:eastAsia="Times New Roman" w:hAnsiTheme="minorBidi" w:cs="Arial"/>
                <w:color w:val="auto"/>
                <w:rtl/>
                <w:lang w:val="en-US"/>
              </w:rPr>
              <w:t>سم</w:t>
            </w:r>
            <w:r w:rsidRPr="00E33959">
              <w:rPr>
                <w:rFonts w:asciiTheme="minorBidi" w:eastAsia="Times New Roman" w:hAnsiTheme="minorBidi" w:cstheme="minorBidi"/>
                <w:color w:val="auto"/>
                <w:lang w:val="en-US"/>
              </w:rPr>
              <w:t xml:space="preserve">) </w:t>
            </w:r>
            <w:r w:rsidRPr="00E33959">
              <w:rPr>
                <w:rFonts w:asciiTheme="minorBidi" w:eastAsia="Times New Roman" w:hAnsiTheme="minorBidi" w:cs="Arial"/>
                <w:color w:val="auto"/>
                <w:rtl/>
                <w:lang w:val="en-US"/>
              </w:rPr>
              <w:t>في مرافق الصرف الصحي أو المراحيض أو فوق حوض المطبخ. التثبيت مع الفواصل نوع البلاستيك عبر لتحديد البلاط. ويشمل العمل طبقة هاون ، الحد الأدنى 25 مم ، التسوية ، ا</w:t>
            </w:r>
            <w:r>
              <w:rPr>
                <w:rFonts w:asciiTheme="minorBidi" w:eastAsia="Times New Roman" w:hAnsiTheme="minorBidi" w:cs="Arial"/>
                <w:color w:val="auto"/>
                <w:rtl/>
                <w:lang w:val="en-US"/>
              </w:rPr>
              <w:t>تجاه المنحدر ، تحضير قاع الحشو</w:t>
            </w:r>
            <w:r w:rsidRPr="00E33959">
              <w:rPr>
                <w:rFonts w:asciiTheme="minorBidi" w:eastAsia="Times New Roman" w:hAnsiTheme="minorBidi" w:cs="Arial"/>
                <w:color w:val="auto"/>
                <w:rtl/>
                <w:lang w:val="en-US"/>
              </w:rPr>
              <w:t>. الموقع وفقا لتعليمات فريق الاشراف</w:t>
            </w:r>
          </w:p>
          <w:p w14:paraId="0F8A7992" w14:textId="6DFC9FAC" w:rsidR="001E1F19" w:rsidRPr="0052101F" w:rsidRDefault="001E1F19" w:rsidP="001E1F19">
            <w:pPr>
              <w:suppressAutoHyphens w:val="0"/>
              <w:spacing w:after="0" w:line="240" w:lineRule="auto"/>
              <w:rPr>
                <w:rFonts w:asciiTheme="minorBidi" w:eastAsia="Times New Roman" w:hAnsiTheme="minorBidi" w:cstheme="minorBidi"/>
                <w:color w:val="auto"/>
                <w:lang w:val="en-U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4E669FB1" w14:textId="74D7B39F"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307</w:t>
            </w:r>
          </w:p>
        </w:tc>
        <w:tc>
          <w:tcPr>
            <w:tcW w:w="902" w:type="dxa"/>
            <w:tcBorders>
              <w:top w:val="single" w:sz="4" w:space="0" w:color="auto"/>
              <w:left w:val="nil"/>
              <w:bottom w:val="single" w:sz="4" w:space="0" w:color="auto"/>
              <w:right w:val="single" w:sz="4" w:space="0" w:color="auto"/>
            </w:tcBorders>
            <w:shd w:val="clear" w:color="auto" w:fill="auto"/>
            <w:vAlign w:val="center"/>
          </w:tcPr>
          <w:p w14:paraId="52093858" w14:textId="1212CFE1"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46C36927" w14:textId="76BD9A9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1A5C732" w14:textId="62E17BD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D14AFA2"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371E9CE" w14:textId="0C462274" w:rsidR="009E2E28" w:rsidRPr="0052101F" w:rsidRDefault="001E1F19" w:rsidP="009E2E28">
            <w:pPr>
              <w:suppressAutoHyphens w:val="0"/>
              <w:spacing w:after="0" w:line="240" w:lineRule="auto"/>
              <w:jc w:val="center"/>
              <w:rPr>
                <w:rFonts w:asciiTheme="minorBidi" w:eastAsia="Times New Roman" w:hAnsiTheme="minorBidi" w:cstheme="minorBidi"/>
                <w:b/>
                <w:bCs/>
                <w:color w:val="auto"/>
                <w:lang w:val="en-US"/>
              </w:rPr>
            </w:pPr>
            <w:r>
              <w:rPr>
                <w:rFonts w:ascii="Arial" w:hAnsi="Arial" w:cs="Arial"/>
                <w:b/>
                <w:bCs/>
                <w:lang w:val="en-US"/>
              </w:rPr>
              <w:t>13</w:t>
            </w:r>
          </w:p>
        </w:tc>
        <w:tc>
          <w:tcPr>
            <w:tcW w:w="4049" w:type="dxa"/>
            <w:tcBorders>
              <w:top w:val="single" w:sz="4" w:space="0" w:color="auto"/>
              <w:left w:val="nil"/>
              <w:bottom w:val="single" w:sz="4" w:space="0" w:color="auto"/>
              <w:right w:val="single" w:sz="4" w:space="0" w:color="auto"/>
            </w:tcBorders>
            <w:shd w:val="clear" w:color="auto" w:fill="auto"/>
          </w:tcPr>
          <w:p w14:paraId="6683FED0" w14:textId="5C63CDE9" w:rsidR="00E33959" w:rsidRPr="00E33959" w:rsidRDefault="009E2E28" w:rsidP="00E33959">
            <w:pPr>
              <w:suppressAutoHyphens w:val="0"/>
              <w:spacing w:after="0" w:line="240" w:lineRule="auto"/>
              <w:rPr>
                <w:rFonts w:ascii="Arial" w:hAnsi="Arial" w:cs="Arial"/>
                <w:b/>
                <w:bCs/>
                <w:color w:val="000000"/>
                <w:u w:val="single"/>
                <w:lang w:val="en-US"/>
              </w:rPr>
            </w:pPr>
            <w:r w:rsidRPr="0052101F">
              <w:rPr>
                <w:rFonts w:ascii="Arial" w:hAnsi="Arial" w:cs="Arial"/>
                <w:b/>
                <w:bCs/>
                <w:color w:val="000000"/>
                <w:u w:val="single"/>
                <w:lang w:val="en-US"/>
              </w:rPr>
              <w:t>Internal wood door and frame</w:t>
            </w:r>
            <w:r w:rsidRPr="0052101F">
              <w:rPr>
                <w:rFonts w:ascii="Arial" w:hAnsi="Arial" w:cs="Arial"/>
                <w:color w:val="000000"/>
                <w:lang w:val="en-US"/>
              </w:rPr>
              <w:t xml:space="preserve"> (Swedish wood or similar quality). Complete with hardware</w:t>
            </w:r>
            <w:r w:rsidR="009C6212" w:rsidRPr="0052101F">
              <w:rPr>
                <w:rFonts w:ascii="Arial" w:hAnsi="Arial" w:cs="Arial"/>
                <w:color w:val="000000"/>
                <w:lang w:val="en-US"/>
              </w:rPr>
              <w:t>, lock</w:t>
            </w:r>
            <w:r w:rsidRPr="0052101F">
              <w:rPr>
                <w:rFonts w:ascii="Arial" w:hAnsi="Arial" w:cs="Arial"/>
                <w:color w:val="000000"/>
                <w:lang w:val="en-US"/>
              </w:rPr>
              <w:t xml:space="preserve"> with key, handle, and a coat of varnish. Width=80 to100cm, height up till 210cmm, frame thickness 4.5 cm to be adjusted to existing opening including filling gaps using mortar as needed, after i</w:t>
            </w:r>
            <w:r w:rsidR="009040E9">
              <w:rPr>
                <w:rFonts w:ascii="Arial" w:hAnsi="Arial" w:cs="Arial"/>
                <w:color w:val="000000"/>
                <w:lang w:val="en-US"/>
              </w:rPr>
              <w:t>nstallation. No painting works.</w:t>
            </w:r>
          </w:p>
          <w:p w14:paraId="13157A4A" w14:textId="77777777" w:rsidR="009040E9" w:rsidRPr="009040E9" w:rsidRDefault="009040E9" w:rsidP="009040E9">
            <w:pPr>
              <w:suppressAutoHyphens w:val="0"/>
              <w:spacing w:after="0" w:line="240" w:lineRule="auto"/>
              <w:rPr>
                <w:rFonts w:ascii="Arial" w:hAnsi="Arial" w:cs="Arial"/>
                <w:b/>
                <w:bCs/>
                <w:color w:val="000000"/>
                <w:u w:val="single"/>
                <w:lang w:val="en-US"/>
              </w:rPr>
            </w:pPr>
          </w:p>
          <w:p w14:paraId="742372E0" w14:textId="5A924599" w:rsidR="001E1F19" w:rsidRPr="0052101F" w:rsidRDefault="009040E9" w:rsidP="009040E9">
            <w:pPr>
              <w:suppressAutoHyphens w:val="0"/>
              <w:spacing w:after="0" w:line="240" w:lineRule="auto"/>
              <w:jc w:val="right"/>
              <w:rPr>
                <w:rFonts w:asciiTheme="minorBidi" w:eastAsia="Times New Roman" w:hAnsiTheme="minorBidi" w:cstheme="minorBidi"/>
                <w:color w:val="auto"/>
                <w:lang w:val="en-US"/>
              </w:rPr>
            </w:pPr>
            <w:r w:rsidRPr="009040E9">
              <w:rPr>
                <w:rFonts w:ascii="Arial" w:hAnsi="Arial" w:cs="Arial"/>
                <w:b/>
                <w:bCs/>
                <w:color w:val="000000"/>
                <w:u w:val="single"/>
                <w:rtl/>
                <w:lang w:val="en-US"/>
              </w:rPr>
              <w:t xml:space="preserve">باب الخشب الداخلي والإطار </w:t>
            </w:r>
            <w:r w:rsidRPr="009040E9">
              <w:rPr>
                <w:rFonts w:ascii="Arial" w:hAnsi="Arial" w:cs="Arial"/>
                <w:color w:val="000000"/>
                <w:rtl/>
                <w:lang w:val="en-US"/>
              </w:rPr>
              <w:t>(الخشب السويدي أو نوعية مماثلة). كاملة مع الأجهزة ، قفل مع مفتاح ، مقبض ، ومعطف من الورنيش. العرض = 80 إلى 100 سم ، ارتفاع يصل إلى 210 سم ، سمك الإطار 4.5 سم يمكن تعديله على الفتحة الحالية بما في ذلك سد الثغرات باستخدام مونة الاسمنت ​​حسب الحاجة ، بعد التثبيت. لا أعمال دهان</w:t>
            </w:r>
            <w:r w:rsidRPr="009040E9">
              <w:rPr>
                <w:rFonts w:ascii="Arial" w:eastAsia="Times New Roman" w:hAnsi="Arial" w:cs="Arial"/>
                <w:color w:val="000000"/>
                <w:lang w:val="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14:paraId="0EFB0313" w14:textId="048F0CD3"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84</w:t>
            </w:r>
          </w:p>
        </w:tc>
        <w:tc>
          <w:tcPr>
            <w:tcW w:w="902" w:type="dxa"/>
            <w:tcBorders>
              <w:top w:val="single" w:sz="4" w:space="0" w:color="auto"/>
              <w:left w:val="nil"/>
              <w:bottom w:val="single" w:sz="4" w:space="0" w:color="auto"/>
              <w:right w:val="single" w:sz="4" w:space="0" w:color="auto"/>
            </w:tcBorders>
            <w:shd w:val="clear" w:color="auto" w:fill="auto"/>
            <w:vAlign w:val="center"/>
          </w:tcPr>
          <w:p w14:paraId="4EB1A194" w14:textId="7EEBA68F"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F909504" w14:textId="3161A6B9"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38B183A9" w14:textId="0A45DAE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C0C1FD9"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59B5378" w14:textId="4C5A95FD" w:rsidR="009E2E28" w:rsidRPr="0052101F" w:rsidRDefault="001E1F19" w:rsidP="009E2E28">
            <w:pPr>
              <w:suppressAutoHyphens w:val="0"/>
              <w:spacing w:after="0" w:line="240" w:lineRule="auto"/>
              <w:jc w:val="center"/>
              <w:rPr>
                <w:rFonts w:asciiTheme="minorBidi" w:eastAsia="Times New Roman" w:hAnsiTheme="minorBidi" w:cstheme="minorBidi"/>
                <w:b/>
                <w:bCs/>
                <w:color w:val="auto"/>
                <w:lang w:val="en-US"/>
              </w:rPr>
            </w:pPr>
            <w:r>
              <w:rPr>
                <w:rFonts w:ascii="Arial" w:hAnsi="Arial" w:cs="Arial"/>
                <w:b/>
                <w:bCs/>
                <w:lang w:val="en-US"/>
              </w:rPr>
              <w:t>14</w:t>
            </w:r>
          </w:p>
        </w:tc>
        <w:tc>
          <w:tcPr>
            <w:tcW w:w="4049" w:type="dxa"/>
            <w:tcBorders>
              <w:top w:val="single" w:sz="4" w:space="0" w:color="auto"/>
              <w:left w:val="nil"/>
              <w:bottom w:val="single" w:sz="4" w:space="0" w:color="auto"/>
              <w:right w:val="single" w:sz="4" w:space="0" w:color="auto"/>
            </w:tcBorders>
            <w:shd w:val="clear" w:color="auto" w:fill="auto"/>
          </w:tcPr>
          <w:p w14:paraId="4EA6B7E8" w14:textId="7F3724AD" w:rsidR="009040E9" w:rsidRPr="009040E9" w:rsidRDefault="009E2E28" w:rsidP="009040E9">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Repair wood doors:</w:t>
            </w:r>
            <w:r w:rsidRPr="0052101F">
              <w:rPr>
                <w:rFonts w:ascii="Arial" w:hAnsi="Arial" w:cs="Arial"/>
                <w:color w:val="000000"/>
                <w:lang w:val="en-US"/>
              </w:rPr>
              <w:t xml:space="preserve"> of any size and kind, work to include all required materials, lock, wood, glue, screws, hinges, nails,</w:t>
            </w:r>
            <w:r w:rsidR="009040E9">
              <w:rPr>
                <w:rFonts w:ascii="Arial" w:hAnsi="Arial" w:cs="Arial"/>
                <w:color w:val="000000"/>
                <w:lang w:val="en-US"/>
              </w:rPr>
              <w:t xml:space="preserve"> repair frame with all painting</w:t>
            </w:r>
          </w:p>
          <w:p w14:paraId="62DE0712" w14:textId="6CEA21CF" w:rsidR="009E2E28" w:rsidRPr="0052101F" w:rsidRDefault="009040E9" w:rsidP="009040E9">
            <w:pPr>
              <w:suppressAutoHyphens w:val="0"/>
              <w:spacing w:after="0" w:line="240" w:lineRule="auto"/>
              <w:jc w:val="right"/>
              <w:rPr>
                <w:rFonts w:asciiTheme="minorBidi" w:eastAsia="Times New Roman" w:hAnsiTheme="minorBidi" w:cstheme="minorBidi"/>
                <w:color w:val="auto"/>
                <w:lang w:val="en-US"/>
              </w:rPr>
            </w:pPr>
            <w:r w:rsidRPr="009040E9">
              <w:rPr>
                <w:rFonts w:asciiTheme="minorBidi" w:eastAsia="Times New Roman" w:hAnsiTheme="minorBidi" w:cs="Arial"/>
                <w:b/>
                <w:bCs/>
                <w:color w:val="auto"/>
                <w:u w:val="single"/>
                <w:rtl/>
                <w:lang w:val="en-US"/>
              </w:rPr>
              <w:t>إصلاح الأبواب الخشبية:</w:t>
            </w:r>
            <w:r w:rsidRPr="009040E9">
              <w:rPr>
                <w:rFonts w:asciiTheme="minorBidi" w:eastAsia="Times New Roman" w:hAnsiTheme="minorBidi" w:cs="Arial"/>
                <w:color w:val="auto"/>
                <w:rtl/>
                <w:lang w:val="en-US"/>
              </w:rPr>
              <w:t xml:space="preserve"> من أي حجم ونوع ، يجب أن تشمل جميع المواد المطلوبة ، القفل ، والخشب ،والصمغ ، والبراغي ، والمفصلات ، والمسامير ، وإطار الإصلاح مع دهان كامل</w:t>
            </w:r>
          </w:p>
        </w:tc>
        <w:tc>
          <w:tcPr>
            <w:tcW w:w="1440" w:type="dxa"/>
            <w:tcBorders>
              <w:top w:val="single" w:sz="4" w:space="0" w:color="auto"/>
              <w:left w:val="nil"/>
              <w:bottom w:val="single" w:sz="4" w:space="0" w:color="auto"/>
              <w:right w:val="single" w:sz="4" w:space="0" w:color="auto"/>
            </w:tcBorders>
            <w:shd w:val="clear" w:color="auto" w:fill="auto"/>
            <w:vAlign w:val="center"/>
          </w:tcPr>
          <w:p w14:paraId="7AC22DB4" w14:textId="1FCE5036"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5</w:t>
            </w:r>
          </w:p>
        </w:tc>
        <w:tc>
          <w:tcPr>
            <w:tcW w:w="902" w:type="dxa"/>
            <w:tcBorders>
              <w:top w:val="single" w:sz="4" w:space="0" w:color="auto"/>
              <w:left w:val="nil"/>
              <w:bottom w:val="single" w:sz="4" w:space="0" w:color="auto"/>
              <w:right w:val="single" w:sz="4" w:space="0" w:color="auto"/>
            </w:tcBorders>
            <w:shd w:val="clear" w:color="auto" w:fill="auto"/>
            <w:vAlign w:val="center"/>
          </w:tcPr>
          <w:p w14:paraId="06604F60" w14:textId="48E7E13D"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37D1C874" w14:textId="02B8AEC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0603D4EC" w14:textId="021635C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588A057"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3D475EF" w14:textId="49380256" w:rsidR="009E2E28" w:rsidRPr="0052101F" w:rsidRDefault="001E1F19" w:rsidP="009E2E28">
            <w:pPr>
              <w:suppressAutoHyphens w:val="0"/>
              <w:spacing w:after="0" w:line="240" w:lineRule="auto"/>
              <w:jc w:val="center"/>
              <w:rPr>
                <w:rFonts w:asciiTheme="minorBidi" w:eastAsia="Times New Roman" w:hAnsiTheme="minorBidi" w:cstheme="minorBidi"/>
                <w:b/>
                <w:bCs/>
                <w:color w:val="auto"/>
                <w:lang w:val="en-US"/>
              </w:rPr>
            </w:pPr>
            <w:r>
              <w:rPr>
                <w:rFonts w:ascii="Arial" w:hAnsi="Arial" w:cs="Arial"/>
                <w:b/>
                <w:bCs/>
                <w:lang w:val="en-US"/>
              </w:rPr>
              <w:t>15</w:t>
            </w:r>
          </w:p>
        </w:tc>
        <w:tc>
          <w:tcPr>
            <w:tcW w:w="4049" w:type="dxa"/>
            <w:tcBorders>
              <w:top w:val="single" w:sz="4" w:space="0" w:color="auto"/>
              <w:left w:val="nil"/>
              <w:bottom w:val="single" w:sz="4" w:space="0" w:color="auto"/>
              <w:right w:val="single" w:sz="4" w:space="0" w:color="auto"/>
            </w:tcBorders>
            <w:shd w:val="clear" w:color="auto" w:fill="auto"/>
          </w:tcPr>
          <w:p w14:paraId="21F5A954" w14:textId="77777777" w:rsidR="009E2E28" w:rsidRDefault="009E2E28" w:rsidP="001E1F19">
            <w:pPr>
              <w:suppressAutoHyphens w:val="0"/>
              <w:spacing w:after="0" w:line="240" w:lineRule="auto"/>
              <w:rPr>
                <w:rFonts w:ascii="Arial" w:hAnsi="Arial" w:cs="Arial"/>
                <w:b/>
                <w:bCs/>
                <w:color w:val="000000"/>
                <w:u w:val="single"/>
                <w:lang w:val="en-US"/>
              </w:rPr>
            </w:pPr>
            <w:r w:rsidRPr="0052101F">
              <w:rPr>
                <w:rFonts w:ascii="Arial" w:hAnsi="Arial" w:cs="Arial"/>
                <w:b/>
                <w:bCs/>
                <w:color w:val="000000"/>
                <w:u w:val="single"/>
                <w:lang w:val="en-US"/>
              </w:rPr>
              <w:t>Plastic accordion door:</w:t>
            </w:r>
            <w:r w:rsidRPr="0052101F">
              <w:rPr>
                <w:rFonts w:ascii="Arial" w:hAnsi="Arial" w:cs="Arial"/>
                <w:color w:val="000000"/>
                <w:lang w:val="en-US"/>
              </w:rPr>
              <w:t xml:space="preserve"> of overall dimensions around 90x220 cm or adjusted to existing opening. Including wooden frame and filling around the door frame using silicone or cement as needed after installation. Origin and quality to be approved, 6 to 9 plies for 90 cm. </w:t>
            </w:r>
            <w:r w:rsidRPr="0052101F">
              <w:rPr>
                <w:rFonts w:ascii="Arial" w:hAnsi="Arial" w:cs="Arial"/>
                <w:color w:val="000000"/>
                <w:u w:val="single"/>
                <w:lang w:val="en-US"/>
              </w:rPr>
              <w:t>Sample to be provided before installation</w:t>
            </w:r>
            <w:r w:rsidRPr="0052101F">
              <w:rPr>
                <w:rFonts w:ascii="Arial" w:hAnsi="Arial" w:cs="Arial"/>
                <w:color w:val="000000"/>
                <w:lang w:val="en-US"/>
              </w:rPr>
              <w:t xml:space="preserve">. </w:t>
            </w:r>
            <w:r w:rsidRPr="0052101F">
              <w:rPr>
                <w:rFonts w:ascii="Arial" w:hAnsi="Arial" w:cs="Arial"/>
                <w:color w:val="000000"/>
                <w:lang w:val="en-US"/>
              </w:rPr>
              <w:br/>
            </w:r>
          </w:p>
          <w:p w14:paraId="58BD0BAB" w14:textId="32E3E02F" w:rsidR="001E1F19" w:rsidRPr="0052101F" w:rsidRDefault="009040E9" w:rsidP="00891A58">
            <w:pPr>
              <w:suppressAutoHyphens w:val="0"/>
              <w:spacing w:after="0" w:line="240" w:lineRule="auto"/>
              <w:rPr>
                <w:rFonts w:asciiTheme="minorBidi" w:eastAsia="Times New Roman" w:hAnsiTheme="minorBidi" w:cstheme="minorBidi"/>
                <w:color w:val="auto"/>
                <w:lang w:val="en-US"/>
              </w:rPr>
            </w:pPr>
            <w:r w:rsidRPr="009040E9">
              <w:rPr>
                <w:rFonts w:ascii="Arial" w:hAnsi="Arial" w:cs="Arial"/>
                <w:b/>
                <w:bCs/>
                <w:color w:val="000000"/>
                <w:u w:val="single"/>
                <w:rtl/>
                <w:lang w:val="en-US"/>
              </w:rPr>
              <w:lastRenderedPageBreak/>
              <w:t xml:space="preserve">باب الأكورديون البلاستيكي: </w:t>
            </w:r>
            <w:r w:rsidRPr="009040E9">
              <w:rPr>
                <w:rFonts w:ascii="Arial" w:hAnsi="Arial" w:cs="Arial"/>
                <w:color w:val="000000"/>
                <w:rtl/>
                <w:lang w:val="en-US"/>
              </w:rPr>
              <w:t xml:space="preserve">يبلغ إجمالي أبعاده حوالي 90 × 220 سم أو يتم ضبطه على الفتحة الحالية. بما في ذلك إطار خشبي وملء حول إطار الباب باستخدام السيليكون أو الاسمنت حسب الحاجة بعد التثبيت. الأصل والجودة ليتم اعتمادهما ، من 6 إلى 9 قطع بطول 90 سم. </w:t>
            </w:r>
            <w:r w:rsidRPr="00891A58">
              <w:rPr>
                <w:rFonts w:ascii="Arial" w:hAnsi="Arial" w:cs="Arial"/>
                <w:color w:val="000000"/>
                <w:u w:val="single"/>
                <w:rtl/>
                <w:lang w:val="en-US"/>
              </w:rPr>
              <w:t>عينة ليتم توفيرها قبل التثبيت</w:t>
            </w:r>
          </w:p>
        </w:tc>
        <w:tc>
          <w:tcPr>
            <w:tcW w:w="1440" w:type="dxa"/>
            <w:tcBorders>
              <w:top w:val="single" w:sz="4" w:space="0" w:color="auto"/>
              <w:left w:val="nil"/>
              <w:bottom w:val="single" w:sz="4" w:space="0" w:color="auto"/>
              <w:right w:val="single" w:sz="4" w:space="0" w:color="auto"/>
            </w:tcBorders>
            <w:shd w:val="clear" w:color="auto" w:fill="auto"/>
            <w:vAlign w:val="center"/>
          </w:tcPr>
          <w:p w14:paraId="677581A6" w14:textId="576B22D7"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lastRenderedPageBreak/>
              <w:t>34</w:t>
            </w:r>
          </w:p>
        </w:tc>
        <w:tc>
          <w:tcPr>
            <w:tcW w:w="902" w:type="dxa"/>
            <w:tcBorders>
              <w:top w:val="single" w:sz="4" w:space="0" w:color="auto"/>
              <w:left w:val="nil"/>
              <w:bottom w:val="single" w:sz="4" w:space="0" w:color="auto"/>
              <w:right w:val="single" w:sz="4" w:space="0" w:color="auto"/>
            </w:tcBorders>
            <w:shd w:val="clear" w:color="auto" w:fill="auto"/>
            <w:vAlign w:val="center"/>
          </w:tcPr>
          <w:p w14:paraId="21FBB80A" w14:textId="44248618"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0D01F57" w14:textId="48392773"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B4F1FED" w14:textId="53AB53B9"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4464A72"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994F386" w14:textId="539A65D3" w:rsidR="009E2E28" w:rsidRPr="0052101F" w:rsidRDefault="001E1F19" w:rsidP="009E2E28">
            <w:pPr>
              <w:suppressAutoHyphens w:val="0"/>
              <w:spacing w:after="0" w:line="240" w:lineRule="auto"/>
              <w:jc w:val="center"/>
              <w:rPr>
                <w:rFonts w:asciiTheme="minorBidi" w:eastAsia="Times New Roman" w:hAnsiTheme="minorBidi" w:cstheme="minorBidi"/>
                <w:b/>
                <w:bCs/>
                <w:color w:val="auto"/>
                <w:lang w:val="en-US"/>
              </w:rPr>
            </w:pPr>
            <w:r>
              <w:rPr>
                <w:rFonts w:ascii="Arial" w:hAnsi="Arial" w:cs="Arial"/>
                <w:b/>
                <w:bCs/>
                <w:lang w:val="en-US"/>
              </w:rPr>
              <w:t>16</w:t>
            </w:r>
          </w:p>
        </w:tc>
        <w:tc>
          <w:tcPr>
            <w:tcW w:w="4049" w:type="dxa"/>
            <w:tcBorders>
              <w:top w:val="single" w:sz="4" w:space="0" w:color="auto"/>
              <w:left w:val="nil"/>
              <w:bottom w:val="single" w:sz="4" w:space="0" w:color="auto"/>
              <w:right w:val="single" w:sz="4" w:space="0" w:color="auto"/>
            </w:tcBorders>
            <w:shd w:val="clear" w:color="auto" w:fill="auto"/>
          </w:tcPr>
          <w:p w14:paraId="698DB047" w14:textId="77777777" w:rsidR="00891A58" w:rsidRDefault="009E2E28" w:rsidP="001E1F19">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Wooden partition:</w:t>
            </w:r>
            <w:r w:rsidRPr="0052101F">
              <w:rPr>
                <w:rFonts w:ascii="Arial" w:hAnsi="Arial" w:cs="Arial"/>
                <w:color w:val="000000"/>
                <w:lang w:val="en-US"/>
              </w:rPr>
              <w:t xml:space="preserve"> Provide and install internal wooden </w:t>
            </w:r>
            <w:r w:rsidR="009C6212" w:rsidRPr="0052101F">
              <w:rPr>
                <w:rFonts w:ascii="Arial" w:hAnsi="Arial" w:cs="Arial"/>
                <w:color w:val="000000"/>
                <w:lang w:val="en-US"/>
              </w:rPr>
              <w:t>partitions to</w:t>
            </w:r>
            <w:r w:rsidRPr="0052101F">
              <w:rPr>
                <w:rFonts w:ascii="Arial" w:hAnsi="Arial" w:cs="Arial"/>
                <w:color w:val="000000"/>
                <w:lang w:val="en-US"/>
              </w:rPr>
              <w:t xml:space="preserve"> separate the rooms or garages, as required by PU-AMI </w:t>
            </w:r>
            <w:r w:rsidR="009C6212" w:rsidRPr="0052101F">
              <w:rPr>
                <w:rFonts w:ascii="Arial" w:hAnsi="Arial" w:cs="Arial"/>
                <w:color w:val="000000"/>
                <w:lang w:val="en-US"/>
              </w:rPr>
              <w:t>team. The</w:t>
            </w:r>
            <w:r w:rsidRPr="0052101F">
              <w:rPr>
                <w:rFonts w:ascii="Arial" w:hAnsi="Arial" w:cs="Arial"/>
                <w:color w:val="000000"/>
                <w:lang w:val="en-US"/>
              </w:rPr>
              <w:t xml:space="preserve"> partition frame consists of beams and columns 70mmx50mm and plywood sheets of 6mm thick.</w:t>
            </w:r>
          </w:p>
          <w:p w14:paraId="51ED65C5" w14:textId="7BB092CB" w:rsidR="009E2E28" w:rsidRDefault="009E2E28" w:rsidP="00891A58">
            <w:pPr>
              <w:suppressAutoHyphens w:val="0"/>
              <w:spacing w:after="0" w:line="240" w:lineRule="auto"/>
              <w:jc w:val="right"/>
              <w:rPr>
                <w:rFonts w:ascii="Arial" w:hAnsi="Arial" w:cs="Arial"/>
                <w:color w:val="000000"/>
                <w:lang w:val="en-US"/>
              </w:rPr>
            </w:pPr>
            <w:r w:rsidRPr="0052101F">
              <w:rPr>
                <w:rFonts w:ascii="Arial" w:hAnsi="Arial" w:cs="Arial"/>
                <w:color w:val="000000"/>
                <w:lang w:val="en-US"/>
              </w:rPr>
              <w:br/>
            </w:r>
            <w:r w:rsidR="00891A58" w:rsidRPr="00891A58">
              <w:rPr>
                <w:rFonts w:ascii="Arial" w:hAnsi="Arial" w:cs="Arial"/>
                <w:b/>
                <w:bCs/>
                <w:color w:val="000000"/>
                <w:u w:val="single"/>
                <w:rtl/>
                <w:lang w:val="en-US"/>
              </w:rPr>
              <w:t>القاطع الخشبي:</w:t>
            </w:r>
            <w:r w:rsidR="00891A58" w:rsidRPr="00891A58">
              <w:rPr>
                <w:rFonts w:ascii="Arial" w:hAnsi="Arial" w:cs="Arial"/>
                <w:color w:val="000000"/>
                <w:rtl/>
                <w:lang w:val="en-US"/>
              </w:rPr>
              <w:t xml:space="preserve"> يتم تركيب وتثبيت أقسام خشبية داخلية لفصل الغرف أو المرائب ، كما هو مطلوب من قبل فريق الاشراف. يتكون إطار التقسيم من عوارض وأعمدة 70 مم × 50 مم وألواح الخشب الرقائقي بسمك 6 مم</w:t>
            </w:r>
          </w:p>
          <w:p w14:paraId="224F2B8E" w14:textId="1B602162" w:rsidR="001E1F19" w:rsidRPr="0052101F" w:rsidRDefault="001E1F19" w:rsidP="001E1F19">
            <w:pPr>
              <w:suppressAutoHyphens w:val="0"/>
              <w:spacing w:after="0" w:line="240" w:lineRule="auto"/>
              <w:rPr>
                <w:rFonts w:asciiTheme="minorBidi" w:eastAsia="Times New Roman" w:hAnsiTheme="minorBidi" w:cstheme="minorBidi"/>
                <w:color w:val="auto"/>
                <w:lang w:val="en-U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5246B230" w14:textId="363ED26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34</w:t>
            </w:r>
          </w:p>
        </w:tc>
        <w:tc>
          <w:tcPr>
            <w:tcW w:w="902" w:type="dxa"/>
            <w:tcBorders>
              <w:top w:val="single" w:sz="4" w:space="0" w:color="auto"/>
              <w:left w:val="nil"/>
              <w:bottom w:val="single" w:sz="4" w:space="0" w:color="auto"/>
              <w:right w:val="single" w:sz="4" w:space="0" w:color="auto"/>
            </w:tcBorders>
            <w:shd w:val="clear" w:color="auto" w:fill="auto"/>
            <w:vAlign w:val="center"/>
          </w:tcPr>
          <w:p w14:paraId="7D2EBFD7" w14:textId="231A28C9"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582843C" w14:textId="3D9B746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7B179F46" w14:textId="0FCE1F1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73054021" w14:textId="77777777" w:rsidTr="00A00855">
        <w:trPr>
          <w:trHeight w:val="703"/>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19E2E57" w14:textId="7C9669B2"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17</w:t>
            </w:r>
          </w:p>
        </w:tc>
        <w:tc>
          <w:tcPr>
            <w:tcW w:w="4049" w:type="dxa"/>
            <w:tcBorders>
              <w:top w:val="single" w:sz="4" w:space="0" w:color="auto"/>
              <w:left w:val="nil"/>
              <w:bottom w:val="single" w:sz="4" w:space="0" w:color="auto"/>
              <w:right w:val="single" w:sz="4" w:space="0" w:color="auto"/>
            </w:tcBorders>
            <w:shd w:val="clear" w:color="auto" w:fill="auto"/>
          </w:tcPr>
          <w:p w14:paraId="630AAE0E" w14:textId="77777777" w:rsidR="00891A58" w:rsidRPr="00891A58" w:rsidRDefault="009E2E28" w:rsidP="00891A58">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 xml:space="preserve">Steel door </w:t>
            </w:r>
            <w:r w:rsidR="009C6212" w:rsidRPr="0052101F">
              <w:rPr>
                <w:rFonts w:ascii="Arial" w:hAnsi="Arial" w:cs="Arial"/>
                <w:b/>
                <w:bCs/>
                <w:color w:val="000000"/>
                <w:u w:val="single"/>
                <w:lang w:val="en-US"/>
              </w:rPr>
              <w:t>Heavy:</w:t>
            </w:r>
            <w:r w:rsidR="009C6212" w:rsidRPr="0052101F">
              <w:rPr>
                <w:rFonts w:ascii="Arial" w:hAnsi="Arial" w:cs="Arial"/>
                <w:color w:val="000000"/>
                <w:lang w:val="en-US"/>
              </w:rPr>
              <w:t xml:space="preserve"> Complete</w:t>
            </w:r>
            <w:r w:rsidRPr="0052101F">
              <w:rPr>
                <w:rFonts w:ascii="Arial" w:hAnsi="Arial" w:cs="Arial"/>
                <w:color w:val="000000"/>
                <w:lang w:val="en-US"/>
              </w:rPr>
              <w:t xml:space="preserve"> with a steel frame hollow section, and steel sheet 3mm </w:t>
            </w:r>
            <w:r w:rsidR="009C6212" w:rsidRPr="0052101F">
              <w:rPr>
                <w:rFonts w:ascii="Arial" w:hAnsi="Arial" w:cs="Arial"/>
                <w:color w:val="000000"/>
                <w:lang w:val="en-US"/>
              </w:rPr>
              <w:t xml:space="preserve">thick. </w:t>
            </w:r>
            <w:r w:rsidRPr="0052101F">
              <w:rPr>
                <w:rFonts w:ascii="Arial" w:hAnsi="Arial" w:cs="Arial"/>
                <w:color w:val="000000"/>
                <w:lang w:val="en-US"/>
              </w:rPr>
              <w:t xml:space="preserve">The steel should be painted with 1 coat of anti-rust followed by 2 other coats of oil based paint. The works also include the installation of lock for the door. The door steel frame should be filled with mortar. Note that the door sizes range between width 100 to 120cm </w:t>
            </w:r>
            <w:proofErr w:type="gramStart"/>
            <w:r w:rsidRPr="0052101F">
              <w:rPr>
                <w:rFonts w:ascii="Arial" w:hAnsi="Arial" w:cs="Arial"/>
                <w:color w:val="000000"/>
                <w:lang w:val="en-US"/>
              </w:rPr>
              <w:t>/</w:t>
            </w:r>
            <w:proofErr w:type="gramEnd"/>
            <w:r w:rsidRPr="0052101F">
              <w:rPr>
                <w:rFonts w:ascii="Arial" w:hAnsi="Arial" w:cs="Arial"/>
                <w:color w:val="000000"/>
                <w:lang w:val="en-US"/>
              </w:rPr>
              <w:t xml:space="preserve"> height up to 220 cm. Measurement to be taken on site before fabrication. </w:t>
            </w:r>
            <w:r w:rsidRPr="0052101F">
              <w:rPr>
                <w:rFonts w:ascii="Arial" w:hAnsi="Arial" w:cs="Arial"/>
                <w:color w:val="000000"/>
                <w:u w:val="single"/>
                <w:lang w:val="en-US"/>
              </w:rPr>
              <w:t xml:space="preserve">Sample to be provided before installation. </w:t>
            </w:r>
            <w:r w:rsidRPr="0052101F">
              <w:rPr>
                <w:rFonts w:ascii="Arial" w:hAnsi="Arial" w:cs="Arial"/>
                <w:color w:val="000000"/>
                <w:u w:val="single"/>
                <w:lang w:val="en-US"/>
              </w:rPr>
              <w:br/>
            </w:r>
          </w:p>
          <w:p w14:paraId="5C64BEE8" w14:textId="2BC4384A" w:rsidR="009E2E28" w:rsidRPr="0052101F" w:rsidRDefault="00891A58" w:rsidP="00891A58">
            <w:pPr>
              <w:suppressAutoHyphens w:val="0"/>
              <w:spacing w:after="0" w:line="240" w:lineRule="auto"/>
              <w:jc w:val="right"/>
              <w:rPr>
                <w:rFonts w:asciiTheme="minorBidi" w:eastAsia="Times New Roman" w:hAnsiTheme="minorBidi" w:cstheme="minorBidi"/>
                <w:color w:val="auto"/>
                <w:lang w:val="en-US"/>
              </w:rPr>
            </w:pPr>
            <w:r w:rsidRPr="00891A58">
              <w:rPr>
                <w:rFonts w:asciiTheme="minorBidi" w:eastAsia="Times New Roman" w:hAnsiTheme="minorBidi" w:cs="Arial"/>
                <w:b/>
                <w:bCs/>
                <w:color w:val="auto"/>
                <w:u w:val="single"/>
                <w:rtl/>
                <w:lang w:val="en-US"/>
              </w:rPr>
              <w:t>باب حديد ثقيل:</w:t>
            </w:r>
            <w:r w:rsidRPr="00891A58">
              <w:rPr>
                <w:rFonts w:asciiTheme="minorBidi" w:eastAsia="Times New Roman" w:hAnsiTheme="minorBidi" w:cs="Arial"/>
                <w:color w:val="auto"/>
                <w:rtl/>
                <w:lang w:val="en-US"/>
              </w:rPr>
              <w:t xml:space="preserve"> مكتمل بقسم مجوف من إطار من الصلب ، وسماكة من الفولاذ بسماكة 3 مم. يجب أن يتم طلاء الصلب بطبقة واحدة من الصدأ متبوعة بمعطفين آخرين من الطلاء الذي أساسه الزيت. وتشمل الأعمال أيضا تركيب قفل الباب. يجب ملء إطار الباب الصلب بمونة الاسمنت. لاحظ أن أحجام الباب تتراوح بين العرض: 100 إلى 120 سم / ارتفاع يصل إلى 220 سم. يجب أخذ القياس في الموقع قبل التصنيع. </w:t>
            </w:r>
            <w:r w:rsidRPr="00891A58">
              <w:rPr>
                <w:rFonts w:asciiTheme="minorBidi" w:eastAsia="Times New Roman" w:hAnsiTheme="minorBidi" w:cs="Arial"/>
                <w:color w:val="auto"/>
                <w:u w:val="single"/>
                <w:rtl/>
                <w:lang w:val="en-US"/>
              </w:rPr>
              <w:t>عينة ليتم توفيرها قبل التثبيت</w:t>
            </w:r>
          </w:p>
        </w:tc>
        <w:tc>
          <w:tcPr>
            <w:tcW w:w="1440" w:type="dxa"/>
            <w:tcBorders>
              <w:top w:val="single" w:sz="4" w:space="0" w:color="auto"/>
              <w:left w:val="nil"/>
              <w:bottom w:val="single" w:sz="4" w:space="0" w:color="auto"/>
              <w:right w:val="single" w:sz="4" w:space="0" w:color="auto"/>
            </w:tcBorders>
            <w:shd w:val="clear" w:color="auto" w:fill="auto"/>
            <w:vAlign w:val="center"/>
          </w:tcPr>
          <w:p w14:paraId="1FFCBB80" w14:textId="5A555F3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29</w:t>
            </w:r>
          </w:p>
        </w:tc>
        <w:tc>
          <w:tcPr>
            <w:tcW w:w="902" w:type="dxa"/>
            <w:tcBorders>
              <w:top w:val="single" w:sz="4" w:space="0" w:color="auto"/>
              <w:left w:val="nil"/>
              <w:bottom w:val="single" w:sz="4" w:space="0" w:color="auto"/>
              <w:right w:val="single" w:sz="4" w:space="0" w:color="auto"/>
            </w:tcBorders>
            <w:shd w:val="clear" w:color="auto" w:fill="auto"/>
            <w:vAlign w:val="center"/>
          </w:tcPr>
          <w:p w14:paraId="3DB1E296" w14:textId="18322DF4"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6C4E5A19" w14:textId="581997DF"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14E36779" w14:textId="68E4229F"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20075A3F"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A7EDF8B" w14:textId="770326CF"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Arial" w:hAnsi="Arial" w:cs="Arial"/>
                <w:b/>
                <w:bCs/>
                <w:lang w:val="en-US"/>
              </w:rPr>
              <w:t>18</w:t>
            </w:r>
          </w:p>
        </w:tc>
        <w:tc>
          <w:tcPr>
            <w:tcW w:w="4049" w:type="dxa"/>
            <w:tcBorders>
              <w:top w:val="single" w:sz="4" w:space="0" w:color="auto"/>
              <w:left w:val="nil"/>
              <w:bottom w:val="single" w:sz="4" w:space="0" w:color="auto"/>
              <w:right w:val="single" w:sz="4" w:space="0" w:color="auto"/>
            </w:tcBorders>
            <w:shd w:val="clear" w:color="auto" w:fill="auto"/>
          </w:tcPr>
          <w:p w14:paraId="034E065A" w14:textId="77777777" w:rsidR="00891A58" w:rsidRDefault="009E2E28" w:rsidP="00891A58">
            <w:pPr>
              <w:suppressAutoHyphens w:val="0"/>
              <w:spacing w:after="0" w:line="240" w:lineRule="auto"/>
              <w:rPr>
                <w:rFonts w:ascii="Arial" w:hAnsi="Arial" w:cs="Arial"/>
                <w:color w:val="000000"/>
                <w:u w:val="single"/>
                <w:lang w:val="en-US"/>
              </w:rPr>
            </w:pPr>
            <w:r w:rsidRPr="0052101F">
              <w:rPr>
                <w:rFonts w:ascii="Arial" w:hAnsi="Arial" w:cs="Arial"/>
                <w:b/>
                <w:bCs/>
                <w:color w:val="000000"/>
                <w:u w:val="single"/>
                <w:lang w:val="en-US"/>
              </w:rPr>
              <w:t xml:space="preserve">Steel door Light: </w:t>
            </w:r>
            <w:r w:rsidRPr="0052101F">
              <w:rPr>
                <w:rFonts w:ascii="Arial" w:hAnsi="Arial" w:cs="Arial"/>
                <w:color w:val="000000"/>
                <w:lang w:val="en-US"/>
              </w:rPr>
              <w:t xml:space="preserve">Complete with a steel frame hollow section, and steel sheet 3mm </w:t>
            </w:r>
            <w:r w:rsidR="009C6212" w:rsidRPr="0052101F">
              <w:rPr>
                <w:rFonts w:ascii="Arial" w:hAnsi="Arial" w:cs="Arial"/>
                <w:color w:val="000000"/>
                <w:lang w:val="en-US"/>
              </w:rPr>
              <w:t xml:space="preserve">thick. </w:t>
            </w:r>
            <w:r w:rsidRPr="0052101F">
              <w:rPr>
                <w:rFonts w:ascii="Arial" w:hAnsi="Arial" w:cs="Arial"/>
                <w:color w:val="000000"/>
                <w:lang w:val="en-US"/>
              </w:rPr>
              <w:t xml:space="preserve">The steel should be painted with 1 coat of anti-rust followed by 2 other coats of oil based paint. The works also include the installation of lock for the door. The door steel frame should be filled with mortar. Note that the door sizes range between width 90 to 100cm </w:t>
            </w:r>
            <w:proofErr w:type="gramStart"/>
            <w:r w:rsidRPr="0052101F">
              <w:rPr>
                <w:rFonts w:ascii="Arial" w:hAnsi="Arial" w:cs="Arial"/>
                <w:color w:val="000000"/>
                <w:lang w:val="en-US"/>
              </w:rPr>
              <w:t>/</w:t>
            </w:r>
            <w:proofErr w:type="gramEnd"/>
            <w:r w:rsidRPr="0052101F">
              <w:rPr>
                <w:rFonts w:ascii="Arial" w:hAnsi="Arial" w:cs="Arial"/>
                <w:color w:val="000000"/>
                <w:lang w:val="en-US"/>
              </w:rPr>
              <w:t xml:space="preserve"> height up to 220 cm. Measurement to be taken on site </w:t>
            </w:r>
            <w:r w:rsidRPr="0052101F">
              <w:rPr>
                <w:rFonts w:ascii="Arial" w:hAnsi="Arial" w:cs="Arial"/>
                <w:color w:val="000000"/>
                <w:lang w:val="en-US"/>
              </w:rPr>
              <w:lastRenderedPageBreak/>
              <w:t xml:space="preserve">before fabrication. </w:t>
            </w:r>
            <w:r w:rsidRPr="0052101F">
              <w:rPr>
                <w:rFonts w:ascii="Arial" w:hAnsi="Arial" w:cs="Arial"/>
                <w:color w:val="000000"/>
                <w:u w:val="single"/>
                <w:lang w:val="en-US"/>
              </w:rPr>
              <w:t xml:space="preserve">Sample to be provided before installation. </w:t>
            </w:r>
          </w:p>
          <w:p w14:paraId="5052C8DD" w14:textId="63566E6E" w:rsidR="009E2E28" w:rsidRPr="0052101F" w:rsidRDefault="009E2E28" w:rsidP="00891A58">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u w:val="single"/>
                <w:lang w:val="en-US"/>
              </w:rPr>
              <w:br/>
            </w:r>
            <w:r w:rsidR="00891A58" w:rsidRPr="00891A58">
              <w:rPr>
                <w:rFonts w:asciiTheme="minorBidi" w:eastAsia="Times New Roman" w:hAnsiTheme="minorBidi" w:cs="Arial"/>
                <w:b/>
                <w:bCs/>
                <w:color w:val="auto"/>
                <w:u w:val="single"/>
                <w:rtl/>
                <w:lang w:val="en-US"/>
              </w:rPr>
              <w:t>باب حديد خفيف:</w:t>
            </w:r>
            <w:r w:rsidR="00891A58" w:rsidRPr="00891A58">
              <w:rPr>
                <w:rFonts w:asciiTheme="minorBidi" w:eastAsia="Times New Roman" w:hAnsiTheme="minorBidi" w:cs="Arial"/>
                <w:color w:val="auto"/>
                <w:rtl/>
                <w:lang w:val="en-US"/>
              </w:rPr>
              <w:t xml:space="preserve"> مكتمل بقسم مجوف بإطار فولاذي ، وسماكة 3 مم من الصلب يجب أن يتم طلاء الصلب بطبقة واحدة من الصدأ متبوعة بمعطفين آخرين من الطلاء الذي أساسه الزيت. وتشمل الأعمال أيضا تركيب قفل الباب. يجب ملء إطار الباب الصلب بمونة الاسمنت. لاحظ أن أحجام الأبواب تتراوح بين العرض: من 90 إلى 100 سم / ارتفاع يصل إلى 220 سم. يجب أخذ القياس في الموقع قبل التصنيع. </w:t>
            </w:r>
            <w:r w:rsidR="00891A58" w:rsidRPr="00891A58">
              <w:rPr>
                <w:rFonts w:asciiTheme="minorBidi" w:eastAsia="Times New Roman" w:hAnsiTheme="minorBidi" w:cs="Arial"/>
                <w:color w:val="auto"/>
                <w:u w:val="single"/>
                <w:rtl/>
                <w:lang w:val="en-US"/>
              </w:rPr>
              <w:t>عينة ليتم توفيرها قبل التثبيت</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F0994F" w14:textId="0E39C25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lastRenderedPageBreak/>
              <w:t>22</w:t>
            </w:r>
          </w:p>
        </w:tc>
        <w:tc>
          <w:tcPr>
            <w:tcW w:w="902" w:type="dxa"/>
            <w:tcBorders>
              <w:top w:val="single" w:sz="4" w:space="0" w:color="auto"/>
              <w:left w:val="nil"/>
              <w:bottom w:val="single" w:sz="4" w:space="0" w:color="auto"/>
              <w:right w:val="single" w:sz="4" w:space="0" w:color="auto"/>
            </w:tcBorders>
            <w:shd w:val="clear" w:color="auto" w:fill="auto"/>
            <w:vAlign w:val="center"/>
          </w:tcPr>
          <w:p w14:paraId="33362911" w14:textId="58E22653"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3FD241F3" w14:textId="76E5355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0038D9C7" w14:textId="523D0A40"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370A7D87"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9E8A3C5" w14:textId="200317E4"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Arial" w:hAnsi="Arial" w:cs="Arial"/>
                <w:b/>
                <w:bCs/>
                <w:lang w:val="en-US"/>
              </w:rPr>
              <w:t>19</w:t>
            </w:r>
          </w:p>
        </w:tc>
        <w:tc>
          <w:tcPr>
            <w:tcW w:w="4049" w:type="dxa"/>
            <w:tcBorders>
              <w:top w:val="single" w:sz="4" w:space="0" w:color="auto"/>
              <w:left w:val="nil"/>
              <w:bottom w:val="single" w:sz="4" w:space="0" w:color="auto"/>
              <w:right w:val="single" w:sz="4" w:space="0" w:color="auto"/>
            </w:tcBorders>
            <w:shd w:val="clear" w:color="auto" w:fill="auto"/>
          </w:tcPr>
          <w:p w14:paraId="241C483B" w14:textId="77777777" w:rsidR="00891A58" w:rsidRPr="00891A58" w:rsidRDefault="009E2E28" w:rsidP="00891A58">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Repair steel door:</w:t>
            </w:r>
            <w:r w:rsidRPr="0052101F">
              <w:rPr>
                <w:rFonts w:ascii="Arial" w:hAnsi="Arial" w:cs="Arial"/>
                <w:color w:val="000000"/>
                <w:lang w:val="en-US"/>
              </w:rPr>
              <w:t xml:space="preserve"> Readjustment of edges and frames by welding</w:t>
            </w:r>
            <w:r w:rsidR="009C6212" w:rsidRPr="0052101F">
              <w:rPr>
                <w:rFonts w:ascii="Arial" w:hAnsi="Arial" w:cs="Arial"/>
                <w:color w:val="000000"/>
                <w:lang w:val="en-US"/>
              </w:rPr>
              <w:t>, unfixing</w:t>
            </w:r>
            <w:r w:rsidRPr="0052101F">
              <w:rPr>
                <w:rFonts w:ascii="Arial" w:hAnsi="Arial" w:cs="Arial"/>
                <w:color w:val="000000"/>
                <w:lang w:val="en-US"/>
              </w:rPr>
              <w:t xml:space="preserve"> and re-fixing of glass panes and frames, replacing damaged steel sections, hinges or rails. Missing or broken glass panes to be replaced. Painting</w:t>
            </w:r>
            <w:r w:rsidRPr="0052101F">
              <w:rPr>
                <w:rFonts w:ascii="Arial" w:hAnsi="Arial" w:cs="Arial"/>
                <w:color w:val="000000"/>
                <w:lang w:val="en-US"/>
              </w:rPr>
              <w:br/>
            </w:r>
          </w:p>
          <w:p w14:paraId="0CDF8C85" w14:textId="6C0BC2B8" w:rsidR="009E2E28" w:rsidRPr="0052101F" w:rsidRDefault="00891A58" w:rsidP="00891A58">
            <w:pPr>
              <w:suppressAutoHyphens w:val="0"/>
              <w:spacing w:after="0" w:line="240" w:lineRule="auto"/>
              <w:jc w:val="right"/>
              <w:rPr>
                <w:rFonts w:asciiTheme="minorBidi" w:eastAsia="Times New Roman" w:hAnsiTheme="minorBidi" w:cstheme="minorBidi"/>
                <w:color w:val="auto"/>
                <w:lang w:val="en-US"/>
              </w:rPr>
            </w:pPr>
            <w:r w:rsidRPr="00891A58">
              <w:rPr>
                <w:rFonts w:asciiTheme="minorBidi" w:eastAsia="Times New Roman" w:hAnsiTheme="minorBidi" w:cs="Arial"/>
                <w:b/>
                <w:bCs/>
                <w:color w:val="auto"/>
                <w:u w:val="single"/>
                <w:rtl/>
                <w:lang w:val="en-US"/>
              </w:rPr>
              <w:t>إصلاح باب حديد:</w:t>
            </w:r>
            <w:r w:rsidRPr="00891A58">
              <w:rPr>
                <w:rFonts w:asciiTheme="minorBidi" w:eastAsia="Times New Roman" w:hAnsiTheme="minorBidi" w:cs="Arial"/>
                <w:color w:val="auto"/>
                <w:rtl/>
                <w:lang w:val="en-US"/>
              </w:rPr>
              <w:t xml:space="preserve"> إعادة ضبط الحواف والإطارات عن طريق اللحام وإلغاء التثبيت وإعادة تثبيت الأجزاء والأطر الزجاجية ، واستبدال الأجزاء الفولاذية أو المفصلات أو القضبان التالفة. استبدال الأجزاء الزجاجية المفقودة أو المكسورة. دهان</w:t>
            </w:r>
          </w:p>
        </w:tc>
        <w:tc>
          <w:tcPr>
            <w:tcW w:w="1440" w:type="dxa"/>
            <w:tcBorders>
              <w:top w:val="single" w:sz="4" w:space="0" w:color="auto"/>
              <w:left w:val="nil"/>
              <w:bottom w:val="single" w:sz="4" w:space="0" w:color="auto"/>
              <w:right w:val="single" w:sz="4" w:space="0" w:color="auto"/>
            </w:tcBorders>
            <w:shd w:val="clear" w:color="auto" w:fill="auto"/>
            <w:vAlign w:val="center"/>
          </w:tcPr>
          <w:p w14:paraId="771E7685" w14:textId="2F9AB37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16</w:t>
            </w:r>
          </w:p>
        </w:tc>
        <w:tc>
          <w:tcPr>
            <w:tcW w:w="902" w:type="dxa"/>
            <w:tcBorders>
              <w:top w:val="single" w:sz="4" w:space="0" w:color="auto"/>
              <w:left w:val="nil"/>
              <w:bottom w:val="single" w:sz="4" w:space="0" w:color="auto"/>
              <w:right w:val="single" w:sz="4" w:space="0" w:color="auto"/>
            </w:tcBorders>
            <w:shd w:val="clear" w:color="auto" w:fill="auto"/>
            <w:vAlign w:val="center"/>
          </w:tcPr>
          <w:p w14:paraId="66B5D2F6" w14:textId="5CE4C6E2"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686B10F0" w14:textId="4FAEAB56"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6E75C4C4" w14:textId="7AEFD6E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10CBAD1E"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6C9CE5D" w14:textId="057DBFDD"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Arial" w:hAnsi="Arial" w:cs="Arial"/>
                <w:b/>
                <w:bCs/>
                <w:lang w:val="en-US"/>
              </w:rPr>
              <w:t>20</w:t>
            </w:r>
          </w:p>
        </w:tc>
        <w:tc>
          <w:tcPr>
            <w:tcW w:w="4049" w:type="dxa"/>
            <w:tcBorders>
              <w:top w:val="single" w:sz="4" w:space="0" w:color="auto"/>
              <w:left w:val="nil"/>
              <w:bottom w:val="single" w:sz="4" w:space="0" w:color="auto"/>
              <w:right w:val="single" w:sz="4" w:space="0" w:color="auto"/>
            </w:tcBorders>
            <w:shd w:val="clear" w:color="auto" w:fill="auto"/>
          </w:tcPr>
          <w:p w14:paraId="6E87282C" w14:textId="77777777" w:rsidR="00891A58" w:rsidRPr="00891A58" w:rsidRDefault="009E2E28" w:rsidP="00891A58">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Metallic fence:</w:t>
            </w:r>
            <w:r w:rsidRPr="0052101F">
              <w:rPr>
                <w:rFonts w:ascii="Arial" w:hAnsi="Arial" w:cs="Arial"/>
                <w:color w:val="000000"/>
                <w:lang w:val="en-US"/>
              </w:rPr>
              <w:t xml:space="preserve"> Supply and install a steel protection for windows using perforated steel sheets of thickness 1.5 mm, holes are of diameter 12 mm, it should be welded by steel frame made of steel angles 2 cm x 2 cm, where this frame shall be fixed in the frame of window using steel rebar 8 mm.  Each sheet should be forced by two parallel steel bars 2 cm of thickness 3 mm each of length 1.1 m. All steel should be painted 2 faces using grey color, welding should be continuous and of width 5 mm. All spaces around the frame shall be closed using concrete</w:t>
            </w:r>
            <w:r w:rsidRPr="0052101F">
              <w:rPr>
                <w:rFonts w:ascii="Arial" w:hAnsi="Arial" w:cs="Arial"/>
                <w:color w:val="000000"/>
                <w:lang w:val="en-US"/>
              </w:rPr>
              <w:br/>
            </w:r>
          </w:p>
          <w:p w14:paraId="06FE7B83" w14:textId="521D08F5" w:rsidR="009E2E28" w:rsidRPr="0052101F" w:rsidRDefault="00891A58" w:rsidP="00891A58">
            <w:pPr>
              <w:suppressAutoHyphens w:val="0"/>
              <w:spacing w:after="0" w:line="240" w:lineRule="auto"/>
              <w:jc w:val="right"/>
              <w:rPr>
                <w:rFonts w:asciiTheme="minorBidi" w:eastAsia="Times New Roman" w:hAnsiTheme="minorBidi" w:cstheme="minorBidi"/>
                <w:color w:val="auto"/>
                <w:lang w:val="en-US"/>
              </w:rPr>
            </w:pPr>
            <w:r w:rsidRPr="00891A58">
              <w:rPr>
                <w:rFonts w:asciiTheme="minorBidi" w:eastAsia="Times New Roman" w:hAnsiTheme="minorBidi" w:cs="Arial"/>
                <w:b/>
                <w:bCs/>
                <w:color w:val="auto"/>
                <w:u w:val="single"/>
                <w:rtl/>
                <w:lang w:val="en-US"/>
              </w:rPr>
              <w:t>دفاع حديد:</w:t>
            </w:r>
            <w:r w:rsidRPr="00891A58">
              <w:rPr>
                <w:rFonts w:asciiTheme="minorBidi" w:eastAsia="Times New Roman" w:hAnsiTheme="minorBidi" w:cs="Arial"/>
                <w:color w:val="auto"/>
                <w:rtl/>
                <w:lang w:val="en-US"/>
              </w:rPr>
              <w:t xml:space="preserve"> تزويد و تركيب دفاع حماية للشباك باستخدام صاجة مخرمة بسماكة 1.5 مم, الفتحات بقطر 12 مم, يجب أن تلحم الصاجة بإطار من زوايا الحديد 2 سم × 2 سم, هذا الإطار يجب أن يثبت بإطار الشباك باستخدام شرمات 8 مم. كل صاجة يجب أن تقوى بقضيبين حديد (مبسط) 2 سم بسماكة 3 مم و بطول 1.1 م للقضيب. الحديد يجب أن يدهن وجهين باللون الرمادي, اللحام يجب أن يكون متواصل و بعرض 5 مم. جميع الفراغات يجب أن تغلق بالباطون حول الإطار</w:t>
            </w:r>
            <w:r w:rsidRPr="00891A58">
              <w:rPr>
                <w:rFonts w:asciiTheme="minorBidi" w:eastAsia="Times New Roman" w:hAnsiTheme="minorBidi" w:cstheme="minorBidi"/>
                <w:color w:val="auto"/>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6BD50D21" w14:textId="1E8D31E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41</w:t>
            </w:r>
          </w:p>
        </w:tc>
        <w:tc>
          <w:tcPr>
            <w:tcW w:w="902" w:type="dxa"/>
            <w:tcBorders>
              <w:top w:val="single" w:sz="4" w:space="0" w:color="auto"/>
              <w:left w:val="nil"/>
              <w:bottom w:val="single" w:sz="4" w:space="0" w:color="auto"/>
              <w:right w:val="single" w:sz="4" w:space="0" w:color="auto"/>
            </w:tcBorders>
            <w:shd w:val="clear" w:color="auto" w:fill="auto"/>
            <w:vAlign w:val="center"/>
          </w:tcPr>
          <w:p w14:paraId="6765A232" w14:textId="29BFCC46"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410C5811" w14:textId="3E0C681B"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119B6057" w14:textId="7D02A30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2812706"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7FCC830" w14:textId="0BAD40C3"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lastRenderedPageBreak/>
              <w:t>21</w:t>
            </w:r>
          </w:p>
        </w:tc>
        <w:tc>
          <w:tcPr>
            <w:tcW w:w="4049" w:type="dxa"/>
            <w:tcBorders>
              <w:top w:val="single" w:sz="4" w:space="0" w:color="auto"/>
              <w:left w:val="nil"/>
              <w:bottom w:val="single" w:sz="4" w:space="0" w:color="auto"/>
              <w:right w:val="single" w:sz="4" w:space="0" w:color="auto"/>
            </w:tcBorders>
            <w:shd w:val="clear" w:color="auto" w:fill="auto"/>
          </w:tcPr>
          <w:p w14:paraId="03FFACE5" w14:textId="77777777" w:rsidR="009E2E28" w:rsidRDefault="009E2E28" w:rsidP="00891A58">
            <w:pPr>
              <w:suppressAutoHyphens w:val="0"/>
              <w:spacing w:after="0" w:line="240" w:lineRule="auto"/>
              <w:rPr>
                <w:rFonts w:ascii="Arial" w:hAnsi="Arial" w:cs="Arial"/>
                <w:b/>
                <w:bCs/>
                <w:color w:val="000000"/>
                <w:u w:val="single"/>
                <w:lang w:val="en-US"/>
              </w:rPr>
            </w:pPr>
            <w:r w:rsidRPr="0052101F">
              <w:rPr>
                <w:rFonts w:ascii="Arial" w:hAnsi="Arial" w:cs="Arial"/>
                <w:b/>
                <w:bCs/>
                <w:color w:val="000000"/>
                <w:u w:val="single"/>
                <w:lang w:val="en-US"/>
              </w:rPr>
              <w:t xml:space="preserve">Repair steel/Alu Window: </w:t>
            </w:r>
            <w:r w:rsidRPr="0052101F">
              <w:rPr>
                <w:rFonts w:ascii="Arial" w:hAnsi="Arial" w:cs="Arial"/>
                <w:color w:val="000000"/>
                <w:lang w:val="en-US"/>
              </w:rPr>
              <w:t xml:space="preserve">Readjustment of edges and frames by </w:t>
            </w:r>
            <w:r w:rsidR="009C6212" w:rsidRPr="0052101F">
              <w:rPr>
                <w:rFonts w:ascii="Arial" w:hAnsi="Arial" w:cs="Arial"/>
                <w:color w:val="000000"/>
                <w:lang w:val="en-US"/>
              </w:rPr>
              <w:t>welding, unfixing</w:t>
            </w:r>
            <w:r w:rsidRPr="0052101F">
              <w:rPr>
                <w:rFonts w:ascii="Arial" w:hAnsi="Arial" w:cs="Arial"/>
                <w:color w:val="000000"/>
                <w:lang w:val="en-US"/>
              </w:rPr>
              <w:t xml:space="preserve"> and re-fixing of glass panes and frames, replacing damaged steel sections, hinges or rails. Missing or broken glass panes to be replaced. Painting</w:t>
            </w:r>
          </w:p>
          <w:p w14:paraId="4FF69831" w14:textId="77777777" w:rsidR="00891A58" w:rsidRPr="00891A58" w:rsidRDefault="00891A58" w:rsidP="00891A58">
            <w:pPr>
              <w:suppressAutoHyphens w:val="0"/>
              <w:spacing w:after="0" w:line="240" w:lineRule="auto"/>
              <w:rPr>
                <w:rFonts w:asciiTheme="minorBidi" w:eastAsia="Times New Roman" w:hAnsiTheme="minorBidi" w:cstheme="minorBidi"/>
                <w:color w:val="auto"/>
                <w:lang w:val="en-US"/>
              </w:rPr>
            </w:pPr>
          </w:p>
          <w:p w14:paraId="3798DAEA" w14:textId="42396046" w:rsidR="00891A58" w:rsidRPr="0052101F" w:rsidRDefault="00891A58" w:rsidP="00891A58">
            <w:pPr>
              <w:suppressAutoHyphens w:val="0"/>
              <w:spacing w:after="0" w:line="240" w:lineRule="auto"/>
              <w:jc w:val="right"/>
              <w:rPr>
                <w:rFonts w:asciiTheme="minorBidi" w:eastAsia="Times New Roman" w:hAnsiTheme="minorBidi" w:cstheme="minorBidi"/>
                <w:color w:val="auto"/>
                <w:lang w:val="en-US"/>
              </w:rPr>
            </w:pPr>
            <w:r w:rsidRPr="00891A58">
              <w:rPr>
                <w:rFonts w:asciiTheme="minorBidi" w:eastAsia="Times New Roman" w:hAnsiTheme="minorBidi" w:cs="Arial"/>
                <w:b/>
                <w:bCs/>
                <w:color w:val="auto"/>
                <w:u w:val="single"/>
                <w:rtl/>
                <w:lang w:val="en-US"/>
              </w:rPr>
              <w:t>إصلاح نافذة حديد أو ألومنيوم:</w:t>
            </w:r>
            <w:r w:rsidRPr="00891A58">
              <w:rPr>
                <w:rFonts w:asciiTheme="minorBidi" w:eastAsia="Times New Roman" w:hAnsiTheme="minorBidi" w:cs="Arial"/>
                <w:color w:val="auto"/>
                <w:rtl/>
                <w:lang w:val="en-US"/>
              </w:rPr>
              <w:t xml:space="preserve"> إعادة ضبط الحواف والإطارات عن طريق اللحام وإلغاء التثبيت وإعادة تثبيت الأجزاء والأطر الزجاجية ، واستبدال الأجزاء الفولاذية أو المفصلات أو القضبان التالفة. استبدال الأجزاء الزجاجية المفقودة أو المكسورة. دهان</w:t>
            </w:r>
          </w:p>
        </w:tc>
        <w:tc>
          <w:tcPr>
            <w:tcW w:w="1440" w:type="dxa"/>
            <w:tcBorders>
              <w:top w:val="single" w:sz="4" w:space="0" w:color="auto"/>
              <w:left w:val="nil"/>
              <w:bottom w:val="single" w:sz="4" w:space="0" w:color="auto"/>
              <w:right w:val="single" w:sz="4" w:space="0" w:color="auto"/>
            </w:tcBorders>
            <w:shd w:val="clear" w:color="auto" w:fill="auto"/>
            <w:vAlign w:val="center"/>
          </w:tcPr>
          <w:p w14:paraId="7E13180C" w14:textId="7261D30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20</w:t>
            </w:r>
          </w:p>
        </w:tc>
        <w:tc>
          <w:tcPr>
            <w:tcW w:w="902" w:type="dxa"/>
            <w:tcBorders>
              <w:top w:val="single" w:sz="4" w:space="0" w:color="auto"/>
              <w:left w:val="nil"/>
              <w:bottom w:val="single" w:sz="4" w:space="0" w:color="auto"/>
              <w:right w:val="single" w:sz="4" w:space="0" w:color="auto"/>
            </w:tcBorders>
            <w:shd w:val="clear" w:color="auto" w:fill="auto"/>
            <w:vAlign w:val="center"/>
          </w:tcPr>
          <w:p w14:paraId="3D8E8AC8" w14:textId="2DEA66D3"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206EEF67" w14:textId="1477830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AE3069A" w14:textId="47EB2765"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6EFE2E4"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AB7DDAD" w14:textId="109A1D2F"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22</w:t>
            </w:r>
          </w:p>
        </w:tc>
        <w:tc>
          <w:tcPr>
            <w:tcW w:w="4049" w:type="dxa"/>
            <w:tcBorders>
              <w:top w:val="single" w:sz="4" w:space="0" w:color="auto"/>
              <w:left w:val="nil"/>
              <w:bottom w:val="single" w:sz="4" w:space="0" w:color="auto"/>
              <w:right w:val="single" w:sz="4" w:space="0" w:color="auto"/>
            </w:tcBorders>
            <w:shd w:val="clear" w:color="auto" w:fill="auto"/>
          </w:tcPr>
          <w:p w14:paraId="55105AF1" w14:textId="77777777" w:rsidR="00891A58" w:rsidRDefault="009E2E28" w:rsidP="00891A58">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Steel windows:</w:t>
            </w:r>
            <w:r w:rsidRPr="0052101F">
              <w:rPr>
                <w:rFonts w:ascii="Arial" w:hAnsi="Arial" w:cs="Arial"/>
                <w:color w:val="000000"/>
                <w:lang w:val="en-US"/>
              </w:rPr>
              <w:t xml:space="preserve"> Supply and install steel window made of steel angles and glass</w:t>
            </w:r>
            <w:r w:rsidRPr="0052101F">
              <w:rPr>
                <w:rFonts w:ascii="Arial" w:hAnsi="Arial" w:cs="Arial"/>
                <w:color w:val="000000"/>
                <w:lang w:val="en-US"/>
              </w:rPr>
              <w:br/>
              <w:t>The structure of the window should be made of two parts in each part 6 steel tubes angles 3x3cm with 3mm thickness, and plaster the frame before the installation</w:t>
            </w:r>
            <w:r w:rsidRPr="0052101F">
              <w:rPr>
                <w:rFonts w:ascii="Arial" w:hAnsi="Arial" w:cs="Arial"/>
                <w:color w:val="000000"/>
                <w:lang w:val="en-US"/>
              </w:rPr>
              <w:br/>
              <w:t xml:space="preserve">The window should be mounted with lock and painted by black color and provided with mesh </w:t>
            </w:r>
          </w:p>
          <w:p w14:paraId="5AC027D0" w14:textId="6F7DA498" w:rsidR="009E2E28" w:rsidRPr="0052101F" w:rsidRDefault="009E2E28" w:rsidP="00891A58">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891A58" w:rsidRPr="00891A58">
              <w:rPr>
                <w:rFonts w:asciiTheme="minorBidi" w:eastAsia="Times New Roman" w:hAnsiTheme="minorBidi" w:cs="Arial"/>
                <w:b/>
                <w:bCs/>
                <w:color w:val="auto"/>
                <w:u w:val="single"/>
                <w:rtl/>
                <w:lang w:val="en-US"/>
              </w:rPr>
              <w:t>نوافذ حديد:</w:t>
            </w:r>
            <w:r w:rsidR="00891A58" w:rsidRPr="00891A58">
              <w:rPr>
                <w:rFonts w:asciiTheme="minorBidi" w:eastAsia="Times New Roman" w:hAnsiTheme="minorBidi" w:cs="Arial"/>
                <w:color w:val="auto"/>
                <w:rtl/>
                <w:lang w:val="en-US"/>
              </w:rPr>
              <w:t xml:space="preserve"> توريد وتركيب نافذة من الصلب مصنوعة من زوايا الصلب والزجاج يجب أن يكون هيكل النافذة مصنوعًا من جزأين في كل جزء 6 زوايا أنابيب فولاذية 3 × 3 سم بسمك 3 مم ، ولصق الإطار قبل التثبيت</w:t>
            </w:r>
            <w:r w:rsidR="00891A58">
              <w:rPr>
                <w:rFonts w:asciiTheme="minorBidi" w:eastAsia="Times New Roman" w:hAnsiTheme="minorBidi" w:cs="Arial"/>
                <w:color w:val="auto"/>
                <w:lang w:val="en-US"/>
              </w:rPr>
              <w:t xml:space="preserve"> </w:t>
            </w:r>
            <w:r w:rsidR="00891A58" w:rsidRPr="00891A58">
              <w:rPr>
                <w:rFonts w:asciiTheme="minorBidi" w:eastAsia="Times New Roman" w:hAnsiTheme="minorBidi" w:cs="Arial"/>
                <w:color w:val="auto"/>
                <w:rtl/>
                <w:lang w:val="en-US"/>
              </w:rPr>
              <w:t>يجب تثبيت النافذة بقفل ورسمها باللون الأسود وتزويدها بشبكة</w:t>
            </w:r>
          </w:p>
        </w:tc>
        <w:tc>
          <w:tcPr>
            <w:tcW w:w="1440" w:type="dxa"/>
            <w:tcBorders>
              <w:top w:val="single" w:sz="4" w:space="0" w:color="auto"/>
              <w:left w:val="nil"/>
              <w:bottom w:val="single" w:sz="4" w:space="0" w:color="auto"/>
              <w:right w:val="single" w:sz="4" w:space="0" w:color="auto"/>
            </w:tcBorders>
            <w:shd w:val="clear" w:color="auto" w:fill="auto"/>
            <w:vAlign w:val="center"/>
          </w:tcPr>
          <w:p w14:paraId="18C43AF8" w14:textId="1ADF1A9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56</w:t>
            </w:r>
          </w:p>
        </w:tc>
        <w:tc>
          <w:tcPr>
            <w:tcW w:w="902" w:type="dxa"/>
            <w:tcBorders>
              <w:top w:val="single" w:sz="4" w:space="0" w:color="auto"/>
              <w:left w:val="nil"/>
              <w:bottom w:val="single" w:sz="4" w:space="0" w:color="auto"/>
              <w:right w:val="single" w:sz="4" w:space="0" w:color="auto"/>
            </w:tcBorders>
            <w:shd w:val="clear" w:color="auto" w:fill="auto"/>
            <w:vAlign w:val="center"/>
          </w:tcPr>
          <w:p w14:paraId="3B16FEDB" w14:textId="7C0BF9F4"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7C3BEB53" w14:textId="7281037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21BFD234" w14:textId="5A6E055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53BC707"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8E364EC" w14:textId="035E4B3A"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23</w:t>
            </w:r>
          </w:p>
        </w:tc>
        <w:tc>
          <w:tcPr>
            <w:tcW w:w="4049" w:type="dxa"/>
            <w:tcBorders>
              <w:top w:val="single" w:sz="4" w:space="0" w:color="auto"/>
              <w:left w:val="nil"/>
              <w:bottom w:val="single" w:sz="4" w:space="0" w:color="auto"/>
              <w:right w:val="single" w:sz="4" w:space="0" w:color="auto"/>
            </w:tcBorders>
            <w:shd w:val="clear" w:color="auto" w:fill="auto"/>
          </w:tcPr>
          <w:p w14:paraId="14D02C2A" w14:textId="77777777" w:rsidR="009E2E28" w:rsidRDefault="009C6212" w:rsidP="00891A58">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Aluminum windows</w:t>
            </w:r>
            <w:r w:rsidR="009E2E28" w:rsidRPr="0052101F">
              <w:rPr>
                <w:rFonts w:ascii="Arial" w:hAnsi="Arial" w:cs="Arial"/>
                <w:b/>
                <w:bCs/>
                <w:color w:val="000000"/>
                <w:u w:val="single"/>
                <w:lang w:val="en-US"/>
              </w:rPr>
              <w:t>,</w:t>
            </w:r>
            <w:r w:rsidR="009E2E28" w:rsidRPr="0052101F">
              <w:rPr>
                <w:rFonts w:ascii="Arial" w:hAnsi="Arial" w:cs="Arial"/>
                <w:color w:val="000000"/>
                <w:lang w:val="en-US"/>
              </w:rPr>
              <w:t xml:space="preserve"> Sidem 2000 profile or similar. It includes filling with silicone around the window frame, hardware key lock, glazing, brush, insect screen required to complete installation. Works include preparation of the frame if needed. Measurement to be taken on site before fabrication. </w:t>
            </w:r>
            <w:r w:rsidR="00891A58" w:rsidRPr="0052101F">
              <w:rPr>
                <w:rFonts w:ascii="Arial" w:hAnsi="Arial" w:cs="Arial"/>
                <w:color w:val="000000"/>
                <w:lang w:val="en-US"/>
              </w:rPr>
              <w:t>Colour</w:t>
            </w:r>
            <w:r w:rsidR="009E2E28" w:rsidRPr="0052101F">
              <w:rPr>
                <w:rFonts w:ascii="Arial" w:hAnsi="Arial" w:cs="Arial"/>
                <w:color w:val="000000"/>
                <w:lang w:val="en-US"/>
              </w:rPr>
              <w:t xml:space="preserve"> upon request (brown, black or white).</w:t>
            </w:r>
          </w:p>
          <w:p w14:paraId="04515504" w14:textId="412A6A5B" w:rsidR="00891A58" w:rsidRDefault="00891A58" w:rsidP="00891A58">
            <w:pPr>
              <w:suppressAutoHyphens w:val="0"/>
              <w:spacing w:after="0" w:line="240" w:lineRule="auto"/>
              <w:jc w:val="right"/>
              <w:rPr>
                <w:rFonts w:ascii="Arial" w:hAnsi="Arial" w:cs="Arial"/>
                <w:color w:val="000000"/>
                <w:lang w:val="en-US"/>
              </w:rPr>
            </w:pPr>
            <w:r w:rsidRPr="00891A58">
              <w:rPr>
                <w:rFonts w:ascii="Arial" w:hAnsi="Arial" w:cs="Arial"/>
                <w:b/>
                <w:bCs/>
                <w:color w:val="000000"/>
                <w:u w:val="single"/>
                <w:rtl/>
                <w:lang w:val="en-US"/>
              </w:rPr>
              <w:t>نوافذ من الألومنيوم :</w:t>
            </w:r>
            <w:r w:rsidRPr="00891A58">
              <w:rPr>
                <w:rFonts w:ascii="Arial" w:hAnsi="Arial" w:cs="Arial"/>
                <w:color w:val="000000"/>
                <w:rtl/>
                <w:lang w:val="en-US"/>
              </w:rPr>
              <w:t xml:space="preserve"> سيدم 2000  أو ما شابه ذلك. ويشمل ملء مع سيليكون حول إطار النافذة ، قفل مفتاح الأجهزة ، والزجاج ، وفرشاة ، شاشة الحشرات المطلوبة لإكمال التثبيت. وتشمل الأعمال إعداد الإطار إذا لزم الأمر. يجب أخذ القياس في الموقع قبل التصنيع. اللون عند الطلب (بني ، أسود أو أبيض)</w:t>
            </w:r>
          </w:p>
          <w:p w14:paraId="76A39A2F" w14:textId="5AF219AF" w:rsidR="00891A58" w:rsidRPr="0052101F" w:rsidRDefault="00891A58" w:rsidP="00891A58">
            <w:pPr>
              <w:suppressAutoHyphens w:val="0"/>
              <w:spacing w:after="0" w:line="240" w:lineRule="auto"/>
              <w:rPr>
                <w:rFonts w:asciiTheme="minorBidi" w:eastAsia="Times New Roman" w:hAnsiTheme="minorBidi" w:cstheme="minorBidi"/>
                <w:color w:val="auto"/>
                <w:lang w:val="en-U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D5EF5DB" w14:textId="097BCA55"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443</w:t>
            </w:r>
          </w:p>
        </w:tc>
        <w:tc>
          <w:tcPr>
            <w:tcW w:w="902" w:type="dxa"/>
            <w:tcBorders>
              <w:top w:val="single" w:sz="4" w:space="0" w:color="auto"/>
              <w:left w:val="nil"/>
              <w:bottom w:val="single" w:sz="4" w:space="0" w:color="auto"/>
              <w:right w:val="single" w:sz="4" w:space="0" w:color="auto"/>
            </w:tcBorders>
            <w:shd w:val="clear" w:color="auto" w:fill="auto"/>
            <w:vAlign w:val="center"/>
          </w:tcPr>
          <w:p w14:paraId="3F0ACB45" w14:textId="6D0DC889"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m2</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1C24E186" w14:textId="44D32FA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4DEC81C8" w14:textId="74D8B5B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666B783D" w14:textId="77777777" w:rsidTr="00BF5E76">
        <w:trPr>
          <w:trHeight w:val="1621"/>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ECECAB5" w14:textId="5378978F"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24</w:t>
            </w:r>
          </w:p>
        </w:tc>
        <w:tc>
          <w:tcPr>
            <w:tcW w:w="4049" w:type="dxa"/>
            <w:tcBorders>
              <w:top w:val="single" w:sz="4" w:space="0" w:color="auto"/>
              <w:left w:val="nil"/>
              <w:bottom w:val="single" w:sz="4" w:space="0" w:color="auto"/>
              <w:right w:val="single" w:sz="4" w:space="0" w:color="auto"/>
            </w:tcBorders>
            <w:shd w:val="clear" w:color="auto" w:fill="auto"/>
          </w:tcPr>
          <w:p w14:paraId="4E434D5B" w14:textId="34270D06" w:rsidR="009E2E28" w:rsidRPr="0052101F" w:rsidRDefault="009E2E28" w:rsidP="00891A58">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b/>
                <w:bCs/>
                <w:color w:val="000000"/>
                <w:u w:val="single"/>
                <w:lang w:val="en-US"/>
              </w:rPr>
              <w:t>Lighting point inside cash cable:</w:t>
            </w:r>
            <w:r w:rsidRPr="0052101F">
              <w:rPr>
                <w:rFonts w:ascii="Arial" w:hAnsi="Arial" w:cs="Arial"/>
                <w:color w:val="000000"/>
                <w:lang w:val="en-US"/>
              </w:rPr>
              <w:t xml:space="preserve"> Install complete electrical lighting point inside cash cable. Electrical conduits, electrical copper </w:t>
            </w:r>
            <w:r w:rsidR="00FF6332" w:rsidRPr="0052101F">
              <w:rPr>
                <w:rFonts w:ascii="Arial" w:hAnsi="Arial" w:cs="Arial"/>
                <w:color w:val="000000"/>
                <w:lang w:val="en-US"/>
              </w:rPr>
              <w:t>wires, bulb</w:t>
            </w:r>
            <w:r w:rsidRPr="0052101F">
              <w:rPr>
                <w:rFonts w:ascii="Arial" w:hAnsi="Arial" w:cs="Arial"/>
                <w:color w:val="000000"/>
                <w:lang w:val="en-US"/>
              </w:rPr>
              <w:t xml:space="preserve"> holder, all connections to main with the lighting switch, the works includes the Chiseling to install the Electrical conduits and removing the debris from site</w:t>
            </w:r>
            <w:r w:rsidRPr="0052101F">
              <w:rPr>
                <w:rFonts w:ascii="Arial" w:hAnsi="Arial" w:cs="Arial"/>
                <w:color w:val="000000"/>
                <w:lang w:val="en-US"/>
              </w:rPr>
              <w:br/>
            </w:r>
            <w:r w:rsidR="00891A58" w:rsidRPr="00891A58">
              <w:rPr>
                <w:rFonts w:asciiTheme="minorBidi" w:eastAsia="Times New Roman" w:hAnsiTheme="minorBidi" w:cs="Arial"/>
                <w:b/>
                <w:bCs/>
                <w:color w:val="auto"/>
                <w:u w:val="single"/>
                <w:rtl/>
                <w:lang w:val="en-US"/>
              </w:rPr>
              <w:lastRenderedPageBreak/>
              <w:t>نقطة الإضاءة داخل كاش كابل:</w:t>
            </w:r>
            <w:r w:rsidR="00891A58" w:rsidRPr="00891A58">
              <w:rPr>
                <w:rFonts w:asciiTheme="minorBidi" w:eastAsia="Times New Roman" w:hAnsiTheme="minorBidi" w:cs="Arial"/>
                <w:color w:val="auto"/>
                <w:rtl/>
                <w:lang w:val="en-US"/>
              </w:rPr>
              <w:t xml:space="preserve"> تثبيت نقطة الإضاءة الكهربائية كاملة داخل كاش كابل. القنوات الكهربائية ، والأسلاك الكهربائية النحاسية ، حامل المصباح ، جميع التوصيلات الرئيسية مع مفتاح الإضاءة ، وتشمل الأعمال إزميل لتثبيت القنوات الكهربائية وإزالة الحطام من الموقع</w:t>
            </w:r>
          </w:p>
        </w:tc>
        <w:tc>
          <w:tcPr>
            <w:tcW w:w="1440" w:type="dxa"/>
            <w:tcBorders>
              <w:top w:val="single" w:sz="4" w:space="0" w:color="auto"/>
              <w:left w:val="nil"/>
              <w:bottom w:val="single" w:sz="4" w:space="0" w:color="auto"/>
              <w:right w:val="single" w:sz="4" w:space="0" w:color="auto"/>
            </w:tcBorders>
            <w:shd w:val="clear" w:color="auto" w:fill="auto"/>
            <w:vAlign w:val="center"/>
          </w:tcPr>
          <w:p w14:paraId="06FB8077" w14:textId="057A5A7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lastRenderedPageBreak/>
              <w:t>157</w:t>
            </w:r>
          </w:p>
        </w:tc>
        <w:tc>
          <w:tcPr>
            <w:tcW w:w="902" w:type="dxa"/>
            <w:tcBorders>
              <w:top w:val="single" w:sz="4" w:space="0" w:color="auto"/>
              <w:left w:val="nil"/>
              <w:bottom w:val="single" w:sz="4" w:space="0" w:color="auto"/>
              <w:right w:val="single" w:sz="4" w:space="0" w:color="auto"/>
            </w:tcBorders>
            <w:shd w:val="clear" w:color="auto" w:fill="auto"/>
            <w:vAlign w:val="center"/>
          </w:tcPr>
          <w:p w14:paraId="797C17FD" w14:textId="41ECDA0D"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28B13F0C" w14:textId="3675EA4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32CC65D5" w14:textId="64A8AF0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2C57A4B0" w14:textId="77777777" w:rsidTr="00BF5E76">
        <w:trPr>
          <w:trHeight w:val="91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6395997" w14:textId="545B1839"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25</w:t>
            </w:r>
          </w:p>
        </w:tc>
        <w:tc>
          <w:tcPr>
            <w:tcW w:w="4049" w:type="dxa"/>
            <w:tcBorders>
              <w:top w:val="single" w:sz="4" w:space="0" w:color="auto"/>
              <w:left w:val="nil"/>
              <w:bottom w:val="single" w:sz="4" w:space="0" w:color="auto"/>
              <w:right w:val="single" w:sz="4" w:space="0" w:color="auto"/>
            </w:tcBorders>
            <w:shd w:val="clear" w:color="auto" w:fill="auto"/>
          </w:tcPr>
          <w:p w14:paraId="52CD2554" w14:textId="12C59258" w:rsidR="00891A58" w:rsidRPr="00891A58" w:rsidRDefault="009E2E28" w:rsidP="00891A58">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Power socket outlet</w:t>
            </w:r>
            <w:r w:rsidRPr="0052101F">
              <w:rPr>
                <w:rFonts w:ascii="Arial" w:hAnsi="Arial" w:cs="Arial"/>
                <w:color w:val="000000"/>
                <w:lang w:val="en-US"/>
              </w:rPr>
              <w:t xml:space="preserve"> (10</w:t>
            </w:r>
            <w:r w:rsidR="00BF5E76">
              <w:rPr>
                <w:rFonts w:ascii="Arial" w:hAnsi="Arial" w:cs="Arial"/>
                <w:color w:val="000000"/>
                <w:lang w:val="en-US"/>
              </w:rPr>
              <w:t xml:space="preserve"> Amp) with wires in cash cable </w:t>
            </w:r>
          </w:p>
          <w:p w14:paraId="312EA463" w14:textId="231DD6CB" w:rsidR="009E2E28" w:rsidRPr="0052101F" w:rsidRDefault="00891A58" w:rsidP="00891A58">
            <w:pPr>
              <w:suppressAutoHyphens w:val="0"/>
              <w:spacing w:after="0" w:line="240" w:lineRule="auto"/>
              <w:rPr>
                <w:rFonts w:asciiTheme="minorBidi" w:eastAsia="Times New Roman" w:hAnsiTheme="minorBidi" w:cstheme="minorBidi"/>
                <w:color w:val="auto"/>
                <w:lang w:val="en-US"/>
              </w:rPr>
            </w:pPr>
            <w:r w:rsidRPr="00891A58">
              <w:rPr>
                <w:rFonts w:asciiTheme="minorBidi" w:eastAsia="Times New Roman" w:hAnsiTheme="minorBidi" w:cs="Arial"/>
                <w:b/>
                <w:bCs/>
                <w:color w:val="auto"/>
                <w:u w:val="single"/>
                <w:rtl/>
                <w:lang w:val="en-US"/>
              </w:rPr>
              <w:t xml:space="preserve">مقبس الطاقة </w:t>
            </w:r>
            <w:r w:rsidRPr="00891A58">
              <w:rPr>
                <w:rFonts w:asciiTheme="minorBidi" w:eastAsia="Times New Roman" w:hAnsiTheme="minorBidi" w:cs="Arial"/>
                <w:color w:val="auto"/>
                <w:rtl/>
                <w:lang w:val="en-US"/>
              </w:rPr>
              <w:t>(10 أمبير) مع الأسلاك في كاش كابل</w:t>
            </w:r>
          </w:p>
        </w:tc>
        <w:tc>
          <w:tcPr>
            <w:tcW w:w="1440" w:type="dxa"/>
            <w:tcBorders>
              <w:top w:val="single" w:sz="4" w:space="0" w:color="auto"/>
              <w:left w:val="nil"/>
              <w:bottom w:val="single" w:sz="4" w:space="0" w:color="auto"/>
              <w:right w:val="single" w:sz="4" w:space="0" w:color="auto"/>
            </w:tcBorders>
            <w:shd w:val="clear" w:color="auto" w:fill="auto"/>
            <w:vAlign w:val="center"/>
          </w:tcPr>
          <w:p w14:paraId="65653C16" w14:textId="25D1154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139</w:t>
            </w:r>
          </w:p>
        </w:tc>
        <w:tc>
          <w:tcPr>
            <w:tcW w:w="902" w:type="dxa"/>
            <w:tcBorders>
              <w:top w:val="single" w:sz="4" w:space="0" w:color="auto"/>
              <w:left w:val="nil"/>
              <w:bottom w:val="single" w:sz="4" w:space="0" w:color="auto"/>
              <w:right w:val="single" w:sz="4" w:space="0" w:color="auto"/>
            </w:tcBorders>
            <w:shd w:val="clear" w:color="auto" w:fill="auto"/>
            <w:vAlign w:val="center"/>
          </w:tcPr>
          <w:p w14:paraId="77BEF4D3" w14:textId="61298CAC"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73C344E0" w14:textId="12067A7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253639E4" w14:textId="1D94710F"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04F554C"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3BBB9B2" w14:textId="652839EB"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26</w:t>
            </w:r>
          </w:p>
        </w:tc>
        <w:tc>
          <w:tcPr>
            <w:tcW w:w="4049" w:type="dxa"/>
            <w:tcBorders>
              <w:top w:val="single" w:sz="4" w:space="0" w:color="auto"/>
              <w:left w:val="nil"/>
              <w:bottom w:val="single" w:sz="4" w:space="0" w:color="auto"/>
              <w:right w:val="single" w:sz="4" w:space="0" w:color="auto"/>
            </w:tcBorders>
            <w:shd w:val="clear" w:color="auto" w:fill="auto"/>
          </w:tcPr>
          <w:p w14:paraId="334B8351" w14:textId="238A154D" w:rsidR="00BF5E76" w:rsidRPr="00BF5E76" w:rsidRDefault="009E2E28" w:rsidP="00BF5E76">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Lighting point inside the wall:</w:t>
            </w:r>
            <w:r w:rsidRPr="0052101F">
              <w:rPr>
                <w:rFonts w:ascii="Arial" w:hAnsi="Arial" w:cs="Arial"/>
                <w:color w:val="000000"/>
                <w:lang w:val="en-US"/>
              </w:rPr>
              <w:t xml:space="preserve"> Install complete electrical lighting point. Electrical conduits, electrical copper </w:t>
            </w:r>
            <w:r w:rsidR="00FF6332" w:rsidRPr="0052101F">
              <w:rPr>
                <w:rFonts w:ascii="Arial" w:hAnsi="Arial" w:cs="Arial"/>
                <w:color w:val="000000"/>
                <w:lang w:val="en-US"/>
              </w:rPr>
              <w:t>wires, bulb</w:t>
            </w:r>
            <w:r w:rsidRPr="0052101F">
              <w:rPr>
                <w:rFonts w:ascii="Arial" w:hAnsi="Arial" w:cs="Arial"/>
                <w:color w:val="000000"/>
                <w:lang w:val="en-US"/>
              </w:rPr>
              <w:t xml:space="preserve"> holder, all connections to main with the lighting switch, the works includes the Chiseling to install the Electrical conduits and</w:t>
            </w:r>
            <w:r w:rsidR="00BF5E76">
              <w:rPr>
                <w:rFonts w:ascii="Arial" w:hAnsi="Arial" w:cs="Arial"/>
                <w:color w:val="000000"/>
                <w:lang w:val="en-US"/>
              </w:rPr>
              <w:t xml:space="preserve"> removing the debris from site.</w:t>
            </w:r>
          </w:p>
          <w:p w14:paraId="53CF8435" w14:textId="72F99A68" w:rsidR="009E2E28" w:rsidRPr="0052101F" w:rsidRDefault="00BF5E76" w:rsidP="00BF5E76">
            <w:pPr>
              <w:suppressAutoHyphens w:val="0"/>
              <w:spacing w:after="0" w:line="240" w:lineRule="auto"/>
              <w:jc w:val="right"/>
              <w:rPr>
                <w:rFonts w:asciiTheme="minorBidi" w:eastAsia="Times New Roman" w:hAnsiTheme="minorBidi" w:cstheme="minorBidi"/>
                <w:color w:val="auto"/>
                <w:lang w:val="en-US"/>
              </w:rPr>
            </w:pPr>
            <w:r w:rsidRPr="00BF5E76">
              <w:rPr>
                <w:rFonts w:asciiTheme="minorBidi" w:eastAsia="Times New Roman" w:hAnsiTheme="minorBidi" w:cs="Arial"/>
                <w:b/>
                <w:bCs/>
                <w:color w:val="auto"/>
                <w:u w:val="single"/>
                <w:rtl/>
                <w:lang w:val="en-US"/>
              </w:rPr>
              <w:t>نقطة الإضاءة داخل الجدار:</w:t>
            </w:r>
            <w:r w:rsidRPr="00BF5E76">
              <w:rPr>
                <w:rFonts w:asciiTheme="minorBidi" w:eastAsia="Times New Roman" w:hAnsiTheme="minorBidi" w:cs="Arial"/>
                <w:color w:val="auto"/>
                <w:rtl/>
                <w:lang w:val="en-US"/>
              </w:rPr>
              <w:t xml:space="preserve">  تركيب نقطة إضاءة كهربائية كاملة. القنوات الكهربائية ، والأسلاك الكهربائية النحاسية ، حامل المصباح ، جميع التوصيلات الرئيسية مع مفتاح الإضاءة ، وتشمل الأعمال إزميل لتثبيت القنوات الكهربائية وإزالة الحطام من الموقع</w:t>
            </w:r>
            <w:r w:rsidRPr="00BF5E76">
              <w:rPr>
                <w:rFonts w:asciiTheme="minorBidi" w:eastAsia="Times New Roman" w:hAnsiTheme="minorBidi" w:cstheme="minorBidi"/>
                <w:color w:val="auto"/>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5B0FC079" w14:textId="49D02B3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43</w:t>
            </w:r>
          </w:p>
        </w:tc>
        <w:tc>
          <w:tcPr>
            <w:tcW w:w="902" w:type="dxa"/>
            <w:tcBorders>
              <w:top w:val="single" w:sz="4" w:space="0" w:color="auto"/>
              <w:left w:val="nil"/>
              <w:bottom w:val="single" w:sz="4" w:space="0" w:color="auto"/>
              <w:right w:val="single" w:sz="4" w:space="0" w:color="auto"/>
            </w:tcBorders>
            <w:shd w:val="clear" w:color="auto" w:fill="auto"/>
            <w:vAlign w:val="center"/>
          </w:tcPr>
          <w:p w14:paraId="0657CD09" w14:textId="5217792F"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71617509" w14:textId="6990D87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42D3BEE6" w14:textId="74CE1A2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E741E29" w14:textId="77777777" w:rsidTr="00A00855">
        <w:trPr>
          <w:trHeight w:val="110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3E37C7D" w14:textId="5342D4BF"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27</w:t>
            </w:r>
          </w:p>
        </w:tc>
        <w:tc>
          <w:tcPr>
            <w:tcW w:w="4049" w:type="dxa"/>
            <w:tcBorders>
              <w:top w:val="single" w:sz="4" w:space="0" w:color="auto"/>
              <w:left w:val="nil"/>
              <w:bottom w:val="single" w:sz="4" w:space="0" w:color="auto"/>
              <w:right w:val="single" w:sz="4" w:space="0" w:color="auto"/>
            </w:tcBorders>
            <w:shd w:val="clear" w:color="auto" w:fill="auto"/>
          </w:tcPr>
          <w:p w14:paraId="3023674C" w14:textId="77777777" w:rsidR="00BF5E76" w:rsidRDefault="009E2E28" w:rsidP="00891A58">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Power socket outlet</w:t>
            </w:r>
            <w:r w:rsidRPr="0052101F">
              <w:rPr>
                <w:rFonts w:ascii="Arial" w:hAnsi="Arial" w:cs="Arial"/>
                <w:color w:val="000000"/>
                <w:lang w:val="en-US"/>
              </w:rPr>
              <w:t xml:space="preserve"> (10 Amp) with wires inside the walls</w:t>
            </w:r>
          </w:p>
          <w:p w14:paraId="492B87B3" w14:textId="593E9544" w:rsidR="009E2E28" w:rsidRPr="0052101F" w:rsidRDefault="009E2E28" w:rsidP="00BF5E76">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BF5E76" w:rsidRPr="00BF5E76">
              <w:rPr>
                <w:rFonts w:asciiTheme="minorBidi" w:eastAsia="Times New Roman" w:hAnsiTheme="minorBidi" w:cs="Arial"/>
                <w:b/>
                <w:bCs/>
                <w:color w:val="auto"/>
                <w:u w:val="single"/>
                <w:rtl/>
                <w:lang w:val="en-US"/>
              </w:rPr>
              <w:t>مقبس الطاقة</w:t>
            </w:r>
            <w:r w:rsidR="00BF5E76" w:rsidRPr="00BF5E76">
              <w:rPr>
                <w:rFonts w:asciiTheme="minorBidi" w:eastAsia="Times New Roman" w:hAnsiTheme="minorBidi" w:cs="Arial"/>
                <w:color w:val="auto"/>
                <w:rtl/>
                <w:lang w:val="en-US"/>
              </w:rPr>
              <w:t xml:space="preserve"> (10 أمبير) مع الأسلاك في كاش كابل الحائط</w:t>
            </w:r>
          </w:p>
        </w:tc>
        <w:tc>
          <w:tcPr>
            <w:tcW w:w="1440" w:type="dxa"/>
            <w:tcBorders>
              <w:top w:val="single" w:sz="4" w:space="0" w:color="auto"/>
              <w:left w:val="nil"/>
              <w:bottom w:val="single" w:sz="4" w:space="0" w:color="auto"/>
              <w:right w:val="single" w:sz="4" w:space="0" w:color="auto"/>
            </w:tcBorders>
            <w:shd w:val="clear" w:color="auto" w:fill="auto"/>
            <w:vAlign w:val="center"/>
          </w:tcPr>
          <w:p w14:paraId="2601B206" w14:textId="3B99207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31</w:t>
            </w:r>
          </w:p>
        </w:tc>
        <w:tc>
          <w:tcPr>
            <w:tcW w:w="902" w:type="dxa"/>
            <w:tcBorders>
              <w:top w:val="single" w:sz="4" w:space="0" w:color="auto"/>
              <w:left w:val="nil"/>
              <w:bottom w:val="single" w:sz="4" w:space="0" w:color="auto"/>
              <w:right w:val="single" w:sz="4" w:space="0" w:color="auto"/>
            </w:tcBorders>
            <w:shd w:val="clear" w:color="auto" w:fill="auto"/>
            <w:vAlign w:val="center"/>
          </w:tcPr>
          <w:p w14:paraId="2A175B69" w14:textId="7C7F6731"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D1A8CB5" w14:textId="3EA6CD9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E94D31E" w14:textId="20291CC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44F12A0" w14:textId="77777777" w:rsidTr="00A00855">
        <w:trPr>
          <w:trHeight w:val="1072"/>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250542F" w14:textId="45E87E33"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28</w:t>
            </w:r>
          </w:p>
        </w:tc>
        <w:tc>
          <w:tcPr>
            <w:tcW w:w="4049" w:type="dxa"/>
            <w:tcBorders>
              <w:top w:val="single" w:sz="4" w:space="0" w:color="auto"/>
              <w:left w:val="nil"/>
              <w:bottom w:val="single" w:sz="4" w:space="0" w:color="auto"/>
              <w:right w:val="single" w:sz="4" w:space="0" w:color="auto"/>
            </w:tcBorders>
            <w:shd w:val="clear" w:color="auto" w:fill="auto"/>
          </w:tcPr>
          <w:p w14:paraId="50CE5E41" w14:textId="77777777" w:rsidR="00BF5E76" w:rsidRDefault="009E2E28" w:rsidP="00891A58">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 xml:space="preserve">Electrical exhaust fan </w:t>
            </w:r>
            <w:r w:rsidRPr="0052101F">
              <w:rPr>
                <w:rFonts w:ascii="Arial" w:hAnsi="Arial" w:cs="Arial"/>
                <w:color w:val="000000"/>
                <w:lang w:val="en-US"/>
              </w:rPr>
              <w:t>40*40 include fixation</w:t>
            </w:r>
          </w:p>
          <w:p w14:paraId="0EBA811E" w14:textId="1802BE34" w:rsidR="009E2E28" w:rsidRPr="0052101F" w:rsidRDefault="009E2E28" w:rsidP="00BF5E76">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BF5E76" w:rsidRPr="00BF5E76">
              <w:rPr>
                <w:rFonts w:asciiTheme="minorBidi" w:eastAsia="Times New Roman" w:hAnsiTheme="minorBidi" w:cs="Arial"/>
                <w:color w:val="auto"/>
                <w:rtl/>
                <w:lang w:val="en-US"/>
              </w:rPr>
              <w:t>مروحةعادم كهربائية 40 * 40 تشمل التثبيت</w:t>
            </w:r>
          </w:p>
        </w:tc>
        <w:tc>
          <w:tcPr>
            <w:tcW w:w="1440" w:type="dxa"/>
            <w:tcBorders>
              <w:top w:val="single" w:sz="4" w:space="0" w:color="auto"/>
              <w:left w:val="nil"/>
              <w:bottom w:val="single" w:sz="4" w:space="0" w:color="auto"/>
              <w:right w:val="single" w:sz="4" w:space="0" w:color="auto"/>
            </w:tcBorders>
            <w:shd w:val="clear" w:color="auto" w:fill="auto"/>
            <w:vAlign w:val="center"/>
          </w:tcPr>
          <w:p w14:paraId="23F8210F" w14:textId="7E25888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6</w:t>
            </w:r>
          </w:p>
        </w:tc>
        <w:tc>
          <w:tcPr>
            <w:tcW w:w="902" w:type="dxa"/>
            <w:tcBorders>
              <w:top w:val="single" w:sz="4" w:space="0" w:color="auto"/>
              <w:left w:val="nil"/>
              <w:bottom w:val="single" w:sz="4" w:space="0" w:color="auto"/>
              <w:right w:val="single" w:sz="4" w:space="0" w:color="auto"/>
            </w:tcBorders>
            <w:shd w:val="clear" w:color="auto" w:fill="auto"/>
            <w:vAlign w:val="center"/>
          </w:tcPr>
          <w:p w14:paraId="01190908" w14:textId="00F412BE"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387C1D72" w14:textId="2E7FB933"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0C827855" w14:textId="74F0998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FFDBCCC" w14:textId="77777777" w:rsidTr="00BF5E76">
        <w:trPr>
          <w:trHeight w:val="1081"/>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A8BB260" w14:textId="033E4A11"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29</w:t>
            </w:r>
          </w:p>
        </w:tc>
        <w:tc>
          <w:tcPr>
            <w:tcW w:w="4049" w:type="dxa"/>
            <w:tcBorders>
              <w:top w:val="single" w:sz="4" w:space="0" w:color="auto"/>
              <w:left w:val="nil"/>
              <w:bottom w:val="single" w:sz="4" w:space="0" w:color="auto"/>
              <w:right w:val="single" w:sz="4" w:space="0" w:color="auto"/>
            </w:tcBorders>
            <w:shd w:val="clear" w:color="auto" w:fill="auto"/>
          </w:tcPr>
          <w:p w14:paraId="3C479B85" w14:textId="6A194A1E" w:rsidR="009E2E28" w:rsidRDefault="009E2E28" w:rsidP="00891A58">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Circuit breaker</w:t>
            </w:r>
            <w:r w:rsidRPr="0052101F">
              <w:rPr>
                <w:rFonts w:ascii="Arial" w:hAnsi="Arial" w:cs="Arial"/>
                <w:color w:val="000000"/>
                <w:lang w:val="en-US"/>
              </w:rPr>
              <w:t xml:space="preserve"> (15 A) to be installed on the </w:t>
            </w:r>
            <w:r w:rsidR="00BF5E76">
              <w:rPr>
                <w:rFonts w:ascii="Arial" w:hAnsi="Arial" w:cs="Arial"/>
                <w:color w:val="000000"/>
                <w:lang w:val="en-US"/>
              </w:rPr>
              <w:t>wall with wires inside the wall</w:t>
            </w:r>
          </w:p>
          <w:p w14:paraId="2C46CDFD" w14:textId="5F931017" w:rsidR="00BF5E76" w:rsidRPr="0052101F" w:rsidRDefault="00BF5E76" w:rsidP="00BF5E76">
            <w:pPr>
              <w:suppressAutoHyphens w:val="0"/>
              <w:spacing w:after="0" w:line="240" w:lineRule="auto"/>
              <w:jc w:val="right"/>
              <w:rPr>
                <w:rFonts w:asciiTheme="minorBidi" w:eastAsia="Times New Roman" w:hAnsiTheme="minorBidi" w:cstheme="minorBidi"/>
                <w:color w:val="auto"/>
                <w:lang w:val="en-US"/>
              </w:rPr>
            </w:pPr>
            <w:r w:rsidRPr="00BF5E76">
              <w:rPr>
                <w:rFonts w:asciiTheme="minorBidi" w:eastAsia="Times New Roman" w:hAnsiTheme="minorBidi" w:cs="Arial"/>
                <w:b/>
                <w:bCs/>
                <w:color w:val="auto"/>
                <w:u w:val="single"/>
                <w:rtl/>
                <w:lang w:val="en-US"/>
              </w:rPr>
              <w:t>ديجانتير</w:t>
            </w:r>
            <w:r w:rsidRPr="00BF5E76">
              <w:rPr>
                <w:rFonts w:asciiTheme="minorBidi" w:eastAsia="Times New Roman" w:hAnsiTheme="minorBidi" w:cs="Arial"/>
                <w:color w:val="auto"/>
                <w:rtl/>
                <w:lang w:val="en-US"/>
              </w:rPr>
              <w:t xml:space="preserve"> (15 أمبير) ليتم تثبيته على الحائط مع الأسلاك داخل الجدار</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5936D5" w14:textId="16E0E48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41</w:t>
            </w:r>
          </w:p>
        </w:tc>
        <w:tc>
          <w:tcPr>
            <w:tcW w:w="902" w:type="dxa"/>
            <w:tcBorders>
              <w:top w:val="single" w:sz="4" w:space="0" w:color="auto"/>
              <w:left w:val="nil"/>
              <w:bottom w:val="single" w:sz="4" w:space="0" w:color="auto"/>
              <w:right w:val="single" w:sz="4" w:space="0" w:color="auto"/>
            </w:tcBorders>
            <w:shd w:val="clear" w:color="auto" w:fill="auto"/>
            <w:vAlign w:val="center"/>
          </w:tcPr>
          <w:p w14:paraId="00994DA5" w14:textId="4CAB0819"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14445244" w14:textId="58627BC0"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1C14AB56" w14:textId="5532585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4D515E4C"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6472C19" w14:textId="07AC11FF"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30</w:t>
            </w:r>
          </w:p>
        </w:tc>
        <w:tc>
          <w:tcPr>
            <w:tcW w:w="4049" w:type="dxa"/>
            <w:tcBorders>
              <w:top w:val="single" w:sz="4" w:space="0" w:color="auto"/>
              <w:left w:val="nil"/>
              <w:bottom w:val="single" w:sz="4" w:space="0" w:color="auto"/>
              <w:right w:val="single" w:sz="4" w:space="0" w:color="auto"/>
            </w:tcBorders>
            <w:shd w:val="clear" w:color="auto" w:fill="auto"/>
          </w:tcPr>
          <w:p w14:paraId="7FCC1BB0" w14:textId="7B775957" w:rsidR="00BF5E76" w:rsidRPr="00BF5E76" w:rsidRDefault="009E2E28" w:rsidP="00BF5E76">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color w:val="000000"/>
                <w:u w:val="single"/>
                <w:lang w:val="en-US"/>
              </w:rPr>
              <w:t>Kitchen sink:</w:t>
            </w:r>
            <w:r w:rsidRPr="0052101F">
              <w:rPr>
                <w:rFonts w:ascii="Arial" w:hAnsi="Arial" w:cs="Arial"/>
                <w:color w:val="000000"/>
                <w:lang w:val="en-US"/>
              </w:rPr>
              <w:t xml:space="preserve"> Provide and install a stainless steel </w:t>
            </w:r>
            <w:r w:rsidR="00FF6332" w:rsidRPr="0052101F">
              <w:rPr>
                <w:rFonts w:ascii="Arial" w:hAnsi="Arial" w:cs="Arial"/>
                <w:color w:val="000000"/>
                <w:lang w:val="en-US"/>
              </w:rPr>
              <w:t>sink 1m</w:t>
            </w:r>
            <w:r w:rsidRPr="0052101F">
              <w:rPr>
                <w:rFonts w:ascii="Arial" w:hAnsi="Arial" w:cs="Arial"/>
                <w:color w:val="000000"/>
                <w:lang w:val="en-US"/>
              </w:rPr>
              <w:t xml:space="preserve"> x 60 cm and </w:t>
            </w:r>
            <w:r w:rsidR="00FF6332" w:rsidRPr="0052101F">
              <w:rPr>
                <w:rFonts w:ascii="Arial" w:hAnsi="Arial" w:cs="Arial"/>
                <w:color w:val="000000"/>
                <w:lang w:val="en-US"/>
              </w:rPr>
              <w:t>mixer with</w:t>
            </w:r>
            <w:r w:rsidRPr="0052101F">
              <w:rPr>
                <w:rFonts w:ascii="Arial" w:hAnsi="Arial" w:cs="Arial"/>
                <w:color w:val="000000"/>
                <w:lang w:val="en-US"/>
              </w:rPr>
              <w:t xml:space="preserve"> metal stand (1 m height + dimension). The work includes installation with U-bend pipe, connection to the sewage pipes, with required accessories for complete system </w:t>
            </w:r>
            <w:r w:rsidR="00FF6332" w:rsidRPr="0052101F">
              <w:rPr>
                <w:rFonts w:ascii="Arial" w:hAnsi="Arial" w:cs="Arial"/>
                <w:color w:val="000000"/>
                <w:lang w:val="en-US"/>
              </w:rPr>
              <w:t xml:space="preserve">installation. </w:t>
            </w:r>
          </w:p>
          <w:p w14:paraId="63737B72" w14:textId="544F2626" w:rsidR="009E2E28" w:rsidRPr="0052101F" w:rsidRDefault="00BF5E76" w:rsidP="00BF5E76">
            <w:pPr>
              <w:suppressAutoHyphens w:val="0"/>
              <w:spacing w:after="0" w:line="240" w:lineRule="auto"/>
              <w:jc w:val="right"/>
              <w:rPr>
                <w:rFonts w:asciiTheme="minorBidi" w:eastAsia="Times New Roman" w:hAnsiTheme="minorBidi" w:cstheme="minorBidi"/>
                <w:color w:val="auto"/>
                <w:lang w:val="en-US"/>
              </w:rPr>
            </w:pPr>
            <w:r w:rsidRPr="00BF5E76">
              <w:rPr>
                <w:rFonts w:asciiTheme="minorBidi" w:eastAsia="Times New Roman" w:hAnsiTheme="minorBidi" w:cs="Arial"/>
                <w:b/>
                <w:bCs/>
                <w:color w:val="auto"/>
                <w:u w:val="single"/>
                <w:rtl/>
                <w:lang w:val="en-US"/>
              </w:rPr>
              <w:t>مجلى المطبخ:</w:t>
            </w:r>
            <w:r w:rsidRPr="00BF5E76">
              <w:rPr>
                <w:rFonts w:asciiTheme="minorBidi" w:eastAsia="Times New Roman" w:hAnsiTheme="minorBidi" w:cs="Arial"/>
                <w:color w:val="auto"/>
                <w:rtl/>
                <w:lang w:val="en-US"/>
              </w:rPr>
              <w:t xml:space="preserve"> قم بتركيب وتثبيت حوض فولاذ مقاوم للصدأ طوله 1م  60 سم وخلاط مع حامل معدني (ارتفاع + 1 متر). يشمل العمل التثبيت باستخدام أنابيب</w:t>
            </w:r>
            <w:r w:rsidRPr="00BF5E76">
              <w:rPr>
                <w:rFonts w:asciiTheme="minorBidi" w:eastAsia="Times New Roman" w:hAnsiTheme="minorBidi" w:cstheme="minorBidi"/>
                <w:color w:val="auto"/>
                <w:lang w:val="en-US"/>
              </w:rPr>
              <w:t xml:space="preserve"> U-bend </w:t>
            </w:r>
            <w:r w:rsidRPr="00BF5E76">
              <w:rPr>
                <w:rFonts w:asciiTheme="minorBidi" w:eastAsia="Times New Roman" w:hAnsiTheme="minorBidi" w:cs="Arial"/>
                <w:color w:val="auto"/>
                <w:rtl/>
                <w:lang w:val="en-US"/>
              </w:rPr>
              <w:t>، والاتصال بأنابيب الصرف الصحي ، مع الملحقات المطلوبة لتركيب النظام بالكامل</w:t>
            </w:r>
            <w:r w:rsidRPr="00BF5E76">
              <w:rPr>
                <w:rFonts w:asciiTheme="minorBidi" w:eastAsia="Times New Roman" w:hAnsiTheme="minorBidi" w:cstheme="minorBidi"/>
                <w:color w:val="auto"/>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60539F60" w14:textId="54C476E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31</w:t>
            </w:r>
          </w:p>
        </w:tc>
        <w:tc>
          <w:tcPr>
            <w:tcW w:w="902" w:type="dxa"/>
            <w:tcBorders>
              <w:top w:val="single" w:sz="4" w:space="0" w:color="auto"/>
              <w:left w:val="nil"/>
              <w:bottom w:val="single" w:sz="4" w:space="0" w:color="auto"/>
              <w:right w:val="single" w:sz="4" w:space="0" w:color="auto"/>
            </w:tcBorders>
            <w:shd w:val="clear" w:color="auto" w:fill="auto"/>
            <w:vAlign w:val="center"/>
          </w:tcPr>
          <w:p w14:paraId="03161359" w14:textId="10129719"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0F0FF46" w14:textId="343B546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387DCDEA" w14:textId="6320CCD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07C44F2" w14:textId="77777777" w:rsidTr="00A00855">
        <w:trPr>
          <w:trHeight w:val="1045"/>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A23A462" w14:textId="6F3B105E"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31</w:t>
            </w:r>
          </w:p>
        </w:tc>
        <w:tc>
          <w:tcPr>
            <w:tcW w:w="4049" w:type="dxa"/>
            <w:tcBorders>
              <w:top w:val="single" w:sz="4" w:space="0" w:color="auto"/>
              <w:left w:val="nil"/>
              <w:bottom w:val="single" w:sz="4" w:space="0" w:color="auto"/>
              <w:right w:val="single" w:sz="4" w:space="0" w:color="auto"/>
            </w:tcBorders>
            <w:shd w:val="clear" w:color="auto" w:fill="auto"/>
          </w:tcPr>
          <w:p w14:paraId="45BA1903" w14:textId="77777777" w:rsidR="009E2E28" w:rsidRDefault="009E2E28" w:rsidP="00891A58">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Adaptation existing sink</w:t>
            </w:r>
            <w:r w:rsidRPr="0052101F">
              <w:rPr>
                <w:rFonts w:ascii="Arial" w:hAnsi="Arial" w:cs="Arial"/>
                <w:color w:val="000000"/>
                <w:lang w:val="en-US"/>
              </w:rPr>
              <w:t xml:space="preserve"> (mixer + pipes + connectio</w:t>
            </w:r>
            <w:r w:rsidR="00891A58">
              <w:rPr>
                <w:rFonts w:ascii="Arial" w:hAnsi="Arial" w:cs="Arial"/>
                <w:color w:val="000000"/>
                <w:lang w:val="en-US"/>
              </w:rPr>
              <w:t>n)</w:t>
            </w:r>
          </w:p>
          <w:p w14:paraId="14660C83" w14:textId="08D4B38B" w:rsidR="00BF5E76" w:rsidRPr="0052101F" w:rsidRDefault="00BF5E76" w:rsidP="00BF5E76">
            <w:pPr>
              <w:suppressAutoHyphens w:val="0"/>
              <w:spacing w:after="0" w:line="240" w:lineRule="auto"/>
              <w:jc w:val="right"/>
              <w:rPr>
                <w:rFonts w:asciiTheme="minorBidi" w:eastAsia="Times New Roman" w:hAnsiTheme="minorBidi" w:cstheme="minorBidi"/>
                <w:color w:val="auto"/>
                <w:lang w:val="en-US"/>
              </w:rPr>
            </w:pPr>
            <w:r w:rsidRPr="00BF5E76">
              <w:rPr>
                <w:rFonts w:asciiTheme="minorBidi" w:eastAsia="Times New Roman" w:hAnsiTheme="minorBidi" w:cs="Arial"/>
                <w:b/>
                <w:bCs/>
                <w:color w:val="auto"/>
                <w:u w:val="single"/>
                <w:rtl/>
                <w:lang w:val="en-US"/>
              </w:rPr>
              <w:t xml:space="preserve">تصليح المجلى الحالي </w:t>
            </w:r>
            <w:r w:rsidRPr="00BF5E76">
              <w:rPr>
                <w:rFonts w:asciiTheme="minorBidi" w:eastAsia="Times New Roman" w:hAnsiTheme="minorBidi" w:cs="Arial"/>
                <w:color w:val="auto"/>
                <w:rtl/>
                <w:lang w:val="en-US"/>
              </w:rPr>
              <w:t>(خلاط + أنابيب + توصيلات)</w:t>
            </w:r>
          </w:p>
        </w:tc>
        <w:tc>
          <w:tcPr>
            <w:tcW w:w="1440" w:type="dxa"/>
            <w:tcBorders>
              <w:top w:val="single" w:sz="4" w:space="0" w:color="auto"/>
              <w:left w:val="nil"/>
              <w:bottom w:val="single" w:sz="4" w:space="0" w:color="auto"/>
              <w:right w:val="single" w:sz="4" w:space="0" w:color="auto"/>
            </w:tcBorders>
            <w:shd w:val="clear" w:color="auto" w:fill="auto"/>
            <w:vAlign w:val="center"/>
          </w:tcPr>
          <w:p w14:paraId="29FAB274" w14:textId="5D7FB819"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7</w:t>
            </w:r>
          </w:p>
        </w:tc>
        <w:tc>
          <w:tcPr>
            <w:tcW w:w="902" w:type="dxa"/>
            <w:tcBorders>
              <w:top w:val="single" w:sz="4" w:space="0" w:color="auto"/>
              <w:left w:val="nil"/>
              <w:bottom w:val="single" w:sz="4" w:space="0" w:color="auto"/>
              <w:right w:val="single" w:sz="4" w:space="0" w:color="auto"/>
            </w:tcBorders>
            <w:shd w:val="clear" w:color="auto" w:fill="auto"/>
            <w:vAlign w:val="center"/>
          </w:tcPr>
          <w:p w14:paraId="119CD875" w14:textId="07C66ED4"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4928C733" w14:textId="62966307"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3C6EC4AF" w14:textId="3E61DD3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697C662C"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28FE31B" w14:textId="47EFE7D7" w:rsidR="009E2E28" w:rsidRPr="0052101F" w:rsidRDefault="00891A58"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lastRenderedPageBreak/>
              <w:t>32</w:t>
            </w:r>
          </w:p>
        </w:tc>
        <w:tc>
          <w:tcPr>
            <w:tcW w:w="4049" w:type="dxa"/>
            <w:tcBorders>
              <w:top w:val="single" w:sz="4" w:space="0" w:color="auto"/>
              <w:left w:val="nil"/>
              <w:bottom w:val="single" w:sz="4" w:space="0" w:color="auto"/>
              <w:right w:val="single" w:sz="4" w:space="0" w:color="auto"/>
            </w:tcBorders>
            <w:shd w:val="clear" w:color="auto" w:fill="auto"/>
          </w:tcPr>
          <w:p w14:paraId="6A052383" w14:textId="09B82721" w:rsidR="00BF5E76" w:rsidRDefault="009E2E28" w:rsidP="00BF5E76">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European wc Seat White:</w:t>
            </w:r>
            <w:r w:rsidRPr="0052101F">
              <w:rPr>
                <w:rFonts w:ascii="Arial" w:hAnsi="Arial" w:cs="Arial"/>
                <w:color w:val="000000"/>
                <w:lang w:val="en-US"/>
              </w:rPr>
              <w:t xml:space="preserve"> Provide and install </w:t>
            </w:r>
            <w:r w:rsidR="00FF6332" w:rsidRPr="0052101F">
              <w:rPr>
                <w:rFonts w:ascii="Arial" w:hAnsi="Arial" w:cs="Arial"/>
                <w:color w:val="000000"/>
                <w:lang w:val="en-US"/>
              </w:rPr>
              <w:t>European</w:t>
            </w:r>
            <w:r w:rsidRPr="0052101F">
              <w:rPr>
                <w:rFonts w:ascii="Arial" w:hAnsi="Arial" w:cs="Arial"/>
                <w:color w:val="000000"/>
                <w:lang w:val="en-US"/>
              </w:rPr>
              <w:t xml:space="preserve"> </w:t>
            </w:r>
            <w:r w:rsidR="00FF6332" w:rsidRPr="0052101F">
              <w:rPr>
                <w:rFonts w:ascii="Arial" w:hAnsi="Arial" w:cs="Arial"/>
                <w:color w:val="000000"/>
                <w:lang w:val="en-US"/>
              </w:rPr>
              <w:t>seat with</w:t>
            </w:r>
            <w:r w:rsidRPr="0052101F">
              <w:rPr>
                <w:rFonts w:ascii="Arial" w:hAnsi="Arial" w:cs="Arial"/>
                <w:color w:val="000000"/>
                <w:lang w:val="en-US"/>
              </w:rPr>
              <w:t xml:space="preserve"> small flexible shower (hose pipe)</w:t>
            </w:r>
            <w:r w:rsidR="00FF6332" w:rsidRPr="0052101F">
              <w:rPr>
                <w:rFonts w:ascii="Arial" w:hAnsi="Arial" w:cs="Arial"/>
                <w:color w:val="000000"/>
                <w:lang w:val="en-US"/>
              </w:rPr>
              <w:t>...</w:t>
            </w:r>
            <w:r w:rsidRPr="0052101F">
              <w:rPr>
                <w:rFonts w:ascii="Arial" w:hAnsi="Arial" w:cs="Arial"/>
                <w:color w:val="000000"/>
                <w:lang w:val="en-US"/>
              </w:rPr>
              <w:t xml:space="preserve"> The work includes supply and installation, with the </w:t>
            </w:r>
            <w:r w:rsidR="00FF6332" w:rsidRPr="0052101F">
              <w:rPr>
                <w:rFonts w:ascii="Arial" w:hAnsi="Arial" w:cs="Arial"/>
                <w:color w:val="000000"/>
                <w:lang w:val="en-US"/>
              </w:rPr>
              <w:t>cover, connected</w:t>
            </w:r>
            <w:r w:rsidRPr="0052101F">
              <w:rPr>
                <w:rFonts w:ascii="Arial" w:hAnsi="Arial" w:cs="Arial"/>
                <w:color w:val="000000"/>
                <w:lang w:val="en-US"/>
              </w:rPr>
              <w:t xml:space="preserve"> to water supply and to existing sewage </w:t>
            </w:r>
            <w:r w:rsidR="00FF6332" w:rsidRPr="0052101F">
              <w:rPr>
                <w:rFonts w:ascii="Arial" w:hAnsi="Arial" w:cs="Arial"/>
                <w:color w:val="000000"/>
                <w:lang w:val="en-US"/>
              </w:rPr>
              <w:t>system, fixing</w:t>
            </w:r>
            <w:r w:rsidRPr="0052101F">
              <w:rPr>
                <w:rFonts w:ascii="Arial" w:hAnsi="Arial" w:cs="Arial"/>
                <w:color w:val="000000"/>
                <w:lang w:val="en-US"/>
              </w:rPr>
              <w:t xml:space="preserve"> to the ground floor by screws and </w:t>
            </w:r>
            <w:r w:rsidR="00891A58" w:rsidRPr="0052101F">
              <w:rPr>
                <w:rFonts w:ascii="Arial" w:hAnsi="Arial" w:cs="Arial"/>
                <w:color w:val="000000"/>
                <w:lang w:val="en-US"/>
              </w:rPr>
              <w:t>silicon and</w:t>
            </w:r>
            <w:r w:rsidRPr="0052101F">
              <w:rPr>
                <w:rFonts w:ascii="Arial" w:hAnsi="Arial" w:cs="Arial"/>
                <w:color w:val="000000"/>
                <w:lang w:val="en-US"/>
              </w:rPr>
              <w:t xml:space="preserve"> all the required tools to function also with a Junction Box PVC with stainless steel cover to be connected between </w:t>
            </w:r>
            <w:r w:rsidR="00FF6332" w:rsidRPr="0052101F">
              <w:rPr>
                <w:rFonts w:ascii="Arial" w:hAnsi="Arial" w:cs="Arial"/>
                <w:color w:val="000000"/>
                <w:lang w:val="en-US"/>
              </w:rPr>
              <w:t>European</w:t>
            </w:r>
            <w:r w:rsidRPr="0052101F">
              <w:rPr>
                <w:rFonts w:ascii="Arial" w:hAnsi="Arial" w:cs="Arial"/>
                <w:color w:val="000000"/>
                <w:lang w:val="en-US"/>
              </w:rPr>
              <w:t xml:space="preserve"> sitting and outlet drainage point. </w:t>
            </w:r>
          </w:p>
          <w:p w14:paraId="55084C3D" w14:textId="7740BDA4" w:rsidR="00BF5E76" w:rsidRPr="0052101F" w:rsidRDefault="00BF5E76" w:rsidP="00BF5E76">
            <w:pPr>
              <w:suppressAutoHyphens w:val="0"/>
              <w:spacing w:after="0" w:line="240" w:lineRule="auto"/>
              <w:jc w:val="right"/>
              <w:rPr>
                <w:rFonts w:asciiTheme="minorBidi" w:eastAsia="Times New Roman" w:hAnsiTheme="minorBidi" w:cstheme="minorBidi"/>
                <w:color w:val="auto"/>
                <w:lang w:val="en-US"/>
              </w:rPr>
            </w:pPr>
            <w:r w:rsidRPr="00BF5E76">
              <w:rPr>
                <w:rFonts w:asciiTheme="minorBidi" w:eastAsia="Times New Roman" w:hAnsiTheme="minorBidi" w:cs="Arial"/>
                <w:b/>
                <w:bCs/>
                <w:color w:val="auto"/>
                <w:u w:val="single"/>
                <w:rtl/>
                <w:lang w:val="en-US"/>
              </w:rPr>
              <w:t>قعد محمام أوروبي لون أبيض:</w:t>
            </w:r>
            <w:r w:rsidRPr="00BF5E76">
              <w:rPr>
                <w:rFonts w:asciiTheme="minorBidi" w:eastAsia="Times New Roman" w:hAnsiTheme="minorBidi" w:cs="Arial"/>
                <w:color w:val="auto"/>
                <w:rtl/>
                <w:lang w:val="en-US"/>
              </w:rPr>
              <w:t xml:space="preserve"> توفير وتثبيت مقعد مع دش مرن صغير (أنبوب خرطوم). يشمل العمل التزويد والتركيب ، مع الغطاء ، المتصل بإمدادات المياه ونظام الصرف الصحي الحالي ، والتثبيت في الطابق الأرضي بواسطة البراغي والسليكون وجميع الأدوات المطلوبة للعمل أيضًا مع مربع تقاطع بلاستيك مع غطاء من الفولاذ المقاوم للصدأ ليتم توصيله بين المقعد الأوروبي ونقطة الصرف منفذ</w:t>
            </w:r>
            <w:r w:rsidRPr="00BF5E76">
              <w:rPr>
                <w:rFonts w:asciiTheme="minorBidi" w:eastAsia="Times New Roman" w:hAnsiTheme="minorBidi" w:cstheme="minorBidi"/>
                <w:color w:val="auto"/>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3A619A4D" w14:textId="0C387E1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6</w:t>
            </w:r>
          </w:p>
        </w:tc>
        <w:tc>
          <w:tcPr>
            <w:tcW w:w="902" w:type="dxa"/>
            <w:tcBorders>
              <w:top w:val="single" w:sz="4" w:space="0" w:color="auto"/>
              <w:left w:val="nil"/>
              <w:bottom w:val="single" w:sz="4" w:space="0" w:color="auto"/>
              <w:right w:val="single" w:sz="4" w:space="0" w:color="auto"/>
            </w:tcBorders>
            <w:shd w:val="clear" w:color="auto" w:fill="auto"/>
            <w:vAlign w:val="center"/>
          </w:tcPr>
          <w:p w14:paraId="4D694327" w14:textId="6E4ACAF7"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A421E6F" w14:textId="46595AEB"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35967E6A" w14:textId="6D01C68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3219B548"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68C1802" w14:textId="1CADAF5F" w:rsidR="009E2E28" w:rsidRPr="0052101F" w:rsidRDefault="00BF5E76"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33</w:t>
            </w:r>
          </w:p>
        </w:tc>
        <w:tc>
          <w:tcPr>
            <w:tcW w:w="4049" w:type="dxa"/>
            <w:tcBorders>
              <w:top w:val="single" w:sz="4" w:space="0" w:color="auto"/>
              <w:left w:val="nil"/>
              <w:bottom w:val="single" w:sz="4" w:space="0" w:color="auto"/>
              <w:right w:val="single" w:sz="4" w:space="0" w:color="auto"/>
            </w:tcBorders>
            <w:shd w:val="clear" w:color="auto" w:fill="auto"/>
          </w:tcPr>
          <w:p w14:paraId="6FDC14B7" w14:textId="77777777" w:rsidR="00BF5E76" w:rsidRDefault="009E2E28" w:rsidP="00BF5E76">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European wc Seat Other than white:</w:t>
            </w:r>
            <w:r w:rsidRPr="0052101F">
              <w:rPr>
                <w:rFonts w:ascii="Arial" w:hAnsi="Arial" w:cs="Arial"/>
                <w:color w:val="000000"/>
                <w:lang w:val="en-US"/>
              </w:rPr>
              <w:t xml:space="preserve"> Provide and install European </w:t>
            </w:r>
            <w:r w:rsidR="00FF6332" w:rsidRPr="0052101F">
              <w:rPr>
                <w:rFonts w:ascii="Arial" w:hAnsi="Arial" w:cs="Arial"/>
                <w:color w:val="000000"/>
                <w:lang w:val="en-US"/>
              </w:rPr>
              <w:t>seat with</w:t>
            </w:r>
            <w:r w:rsidRPr="0052101F">
              <w:rPr>
                <w:rFonts w:ascii="Arial" w:hAnsi="Arial" w:cs="Arial"/>
                <w:color w:val="000000"/>
                <w:lang w:val="en-US"/>
              </w:rPr>
              <w:t xml:space="preserve"> small flexible shower (hose pipe). The work includes supply and installation, with the </w:t>
            </w:r>
            <w:r w:rsidR="00FF6332" w:rsidRPr="0052101F">
              <w:rPr>
                <w:rFonts w:ascii="Arial" w:hAnsi="Arial" w:cs="Arial"/>
                <w:color w:val="000000"/>
                <w:lang w:val="en-US"/>
              </w:rPr>
              <w:t>cover, connected</w:t>
            </w:r>
            <w:r w:rsidRPr="0052101F">
              <w:rPr>
                <w:rFonts w:ascii="Arial" w:hAnsi="Arial" w:cs="Arial"/>
                <w:color w:val="000000"/>
                <w:lang w:val="en-US"/>
              </w:rPr>
              <w:t xml:space="preserve"> to water supply and to existing sewage </w:t>
            </w:r>
            <w:r w:rsidR="00FF6332" w:rsidRPr="0052101F">
              <w:rPr>
                <w:rFonts w:ascii="Arial" w:hAnsi="Arial" w:cs="Arial"/>
                <w:color w:val="000000"/>
                <w:lang w:val="en-US"/>
              </w:rPr>
              <w:t>system, fixing</w:t>
            </w:r>
            <w:r w:rsidRPr="0052101F">
              <w:rPr>
                <w:rFonts w:ascii="Arial" w:hAnsi="Arial" w:cs="Arial"/>
                <w:color w:val="000000"/>
                <w:lang w:val="en-US"/>
              </w:rPr>
              <w:t xml:space="preserve"> to the ground floor by screws and </w:t>
            </w:r>
            <w:r w:rsidR="00FF6332" w:rsidRPr="0052101F">
              <w:rPr>
                <w:rFonts w:ascii="Arial" w:hAnsi="Arial" w:cs="Arial"/>
                <w:color w:val="000000"/>
                <w:lang w:val="en-US"/>
              </w:rPr>
              <w:t>silicon and</w:t>
            </w:r>
            <w:r w:rsidRPr="0052101F">
              <w:rPr>
                <w:rFonts w:ascii="Arial" w:hAnsi="Arial" w:cs="Arial"/>
                <w:color w:val="000000"/>
                <w:lang w:val="en-US"/>
              </w:rPr>
              <w:t xml:space="preserve"> all the required tools to function also with a Junction Box PVC with stainless steel cover to be connected between </w:t>
            </w:r>
            <w:r w:rsidR="00FF6332" w:rsidRPr="0052101F">
              <w:rPr>
                <w:rFonts w:ascii="Arial" w:hAnsi="Arial" w:cs="Arial"/>
                <w:color w:val="000000"/>
                <w:lang w:val="en-US"/>
              </w:rPr>
              <w:t>European</w:t>
            </w:r>
            <w:r w:rsidRPr="0052101F">
              <w:rPr>
                <w:rFonts w:ascii="Arial" w:hAnsi="Arial" w:cs="Arial"/>
                <w:color w:val="000000"/>
                <w:lang w:val="en-US"/>
              </w:rPr>
              <w:t xml:space="preserve"> sitting and outlet drainage point. Any color other than white after agreement with the owner</w:t>
            </w:r>
          </w:p>
          <w:p w14:paraId="7781FCAF" w14:textId="6913B16E" w:rsidR="009E2E28" w:rsidRPr="0052101F" w:rsidRDefault="009E2E28" w:rsidP="00BF5E76">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BF5E76" w:rsidRPr="00BF5E76">
              <w:rPr>
                <w:rFonts w:asciiTheme="minorBidi" w:eastAsia="Times New Roman" w:hAnsiTheme="minorBidi" w:cs="Arial"/>
                <w:b/>
                <w:bCs/>
                <w:color w:val="auto"/>
                <w:u w:val="single"/>
                <w:rtl/>
                <w:lang w:val="en-US"/>
              </w:rPr>
              <w:t>مقعد حمام أوروبي بخلاف اللون الأبيض:</w:t>
            </w:r>
            <w:r w:rsidR="00BF5E76" w:rsidRPr="00BF5E76">
              <w:rPr>
                <w:rFonts w:asciiTheme="minorBidi" w:eastAsia="Times New Roman" w:hAnsiTheme="minorBidi" w:cs="Arial"/>
                <w:color w:val="auto"/>
                <w:rtl/>
                <w:lang w:val="en-US"/>
              </w:rPr>
              <w:t xml:space="preserve"> توفير وتثبيت المقعد الأوروبي مع دش صغير مرن (أنبوب خرطوم). يشمل العمل التزويد والتركيب ، مع الغطاء ، المتصل بإمدادات المياه ونظام الصرف الصحي الحالي ، والتثبيت في الطابق الأرضي بواسطة البراغي والسليكون وجميع الأدوات المطلوبة للعمل أيضًا مع مربع تقاطع بلاستيك مع غطاء من الفولاذ المقاوم للصدأ ليتم توصيله بين المقعد الأوروبي ونقطة الصرف منفذ. أي لون آخر غير اللون الأبيض بعد الاتفاق مع المالك</w:t>
            </w:r>
          </w:p>
        </w:tc>
        <w:tc>
          <w:tcPr>
            <w:tcW w:w="1440" w:type="dxa"/>
            <w:tcBorders>
              <w:top w:val="single" w:sz="4" w:space="0" w:color="auto"/>
              <w:left w:val="nil"/>
              <w:bottom w:val="single" w:sz="4" w:space="0" w:color="auto"/>
              <w:right w:val="single" w:sz="4" w:space="0" w:color="auto"/>
            </w:tcBorders>
            <w:shd w:val="clear" w:color="auto" w:fill="auto"/>
            <w:vAlign w:val="center"/>
          </w:tcPr>
          <w:p w14:paraId="50C7BE6F" w14:textId="565DC46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6</w:t>
            </w:r>
          </w:p>
        </w:tc>
        <w:tc>
          <w:tcPr>
            <w:tcW w:w="902" w:type="dxa"/>
            <w:tcBorders>
              <w:top w:val="single" w:sz="4" w:space="0" w:color="auto"/>
              <w:left w:val="nil"/>
              <w:bottom w:val="single" w:sz="4" w:space="0" w:color="auto"/>
              <w:right w:val="single" w:sz="4" w:space="0" w:color="auto"/>
            </w:tcBorders>
            <w:shd w:val="clear" w:color="auto" w:fill="auto"/>
            <w:vAlign w:val="center"/>
          </w:tcPr>
          <w:p w14:paraId="19E181B7" w14:textId="66441FAB"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7B3A17B4" w14:textId="5E7FE02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7EAC4681" w14:textId="6AC7FE4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675D08D"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D3DFE46" w14:textId="4E2DA24F" w:rsidR="009E2E28" w:rsidRPr="0052101F" w:rsidRDefault="00BF5E76"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34</w:t>
            </w:r>
          </w:p>
        </w:tc>
        <w:tc>
          <w:tcPr>
            <w:tcW w:w="4049" w:type="dxa"/>
            <w:tcBorders>
              <w:top w:val="single" w:sz="4" w:space="0" w:color="auto"/>
              <w:left w:val="nil"/>
              <w:bottom w:val="single" w:sz="4" w:space="0" w:color="auto"/>
              <w:right w:val="single" w:sz="4" w:space="0" w:color="auto"/>
            </w:tcBorders>
            <w:shd w:val="clear" w:color="auto" w:fill="auto"/>
          </w:tcPr>
          <w:p w14:paraId="6038BC67" w14:textId="77777777" w:rsidR="00BF5E76" w:rsidRDefault="009E2E28" w:rsidP="00BF5E76">
            <w:pPr>
              <w:suppressAutoHyphens w:val="0"/>
              <w:spacing w:after="0" w:line="240" w:lineRule="auto"/>
              <w:rPr>
                <w:rFonts w:cs="Calibri"/>
                <w:color w:val="000000"/>
                <w:lang w:val="en-US"/>
              </w:rPr>
            </w:pPr>
            <w:r w:rsidRPr="0052101F">
              <w:rPr>
                <w:rFonts w:ascii="Arial" w:hAnsi="Arial" w:cs="Arial"/>
                <w:b/>
                <w:bCs/>
                <w:color w:val="000000"/>
                <w:u w:val="single"/>
                <w:lang w:val="en-US"/>
              </w:rPr>
              <w:t>Arabic WC:</w:t>
            </w:r>
            <w:r w:rsidRPr="0052101F">
              <w:rPr>
                <w:rFonts w:ascii="Arial" w:hAnsi="Arial" w:cs="Arial"/>
                <w:color w:val="000000"/>
                <w:lang w:val="en-US"/>
              </w:rPr>
              <w:t xml:space="preserve"> Provide and install W.C. </w:t>
            </w:r>
            <w:r w:rsidR="00FF6332" w:rsidRPr="0052101F">
              <w:rPr>
                <w:rFonts w:ascii="Arial" w:hAnsi="Arial" w:cs="Arial"/>
                <w:color w:val="000000"/>
                <w:lang w:val="en-US"/>
              </w:rPr>
              <w:t>seat with</w:t>
            </w:r>
            <w:r w:rsidRPr="0052101F">
              <w:rPr>
                <w:rFonts w:ascii="Arial" w:hAnsi="Arial" w:cs="Arial"/>
                <w:color w:val="000000"/>
                <w:lang w:val="en-US"/>
              </w:rPr>
              <w:t xml:space="preserve"> Short flexible douche (hose </w:t>
            </w:r>
            <w:r w:rsidR="00FF6332" w:rsidRPr="0052101F">
              <w:rPr>
                <w:rFonts w:ascii="Arial" w:hAnsi="Arial" w:cs="Arial"/>
                <w:color w:val="000000"/>
                <w:lang w:val="en-US"/>
              </w:rPr>
              <w:t>pipe brand</w:t>
            </w:r>
            <w:r w:rsidR="00FF6332">
              <w:rPr>
                <w:rFonts w:ascii="Arial" w:hAnsi="Arial" w:cs="Arial"/>
                <w:color w:val="000000"/>
                <w:lang w:val="en-US"/>
              </w:rPr>
              <w:t>)</w:t>
            </w:r>
            <w:r w:rsidRPr="0052101F">
              <w:rPr>
                <w:rFonts w:cs="Calibri"/>
                <w:color w:val="000000"/>
                <w:lang w:val="en-US"/>
              </w:rPr>
              <w:t xml:space="preserve">. The work includes connections to water supply and to existing sewage </w:t>
            </w:r>
            <w:r w:rsidR="00FF6332" w:rsidRPr="0052101F">
              <w:rPr>
                <w:rFonts w:cs="Calibri"/>
                <w:color w:val="000000"/>
                <w:lang w:val="en-US"/>
              </w:rPr>
              <w:t>system, fixing</w:t>
            </w:r>
            <w:r w:rsidRPr="0052101F">
              <w:rPr>
                <w:rFonts w:cs="Calibri"/>
                <w:color w:val="000000"/>
                <w:lang w:val="en-US"/>
              </w:rPr>
              <w:t xml:space="preserve"> to the ground floor by screws and </w:t>
            </w:r>
            <w:r w:rsidR="00FF6332" w:rsidRPr="0052101F">
              <w:rPr>
                <w:rFonts w:cs="Calibri"/>
                <w:color w:val="000000"/>
                <w:lang w:val="en-US"/>
              </w:rPr>
              <w:t>silicon and</w:t>
            </w:r>
            <w:r w:rsidRPr="0052101F">
              <w:rPr>
                <w:rFonts w:cs="Calibri"/>
                <w:color w:val="000000"/>
                <w:lang w:val="en-US"/>
              </w:rPr>
              <w:t xml:space="preserve"> all the required parts for toilet to function. Also installation of a Junction Box PVC with stainless steel cover to be connected between the seat and outlet drainage point.</w:t>
            </w:r>
          </w:p>
          <w:p w14:paraId="2E50AE5B" w14:textId="7BA0B1E0" w:rsidR="009E2E28" w:rsidRPr="0052101F" w:rsidRDefault="009E2E28" w:rsidP="00BF5E76">
            <w:pPr>
              <w:suppressAutoHyphens w:val="0"/>
              <w:spacing w:after="0" w:line="240" w:lineRule="auto"/>
              <w:jc w:val="right"/>
              <w:rPr>
                <w:rFonts w:asciiTheme="minorBidi" w:eastAsia="Times New Roman" w:hAnsiTheme="minorBidi" w:cstheme="minorBidi"/>
                <w:color w:val="auto"/>
                <w:lang w:val="en-US"/>
              </w:rPr>
            </w:pPr>
            <w:r w:rsidRPr="0052101F">
              <w:rPr>
                <w:rFonts w:cs="Calibri"/>
                <w:color w:val="000000"/>
                <w:lang w:val="en-US"/>
              </w:rPr>
              <w:br/>
            </w:r>
            <w:r w:rsidR="00BF5E76" w:rsidRPr="00BF5E76">
              <w:rPr>
                <w:rFonts w:asciiTheme="minorBidi" w:eastAsia="Times New Roman" w:hAnsiTheme="minorBidi" w:cs="Arial"/>
                <w:b/>
                <w:bCs/>
                <w:color w:val="auto"/>
                <w:u w:val="single"/>
                <w:rtl/>
                <w:lang w:val="en-US"/>
              </w:rPr>
              <w:t>مقعد حمام عربي:</w:t>
            </w:r>
            <w:r w:rsidR="00BF5E76" w:rsidRPr="00BF5E76">
              <w:rPr>
                <w:rFonts w:asciiTheme="minorBidi" w:eastAsia="Times New Roman" w:hAnsiTheme="minorBidi" w:cs="Arial"/>
                <w:color w:val="auto"/>
                <w:rtl/>
                <w:lang w:val="en-US"/>
              </w:rPr>
              <w:t xml:space="preserve"> توفير وتثبيت دورة مياه مقعد مع </w:t>
            </w:r>
            <w:r w:rsidR="00BF5E76" w:rsidRPr="00BF5E76">
              <w:rPr>
                <w:rFonts w:asciiTheme="minorBidi" w:eastAsia="Times New Roman" w:hAnsiTheme="minorBidi" w:cs="Arial"/>
                <w:color w:val="auto"/>
                <w:rtl/>
                <w:lang w:val="en-US"/>
              </w:rPr>
              <w:lastRenderedPageBreak/>
              <w:t>الدوش مرنة قصيرة (خرطوم). يشمل العمل توصيلات إمدادات المياه ونظام الصرف الصحي الموجود ، والتثبيت في الطابق الأرضي بواسطة البراغي والسليكون وجميع الأجزاء المطلوبة لتشغيل المرحاض. أيضا تركيب تقاطع مربع بلاستيك مع غطاء من الفولاذ المقاوم للصدأ ليتم توصيله بين المقعد ونقطة تصريف المخرج</w:t>
            </w:r>
          </w:p>
        </w:tc>
        <w:tc>
          <w:tcPr>
            <w:tcW w:w="1440" w:type="dxa"/>
            <w:tcBorders>
              <w:top w:val="single" w:sz="4" w:space="0" w:color="auto"/>
              <w:left w:val="nil"/>
              <w:bottom w:val="single" w:sz="4" w:space="0" w:color="auto"/>
              <w:right w:val="single" w:sz="4" w:space="0" w:color="auto"/>
            </w:tcBorders>
            <w:shd w:val="clear" w:color="auto" w:fill="auto"/>
            <w:vAlign w:val="center"/>
          </w:tcPr>
          <w:p w14:paraId="683D9440" w14:textId="00B2D4D6"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lastRenderedPageBreak/>
              <w:t>19</w:t>
            </w:r>
          </w:p>
        </w:tc>
        <w:tc>
          <w:tcPr>
            <w:tcW w:w="902" w:type="dxa"/>
            <w:tcBorders>
              <w:top w:val="single" w:sz="4" w:space="0" w:color="auto"/>
              <w:left w:val="nil"/>
              <w:bottom w:val="single" w:sz="4" w:space="0" w:color="auto"/>
              <w:right w:val="single" w:sz="4" w:space="0" w:color="auto"/>
            </w:tcBorders>
            <w:shd w:val="clear" w:color="auto" w:fill="auto"/>
            <w:vAlign w:val="center"/>
          </w:tcPr>
          <w:p w14:paraId="1D6D4820" w14:textId="679BCCAA"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474A42F" w14:textId="5F07751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09CB472A" w14:textId="3C22F447"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49E1FB33" w14:textId="77777777" w:rsidTr="00A00855">
        <w:trPr>
          <w:trHeight w:val="703"/>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11DF37C" w14:textId="47B87F86" w:rsidR="009E2E28" w:rsidRPr="0052101F" w:rsidRDefault="00BF5E76"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35</w:t>
            </w:r>
          </w:p>
        </w:tc>
        <w:tc>
          <w:tcPr>
            <w:tcW w:w="4049" w:type="dxa"/>
            <w:tcBorders>
              <w:top w:val="single" w:sz="4" w:space="0" w:color="auto"/>
              <w:left w:val="nil"/>
              <w:bottom w:val="single" w:sz="4" w:space="0" w:color="auto"/>
              <w:right w:val="single" w:sz="4" w:space="0" w:color="auto"/>
            </w:tcBorders>
            <w:shd w:val="clear" w:color="auto" w:fill="auto"/>
          </w:tcPr>
          <w:p w14:paraId="6A1D0A21" w14:textId="77777777" w:rsidR="00A95AD3" w:rsidRDefault="009E2E28" w:rsidP="00BF5E76">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 xml:space="preserve">Wash </w:t>
            </w:r>
            <w:r w:rsidR="00FF6332" w:rsidRPr="0052101F">
              <w:rPr>
                <w:rFonts w:ascii="Arial" w:hAnsi="Arial" w:cs="Arial"/>
                <w:b/>
                <w:bCs/>
                <w:color w:val="000000"/>
                <w:u w:val="single"/>
                <w:lang w:val="en-US"/>
              </w:rPr>
              <w:t>basin</w:t>
            </w:r>
            <w:r w:rsidRPr="0052101F">
              <w:rPr>
                <w:rFonts w:ascii="Arial" w:hAnsi="Arial" w:cs="Arial"/>
                <w:b/>
                <w:bCs/>
                <w:color w:val="000000"/>
                <w:u w:val="single"/>
                <w:lang w:val="en-US"/>
              </w:rPr>
              <w:t>- White color:</w:t>
            </w:r>
            <w:r w:rsidRPr="0052101F">
              <w:rPr>
                <w:rFonts w:ascii="Arial" w:hAnsi="Arial" w:cs="Arial"/>
                <w:color w:val="000000"/>
                <w:lang w:val="en-US"/>
              </w:rPr>
              <w:t xml:space="preserve"> Provide and install a wash basin and mixer </w:t>
            </w:r>
            <w:r w:rsidR="00FF6332" w:rsidRPr="0052101F">
              <w:rPr>
                <w:rFonts w:ascii="Arial" w:hAnsi="Arial" w:cs="Arial"/>
                <w:color w:val="000000"/>
                <w:lang w:val="en-US"/>
              </w:rPr>
              <w:t>with for</w:t>
            </w:r>
            <w:r w:rsidRPr="0052101F">
              <w:rPr>
                <w:rFonts w:ascii="Arial" w:hAnsi="Arial" w:cs="Arial"/>
                <w:color w:val="000000"/>
                <w:lang w:val="en-US"/>
              </w:rPr>
              <w:t xml:space="preserve"> toilets with all accessories with a column of 80cm </w:t>
            </w:r>
            <w:r w:rsidR="00FF6332" w:rsidRPr="0052101F">
              <w:rPr>
                <w:rFonts w:ascii="Arial" w:hAnsi="Arial" w:cs="Arial"/>
                <w:color w:val="000000"/>
                <w:lang w:val="en-US"/>
              </w:rPr>
              <w:t>high</w:t>
            </w:r>
            <w:r w:rsidRPr="0052101F">
              <w:rPr>
                <w:rFonts w:ascii="Arial" w:hAnsi="Arial" w:cs="Arial"/>
                <w:color w:val="000000"/>
                <w:lang w:val="en-US"/>
              </w:rPr>
              <w:t xml:space="preserve">. The wash basin size is 60cm - </w:t>
            </w:r>
            <w:r w:rsidR="00FF6332" w:rsidRPr="0052101F">
              <w:rPr>
                <w:rFonts w:ascii="Arial" w:hAnsi="Arial" w:cs="Arial"/>
                <w:color w:val="000000"/>
                <w:lang w:val="en-US"/>
              </w:rPr>
              <w:t>70cm.</w:t>
            </w:r>
            <w:r w:rsidRPr="0052101F">
              <w:rPr>
                <w:rFonts w:ascii="Arial" w:hAnsi="Arial" w:cs="Arial"/>
                <w:color w:val="000000"/>
                <w:lang w:val="en-US"/>
              </w:rPr>
              <w:t xml:space="preserve">  The work </w:t>
            </w:r>
            <w:r w:rsidR="00FF6332" w:rsidRPr="0052101F">
              <w:rPr>
                <w:rFonts w:ascii="Arial" w:hAnsi="Arial" w:cs="Arial"/>
                <w:color w:val="000000"/>
                <w:lang w:val="en-US"/>
              </w:rPr>
              <w:t>includes connection</w:t>
            </w:r>
            <w:r w:rsidRPr="0052101F">
              <w:rPr>
                <w:rFonts w:ascii="Arial" w:hAnsi="Arial" w:cs="Arial"/>
                <w:color w:val="000000"/>
                <w:lang w:val="en-US"/>
              </w:rPr>
              <w:t xml:space="preserve"> with U-bend pipe, existing sewage pipes or to a connection </w:t>
            </w:r>
            <w:r w:rsidR="00FF6332" w:rsidRPr="0052101F">
              <w:rPr>
                <w:rFonts w:ascii="Arial" w:hAnsi="Arial" w:cs="Arial"/>
                <w:color w:val="000000"/>
                <w:lang w:val="en-US"/>
              </w:rPr>
              <w:t>point with</w:t>
            </w:r>
            <w:r w:rsidRPr="0052101F">
              <w:rPr>
                <w:rFonts w:ascii="Arial" w:hAnsi="Arial" w:cs="Arial"/>
                <w:color w:val="000000"/>
                <w:lang w:val="en-US"/>
              </w:rPr>
              <w:t xml:space="preserve"> required accessories for</w:t>
            </w:r>
            <w:r w:rsidR="00BF5E76">
              <w:rPr>
                <w:rFonts w:ascii="Arial" w:hAnsi="Arial" w:cs="Arial"/>
                <w:color w:val="000000"/>
                <w:lang w:val="en-US"/>
              </w:rPr>
              <w:t xml:space="preserve"> complete system installation </w:t>
            </w:r>
          </w:p>
          <w:p w14:paraId="4512A421" w14:textId="771A7192" w:rsidR="009E2E28" w:rsidRPr="0052101F" w:rsidRDefault="00BF5E76" w:rsidP="00A95AD3">
            <w:pPr>
              <w:suppressAutoHyphens w:val="0"/>
              <w:spacing w:after="0" w:line="240" w:lineRule="auto"/>
              <w:jc w:val="right"/>
              <w:rPr>
                <w:rFonts w:asciiTheme="minorBidi" w:eastAsia="Times New Roman" w:hAnsiTheme="minorBidi" w:cstheme="minorBidi"/>
                <w:color w:val="auto"/>
                <w:lang w:val="en-US"/>
              </w:rPr>
            </w:pPr>
            <w:r>
              <w:rPr>
                <w:rFonts w:ascii="Arial" w:hAnsi="Arial" w:cs="Arial"/>
                <w:color w:val="000000"/>
                <w:lang w:val="en-US"/>
              </w:rPr>
              <w:br/>
            </w:r>
            <w:r w:rsidR="00A95AD3" w:rsidRPr="00A95AD3">
              <w:rPr>
                <w:rFonts w:asciiTheme="minorBidi" w:eastAsia="Times New Roman" w:hAnsiTheme="minorBidi" w:cs="Arial"/>
                <w:b/>
                <w:bCs/>
                <w:color w:val="auto"/>
                <w:u w:val="single"/>
                <w:rtl/>
                <w:lang w:val="en-US"/>
              </w:rPr>
              <w:t>مغسلة لون أبيض:</w:t>
            </w:r>
            <w:r w:rsidR="00A95AD3" w:rsidRPr="00A95AD3">
              <w:rPr>
                <w:rFonts w:asciiTheme="minorBidi" w:eastAsia="Times New Roman" w:hAnsiTheme="minorBidi" w:cs="Arial"/>
                <w:color w:val="auto"/>
                <w:rtl/>
                <w:lang w:val="en-US"/>
              </w:rPr>
              <w:t xml:space="preserve"> قم بتوفير وتثبيت حوض غسيل وخلاط للمراحيض مع جميع الملحقات مع عمود بارتفاع 80 سم. حجم حوض الغسيل 60 سم - 70 سم. يتضمن العمل اتصالًا بأنابيب</w:t>
            </w:r>
            <w:r w:rsidR="00A95AD3" w:rsidRPr="00A95AD3">
              <w:rPr>
                <w:rFonts w:asciiTheme="minorBidi" w:eastAsia="Times New Roman" w:hAnsiTheme="minorBidi" w:cstheme="minorBidi"/>
                <w:color w:val="auto"/>
                <w:lang w:val="en-US"/>
              </w:rPr>
              <w:t xml:space="preserve"> U-bend </w:t>
            </w:r>
            <w:r w:rsidR="00A95AD3" w:rsidRPr="00A95AD3">
              <w:rPr>
                <w:rFonts w:asciiTheme="minorBidi" w:eastAsia="Times New Roman" w:hAnsiTheme="minorBidi" w:cs="Arial"/>
                <w:color w:val="auto"/>
                <w:rtl/>
                <w:lang w:val="en-US"/>
              </w:rPr>
              <w:t>أو أنابيب الصرف الصحي الحالية أو بنقطة اتصال مع الملحقات المطلوبة لتثبيت النظام بالكامل</w:t>
            </w:r>
          </w:p>
        </w:tc>
        <w:tc>
          <w:tcPr>
            <w:tcW w:w="1440" w:type="dxa"/>
            <w:tcBorders>
              <w:top w:val="single" w:sz="4" w:space="0" w:color="auto"/>
              <w:left w:val="nil"/>
              <w:bottom w:val="single" w:sz="4" w:space="0" w:color="auto"/>
              <w:right w:val="single" w:sz="4" w:space="0" w:color="auto"/>
            </w:tcBorders>
            <w:shd w:val="clear" w:color="auto" w:fill="auto"/>
            <w:vAlign w:val="center"/>
          </w:tcPr>
          <w:p w14:paraId="772F55C9" w14:textId="2766529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30</w:t>
            </w:r>
          </w:p>
        </w:tc>
        <w:tc>
          <w:tcPr>
            <w:tcW w:w="902" w:type="dxa"/>
            <w:tcBorders>
              <w:top w:val="single" w:sz="4" w:space="0" w:color="auto"/>
              <w:left w:val="nil"/>
              <w:bottom w:val="single" w:sz="4" w:space="0" w:color="auto"/>
              <w:right w:val="single" w:sz="4" w:space="0" w:color="auto"/>
            </w:tcBorders>
            <w:shd w:val="clear" w:color="auto" w:fill="auto"/>
            <w:vAlign w:val="center"/>
          </w:tcPr>
          <w:p w14:paraId="6DFAEB04" w14:textId="1B7A6D48"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4E16E0FA" w14:textId="42BF11A6"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EC1BFA5" w14:textId="3714EF20"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28984024"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287C132" w14:textId="239646E0"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36</w:t>
            </w:r>
          </w:p>
        </w:tc>
        <w:tc>
          <w:tcPr>
            <w:tcW w:w="4049" w:type="dxa"/>
            <w:tcBorders>
              <w:top w:val="single" w:sz="4" w:space="0" w:color="auto"/>
              <w:left w:val="nil"/>
              <w:bottom w:val="single" w:sz="4" w:space="0" w:color="auto"/>
              <w:right w:val="single" w:sz="4" w:space="0" w:color="auto"/>
            </w:tcBorders>
            <w:shd w:val="clear" w:color="auto" w:fill="auto"/>
          </w:tcPr>
          <w:p w14:paraId="2CCB7568" w14:textId="77777777" w:rsidR="00A95AD3" w:rsidRDefault="009E2E28" w:rsidP="00BF5E76">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 xml:space="preserve">Wash </w:t>
            </w:r>
            <w:r w:rsidR="00BF5E76" w:rsidRPr="0052101F">
              <w:rPr>
                <w:rFonts w:ascii="Arial" w:hAnsi="Arial" w:cs="Arial"/>
                <w:b/>
                <w:bCs/>
                <w:color w:val="000000"/>
                <w:u w:val="single"/>
                <w:lang w:val="en-US"/>
              </w:rPr>
              <w:t>basin</w:t>
            </w:r>
            <w:r w:rsidRPr="0052101F">
              <w:rPr>
                <w:rFonts w:ascii="Arial" w:hAnsi="Arial" w:cs="Arial"/>
                <w:b/>
                <w:bCs/>
                <w:color w:val="000000"/>
                <w:u w:val="single"/>
                <w:lang w:val="en-US"/>
              </w:rPr>
              <w:t xml:space="preserve"> other than the white color:</w:t>
            </w:r>
            <w:r w:rsidRPr="0052101F">
              <w:rPr>
                <w:rFonts w:ascii="Arial" w:hAnsi="Arial" w:cs="Arial"/>
                <w:color w:val="000000"/>
                <w:lang w:val="en-US"/>
              </w:rPr>
              <w:t xml:space="preserve"> Provide and install a wash basin and mixer </w:t>
            </w:r>
            <w:r w:rsidR="00FF6332" w:rsidRPr="0052101F">
              <w:rPr>
                <w:rFonts w:ascii="Arial" w:hAnsi="Arial" w:cs="Arial"/>
                <w:color w:val="000000"/>
                <w:lang w:val="en-US"/>
              </w:rPr>
              <w:t>with for</w:t>
            </w:r>
            <w:r w:rsidRPr="0052101F">
              <w:rPr>
                <w:rFonts w:ascii="Arial" w:hAnsi="Arial" w:cs="Arial"/>
                <w:color w:val="000000"/>
                <w:lang w:val="en-US"/>
              </w:rPr>
              <w:t xml:space="preserve"> toilets with all accessories with a column of 80cm </w:t>
            </w:r>
            <w:r w:rsidR="00BF5E76" w:rsidRPr="0052101F">
              <w:rPr>
                <w:rFonts w:ascii="Arial" w:hAnsi="Arial" w:cs="Arial"/>
                <w:color w:val="000000"/>
                <w:lang w:val="en-US"/>
              </w:rPr>
              <w:t>high</w:t>
            </w:r>
            <w:r w:rsidRPr="0052101F">
              <w:rPr>
                <w:rFonts w:ascii="Arial" w:hAnsi="Arial" w:cs="Arial"/>
                <w:color w:val="000000"/>
                <w:lang w:val="en-US"/>
              </w:rPr>
              <w:t xml:space="preserve">. The wash basin size is 60cm - </w:t>
            </w:r>
            <w:r w:rsidR="00FF6332" w:rsidRPr="0052101F">
              <w:rPr>
                <w:rFonts w:ascii="Arial" w:hAnsi="Arial" w:cs="Arial"/>
                <w:color w:val="000000"/>
                <w:lang w:val="en-US"/>
              </w:rPr>
              <w:t>70cm.</w:t>
            </w:r>
            <w:r w:rsidRPr="0052101F">
              <w:rPr>
                <w:rFonts w:ascii="Arial" w:hAnsi="Arial" w:cs="Arial"/>
                <w:color w:val="000000"/>
                <w:lang w:val="en-US"/>
              </w:rPr>
              <w:t xml:space="preserve">  The work </w:t>
            </w:r>
            <w:r w:rsidR="00FF6332" w:rsidRPr="0052101F">
              <w:rPr>
                <w:rFonts w:ascii="Arial" w:hAnsi="Arial" w:cs="Arial"/>
                <w:color w:val="000000"/>
                <w:lang w:val="en-US"/>
              </w:rPr>
              <w:t>includes connection</w:t>
            </w:r>
            <w:r w:rsidRPr="0052101F">
              <w:rPr>
                <w:rFonts w:ascii="Arial" w:hAnsi="Arial" w:cs="Arial"/>
                <w:color w:val="000000"/>
                <w:lang w:val="en-US"/>
              </w:rPr>
              <w:t xml:space="preserve"> with U-bend pipe, existing sewage pipes or to a connection </w:t>
            </w:r>
            <w:r w:rsidR="00FF6332" w:rsidRPr="0052101F">
              <w:rPr>
                <w:rFonts w:ascii="Arial" w:hAnsi="Arial" w:cs="Arial"/>
                <w:color w:val="000000"/>
                <w:lang w:val="en-US"/>
              </w:rPr>
              <w:t>point with</w:t>
            </w:r>
            <w:r w:rsidRPr="0052101F">
              <w:rPr>
                <w:rFonts w:ascii="Arial" w:hAnsi="Arial" w:cs="Arial"/>
                <w:color w:val="000000"/>
                <w:lang w:val="en-US"/>
              </w:rPr>
              <w:t xml:space="preserve"> required accessories for complete system installation .Any color other than white after agreement with the owner</w:t>
            </w:r>
          </w:p>
          <w:p w14:paraId="4D0B71A1" w14:textId="1463EAB4" w:rsidR="009E2E28" w:rsidRPr="0052101F" w:rsidRDefault="009E2E28" w:rsidP="00A95AD3">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A95AD3" w:rsidRPr="00A95AD3">
              <w:rPr>
                <w:rFonts w:asciiTheme="minorBidi" w:eastAsia="Times New Roman" w:hAnsiTheme="minorBidi" w:cs="Arial"/>
                <w:b/>
                <w:bCs/>
                <w:color w:val="auto"/>
                <w:u w:val="single"/>
                <w:rtl/>
                <w:lang w:val="en-US"/>
              </w:rPr>
              <w:t>مغسلة بخلاف اللون الابيض:</w:t>
            </w:r>
            <w:r w:rsidR="00A95AD3" w:rsidRPr="00A95AD3">
              <w:rPr>
                <w:rFonts w:asciiTheme="minorBidi" w:eastAsia="Times New Roman" w:hAnsiTheme="minorBidi" w:cs="Arial"/>
                <w:color w:val="auto"/>
                <w:rtl/>
                <w:lang w:val="en-US"/>
              </w:rPr>
              <w:t xml:space="preserve"> قم بتركيب وتثبيت حوض غسيل وخلاط للمراحيض مع جميع الملحقات بعمود 80 سم. حجم حوض الغسيل 60 سم - 70 سم. يشمل العمل اتصالًا بأنابيب</w:t>
            </w:r>
            <w:r w:rsidR="00A95AD3" w:rsidRPr="00A95AD3">
              <w:rPr>
                <w:rFonts w:asciiTheme="minorBidi" w:eastAsia="Times New Roman" w:hAnsiTheme="minorBidi" w:cstheme="minorBidi"/>
                <w:color w:val="auto"/>
                <w:lang w:val="en-US"/>
              </w:rPr>
              <w:t xml:space="preserve"> U-bend </w:t>
            </w:r>
            <w:r w:rsidR="00A95AD3" w:rsidRPr="00A95AD3">
              <w:rPr>
                <w:rFonts w:asciiTheme="minorBidi" w:eastAsia="Times New Roman" w:hAnsiTheme="minorBidi" w:cs="Arial"/>
                <w:color w:val="auto"/>
                <w:rtl/>
                <w:lang w:val="en-US"/>
              </w:rPr>
              <w:t>، أو أنابيب الصرف الصحي الحالية أو بنقطة اتصال مع الملحقات المطلوبة لتثبيت النظام بالكامل. أي لون آخر غير اللون الأبيض بعد الاتفاق مع المالك</w:t>
            </w:r>
          </w:p>
        </w:tc>
        <w:tc>
          <w:tcPr>
            <w:tcW w:w="1440" w:type="dxa"/>
            <w:tcBorders>
              <w:top w:val="single" w:sz="4" w:space="0" w:color="auto"/>
              <w:left w:val="nil"/>
              <w:bottom w:val="single" w:sz="4" w:space="0" w:color="auto"/>
              <w:right w:val="single" w:sz="4" w:space="0" w:color="auto"/>
            </w:tcBorders>
            <w:shd w:val="clear" w:color="auto" w:fill="auto"/>
            <w:vAlign w:val="center"/>
          </w:tcPr>
          <w:p w14:paraId="4B131EDB" w14:textId="65C5CFF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18</w:t>
            </w:r>
          </w:p>
        </w:tc>
        <w:tc>
          <w:tcPr>
            <w:tcW w:w="902" w:type="dxa"/>
            <w:tcBorders>
              <w:top w:val="single" w:sz="4" w:space="0" w:color="auto"/>
              <w:left w:val="nil"/>
              <w:bottom w:val="single" w:sz="4" w:space="0" w:color="auto"/>
              <w:right w:val="single" w:sz="4" w:space="0" w:color="auto"/>
            </w:tcBorders>
            <w:shd w:val="clear" w:color="auto" w:fill="auto"/>
            <w:vAlign w:val="center"/>
          </w:tcPr>
          <w:p w14:paraId="37938A94" w14:textId="70C85799"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3238337F" w14:textId="50D5881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311C5FE9" w14:textId="2AD37A0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763BE798" w14:textId="77777777" w:rsidTr="00A00855">
        <w:trPr>
          <w:trHeight w:val="1225"/>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E3CBBA4" w14:textId="5729B8B2"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37</w:t>
            </w:r>
          </w:p>
        </w:tc>
        <w:tc>
          <w:tcPr>
            <w:tcW w:w="4049" w:type="dxa"/>
            <w:tcBorders>
              <w:top w:val="single" w:sz="4" w:space="0" w:color="auto"/>
              <w:left w:val="nil"/>
              <w:bottom w:val="single" w:sz="4" w:space="0" w:color="auto"/>
              <w:right w:val="single" w:sz="4" w:space="0" w:color="auto"/>
            </w:tcBorders>
            <w:shd w:val="clear" w:color="auto" w:fill="auto"/>
          </w:tcPr>
          <w:p w14:paraId="1E0A20C2" w14:textId="77777777" w:rsidR="00A95AD3" w:rsidRDefault="009E2E28" w:rsidP="00BF5E76">
            <w:pPr>
              <w:suppressAutoHyphens w:val="0"/>
              <w:spacing w:after="0" w:line="240" w:lineRule="auto"/>
              <w:rPr>
                <w:rFonts w:cs="Calibri"/>
                <w:lang w:val="en-US"/>
              </w:rPr>
            </w:pPr>
            <w:r w:rsidRPr="0052101F">
              <w:rPr>
                <w:rFonts w:ascii="Arial" w:hAnsi="Arial" w:cs="Arial"/>
                <w:b/>
                <w:bCs/>
                <w:color w:val="000000"/>
                <w:u w:val="single"/>
                <w:lang w:val="en-US"/>
              </w:rPr>
              <w:t xml:space="preserve"> Repair Sink or Wash </w:t>
            </w:r>
            <w:r w:rsidR="00FF6332" w:rsidRPr="0052101F">
              <w:rPr>
                <w:rFonts w:ascii="Arial" w:hAnsi="Arial" w:cs="Arial"/>
                <w:b/>
                <w:bCs/>
                <w:color w:val="000000"/>
                <w:u w:val="single"/>
                <w:lang w:val="en-US"/>
              </w:rPr>
              <w:t>basin</w:t>
            </w:r>
            <w:r w:rsidRPr="0052101F">
              <w:rPr>
                <w:rFonts w:ascii="Arial" w:hAnsi="Arial" w:cs="Arial"/>
                <w:b/>
                <w:bCs/>
                <w:color w:val="000000"/>
                <w:u w:val="single"/>
                <w:lang w:val="en-US"/>
              </w:rPr>
              <w:t xml:space="preserve"> or toilet</w:t>
            </w:r>
            <w:r w:rsidRPr="0052101F">
              <w:rPr>
                <w:rFonts w:cs="Calibri"/>
                <w:lang w:val="en-US"/>
              </w:rPr>
              <w:t xml:space="preserve"> (pipes + connection)</w:t>
            </w:r>
          </w:p>
          <w:p w14:paraId="2AF78242" w14:textId="059771A5" w:rsidR="009E2E28" w:rsidRPr="0052101F" w:rsidRDefault="009E2E28" w:rsidP="00A95AD3">
            <w:pPr>
              <w:suppressAutoHyphens w:val="0"/>
              <w:spacing w:after="0" w:line="240" w:lineRule="auto"/>
              <w:jc w:val="right"/>
              <w:rPr>
                <w:rFonts w:asciiTheme="minorBidi" w:eastAsia="Times New Roman" w:hAnsiTheme="minorBidi" w:cstheme="minorBidi"/>
                <w:color w:val="auto"/>
                <w:lang w:val="en-US"/>
              </w:rPr>
            </w:pPr>
            <w:r w:rsidRPr="0052101F">
              <w:rPr>
                <w:rFonts w:cs="Calibri"/>
                <w:lang w:val="en-US"/>
              </w:rPr>
              <w:br/>
            </w:r>
            <w:r w:rsidR="00A95AD3" w:rsidRPr="00A95AD3">
              <w:rPr>
                <w:rFonts w:asciiTheme="minorBidi" w:eastAsia="Times New Roman" w:hAnsiTheme="minorBidi" w:cs="Arial"/>
                <w:b/>
                <w:bCs/>
                <w:color w:val="auto"/>
                <w:u w:val="single"/>
                <w:rtl/>
                <w:lang w:val="en-US"/>
              </w:rPr>
              <w:t>تصليح مجلى أو مغسلة أو مقعد حمام</w:t>
            </w:r>
            <w:r w:rsidR="00A95AD3" w:rsidRPr="00A95AD3">
              <w:rPr>
                <w:rFonts w:asciiTheme="minorBidi" w:eastAsia="Times New Roman" w:hAnsiTheme="minorBidi" w:cs="Arial"/>
                <w:color w:val="auto"/>
                <w:rtl/>
                <w:lang w:val="en-US"/>
              </w:rPr>
              <w:t>(انابيب وتوصيلات)</w:t>
            </w:r>
          </w:p>
        </w:tc>
        <w:tc>
          <w:tcPr>
            <w:tcW w:w="1440" w:type="dxa"/>
            <w:tcBorders>
              <w:top w:val="single" w:sz="4" w:space="0" w:color="auto"/>
              <w:left w:val="nil"/>
              <w:bottom w:val="single" w:sz="4" w:space="0" w:color="auto"/>
              <w:right w:val="single" w:sz="4" w:space="0" w:color="auto"/>
            </w:tcBorders>
            <w:shd w:val="clear" w:color="auto" w:fill="auto"/>
            <w:vAlign w:val="center"/>
          </w:tcPr>
          <w:p w14:paraId="744CE53B" w14:textId="2942E7E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2</w:t>
            </w:r>
          </w:p>
        </w:tc>
        <w:tc>
          <w:tcPr>
            <w:tcW w:w="902" w:type="dxa"/>
            <w:tcBorders>
              <w:top w:val="single" w:sz="4" w:space="0" w:color="auto"/>
              <w:left w:val="nil"/>
              <w:bottom w:val="single" w:sz="4" w:space="0" w:color="auto"/>
              <w:right w:val="single" w:sz="4" w:space="0" w:color="auto"/>
            </w:tcBorders>
            <w:shd w:val="clear" w:color="auto" w:fill="auto"/>
            <w:vAlign w:val="center"/>
          </w:tcPr>
          <w:p w14:paraId="4502FEAC" w14:textId="06C687AC"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1EF0D83D" w14:textId="094F784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18A46824" w14:textId="48C6D8E5"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2DAA6D1C"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4F99E92" w14:textId="769F5CC7"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lastRenderedPageBreak/>
              <w:t>38</w:t>
            </w:r>
          </w:p>
        </w:tc>
        <w:tc>
          <w:tcPr>
            <w:tcW w:w="4049" w:type="dxa"/>
            <w:tcBorders>
              <w:top w:val="single" w:sz="4" w:space="0" w:color="auto"/>
              <w:left w:val="nil"/>
              <w:bottom w:val="single" w:sz="4" w:space="0" w:color="auto"/>
              <w:right w:val="single" w:sz="4" w:space="0" w:color="auto"/>
            </w:tcBorders>
            <w:shd w:val="clear" w:color="auto" w:fill="auto"/>
          </w:tcPr>
          <w:p w14:paraId="55843575" w14:textId="55D4C5BF" w:rsidR="009E2E28" w:rsidRDefault="009E2E28" w:rsidP="00BF5E76">
            <w:pPr>
              <w:suppressAutoHyphens w:val="0"/>
              <w:spacing w:after="0" w:line="240" w:lineRule="auto"/>
              <w:rPr>
                <w:rFonts w:asciiTheme="minorBidi" w:eastAsia="Times New Roman" w:hAnsiTheme="minorBidi" w:cstheme="minorBidi"/>
                <w:color w:val="auto"/>
                <w:lang w:val="en-US"/>
              </w:rPr>
            </w:pPr>
            <w:r w:rsidRPr="0052101F">
              <w:rPr>
                <w:rFonts w:ascii="Arial" w:hAnsi="Arial" w:cs="Arial"/>
                <w:b/>
                <w:bCs/>
                <w:u w:val="single"/>
                <w:lang w:val="en-US"/>
              </w:rPr>
              <w:t>Water mixer for shower point:</w:t>
            </w:r>
            <w:r w:rsidRPr="0052101F">
              <w:rPr>
                <w:rFonts w:ascii="Arial" w:hAnsi="Arial" w:cs="Arial"/>
                <w:lang w:val="en-US"/>
              </w:rPr>
              <w:t xml:space="preserve"> Provide and install a water mixer for shower point, include hose and handle. Works include al accessories, pipes and connection needed. </w:t>
            </w:r>
            <w:r w:rsidRPr="0052101F">
              <w:rPr>
                <w:rFonts w:ascii="Arial" w:hAnsi="Arial" w:cs="Arial"/>
                <w:u w:val="single"/>
                <w:lang w:val="en-US"/>
              </w:rPr>
              <w:t>Sample to be</w:t>
            </w:r>
            <w:r w:rsidR="00A95AD3">
              <w:rPr>
                <w:rFonts w:ascii="Arial" w:hAnsi="Arial" w:cs="Arial"/>
                <w:u w:val="single"/>
                <w:lang w:val="en-US"/>
              </w:rPr>
              <w:t xml:space="preserve"> provided before installation. </w:t>
            </w:r>
          </w:p>
          <w:p w14:paraId="67451C3B" w14:textId="4C3B177F" w:rsidR="00A95AD3" w:rsidRPr="0052101F" w:rsidRDefault="00A95AD3" w:rsidP="00A95AD3">
            <w:pPr>
              <w:suppressAutoHyphens w:val="0"/>
              <w:spacing w:after="0" w:line="240" w:lineRule="auto"/>
              <w:jc w:val="right"/>
              <w:rPr>
                <w:rFonts w:asciiTheme="minorBidi" w:eastAsia="Times New Roman" w:hAnsiTheme="minorBidi" w:cstheme="minorBidi"/>
                <w:color w:val="auto"/>
                <w:lang w:val="en-US"/>
              </w:rPr>
            </w:pPr>
            <w:r w:rsidRPr="00A95AD3">
              <w:rPr>
                <w:rFonts w:asciiTheme="minorBidi" w:eastAsia="Times New Roman" w:hAnsiTheme="minorBidi" w:cs="Arial"/>
                <w:b/>
                <w:bCs/>
                <w:color w:val="auto"/>
                <w:u w:val="single"/>
                <w:rtl/>
                <w:lang w:val="en-US"/>
              </w:rPr>
              <w:t>خلاط ماء لنقطة الدوش:</w:t>
            </w:r>
            <w:r w:rsidRPr="00A95AD3">
              <w:rPr>
                <w:rFonts w:asciiTheme="minorBidi" w:eastAsia="Times New Roman" w:hAnsiTheme="minorBidi" w:cs="Arial"/>
                <w:color w:val="auto"/>
                <w:rtl/>
                <w:lang w:val="en-US"/>
              </w:rPr>
              <w:t xml:space="preserve"> تركيب وتثبيت خلاط ماء لنقطة الدوش ، بما في ذلك الخرطوم والمقبض.وتشمل الأعمال الملحقات والأنابيب والتوصيلات اللازمة. </w:t>
            </w:r>
            <w:r w:rsidRPr="00A95AD3">
              <w:rPr>
                <w:rFonts w:asciiTheme="minorBidi" w:eastAsia="Times New Roman" w:hAnsiTheme="minorBidi" w:cs="Arial"/>
                <w:color w:val="auto"/>
                <w:u w:val="single"/>
                <w:rtl/>
                <w:lang w:val="en-US"/>
              </w:rPr>
              <w:t>عينة ليتم توفيرها قبل التثبيت</w:t>
            </w:r>
            <w:r w:rsidRPr="00A95AD3">
              <w:rPr>
                <w:rFonts w:asciiTheme="minorBidi" w:eastAsia="Times New Roman" w:hAnsiTheme="minorBidi" w:cstheme="minorBidi"/>
                <w:color w:val="auto"/>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6158F16D" w14:textId="0250A82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56</w:t>
            </w:r>
          </w:p>
        </w:tc>
        <w:tc>
          <w:tcPr>
            <w:tcW w:w="902" w:type="dxa"/>
            <w:tcBorders>
              <w:top w:val="single" w:sz="4" w:space="0" w:color="auto"/>
              <w:left w:val="nil"/>
              <w:bottom w:val="single" w:sz="4" w:space="0" w:color="auto"/>
              <w:right w:val="single" w:sz="4" w:space="0" w:color="auto"/>
            </w:tcBorders>
            <w:shd w:val="clear" w:color="auto" w:fill="auto"/>
            <w:vAlign w:val="center"/>
          </w:tcPr>
          <w:p w14:paraId="2C32D550" w14:textId="6B50898E"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352E3B6D" w14:textId="0BBA0A2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49AA8483" w14:textId="7B24EEA8"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35AC90D3" w14:textId="77777777" w:rsidTr="00A00855">
        <w:trPr>
          <w:trHeight w:val="1585"/>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0A5DE99" w14:textId="40A679C0"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39</w:t>
            </w:r>
          </w:p>
        </w:tc>
        <w:tc>
          <w:tcPr>
            <w:tcW w:w="4049" w:type="dxa"/>
            <w:tcBorders>
              <w:top w:val="single" w:sz="4" w:space="0" w:color="auto"/>
              <w:left w:val="nil"/>
              <w:bottom w:val="single" w:sz="4" w:space="0" w:color="auto"/>
              <w:right w:val="single" w:sz="4" w:space="0" w:color="auto"/>
            </w:tcBorders>
            <w:shd w:val="clear" w:color="auto" w:fill="auto"/>
          </w:tcPr>
          <w:p w14:paraId="1ABECBC9" w14:textId="77777777" w:rsidR="00A95AD3" w:rsidRPr="00A95AD3" w:rsidRDefault="009E2E28" w:rsidP="00A95AD3">
            <w:pPr>
              <w:suppressAutoHyphens w:val="0"/>
              <w:spacing w:after="0" w:line="240" w:lineRule="auto"/>
              <w:rPr>
                <w:rFonts w:ascii="Arial" w:hAnsi="Arial" w:cs="Arial"/>
                <w:lang w:val="en-US"/>
              </w:rPr>
            </w:pPr>
            <w:r w:rsidRPr="0052101F">
              <w:rPr>
                <w:rFonts w:ascii="Arial" w:hAnsi="Arial" w:cs="Arial"/>
                <w:b/>
                <w:bCs/>
                <w:u w:val="single"/>
                <w:lang w:val="en-US"/>
              </w:rPr>
              <w:t>PEX:</w:t>
            </w:r>
            <w:r w:rsidRPr="0052101F">
              <w:rPr>
                <w:rFonts w:ascii="Arial" w:hAnsi="Arial" w:cs="Arial"/>
                <w:lang w:val="en-US"/>
              </w:rPr>
              <w:t xml:space="preserve"> Provide - fix 20 to 25 mm PEX or PPR pipes with all accessories and fittings  and to be fix</w:t>
            </w:r>
            <w:r w:rsidR="00A95AD3">
              <w:rPr>
                <w:rFonts w:ascii="Arial" w:hAnsi="Arial" w:cs="Arial"/>
                <w:lang w:val="en-US"/>
              </w:rPr>
              <w:t>ed on the wall every 50 cm run</w:t>
            </w:r>
            <w:r w:rsidR="00A95AD3">
              <w:rPr>
                <w:rFonts w:ascii="Arial" w:hAnsi="Arial" w:cs="Arial"/>
                <w:lang w:val="en-US"/>
              </w:rPr>
              <w:br/>
            </w:r>
            <w:r w:rsidRPr="0052101F">
              <w:rPr>
                <w:rFonts w:ascii="Arial" w:hAnsi="Arial" w:cs="Arial"/>
                <w:lang w:val="en-US"/>
              </w:rPr>
              <w:t xml:space="preserve"> </w:t>
            </w:r>
          </w:p>
          <w:p w14:paraId="56598E63" w14:textId="249CAE45" w:rsidR="009E2E28" w:rsidRPr="0052101F" w:rsidRDefault="00A95AD3" w:rsidP="00A95AD3">
            <w:pPr>
              <w:suppressAutoHyphens w:val="0"/>
              <w:spacing w:after="0" w:line="240" w:lineRule="auto"/>
              <w:jc w:val="right"/>
              <w:rPr>
                <w:rFonts w:asciiTheme="minorBidi" w:eastAsia="Times New Roman" w:hAnsiTheme="minorBidi" w:cstheme="minorBidi"/>
                <w:color w:val="auto"/>
                <w:lang w:val="en-US"/>
              </w:rPr>
            </w:pPr>
            <w:r w:rsidRPr="00A95AD3">
              <w:rPr>
                <w:rFonts w:ascii="Arial" w:hAnsi="Arial" w:cs="Arial"/>
                <w:lang w:val="en-US"/>
              </w:rPr>
              <w:t xml:space="preserve">  PEX or PRP</w:t>
            </w:r>
            <w:r w:rsidRPr="00A95AD3">
              <w:rPr>
                <w:rFonts w:ascii="Arial" w:hAnsi="Arial" w:cs="Arial"/>
                <w:b/>
                <w:bCs/>
                <w:u w:val="single"/>
                <w:rtl/>
                <w:lang w:val="en-US"/>
              </w:rPr>
              <w:t xml:space="preserve">توفير - تصليح انابيب </w:t>
            </w:r>
            <w:r w:rsidRPr="00A95AD3">
              <w:rPr>
                <w:rFonts w:ascii="Arial" w:hAnsi="Arial" w:cs="Arial"/>
                <w:rtl/>
                <w:lang w:val="en-US"/>
              </w:rPr>
              <w:t>20ال 25 مم  مع كل الاكسسوارات للتثبيت على الحائط كل 50سم</w:t>
            </w:r>
          </w:p>
        </w:tc>
        <w:tc>
          <w:tcPr>
            <w:tcW w:w="1440" w:type="dxa"/>
            <w:tcBorders>
              <w:top w:val="single" w:sz="4" w:space="0" w:color="auto"/>
              <w:left w:val="nil"/>
              <w:bottom w:val="single" w:sz="4" w:space="0" w:color="auto"/>
              <w:right w:val="single" w:sz="4" w:space="0" w:color="auto"/>
            </w:tcBorders>
            <w:shd w:val="clear" w:color="auto" w:fill="auto"/>
            <w:vAlign w:val="center"/>
          </w:tcPr>
          <w:p w14:paraId="44B86101" w14:textId="0C76D1E5"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400</w:t>
            </w:r>
          </w:p>
        </w:tc>
        <w:tc>
          <w:tcPr>
            <w:tcW w:w="902" w:type="dxa"/>
            <w:tcBorders>
              <w:top w:val="single" w:sz="4" w:space="0" w:color="auto"/>
              <w:left w:val="nil"/>
              <w:bottom w:val="single" w:sz="4" w:space="0" w:color="auto"/>
              <w:right w:val="single" w:sz="4" w:space="0" w:color="auto"/>
            </w:tcBorders>
            <w:shd w:val="clear" w:color="auto" w:fill="auto"/>
            <w:vAlign w:val="center"/>
          </w:tcPr>
          <w:p w14:paraId="706E328F" w14:textId="455EEFB8"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4E9697ED" w14:textId="661F4227"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024F423B" w14:textId="5839C9F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26A47220" w14:textId="77777777" w:rsidTr="00A95AD3">
        <w:trPr>
          <w:trHeight w:val="109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79AC09B" w14:textId="4D998754"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40</w:t>
            </w:r>
          </w:p>
        </w:tc>
        <w:tc>
          <w:tcPr>
            <w:tcW w:w="4049" w:type="dxa"/>
            <w:tcBorders>
              <w:top w:val="single" w:sz="4" w:space="0" w:color="auto"/>
              <w:left w:val="nil"/>
              <w:bottom w:val="single" w:sz="4" w:space="0" w:color="auto"/>
              <w:right w:val="single" w:sz="4" w:space="0" w:color="auto"/>
            </w:tcBorders>
            <w:shd w:val="clear" w:color="auto" w:fill="auto"/>
          </w:tcPr>
          <w:p w14:paraId="29D65526" w14:textId="77777777" w:rsidR="009E2E28" w:rsidRDefault="009E2E28" w:rsidP="00A95AD3">
            <w:pPr>
              <w:suppressAutoHyphens w:val="0"/>
              <w:spacing w:after="0" w:line="240" w:lineRule="auto"/>
              <w:rPr>
                <w:rFonts w:ascii="Arial" w:hAnsi="Arial" w:cs="Arial"/>
                <w:lang w:val="en-US"/>
              </w:rPr>
            </w:pPr>
            <w:r w:rsidRPr="0052101F">
              <w:rPr>
                <w:rFonts w:ascii="Arial" w:hAnsi="Arial" w:cs="Arial"/>
                <w:b/>
                <w:bCs/>
                <w:color w:val="000000"/>
                <w:u w:val="single"/>
                <w:lang w:val="en-US"/>
              </w:rPr>
              <w:t xml:space="preserve">Water </w:t>
            </w:r>
            <w:r w:rsidRPr="0052101F">
              <w:rPr>
                <w:rFonts w:ascii="Arial" w:hAnsi="Arial" w:cs="Arial"/>
                <w:b/>
                <w:bCs/>
                <w:u w:val="single"/>
                <w:lang w:val="en-US"/>
              </w:rPr>
              <w:t>tap:</w:t>
            </w:r>
            <w:r w:rsidRPr="0052101F">
              <w:rPr>
                <w:rFonts w:ascii="Arial" w:hAnsi="Arial" w:cs="Arial"/>
                <w:lang w:val="en-US"/>
              </w:rPr>
              <w:t xml:space="preserve"> Provide and install a water tap for k</w:t>
            </w:r>
            <w:r w:rsidR="00A95AD3">
              <w:rPr>
                <w:rFonts w:ascii="Arial" w:hAnsi="Arial" w:cs="Arial"/>
                <w:lang w:val="en-US"/>
              </w:rPr>
              <w:t>itchen or sanitation facilities</w:t>
            </w:r>
          </w:p>
          <w:p w14:paraId="46DBD4D2" w14:textId="4B543E13" w:rsidR="00A95AD3" w:rsidRPr="0052101F" w:rsidRDefault="00A95AD3" w:rsidP="00A95AD3">
            <w:pPr>
              <w:suppressAutoHyphens w:val="0"/>
              <w:spacing w:after="0" w:line="240" w:lineRule="auto"/>
              <w:jc w:val="right"/>
              <w:rPr>
                <w:rFonts w:asciiTheme="minorBidi" w:eastAsia="Times New Roman" w:hAnsiTheme="minorBidi" w:cstheme="minorBidi"/>
                <w:color w:val="auto"/>
                <w:lang w:val="en-US"/>
              </w:rPr>
            </w:pPr>
            <w:r w:rsidRPr="00A95AD3">
              <w:rPr>
                <w:rFonts w:asciiTheme="minorBidi" w:eastAsia="Times New Roman" w:hAnsiTheme="minorBidi" w:cs="Arial"/>
                <w:b/>
                <w:bCs/>
                <w:color w:val="auto"/>
                <w:u w:val="single"/>
                <w:rtl/>
                <w:lang w:val="en-US"/>
              </w:rPr>
              <w:t>صنبور الماء:</w:t>
            </w:r>
            <w:r w:rsidRPr="00A95AD3">
              <w:rPr>
                <w:rFonts w:asciiTheme="minorBidi" w:eastAsia="Times New Roman" w:hAnsiTheme="minorBidi" w:cs="Arial"/>
                <w:color w:val="auto"/>
                <w:rtl/>
                <w:lang w:val="en-US"/>
              </w:rPr>
              <w:t xml:space="preserve"> توفير وتثبيت صنبور ماء للمطبخ أو مرافق الصرف الصحي</w:t>
            </w:r>
          </w:p>
        </w:tc>
        <w:tc>
          <w:tcPr>
            <w:tcW w:w="1440" w:type="dxa"/>
            <w:tcBorders>
              <w:top w:val="single" w:sz="4" w:space="0" w:color="auto"/>
              <w:left w:val="nil"/>
              <w:bottom w:val="single" w:sz="4" w:space="0" w:color="auto"/>
              <w:right w:val="single" w:sz="4" w:space="0" w:color="auto"/>
            </w:tcBorders>
            <w:shd w:val="clear" w:color="auto" w:fill="auto"/>
            <w:vAlign w:val="center"/>
          </w:tcPr>
          <w:p w14:paraId="7A80664F" w14:textId="229278BF"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18</w:t>
            </w:r>
          </w:p>
        </w:tc>
        <w:tc>
          <w:tcPr>
            <w:tcW w:w="902" w:type="dxa"/>
            <w:tcBorders>
              <w:top w:val="single" w:sz="4" w:space="0" w:color="auto"/>
              <w:left w:val="nil"/>
              <w:bottom w:val="single" w:sz="4" w:space="0" w:color="auto"/>
              <w:right w:val="single" w:sz="4" w:space="0" w:color="auto"/>
            </w:tcBorders>
            <w:shd w:val="clear" w:color="auto" w:fill="auto"/>
            <w:vAlign w:val="center"/>
          </w:tcPr>
          <w:p w14:paraId="2AE1E5BA" w14:textId="682F0DED"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3736E251" w14:textId="7036356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4F951DC8" w14:textId="6AACB239"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0FEF1A22"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D2BF405" w14:textId="368916B7"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41</w:t>
            </w:r>
          </w:p>
        </w:tc>
        <w:tc>
          <w:tcPr>
            <w:tcW w:w="4049" w:type="dxa"/>
            <w:tcBorders>
              <w:top w:val="single" w:sz="4" w:space="0" w:color="auto"/>
              <w:left w:val="nil"/>
              <w:bottom w:val="single" w:sz="4" w:space="0" w:color="auto"/>
              <w:right w:val="single" w:sz="4" w:space="0" w:color="auto"/>
            </w:tcBorders>
            <w:shd w:val="clear" w:color="auto" w:fill="auto"/>
          </w:tcPr>
          <w:p w14:paraId="09E369B5" w14:textId="77777777" w:rsidR="00A95AD3" w:rsidRDefault="009E2E28" w:rsidP="00A95AD3">
            <w:pPr>
              <w:suppressAutoHyphens w:val="0"/>
              <w:spacing w:after="0" w:line="240" w:lineRule="auto"/>
              <w:rPr>
                <w:rFonts w:ascii="Arial" w:hAnsi="Arial" w:cs="Arial"/>
                <w:lang w:val="en-US"/>
              </w:rPr>
            </w:pPr>
            <w:proofErr w:type="spellStart"/>
            <w:r w:rsidRPr="0052101F">
              <w:rPr>
                <w:rFonts w:ascii="Arial" w:hAnsi="Arial" w:cs="Arial"/>
                <w:b/>
                <w:bCs/>
                <w:u w:val="single"/>
                <w:lang w:val="en-US"/>
              </w:rPr>
              <w:t>Upvc</w:t>
            </w:r>
            <w:proofErr w:type="spellEnd"/>
            <w:r w:rsidRPr="0052101F">
              <w:rPr>
                <w:rFonts w:ascii="Arial" w:hAnsi="Arial" w:cs="Arial"/>
                <w:b/>
                <w:bCs/>
                <w:u w:val="single"/>
                <w:lang w:val="en-US"/>
              </w:rPr>
              <w:t xml:space="preserve"> pipes 4": </w:t>
            </w:r>
            <w:r w:rsidRPr="0052101F">
              <w:rPr>
                <w:rFonts w:ascii="Arial" w:hAnsi="Arial" w:cs="Arial"/>
                <w:lang w:val="en-US"/>
              </w:rPr>
              <w:t xml:space="preserve"> draining pipes (PVC pipes 4 inches).  Works includes excavation in any kind of soil, backfilling with fine aggregate, and connection to drainage outlet. </w:t>
            </w:r>
          </w:p>
          <w:p w14:paraId="7A3D5A20" w14:textId="745AF9F3" w:rsidR="009E2E28" w:rsidRPr="0052101F" w:rsidRDefault="009E2E28" w:rsidP="00A95AD3">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lang w:val="en-US"/>
              </w:rPr>
              <w:br/>
            </w:r>
            <w:r w:rsidR="00A95AD3" w:rsidRPr="00A95AD3">
              <w:rPr>
                <w:rFonts w:asciiTheme="minorBidi" w:eastAsia="Times New Roman" w:hAnsiTheme="minorBidi" w:cs="Arial"/>
                <w:b/>
                <w:bCs/>
                <w:color w:val="auto"/>
                <w:u w:val="single"/>
                <w:rtl/>
                <w:lang w:val="en-US"/>
              </w:rPr>
              <w:t>مواسير 4 ":</w:t>
            </w:r>
            <w:r w:rsidR="00A95AD3" w:rsidRPr="00A95AD3">
              <w:rPr>
                <w:rFonts w:asciiTheme="minorBidi" w:eastAsia="Times New Roman" w:hAnsiTheme="minorBidi" w:cs="Arial"/>
                <w:color w:val="auto"/>
                <w:rtl/>
                <w:lang w:val="en-US"/>
              </w:rPr>
              <w:t xml:space="preserve"> مواسير التصريف (مواسير4 بوصات). تشمل الأعمال التنقيب في أي نوع من التربة ، والردم بمجموع دقيق ، والاتصال بمنفذ التصريف</w:t>
            </w:r>
            <w:r w:rsidR="00A95AD3" w:rsidRPr="00A95AD3">
              <w:rPr>
                <w:rFonts w:asciiTheme="minorBidi" w:eastAsia="Times New Roman" w:hAnsiTheme="minorBidi" w:cstheme="minorBidi"/>
                <w:color w:val="auto"/>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1EB77690" w14:textId="4DB469B5"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49</w:t>
            </w:r>
          </w:p>
        </w:tc>
        <w:tc>
          <w:tcPr>
            <w:tcW w:w="902" w:type="dxa"/>
            <w:tcBorders>
              <w:top w:val="single" w:sz="4" w:space="0" w:color="auto"/>
              <w:left w:val="nil"/>
              <w:bottom w:val="single" w:sz="4" w:space="0" w:color="auto"/>
              <w:right w:val="single" w:sz="4" w:space="0" w:color="auto"/>
            </w:tcBorders>
            <w:shd w:val="clear" w:color="auto" w:fill="auto"/>
            <w:vAlign w:val="center"/>
          </w:tcPr>
          <w:p w14:paraId="7F4C2C61" w14:textId="1D482052"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m</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284F7CAD" w14:textId="730C9BE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0C6EC102" w14:textId="45C64DB4"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18C621A9" w14:textId="77777777" w:rsidTr="00A00855">
        <w:trPr>
          <w:trHeight w:val="1639"/>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09F6EC9" w14:textId="443945E5"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42</w:t>
            </w:r>
          </w:p>
        </w:tc>
        <w:tc>
          <w:tcPr>
            <w:tcW w:w="4049" w:type="dxa"/>
            <w:tcBorders>
              <w:top w:val="single" w:sz="4" w:space="0" w:color="auto"/>
              <w:left w:val="nil"/>
              <w:bottom w:val="single" w:sz="4" w:space="0" w:color="auto"/>
              <w:right w:val="single" w:sz="4" w:space="0" w:color="auto"/>
            </w:tcBorders>
            <w:shd w:val="clear" w:color="auto" w:fill="auto"/>
          </w:tcPr>
          <w:p w14:paraId="1BF53319" w14:textId="77777777" w:rsidR="00A95AD3" w:rsidRDefault="009E2E28" w:rsidP="00A95AD3">
            <w:pPr>
              <w:suppressAutoHyphens w:val="0"/>
              <w:spacing w:after="0" w:line="240" w:lineRule="auto"/>
              <w:rPr>
                <w:rFonts w:ascii="Arial" w:hAnsi="Arial" w:cs="Arial"/>
                <w:lang w:val="en-US"/>
              </w:rPr>
            </w:pPr>
            <w:r w:rsidRPr="0052101F">
              <w:rPr>
                <w:rFonts w:ascii="Arial" w:hAnsi="Arial" w:cs="Arial"/>
                <w:b/>
                <w:bCs/>
                <w:u w:val="single"/>
                <w:lang w:val="en-US"/>
              </w:rPr>
              <w:t>Trapped Gully:</w:t>
            </w:r>
            <w:r w:rsidRPr="0052101F">
              <w:rPr>
                <w:rFonts w:ascii="Arial" w:hAnsi="Arial" w:cs="Arial"/>
                <w:b/>
                <w:bCs/>
                <w:lang w:val="en-US"/>
              </w:rPr>
              <w:t xml:space="preserve"> </w:t>
            </w:r>
            <w:r w:rsidRPr="0052101F">
              <w:rPr>
                <w:rFonts w:ascii="Arial" w:hAnsi="Arial" w:cs="Arial"/>
                <w:lang w:val="en-US"/>
              </w:rPr>
              <w:t xml:space="preserve">PVC Junction Box with stainless steel cover. Works include installation and pipes connection. </w:t>
            </w:r>
          </w:p>
          <w:p w14:paraId="0F69F934" w14:textId="28B5F451" w:rsidR="009E2E28" w:rsidRPr="0052101F" w:rsidRDefault="009E2E28" w:rsidP="00A95AD3">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lang w:val="en-US"/>
              </w:rPr>
              <w:br/>
            </w:r>
            <w:r w:rsidR="00A95AD3">
              <w:rPr>
                <w:rFonts w:asciiTheme="minorBidi" w:eastAsia="Times New Roman" w:hAnsiTheme="minorBidi" w:cs="Arial" w:hint="cs"/>
                <w:b/>
                <w:bCs/>
                <w:color w:val="auto"/>
                <w:u w:val="single"/>
                <w:rtl/>
                <w:lang w:val="en-US"/>
              </w:rPr>
              <w:t xml:space="preserve"> </w:t>
            </w:r>
            <w:r w:rsidR="00A95AD3" w:rsidRPr="00A95AD3">
              <w:rPr>
                <w:rFonts w:asciiTheme="minorBidi" w:eastAsia="Times New Roman" w:hAnsiTheme="minorBidi" w:cs="Arial"/>
                <w:b/>
                <w:bCs/>
                <w:color w:val="auto"/>
                <w:u w:val="single"/>
                <w:rtl/>
                <w:lang w:val="en-US"/>
              </w:rPr>
              <w:t xml:space="preserve">مصفاة: </w:t>
            </w:r>
            <w:r w:rsidR="00A95AD3" w:rsidRPr="00A95AD3">
              <w:rPr>
                <w:rFonts w:asciiTheme="minorBidi" w:eastAsia="Times New Roman" w:hAnsiTheme="minorBidi" w:cs="Arial"/>
                <w:color w:val="auto"/>
                <w:rtl/>
                <w:lang w:val="en-US"/>
              </w:rPr>
              <w:t>تركيب مصفاة بلاستيك مع غطاء ستنلس</w:t>
            </w:r>
            <w:r w:rsidR="00A95AD3">
              <w:rPr>
                <w:rFonts w:asciiTheme="minorBidi" w:eastAsia="Times New Roman" w:hAnsiTheme="minorBidi" w:cs="Arial" w:hint="cs"/>
                <w:color w:val="auto"/>
                <w:rtl/>
                <w:lang w:val="en-US"/>
              </w:rPr>
              <w:t xml:space="preserve"> ستيل</w:t>
            </w:r>
            <w:r w:rsidR="00A95AD3">
              <w:rPr>
                <w:rFonts w:asciiTheme="minorBidi" w:eastAsia="Times New Roman" w:hAnsiTheme="minorBidi" w:cs="Arial"/>
                <w:color w:val="auto"/>
                <w:lang w:val="en-US"/>
              </w:rPr>
              <w:t xml:space="preserve"> </w:t>
            </w:r>
            <w:r w:rsidR="00A95AD3" w:rsidRPr="00A95AD3">
              <w:rPr>
                <w:rFonts w:asciiTheme="minorBidi" w:eastAsia="Times New Roman" w:hAnsiTheme="minorBidi" w:cs="Arial"/>
                <w:color w:val="auto"/>
                <w:rtl/>
                <w:lang w:val="en-US"/>
              </w:rPr>
              <w:t>الاعمال تتضمن التركيب وتوصيلات الانابيب</w:t>
            </w:r>
          </w:p>
        </w:tc>
        <w:tc>
          <w:tcPr>
            <w:tcW w:w="1440" w:type="dxa"/>
            <w:tcBorders>
              <w:top w:val="single" w:sz="4" w:space="0" w:color="auto"/>
              <w:left w:val="nil"/>
              <w:bottom w:val="single" w:sz="4" w:space="0" w:color="auto"/>
              <w:right w:val="single" w:sz="4" w:space="0" w:color="auto"/>
            </w:tcBorders>
            <w:shd w:val="clear" w:color="auto" w:fill="auto"/>
            <w:vAlign w:val="center"/>
          </w:tcPr>
          <w:p w14:paraId="6F89EDBF" w14:textId="5417EA9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20</w:t>
            </w:r>
          </w:p>
        </w:tc>
        <w:tc>
          <w:tcPr>
            <w:tcW w:w="902" w:type="dxa"/>
            <w:tcBorders>
              <w:top w:val="single" w:sz="4" w:space="0" w:color="auto"/>
              <w:left w:val="nil"/>
              <w:bottom w:val="single" w:sz="4" w:space="0" w:color="auto"/>
              <w:right w:val="single" w:sz="4" w:space="0" w:color="auto"/>
            </w:tcBorders>
            <w:shd w:val="clear" w:color="auto" w:fill="auto"/>
            <w:vAlign w:val="center"/>
          </w:tcPr>
          <w:p w14:paraId="19729886" w14:textId="348EC8A5"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C5201F4" w14:textId="64B4211B"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5121CD19" w14:textId="6D66E75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BB7FCBB" w14:textId="77777777" w:rsidTr="00A00855">
        <w:trPr>
          <w:trHeight w:val="1567"/>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518801E" w14:textId="4B1FB573"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43</w:t>
            </w:r>
          </w:p>
        </w:tc>
        <w:tc>
          <w:tcPr>
            <w:tcW w:w="4049" w:type="dxa"/>
            <w:tcBorders>
              <w:top w:val="single" w:sz="4" w:space="0" w:color="auto"/>
              <w:left w:val="nil"/>
              <w:bottom w:val="single" w:sz="4" w:space="0" w:color="auto"/>
              <w:right w:val="single" w:sz="4" w:space="0" w:color="auto"/>
            </w:tcBorders>
            <w:shd w:val="clear" w:color="auto" w:fill="auto"/>
          </w:tcPr>
          <w:p w14:paraId="279E9297" w14:textId="77777777" w:rsidR="00A95AD3" w:rsidRDefault="009E2E28" w:rsidP="00A95AD3">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Inspection chamber:</w:t>
            </w:r>
            <w:r w:rsidRPr="0052101F">
              <w:rPr>
                <w:rFonts w:ascii="Arial" w:hAnsi="Arial" w:cs="Arial"/>
                <w:color w:val="000000"/>
                <w:lang w:val="en-US"/>
              </w:rPr>
              <w:t xml:space="preserve"> PVC inspection chamber ( 300x300 mm) with stainless cover 4 inches with 4 inches outlet</w:t>
            </w:r>
          </w:p>
          <w:p w14:paraId="67F7CDB9" w14:textId="096A7018" w:rsidR="009E2E28" w:rsidRPr="0052101F" w:rsidRDefault="009E2E28" w:rsidP="00A95AD3">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A95AD3" w:rsidRPr="00A95AD3">
              <w:rPr>
                <w:rFonts w:asciiTheme="minorBidi" w:eastAsia="Times New Roman" w:hAnsiTheme="minorBidi" w:cs="Arial"/>
                <w:b/>
                <w:bCs/>
                <w:color w:val="auto"/>
                <w:u w:val="single"/>
                <w:rtl/>
                <w:lang w:val="en-US"/>
              </w:rPr>
              <w:t>ريغار رئيسي:</w:t>
            </w:r>
            <w:r w:rsidR="00A95AD3" w:rsidRPr="00A95AD3">
              <w:rPr>
                <w:rFonts w:asciiTheme="minorBidi" w:eastAsia="Times New Roman" w:hAnsiTheme="minorBidi" w:cs="Arial"/>
                <w:color w:val="auto"/>
                <w:rtl/>
                <w:lang w:val="en-US"/>
              </w:rPr>
              <w:t xml:space="preserve"> تركيب ريغار رئيسي من البلاستيك 300*300مم مع غطاء ستانلس 4 انش مع مخرج 4 انش</w:t>
            </w:r>
          </w:p>
        </w:tc>
        <w:tc>
          <w:tcPr>
            <w:tcW w:w="1440" w:type="dxa"/>
            <w:tcBorders>
              <w:top w:val="single" w:sz="4" w:space="0" w:color="auto"/>
              <w:left w:val="nil"/>
              <w:bottom w:val="single" w:sz="4" w:space="0" w:color="auto"/>
              <w:right w:val="single" w:sz="4" w:space="0" w:color="auto"/>
            </w:tcBorders>
            <w:shd w:val="clear" w:color="auto" w:fill="auto"/>
            <w:vAlign w:val="center"/>
          </w:tcPr>
          <w:p w14:paraId="289C0F58" w14:textId="40DDF57D"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31</w:t>
            </w:r>
          </w:p>
        </w:tc>
        <w:tc>
          <w:tcPr>
            <w:tcW w:w="902" w:type="dxa"/>
            <w:tcBorders>
              <w:top w:val="single" w:sz="4" w:space="0" w:color="auto"/>
              <w:left w:val="nil"/>
              <w:bottom w:val="single" w:sz="4" w:space="0" w:color="auto"/>
              <w:right w:val="single" w:sz="4" w:space="0" w:color="auto"/>
            </w:tcBorders>
            <w:shd w:val="clear" w:color="auto" w:fill="auto"/>
            <w:vAlign w:val="center"/>
          </w:tcPr>
          <w:p w14:paraId="06057458" w14:textId="1E1F8C5C"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1A4D117D" w14:textId="3B5877F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19A4A0C2" w14:textId="4C002B8E"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6A8C1226" w14:textId="77777777" w:rsidTr="00A00855">
        <w:trPr>
          <w:trHeight w:val="1333"/>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6294D02" w14:textId="4D306AF6"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t>44</w:t>
            </w:r>
          </w:p>
        </w:tc>
        <w:tc>
          <w:tcPr>
            <w:tcW w:w="4049" w:type="dxa"/>
            <w:tcBorders>
              <w:top w:val="single" w:sz="4" w:space="0" w:color="auto"/>
              <w:left w:val="nil"/>
              <w:bottom w:val="single" w:sz="4" w:space="0" w:color="auto"/>
              <w:right w:val="single" w:sz="4" w:space="0" w:color="auto"/>
            </w:tcBorders>
            <w:shd w:val="clear" w:color="auto" w:fill="auto"/>
          </w:tcPr>
          <w:p w14:paraId="3880FCA2" w14:textId="77777777" w:rsidR="00A95AD3" w:rsidRDefault="009E2E28" w:rsidP="00A95AD3">
            <w:pPr>
              <w:suppressAutoHyphens w:val="0"/>
              <w:spacing w:after="0" w:line="240" w:lineRule="auto"/>
              <w:rPr>
                <w:rFonts w:ascii="Arial" w:hAnsi="Arial" w:cs="Arial"/>
                <w:color w:val="000000"/>
                <w:lang w:val="en-US"/>
              </w:rPr>
            </w:pPr>
            <w:r w:rsidRPr="0052101F">
              <w:rPr>
                <w:rFonts w:ascii="Arial" w:hAnsi="Arial" w:cs="Arial"/>
                <w:b/>
                <w:bCs/>
                <w:color w:val="000000"/>
                <w:u w:val="single"/>
                <w:lang w:val="en-US"/>
              </w:rPr>
              <w:t>Water heater</w:t>
            </w:r>
            <w:r w:rsidRPr="0052101F">
              <w:rPr>
                <w:rFonts w:ascii="Arial" w:hAnsi="Arial" w:cs="Arial"/>
                <w:color w:val="000000"/>
                <w:lang w:val="en-US"/>
              </w:rPr>
              <w:t xml:space="preserve"> (100L):  Installation and all connection of a water heater 100L for kitchen or sanitation facilities</w:t>
            </w:r>
          </w:p>
          <w:p w14:paraId="797BEFE8" w14:textId="4768B190" w:rsidR="009E2E28" w:rsidRPr="0052101F" w:rsidRDefault="009E2E28" w:rsidP="00A95AD3">
            <w:pPr>
              <w:suppressAutoHyphens w:val="0"/>
              <w:spacing w:after="0" w:line="240" w:lineRule="auto"/>
              <w:jc w:val="right"/>
              <w:rPr>
                <w:rFonts w:asciiTheme="minorBidi" w:eastAsia="Times New Roman" w:hAnsiTheme="minorBidi" w:cstheme="minorBidi"/>
                <w:color w:val="auto"/>
                <w:lang w:val="en-US"/>
              </w:rPr>
            </w:pPr>
            <w:r w:rsidRPr="0052101F">
              <w:rPr>
                <w:rFonts w:ascii="Arial" w:hAnsi="Arial" w:cs="Arial"/>
                <w:color w:val="000000"/>
                <w:lang w:val="en-US"/>
              </w:rPr>
              <w:br/>
            </w:r>
            <w:r w:rsidR="00A95AD3" w:rsidRPr="00A95AD3">
              <w:rPr>
                <w:rFonts w:asciiTheme="minorBidi" w:eastAsia="Times New Roman" w:hAnsiTheme="minorBidi" w:cs="Arial"/>
                <w:b/>
                <w:bCs/>
                <w:color w:val="auto"/>
                <w:u w:val="single"/>
                <w:rtl/>
                <w:lang w:val="en-US"/>
              </w:rPr>
              <w:t>سخان المياه</w:t>
            </w:r>
            <w:r w:rsidR="00A95AD3" w:rsidRPr="00A95AD3">
              <w:rPr>
                <w:rFonts w:asciiTheme="minorBidi" w:eastAsia="Times New Roman" w:hAnsiTheme="minorBidi" w:cs="Arial"/>
                <w:color w:val="auto"/>
                <w:rtl/>
                <w:lang w:val="en-US"/>
              </w:rPr>
              <w:t xml:space="preserve"> (100 لتر): تركيب وتوصيل سخان المياه لتر100 للمطبخ أو مرافق الصرف الصحي</w:t>
            </w:r>
          </w:p>
        </w:tc>
        <w:tc>
          <w:tcPr>
            <w:tcW w:w="1440" w:type="dxa"/>
            <w:tcBorders>
              <w:top w:val="single" w:sz="4" w:space="0" w:color="auto"/>
              <w:left w:val="nil"/>
              <w:bottom w:val="single" w:sz="4" w:space="0" w:color="auto"/>
              <w:right w:val="single" w:sz="4" w:space="0" w:color="auto"/>
            </w:tcBorders>
            <w:shd w:val="clear" w:color="auto" w:fill="auto"/>
            <w:vAlign w:val="center"/>
          </w:tcPr>
          <w:p w14:paraId="22AFA19A" w14:textId="7DB68E9A"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2</w:t>
            </w:r>
          </w:p>
        </w:tc>
        <w:tc>
          <w:tcPr>
            <w:tcW w:w="902" w:type="dxa"/>
            <w:tcBorders>
              <w:top w:val="single" w:sz="4" w:space="0" w:color="auto"/>
              <w:left w:val="nil"/>
              <w:bottom w:val="single" w:sz="4" w:space="0" w:color="auto"/>
              <w:right w:val="single" w:sz="4" w:space="0" w:color="auto"/>
            </w:tcBorders>
            <w:shd w:val="clear" w:color="auto" w:fill="auto"/>
            <w:vAlign w:val="center"/>
          </w:tcPr>
          <w:p w14:paraId="46D75069" w14:textId="5F89A01B"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4D34A037" w14:textId="3DD016E2"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76F3302C" w14:textId="730AA53B"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5648F95C"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033592A" w14:textId="5ED06CEC" w:rsidR="009E2E28" w:rsidRPr="0052101F" w:rsidRDefault="00A95AD3" w:rsidP="009E2E28">
            <w:pPr>
              <w:suppressAutoHyphens w:val="0"/>
              <w:spacing w:after="0" w:line="240" w:lineRule="auto"/>
              <w:jc w:val="center"/>
              <w:rPr>
                <w:rFonts w:asciiTheme="minorBidi" w:eastAsia="Times New Roman" w:hAnsiTheme="minorBidi" w:cstheme="minorBidi"/>
                <w:b/>
                <w:bCs/>
                <w:color w:val="auto"/>
                <w:lang w:val="en-US"/>
              </w:rPr>
            </w:pPr>
            <w:r>
              <w:rPr>
                <w:rFonts w:asciiTheme="minorBidi" w:eastAsia="Times New Roman" w:hAnsiTheme="minorBidi" w:cstheme="minorBidi"/>
                <w:b/>
                <w:bCs/>
                <w:color w:val="auto"/>
                <w:lang w:val="en-US"/>
              </w:rPr>
              <w:lastRenderedPageBreak/>
              <w:t>45</w:t>
            </w:r>
          </w:p>
        </w:tc>
        <w:tc>
          <w:tcPr>
            <w:tcW w:w="4049" w:type="dxa"/>
            <w:tcBorders>
              <w:top w:val="single" w:sz="4" w:space="0" w:color="auto"/>
              <w:left w:val="nil"/>
              <w:bottom w:val="single" w:sz="4" w:space="0" w:color="auto"/>
              <w:right w:val="single" w:sz="4" w:space="0" w:color="auto"/>
            </w:tcBorders>
            <w:shd w:val="clear" w:color="auto" w:fill="auto"/>
          </w:tcPr>
          <w:p w14:paraId="2A7BD5B8" w14:textId="77777777" w:rsidR="009E2E28" w:rsidRDefault="009E2E28" w:rsidP="00A95AD3">
            <w:pPr>
              <w:suppressAutoHyphens w:val="0"/>
              <w:spacing w:after="0" w:line="240" w:lineRule="auto"/>
              <w:rPr>
                <w:rFonts w:ascii="Arial" w:hAnsi="Arial" w:cs="Arial"/>
                <w:lang w:val="en-US"/>
              </w:rPr>
            </w:pPr>
            <w:r w:rsidRPr="0052101F">
              <w:rPr>
                <w:rFonts w:ascii="Arial" w:hAnsi="Arial" w:cs="Arial"/>
                <w:b/>
                <w:bCs/>
                <w:u w:val="single"/>
                <w:lang w:val="en-US"/>
              </w:rPr>
              <w:t>Water tank 1000 litters:</w:t>
            </w:r>
            <w:r w:rsidRPr="0052101F">
              <w:rPr>
                <w:rFonts w:ascii="Arial" w:hAnsi="Arial" w:cs="Arial"/>
                <w:lang w:val="en-US"/>
              </w:rPr>
              <w:t xml:space="preserve"> water tank 1000 litter to be used for potable water (1 layer) with lockable cover, floating valve and ball valve 1/2'', over flow pipe and all fittings to be ready for use. Works include installation and all connections needed. .Whatever the location of th</w:t>
            </w:r>
            <w:r w:rsidR="00A95AD3">
              <w:rPr>
                <w:rFonts w:ascii="Arial" w:hAnsi="Arial" w:cs="Arial"/>
                <w:lang w:val="en-US"/>
              </w:rPr>
              <w:t>e shelter on any of the floors.</w:t>
            </w:r>
          </w:p>
          <w:p w14:paraId="465595D0" w14:textId="77777777" w:rsidR="00A95AD3" w:rsidRPr="00A95AD3" w:rsidRDefault="00A95AD3" w:rsidP="00A95AD3">
            <w:pPr>
              <w:suppressAutoHyphens w:val="0"/>
              <w:spacing w:after="0" w:line="240" w:lineRule="auto"/>
              <w:rPr>
                <w:rFonts w:asciiTheme="minorBidi" w:eastAsia="Times New Roman" w:hAnsiTheme="minorBidi" w:cstheme="minorBidi"/>
                <w:color w:val="auto"/>
                <w:lang w:val="en-US"/>
              </w:rPr>
            </w:pPr>
          </w:p>
          <w:p w14:paraId="5CF09059" w14:textId="5C61366F" w:rsidR="00A95AD3" w:rsidRPr="0052101F" w:rsidRDefault="00A95AD3" w:rsidP="00DC4C83">
            <w:pPr>
              <w:suppressAutoHyphens w:val="0"/>
              <w:spacing w:after="0" w:line="240" w:lineRule="auto"/>
              <w:jc w:val="right"/>
              <w:rPr>
                <w:rFonts w:asciiTheme="minorBidi" w:eastAsia="Times New Roman" w:hAnsiTheme="minorBidi" w:cstheme="minorBidi"/>
                <w:color w:val="auto"/>
                <w:lang w:val="en-US"/>
              </w:rPr>
            </w:pPr>
            <w:r w:rsidRPr="00DC4C83">
              <w:rPr>
                <w:rFonts w:asciiTheme="minorBidi" w:eastAsia="Times New Roman" w:hAnsiTheme="minorBidi" w:cs="Arial"/>
                <w:b/>
                <w:bCs/>
                <w:color w:val="auto"/>
                <w:u w:val="single"/>
                <w:rtl/>
                <w:lang w:val="en-US"/>
              </w:rPr>
              <w:t>خزان مياه 1000 لتر:</w:t>
            </w:r>
            <w:r w:rsidRPr="00A95AD3">
              <w:rPr>
                <w:rFonts w:asciiTheme="minorBidi" w:eastAsia="Times New Roman" w:hAnsiTheme="minorBidi" w:cs="Arial"/>
                <w:color w:val="auto"/>
                <w:rtl/>
                <w:lang w:val="en-US"/>
              </w:rPr>
              <w:t xml:space="preserve"> خزان مياه 1000 لتر يستخدم لمياه الشرب (طبقة واحدة) مع غطاء قابل للقفل ، وصمام عائم وصمام كروي 1/2 '' ، فوق أنبوب التدفق. وجميع التجهيزات لتكون جاهزة للاستخدام. وتشمل الأعمال التثبيت وجميع التوصيلات اللازمةمهما كان مكان الماوى بأي من  الطوابق</w:t>
            </w:r>
            <w:r w:rsidRPr="00A95AD3">
              <w:rPr>
                <w:rFonts w:asciiTheme="minorBidi" w:eastAsia="Times New Roman" w:hAnsiTheme="minorBidi" w:cstheme="minorBidi"/>
                <w:color w:val="auto"/>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DE9C59" w14:textId="55B31409"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20</w:t>
            </w:r>
          </w:p>
        </w:tc>
        <w:tc>
          <w:tcPr>
            <w:tcW w:w="902" w:type="dxa"/>
            <w:tcBorders>
              <w:top w:val="single" w:sz="4" w:space="0" w:color="auto"/>
              <w:left w:val="nil"/>
              <w:bottom w:val="single" w:sz="4" w:space="0" w:color="auto"/>
              <w:right w:val="single" w:sz="4" w:space="0" w:color="auto"/>
            </w:tcBorders>
            <w:shd w:val="clear" w:color="auto" w:fill="auto"/>
            <w:vAlign w:val="center"/>
          </w:tcPr>
          <w:p w14:paraId="5E20B907" w14:textId="52147E00" w:rsidR="009E2E28" w:rsidRPr="0052101F" w:rsidRDefault="009E2E28" w:rsidP="009E2E28">
            <w:pPr>
              <w:suppressAutoHyphens w:val="0"/>
              <w:spacing w:after="0" w:line="240" w:lineRule="auto"/>
              <w:jc w:val="center"/>
              <w:rPr>
                <w:rFonts w:asciiTheme="minorBidi" w:eastAsia="Times New Roman" w:hAnsiTheme="minorBidi" w:cstheme="minorBidi"/>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28673250" w14:textId="7732B2F1"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1A01E8B4" w14:textId="6F07CBCC" w:rsidR="009E2E28" w:rsidRPr="0052101F" w:rsidRDefault="009E2E28" w:rsidP="009E2E28">
            <w:pPr>
              <w:suppressAutoHyphens w:val="0"/>
              <w:spacing w:after="0" w:line="240" w:lineRule="auto"/>
              <w:jc w:val="center"/>
              <w:rPr>
                <w:rFonts w:asciiTheme="minorBidi" w:eastAsia="Times New Roman" w:hAnsiTheme="minorBidi" w:cstheme="minorBidi"/>
                <w:color w:val="auto"/>
                <w:lang w:val="en-US"/>
              </w:rPr>
            </w:pPr>
            <w:r w:rsidRPr="0052101F">
              <w:rPr>
                <w:rFonts w:ascii="Arial" w:hAnsi="Arial" w:cs="Arial"/>
                <w:sz w:val="20"/>
                <w:szCs w:val="20"/>
                <w:lang w:val="en-US"/>
              </w:rPr>
              <w:t> </w:t>
            </w:r>
          </w:p>
        </w:tc>
      </w:tr>
      <w:tr w:rsidR="009E2E28" w:rsidRPr="0052101F" w14:paraId="3D7742BC" w14:textId="77777777" w:rsidTr="00A00855">
        <w:trPr>
          <w:trHeight w:val="204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E819C39" w14:textId="7CEF839B" w:rsidR="009E2E28" w:rsidRPr="0052101F" w:rsidRDefault="00A95AD3" w:rsidP="009E2E28">
            <w:pPr>
              <w:suppressAutoHyphens w:val="0"/>
              <w:spacing w:after="0" w:line="240" w:lineRule="auto"/>
              <w:jc w:val="center"/>
              <w:rPr>
                <w:rFonts w:ascii="Arial" w:hAnsi="Arial" w:cs="Arial"/>
                <w:b/>
                <w:bCs/>
                <w:lang w:val="en-US"/>
              </w:rPr>
            </w:pPr>
            <w:r>
              <w:rPr>
                <w:rFonts w:ascii="Arial" w:hAnsi="Arial" w:cs="Arial"/>
                <w:b/>
                <w:bCs/>
                <w:lang w:val="en-US"/>
              </w:rPr>
              <w:t>46</w:t>
            </w:r>
          </w:p>
        </w:tc>
        <w:tc>
          <w:tcPr>
            <w:tcW w:w="4049" w:type="dxa"/>
            <w:tcBorders>
              <w:top w:val="single" w:sz="4" w:space="0" w:color="auto"/>
              <w:left w:val="nil"/>
              <w:bottom w:val="single" w:sz="4" w:space="0" w:color="auto"/>
              <w:right w:val="single" w:sz="4" w:space="0" w:color="auto"/>
            </w:tcBorders>
            <w:shd w:val="clear" w:color="auto" w:fill="auto"/>
          </w:tcPr>
          <w:p w14:paraId="12936B4F" w14:textId="77777777" w:rsidR="00DC4C83" w:rsidRDefault="009E2E28" w:rsidP="00DC4C83">
            <w:pPr>
              <w:suppressAutoHyphens w:val="0"/>
              <w:spacing w:after="0" w:line="240" w:lineRule="auto"/>
              <w:rPr>
                <w:rFonts w:ascii="Arial" w:hAnsi="Arial" w:cs="Arial"/>
                <w:lang w:val="en-US"/>
              </w:rPr>
            </w:pPr>
            <w:r w:rsidRPr="0052101F">
              <w:rPr>
                <w:rFonts w:ascii="Arial" w:hAnsi="Arial" w:cs="Arial"/>
                <w:b/>
                <w:bCs/>
                <w:u w:val="single"/>
                <w:lang w:val="en-US"/>
              </w:rPr>
              <w:t>Water tank 500 litters:</w:t>
            </w:r>
            <w:r w:rsidRPr="0052101F">
              <w:rPr>
                <w:rFonts w:ascii="Arial" w:hAnsi="Arial" w:cs="Arial"/>
                <w:lang w:val="en-US"/>
              </w:rPr>
              <w:t xml:space="preserve"> water tank 500 litter to be used for potable water (1 layer) with lockable cover, floating valve and bal</w:t>
            </w:r>
            <w:r w:rsidR="00FF6332">
              <w:rPr>
                <w:rFonts w:ascii="Arial" w:hAnsi="Arial" w:cs="Arial"/>
                <w:lang w:val="en-US"/>
              </w:rPr>
              <w:t>l valve 1/2'', over flow pipe a</w:t>
            </w:r>
            <w:r w:rsidRPr="0052101F">
              <w:rPr>
                <w:rFonts w:ascii="Arial" w:hAnsi="Arial" w:cs="Arial"/>
                <w:lang w:val="en-US"/>
              </w:rPr>
              <w:t>nd all fittings to be ready for use. Works include installation and all connections needed. .Whatever the location of the shelter on any of the floors.</w:t>
            </w:r>
          </w:p>
          <w:p w14:paraId="0D5302D6" w14:textId="3C8875D7" w:rsidR="009E2E28" w:rsidRPr="0052101F" w:rsidRDefault="009E2E28" w:rsidP="00DC4C83">
            <w:pPr>
              <w:suppressAutoHyphens w:val="0"/>
              <w:spacing w:after="0" w:line="240" w:lineRule="auto"/>
              <w:jc w:val="right"/>
              <w:rPr>
                <w:rFonts w:ascii="Arial" w:hAnsi="Arial" w:cs="Arial"/>
                <w:b/>
                <w:bCs/>
                <w:u w:val="single"/>
                <w:lang w:val="en-US"/>
              </w:rPr>
            </w:pPr>
            <w:r w:rsidRPr="0052101F">
              <w:rPr>
                <w:rFonts w:ascii="Arial" w:hAnsi="Arial" w:cs="Arial"/>
                <w:lang w:val="en-US"/>
              </w:rPr>
              <w:br/>
            </w:r>
            <w:r w:rsidR="00DC4C83" w:rsidRPr="00DC4C83">
              <w:rPr>
                <w:rFonts w:ascii="Arial" w:hAnsi="Arial" w:cs="Arial"/>
                <w:b/>
                <w:bCs/>
                <w:u w:val="single"/>
                <w:rtl/>
                <w:lang w:val="en-US"/>
              </w:rPr>
              <w:t xml:space="preserve">خزان مياه 500 لتر: </w:t>
            </w:r>
            <w:r w:rsidR="00DC4C83" w:rsidRPr="00DC4C83">
              <w:rPr>
                <w:rFonts w:ascii="Arial" w:hAnsi="Arial" w:cs="Arial"/>
                <w:rtl/>
                <w:lang w:val="en-US"/>
              </w:rPr>
              <w:t>خزان مياه 500 لتر يستخدم لمياه الشرب (طبقة واحدة) مع غطاء قابل للقفل ، وصمام عائم وصمام كروي 1/2 '' ، فوق أنبوب التدفق. وجميع التجهيزات لتكون جاهزة للاستخدام. وتشمل الأعمال التثبيت وجميع التوصيلات اللازمة مهما كان مكان الماوى بأي من  الطوابق</w:t>
            </w:r>
            <w:r w:rsidR="00DC4C83" w:rsidRPr="00DC4C83">
              <w:rPr>
                <w:rFonts w:ascii="Arial" w:hAnsi="Arial" w:cs="Arial"/>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44A09433" w14:textId="2553BB69" w:rsidR="009E2E28" w:rsidRPr="0052101F" w:rsidRDefault="009E2E28" w:rsidP="009E2E28">
            <w:pPr>
              <w:suppressAutoHyphens w:val="0"/>
              <w:spacing w:after="0" w:line="240" w:lineRule="auto"/>
              <w:jc w:val="center"/>
              <w:rPr>
                <w:rFonts w:ascii="Arial" w:hAnsi="Arial" w:cs="Arial"/>
                <w:sz w:val="20"/>
                <w:szCs w:val="20"/>
                <w:lang w:val="en-US"/>
              </w:rPr>
            </w:pPr>
            <w:r w:rsidRPr="0052101F">
              <w:rPr>
                <w:rFonts w:ascii="Arial" w:hAnsi="Arial" w:cs="Arial"/>
                <w:sz w:val="20"/>
                <w:szCs w:val="20"/>
                <w:lang w:val="en-US"/>
              </w:rPr>
              <w:t>14</w:t>
            </w:r>
          </w:p>
        </w:tc>
        <w:tc>
          <w:tcPr>
            <w:tcW w:w="902" w:type="dxa"/>
            <w:tcBorders>
              <w:top w:val="single" w:sz="4" w:space="0" w:color="auto"/>
              <w:left w:val="nil"/>
              <w:bottom w:val="single" w:sz="4" w:space="0" w:color="auto"/>
              <w:right w:val="single" w:sz="4" w:space="0" w:color="auto"/>
            </w:tcBorders>
            <w:shd w:val="clear" w:color="auto" w:fill="auto"/>
            <w:vAlign w:val="center"/>
          </w:tcPr>
          <w:p w14:paraId="5F6234CE" w14:textId="18497F84" w:rsidR="009E2E28" w:rsidRPr="0052101F" w:rsidRDefault="009E2E28" w:rsidP="009E2E28">
            <w:pPr>
              <w:suppressAutoHyphens w:val="0"/>
              <w:spacing w:after="0" w:line="240" w:lineRule="auto"/>
              <w:jc w:val="center"/>
              <w:rPr>
                <w:rFonts w:ascii="Arial" w:hAnsi="Arial" w:cs="Arial"/>
                <w:color w:val="000000"/>
                <w:lang w:val="en-US"/>
              </w:rPr>
            </w:pPr>
            <w:r w:rsidRPr="0052101F">
              <w:rPr>
                <w:rFonts w:ascii="Arial" w:hAnsi="Arial" w:cs="Arial"/>
                <w:color w:val="000000"/>
                <w:lang w:val="en-US"/>
              </w:rPr>
              <w:t>Piece</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5590993A" w14:textId="56ADB2A9" w:rsidR="009E2E28" w:rsidRPr="0052101F" w:rsidRDefault="009E2E28" w:rsidP="009E2E28">
            <w:pPr>
              <w:suppressAutoHyphens w:val="0"/>
              <w:spacing w:after="0" w:line="240" w:lineRule="auto"/>
              <w:jc w:val="center"/>
              <w:rPr>
                <w:rFonts w:ascii="Arial" w:hAnsi="Arial" w:cs="Arial"/>
                <w:sz w:val="20"/>
                <w:szCs w:val="20"/>
                <w:lang w:val="en-US"/>
              </w:rPr>
            </w:pPr>
            <w:r w:rsidRPr="0052101F">
              <w:rPr>
                <w:rFonts w:ascii="Arial" w:hAnsi="Arial" w:cs="Arial"/>
                <w:sz w:val="20"/>
                <w:szCs w:val="20"/>
                <w:lang w:val="en-US"/>
              </w:rPr>
              <w:t> </w:t>
            </w:r>
          </w:p>
        </w:tc>
        <w:tc>
          <w:tcPr>
            <w:tcW w:w="1801" w:type="dxa"/>
            <w:tcBorders>
              <w:top w:val="single" w:sz="4" w:space="0" w:color="auto"/>
              <w:left w:val="nil"/>
              <w:bottom w:val="single" w:sz="4" w:space="0" w:color="auto"/>
              <w:right w:val="single" w:sz="4" w:space="0" w:color="auto"/>
            </w:tcBorders>
            <w:shd w:val="clear" w:color="000000" w:fill="FFFFFF"/>
            <w:vAlign w:val="center"/>
          </w:tcPr>
          <w:p w14:paraId="27533078" w14:textId="60ABD0B7" w:rsidR="009E2E28" w:rsidRPr="0052101F" w:rsidRDefault="009E2E28" w:rsidP="009E2E28">
            <w:pPr>
              <w:suppressAutoHyphens w:val="0"/>
              <w:spacing w:after="0" w:line="240" w:lineRule="auto"/>
              <w:jc w:val="center"/>
              <w:rPr>
                <w:rFonts w:ascii="Arial" w:hAnsi="Arial" w:cs="Arial"/>
                <w:sz w:val="20"/>
                <w:szCs w:val="20"/>
                <w:lang w:val="en-US"/>
              </w:rPr>
            </w:pPr>
            <w:r w:rsidRPr="0052101F">
              <w:rPr>
                <w:rFonts w:ascii="Arial" w:hAnsi="Arial" w:cs="Arial"/>
                <w:sz w:val="20"/>
                <w:szCs w:val="20"/>
                <w:lang w:val="en-US"/>
              </w:rPr>
              <w:t> </w:t>
            </w:r>
          </w:p>
        </w:tc>
      </w:tr>
    </w:tbl>
    <w:p w14:paraId="26046E9A" w14:textId="77777777" w:rsidR="00454476" w:rsidRPr="0052101F" w:rsidRDefault="00454476" w:rsidP="00454476">
      <w:pPr>
        <w:pStyle w:val="Paragraph"/>
        <w:spacing w:before="0"/>
        <w:jc w:val="both"/>
        <w:rPr>
          <w:b/>
          <w:bCs/>
          <w:lang w:val="en-US"/>
        </w:rPr>
      </w:pPr>
    </w:p>
    <w:p w14:paraId="1313CC1C" w14:textId="77777777" w:rsidR="00454476" w:rsidRPr="0052101F" w:rsidRDefault="00454476" w:rsidP="00454476">
      <w:pPr>
        <w:pStyle w:val="ListBullet"/>
      </w:pPr>
    </w:p>
    <w:p w14:paraId="798A108E" w14:textId="77777777" w:rsidR="00454476" w:rsidRPr="0052101F" w:rsidRDefault="00454476" w:rsidP="00A579A9">
      <w:pPr>
        <w:pStyle w:val="Paragraph"/>
        <w:numPr>
          <w:ilvl w:val="0"/>
          <w:numId w:val="17"/>
        </w:numPr>
        <w:spacing w:before="0"/>
        <w:jc w:val="both"/>
        <w:rPr>
          <w:i/>
          <w:iCs/>
          <w:u w:val="single"/>
          <w:lang w:val="en-US"/>
        </w:rPr>
      </w:pPr>
      <w:r w:rsidRPr="0052101F">
        <w:rPr>
          <w:i/>
          <w:iCs/>
          <w:u w:val="single"/>
          <w:lang w:val="en-US"/>
        </w:rPr>
        <w:t>The Candidate MUST fill in the following tables with his financial and technical offer</w:t>
      </w:r>
    </w:p>
    <w:p w14:paraId="40AA153E" w14:textId="77777777" w:rsidR="00454476" w:rsidRPr="0052101F" w:rsidRDefault="00454476" w:rsidP="00454476">
      <w:pPr>
        <w:jc w:val="both"/>
        <w:rPr>
          <w:lang w:val="en-US"/>
        </w:rPr>
      </w:pPr>
    </w:p>
    <w:p w14:paraId="24C831A6" w14:textId="77777777" w:rsidR="00694781" w:rsidRPr="0052101F" w:rsidRDefault="00454476" w:rsidP="00C562C1">
      <w:pPr>
        <w:pStyle w:val="ListParagraph"/>
        <w:numPr>
          <w:ilvl w:val="0"/>
          <w:numId w:val="17"/>
        </w:numPr>
        <w:suppressAutoHyphens w:val="0"/>
        <w:jc w:val="both"/>
        <w:rPr>
          <w:rFonts w:ascii="Arial" w:hAnsi="Arial"/>
          <w:i/>
          <w:iCs/>
          <w:sz w:val="20"/>
          <w:szCs w:val="20"/>
          <w:u w:val="single"/>
          <w:lang w:val="en-US" w:eastAsia="fr-FR"/>
        </w:rPr>
      </w:pPr>
      <w:r w:rsidRPr="0052101F">
        <w:rPr>
          <w:rFonts w:ascii="Arial" w:hAnsi="Arial"/>
          <w:i/>
          <w:iCs/>
          <w:sz w:val="20"/>
          <w:szCs w:val="20"/>
          <w:u w:val="single"/>
          <w:lang w:val="en-US" w:eastAsia="fr-FR"/>
        </w:rPr>
        <w:t>Note that all prices must be indicated including all taxes</w:t>
      </w:r>
      <w:bookmarkEnd w:id="35"/>
    </w:p>
    <w:p w14:paraId="2F2563B4" w14:textId="77777777" w:rsidR="00694781" w:rsidRPr="0052101F" w:rsidRDefault="00694781" w:rsidP="00694781">
      <w:pPr>
        <w:pStyle w:val="ListParagraph"/>
        <w:rPr>
          <w:rFonts w:ascii="Arial" w:hAnsi="Arial" w:cs="Arial"/>
          <w:lang w:val="en-US"/>
        </w:rPr>
      </w:pPr>
    </w:p>
    <w:p w14:paraId="1A8F979B" w14:textId="5565284F" w:rsidR="003378BF" w:rsidRPr="0052101F" w:rsidRDefault="003378BF" w:rsidP="00C562C1">
      <w:pPr>
        <w:pStyle w:val="ListParagraph"/>
        <w:numPr>
          <w:ilvl w:val="0"/>
          <w:numId w:val="17"/>
        </w:numPr>
        <w:suppressAutoHyphens w:val="0"/>
        <w:jc w:val="both"/>
        <w:rPr>
          <w:rFonts w:ascii="Arial" w:hAnsi="Arial"/>
          <w:i/>
          <w:iCs/>
          <w:sz w:val="20"/>
          <w:szCs w:val="20"/>
          <w:u w:val="single"/>
          <w:lang w:val="en-US" w:eastAsia="fr-FR"/>
        </w:rPr>
      </w:pPr>
      <w:r w:rsidRPr="0052101F">
        <w:rPr>
          <w:rFonts w:ascii="Arial" w:hAnsi="Arial" w:cs="Arial"/>
          <w:lang w:val="en-US"/>
        </w:rPr>
        <w:t>All unit prices listed above are :</w:t>
      </w:r>
    </w:p>
    <w:p w14:paraId="11B7DE97" w14:textId="77777777" w:rsidR="003378BF" w:rsidRPr="0052101F" w:rsidRDefault="003378BF" w:rsidP="003378BF">
      <w:pPr>
        <w:pStyle w:val="ListParagraph"/>
        <w:numPr>
          <w:ilvl w:val="0"/>
          <w:numId w:val="3"/>
        </w:numPr>
        <w:tabs>
          <w:tab w:val="left" w:pos="0"/>
        </w:tabs>
        <w:spacing w:after="0"/>
        <w:jc w:val="both"/>
        <w:rPr>
          <w:rFonts w:ascii="Arial" w:hAnsi="Arial" w:cs="Arial"/>
          <w:lang w:val="en-US"/>
        </w:rPr>
      </w:pPr>
      <w:r w:rsidRPr="0052101F">
        <w:rPr>
          <w:rFonts w:ascii="Arial" w:hAnsi="Arial" w:cs="Arial"/>
          <w:lang w:val="en-US"/>
        </w:rPr>
        <w:t>Valid for one year from the date of submission of the offer.</w:t>
      </w:r>
    </w:p>
    <w:p w14:paraId="55E3130E" w14:textId="77777777" w:rsidR="003378BF" w:rsidRPr="0052101F" w:rsidRDefault="003378BF" w:rsidP="003378BF">
      <w:pPr>
        <w:pStyle w:val="ListParagraph"/>
        <w:numPr>
          <w:ilvl w:val="0"/>
          <w:numId w:val="3"/>
        </w:numPr>
        <w:tabs>
          <w:tab w:val="left" w:pos="0"/>
        </w:tabs>
        <w:spacing w:after="0"/>
        <w:jc w:val="both"/>
        <w:rPr>
          <w:rFonts w:ascii="Arial" w:hAnsi="Arial" w:cs="Arial"/>
          <w:lang w:val="en-US"/>
        </w:rPr>
      </w:pPr>
      <w:r w:rsidRPr="0052101F">
        <w:rPr>
          <w:rFonts w:ascii="Arial" w:hAnsi="Arial" w:cs="Arial"/>
          <w:lang w:val="en-US"/>
        </w:rPr>
        <w:t>Inc</w:t>
      </w:r>
      <w:r w:rsidR="00FF338F" w:rsidRPr="0052101F">
        <w:rPr>
          <w:rFonts w:ascii="Arial" w:hAnsi="Arial" w:cs="Arial"/>
          <w:lang w:val="en-US"/>
        </w:rPr>
        <w:t>lusive of</w:t>
      </w:r>
      <w:r w:rsidRPr="0052101F">
        <w:rPr>
          <w:rFonts w:ascii="Arial" w:hAnsi="Arial" w:cs="Arial"/>
          <w:lang w:val="en-US"/>
        </w:rPr>
        <w:t xml:space="preserve"> maintenance and repairs, equipment and services as per General Conditions, with unlimited mileage.</w:t>
      </w:r>
    </w:p>
    <w:p w14:paraId="035EF5E1" w14:textId="77777777" w:rsidR="00FF338F" w:rsidRPr="0052101F" w:rsidRDefault="00FF338F" w:rsidP="003378BF">
      <w:pPr>
        <w:pStyle w:val="ListParagraph"/>
        <w:numPr>
          <w:ilvl w:val="0"/>
          <w:numId w:val="3"/>
        </w:numPr>
        <w:tabs>
          <w:tab w:val="left" w:pos="0"/>
        </w:tabs>
        <w:spacing w:after="0"/>
        <w:jc w:val="both"/>
        <w:rPr>
          <w:rFonts w:ascii="Arial" w:hAnsi="Arial" w:cs="Arial"/>
          <w:lang w:val="en-US"/>
        </w:rPr>
      </w:pPr>
      <w:r w:rsidRPr="0052101F">
        <w:rPr>
          <w:rFonts w:ascii="Arial" w:hAnsi="Arial" w:cs="Arial"/>
          <w:lang w:val="en-US"/>
        </w:rPr>
        <w:t>Inclusive of insurance and franchise. No franchise will be applicable for any damage or loss of the vehicle</w:t>
      </w:r>
      <w:r w:rsidR="00AC1FA1" w:rsidRPr="0052101F">
        <w:rPr>
          <w:rFonts w:ascii="Arial" w:hAnsi="Arial" w:cs="Arial"/>
          <w:lang w:val="en-US"/>
        </w:rPr>
        <w:t>s</w:t>
      </w:r>
      <w:r w:rsidRPr="0052101F">
        <w:rPr>
          <w:rFonts w:ascii="Arial" w:hAnsi="Arial" w:cs="Arial"/>
          <w:lang w:val="en-US"/>
        </w:rPr>
        <w:t>.</w:t>
      </w:r>
    </w:p>
    <w:p w14:paraId="6D0B5A87" w14:textId="77777777" w:rsidR="003378BF" w:rsidRPr="0052101F" w:rsidRDefault="003378BF" w:rsidP="00851798">
      <w:pPr>
        <w:pStyle w:val="ListParagraph"/>
        <w:numPr>
          <w:ilvl w:val="0"/>
          <w:numId w:val="3"/>
        </w:numPr>
        <w:tabs>
          <w:tab w:val="left" w:pos="0"/>
        </w:tabs>
        <w:spacing w:after="0"/>
        <w:jc w:val="both"/>
        <w:rPr>
          <w:rFonts w:ascii="Arial" w:hAnsi="Arial" w:cs="Arial"/>
          <w:lang w:val="en-US"/>
        </w:rPr>
      </w:pPr>
      <w:r w:rsidRPr="0052101F">
        <w:rPr>
          <w:rFonts w:ascii="Arial" w:hAnsi="Arial" w:cs="Arial"/>
          <w:lang w:val="en-US"/>
        </w:rPr>
        <w:t xml:space="preserve">Exclusive of VAT (VAT can be invoiced and paid by PU-AMI if the Tenderer is VAT registered, but this financial offer must be </w:t>
      </w:r>
      <w:r w:rsidR="00851798" w:rsidRPr="0052101F">
        <w:rPr>
          <w:rFonts w:ascii="Arial" w:hAnsi="Arial" w:cs="Arial"/>
          <w:lang w:val="en-US"/>
        </w:rPr>
        <w:t>stated i</w:t>
      </w:r>
      <w:r w:rsidRPr="0052101F">
        <w:rPr>
          <w:rFonts w:ascii="Arial" w:hAnsi="Arial" w:cs="Arial"/>
          <w:lang w:val="en-US"/>
        </w:rPr>
        <w:t>n Net Prices)</w:t>
      </w:r>
      <w:r w:rsidR="00851798" w:rsidRPr="0052101F">
        <w:rPr>
          <w:rFonts w:ascii="Arial" w:hAnsi="Arial" w:cs="Arial"/>
          <w:lang w:val="en-US"/>
        </w:rPr>
        <w:t>. No taxes other than VAT can be claimed on these net prices.</w:t>
      </w:r>
    </w:p>
    <w:p w14:paraId="679CEA2C" w14:textId="77777777" w:rsidR="003378BF" w:rsidRPr="0052101F" w:rsidRDefault="003378BF" w:rsidP="003378BF">
      <w:pPr>
        <w:pStyle w:val="ListParagraph"/>
        <w:numPr>
          <w:ilvl w:val="0"/>
          <w:numId w:val="3"/>
        </w:numPr>
        <w:tabs>
          <w:tab w:val="left" w:pos="0"/>
        </w:tabs>
        <w:spacing w:after="0"/>
        <w:jc w:val="both"/>
        <w:rPr>
          <w:rFonts w:ascii="Arial" w:hAnsi="Arial" w:cs="Arial"/>
          <w:lang w:val="en-US"/>
        </w:rPr>
      </w:pPr>
      <w:r w:rsidRPr="0052101F">
        <w:rPr>
          <w:rFonts w:ascii="Arial" w:hAnsi="Arial" w:cs="Arial"/>
          <w:lang w:val="en-US"/>
        </w:rPr>
        <w:t>Exclusive of fuel and drivers cost.</w:t>
      </w:r>
    </w:p>
    <w:p w14:paraId="09D08104" w14:textId="77777777" w:rsidR="00326D74" w:rsidRPr="0052101F" w:rsidRDefault="00326D74">
      <w:pPr>
        <w:spacing w:after="0" w:line="240" w:lineRule="auto"/>
        <w:rPr>
          <w:rFonts w:ascii="Arial" w:hAnsi="Arial" w:cs="Arial"/>
          <w:lang w:val="en-US"/>
        </w:rPr>
      </w:pPr>
    </w:p>
    <w:p w14:paraId="1EF22091" w14:textId="77777777" w:rsidR="00326D74" w:rsidRPr="0052101F" w:rsidRDefault="00326D74">
      <w:pPr>
        <w:spacing w:after="0" w:line="240" w:lineRule="auto"/>
        <w:rPr>
          <w:rFonts w:ascii="Arial" w:hAnsi="Arial" w:cs="Arial"/>
          <w:lang w:val="en-US"/>
        </w:rPr>
      </w:pPr>
    </w:p>
    <w:p w14:paraId="49D8114C" w14:textId="77777777" w:rsidR="00326D74" w:rsidRPr="0052101F" w:rsidRDefault="00326D74">
      <w:pPr>
        <w:spacing w:after="0" w:line="240" w:lineRule="auto"/>
        <w:rPr>
          <w:rFonts w:ascii="Arial" w:hAnsi="Arial" w:cs="Arial"/>
          <w:lang w:val="en-US"/>
        </w:rPr>
      </w:pPr>
    </w:p>
    <w:p w14:paraId="011C7A6A" w14:textId="77777777" w:rsidR="00326D74" w:rsidRPr="0052101F" w:rsidRDefault="00326D74">
      <w:pPr>
        <w:spacing w:after="0" w:line="240" w:lineRule="auto"/>
        <w:ind w:left="284" w:hanging="284"/>
        <w:rPr>
          <w:rFonts w:ascii="Arial" w:hAnsi="Arial" w:cs="Arial"/>
          <w:lang w:val="en-US"/>
        </w:rPr>
      </w:pPr>
    </w:p>
    <w:p w14:paraId="3C90D3E7" w14:textId="77777777" w:rsidR="00326D74" w:rsidRPr="0052101F" w:rsidRDefault="00326D74">
      <w:pPr>
        <w:spacing w:after="0" w:line="240" w:lineRule="auto"/>
        <w:ind w:left="284" w:hanging="284"/>
        <w:rPr>
          <w:rFonts w:ascii="Arial" w:hAnsi="Arial" w:cs="Arial"/>
          <w:lang w:val="en-US"/>
        </w:rPr>
      </w:pPr>
    </w:p>
    <w:p w14:paraId="1B1E22E2" w14:textId="77777777" w:rsidR="00326D74" w:rsidRPr="0052101F" w:rsidRDefault="0031425B">
      <w:pPr>
        <w:spacing w:after="0" w:line="240" w:lineRule="auto"/>
        <w:ind w:left="284" w:hanging="284"/>
        <w:rPr>
          <w:rFonts w:ascii="Arial" w:hAnsi="Arial" w:cs="Arial"/>
          <w:lang w:val="en-US"/>
        </w:rPr>
      </w:pPr>
      <w:r w:rsidRPr="0052101F">
        <w:rPr>
          <w:rFonts w:ascii="Arial" w:hAnsi="Arial" w:cs="Arial"/>
          <w:lang w:val="en-US"/>
        </w:rPr>
        <w:t>Place:</w:t>
      </w:r>
      <w:r w:rsidR="00465A5E" w:rsidRPr="0052101F">
        <w:rPr>
          <w:rFonts w:ascii="Arial" w:hAnsi="Arial" w:cs="Arial"/>
          <w:lang w:val="en-US"/>
        </w:rPr>
        <w:tab/>
      </w:r>
      <w:r w:rsidRPr="0052101F">
        <w:rPr>
          <w:rFonts w:ascii="Arial" w:hAnsi="Arial" w:cs="Arial"/>
          <w:lang w:val="en-US"/>
        </w:rPr>
        <w:t xml:space="preserve"> </w:t>
      </w:r>
      <w:r w:rsidR="00360AD2" w:rsidRPr="0052101F">
        <w:rPr>
          <w:rFonts w:ascii="Arial" w:hAnsi="Arial" w:cs="Arial"/>
          <w:lang w:val="en-US"/>
        </w:rPr>
        <w:t>[..................</w:t>
      </w:r>
      <w:r w:rsidRPr="0052101F">
        <w:rPr>
          <w:rFonts w:ascii="Arial" w:hAnsi="Arial" w:cs="Arial"/>
          <w:lang w:val="en-US"/>
        </w:rPr>
        <w:t>.....................................................................</w:t>
      </w:r>
      <w:r w:rsidR="00360AD2" w:rsidRPr="0052101F">
        <w:rPr>
          <w:rFonts w:ascii="Arial" w:hAnsi="Arial" w:cs="Arial"/>
          <w:lang w:val="en-US"/>
        </w:rPr>
        <w:t>.</w:t>
      </w:r>
      <w:r w:rsidRPr="0052101F">
        <w:rPr>
          <w:rFonts w:ascii="Arial" w:hAnsi="Arial" w:cs="Arial"/>
          <w:lang w:val="en-US"/>
        </w:rPr>
        <w:t>............</w:t>
      </w:r>
      <w:r w:rsidR="00360AD2" w:rsidRPr="0052101F">
        <w:rPr>
          <w:rFonts w:ascii="Arial" w:hAnsi="Arial" w:cs="Arial"/>
          <w:lang w:val="en-US"/>
        </w:rPr>
        <w:t>.</w:t>
      </w:r>
      <w:r w:rsidRPr="0052101F">
        <w:rPr>
          <w:rFonts w:ascii="Arial" w:hAnsi="Arial" w:cs="Arial"/>
          <w:lang w:val="en-US"/>
        </w:rPr>
        <w:t>..............</w:t>
      </w:r>
      <w:r w:rsidR="00360AD2" w:rsidRPr="0052101F">
        <w:rPr>
          <w:rFonts w:ascii="Arial" w:hAnsi="Arial" w:cs="Arial"/>
          <w:lang w:val="en-US"/>
        </w:rPr>
        <w:t>......</w:t>
      </w:r>
      <w:r w:rsidRPr="0052101F">
        <w:rPr>
          <w:rFonts w:ascii="Arial" w:hAnsi="Arial" w:cs="Arial"/>
          <w:lang w:val="en-US"/>
        </w:rPr>
        <w:t>.......................]</w:t>
      </w:r>
    </w:p>
    <w:p w14:paraId="6E2CEE7F" w14:textId="77777777" w:rsidR="00326D74" w:rsidRPr="0052101F" w:rsidRDefault="0031425B">
      <w:pPr>
        <w:spacing w:after="0" w:line="240" w:lineRule="auto"/>
        <w:ind w:left="284" w:hanging="284"/>
        <w:rPr>
          <w:rFonts w:ascii="Arial" w:hAnsi="Arial" w:cs="Arial"/>
          <w:lang w:val="en-US"/>
        </w:rPr>
      </w:pPr>
      <w:r w:rsidRPr="0052101F">
        <w:rPr>
          <w:rFonts w:ascii="Arial" w:hAnsi="Arial" w:cs="Arial"/>
          <w:lang w:val="en-US"/>
        </w:rPr>
        <w:t>Date</w:t>
      </w:r>
      <w:r w:rsidR="00EE6888" w:rsidRPr="0052101F">
        <w:rPr>
          <w:rFonts w:ascii="Arial" w:hAnsi="Arial" w:cs="Arial"/>
          <w:lang w:val="en-US"/>
        </w:rPr>
        <w:t>: [............................</w:t>
      </w:r>
      <w:r w:rsidRPr="0052101F">
        <w:rPr>
          <w:rFonts w:ascii="Arial" w:hAnsi="Arial" w:cs="Arial"/>
          <w:lang w:val="en-US"/>
        </w:rPr>
        <w:t>......................................................................</w:t>
      </w:r>
      <w:r w:rsidR="00360AD2" w:rsidRPr="0052101F">
        <w:rPr>
          <w:rFonts w:ascii="Arial" w:hAnsi="Arial" w:cs="Arial"/>
          <w:lang w:val="en-US"/>
        </w:rPr>
        <w:t>.</w:t>
      </w:r>
      <w:r w:rsidRPr="0052101F">
        <w:rPr>
          <w:rFonts w:ascii="Arial" w:hAnsi="Arial" w:cs="Arial"/>
          <w:lang w:val="en-US"/>
        </w:rPr>
        <w:t>.................</w:t>
      </w:r>
      <w:r w:rsidR="00360AD2" w:rsidRPr="0052101F">
        <w:rPr>
          <w:rFonts w:ascii="Arial" w:hAnsi="Arial" w:cs="Arial"/>
          <w:lang w:val="en-US"/>
        </w:rPr>
        <w:t>.......</w:t>
      </w:r>
      <w:r w:rsidRPr="0052101F">
        <w:rPr>
          <w:rFonts w:ascii="Arial" w:hAnsi="Arial" w:cs="Arial"/>
          <w:lang w:val="en-US"/>
        </w:rPr>
        <w:t>......................]</w:t>
      </w:r>
    </w:p>
    <w:p w14:paraId="4CC67965" w14:textId="77777777" w:rsidR="00326D74" w:rsidRPr="0052101F" w:rsidRDefault="00326D74">
      <w:pPr>
        <w:spacing w:after="0" w:line="240" w:lineRule="auto"/>
        <w:ind w:left="284" w:hanging="284"/>
        <w:rPr>
          <w:rFonts w:ascii="Arial" w:hAnsi="Arial" w:cs="Arial"/>
          <w:lang w:val="en-US"/>
        </w:rPr>
      </w:pPr>
    </w:p>
    <w:p w14:paraId="752BE9E3" w14:textId="77777777" w:rsidR="00326D74" w:rsidRPr="0052101F" w:rsidRDefault="00326D74">
      <w:pPr>
        <w:spacing w:after="0" w:line="240" w:lineRule="auto"/>
        <w:ind w:left="284" w:hanging="284"/>
        <w:rPr>
          <w:rFonts w:ascii="Arial" w:hAnsi="Arial" w:cs="Arial"/>
          <w:lang w:val="en-US"/>
        </w:rPr>
      </w:pPr>
    </w:p>
    <w:p w14:paraId="30B88D45" w14:textId="77777777" w:rsidR="00326D74" w:rsidRPr="0052101F" w:rsidRDefault="0031425B">
      <w:pPr>
        <w:spacing w:after="0" w:line="240" w:lineRule="auto"/>
        <w:ind w:left="284" w:hanging="284"/>
        <w:rPr>
          <w:rFonts w:ascii="Arial" w:hAnsi="Arial" w:cs="Arial"/>
          <w:lang w:val="en-US"/>
        </w:rPr>
      </w:pPr>
      <w:r w:rsidRPr="0052101F">
        <w:rPr>
          <w:rFonts w:ascii="Arial" w:hAnsi="Arial" w:cs="Arial"/>
          <w:lang w:val="en-US"/>
        </w:rPr>
        <w:t>Representative's name: [....................................................................</w:t>
      </w:r>
      <w:r w:rsidR="00360AD2" w:rsidRPr="0052101F">
        <w:rPr>
          <w:rFonts w:ascii="Arial" w:hAnsi="Arial" w:cs="Arial"/>
          <w:lang w:val="en-US"/>
        </w:rPr>
        <w:t>.</w:t>
      </w:r>
      <w:r w:rsidRPr="0052101F">
        <w:rPr>
          <w:rFonts w:ascii="Arial" w:hAnsi="Arial" w:cs="Arial"/>
          <w:lang w:val="en-US"/>
        </w:rPr>
        <w:t>.................</w:t>
      </w:r>
      <w:r w:rsidR="00360AD2" w:rsidRPr="0052101F">
        <w:rPr>
          <w:rFonts w:ascii="Arial" w:hAnsi="Arial" w:cs="Arial"/>
          <w:lang w:val="en-US"/>
        </w:rPr>
        <w:t>..</w:t>
      </w:r>
      <w:r w:rsidRPr="0052101F">
        <w:rPr>
          <w:rFonts w:ascii="Arial" w:hAnsi="Arial" w:cs="Arial"/>
          <w:lang w:val="en-US"/>
        </w:rPr>
        <w:t>............................]</w:t>
      </w:r>
    </w:p>
    <w:p w14:paraId="331067CF" w14:textId="77777777" w:rsidR="00326D74" w:rsidRPr="0052101F" w:rsidRDefault="00326D74">
      <w:pPr>
        <w:spacing w:after="0" w:line="240" w:lineRule="auto"/>
        <w:ind w:left="284" w:hanging="284"/>
        <w:rPr>
          <w:rFonts w:ascii="Arial" w:hAnsi="Arial" w:cs="Arial"/>
          <w:lang w:val="en-US"/>
        </w:rPr>
      </w:pPr>
    </w:p>
    <w:p w14:paraId="176B3E94" w14:textId="77777777" w:rsidR="00326D74" w:rsidRPr="0052101F" w:rsidRDefault="0031425B">
      <w:pPr>
        <w:spacing w:after="0" w:line="240" w:lineRule="auto"/>
        <w:ind w:left="284" w:hanging="284"/>
        <w:rPr>
          <w:rFonts w:ascii="Arial" w:hAnsi="Arial" w:cs="Arial"/>
          <w:lang w:val="en-US"/>
        </w:rPr>
      </w:pPr>
      <w:r w:rsidRPr="0052101F">
        <w:rPr>
          <w:rFonts w:ascii="Arial" w:hAnsi="Arial" w:cs="Arial"/>
          <w:lang w:val="en-US"/>
        </w:rPr>
        <w:t>Signature and stamp:</w:t>
      </w:r>
    </w:p>
    <w:p w14:paraId="084C6718" w14:textId="77777777" w:rsidR="00360AD2" w:rsidRPr="0052101F" w:rsidRDefault="00360AD2">
      <w:pPr>
        <w:suppressAutoHyphens w:val="0"/>
        <w:spacing w:after="0" w:line="240" w:lineRule="auto"/>
        <w:rPr>
          <w:rFonts w:ascii="Arial" w:hAnsi="Arial" w:cs="Arial"/>
          <w:sz w:val="24"/>
          <w:szCs w:val="24"/>
          <w:lang w:val="en-US"/>
        </w:rPr>
      </w:pPr>
      <w:r w:rsidRPr="0052101F">
        <w:rPr>
          <w:rFonts w:ascii="Arial" w:hAnsi="Arial" w:cs="Arial"/>
          <w:sz w:val="24"/>
          <w:szCs w:val="24"/>
          <w:lang w:val="en-US"/>
        </w:rPr>
        <w:br w:type="page"/>
      </w:r>
    </w:p>
    <w:p w14:paraId="2ECC7F9E" w14:textId="47D3EF7B" w:rsidR="00360AD2" w:rsidRPr="0052101F" w:rsidRDefault="006B0426" w:rsidP="00E6683C">
      <w:pPr>
        <w:shd w:val="pct20" w:color="auto" w:fill="auto"/>
        <w:spacing w:before="240" w:after="0" w:line="240" w:lineRule="auto"/>
        <w:jc w:val="both"/>
        <w:outlineLvl w:val="1"/>
        <w:rPr>
          <w:rFonts w:ascii="Arial" w:hAnsi="Arial" w:cs="Arial"/>
          <w:sz w:val="28"/>
          <w:szCs w:val="28"/>
          <w:lang w:val="en-US"/>
        </w:rPr>
      </w:pPr>
      <w:bookmarkStart w:id="36" w:name="_Toc524886796"/>
      <w:r w:rsidRPr="0052101F">
        <w:rPr>
          <w:rFonts w:ascii="Arial" w:hAnsi="Arial" w:cs="Arial"/>
          <w:b/>
          <w:sz w:val="28"/>
          <w:szCs w:val="28"/>
          <w:lang w:val="en-US"/>
        </w:rPr>
        <w:lastRenderedPageBreak/>
        <w:t xml:space="preserve">Annex </w:t>
      </w:r>
      <w:r w:rsidR="00EC412D" w:rsidRPr="0052101F">
        <w:rPr>
          <w:rFonts w:ascii="Arial" w:hAnsi="Arial" w:cs="Arial"/>
          <w:b/>
          <w:sz w:val="28"/>
          <w:szCs w:val="28"/>
          <w:lang w:val="en-US"/>
        </w:rPr>
        <w:t>C</w:t>
      </w:r>
      <w:r w:rsidR="00FF6332">
        <w:rPr>
          <w:rFonts w:ascii="Arial" w:hAnsi="Arial" w:cs="Arial"/>
          <w:b/>
          <w:sz w:val="28"/>
          <w:szCs w:val="28"/>
          <w:lang w:val="en-US"/>
        </w:rPr>
        <w:t>: Financial I</w:t>
      </w:r>
      <w:r w:rsidR="00360AD2" w:rsidRPr="0052101F">
        <w:rPr>
          <w:rFonts w:ascii="Arial" w:hAnsi="Arial" w:cs="Arial"/>
          <w:b/>
          <w:sz w:val="28"/>
          <w:szCs w:val="28"/>
          <w:lang w:val="en-US"/>
        </w:rPr>
        <w:t>dentification</w:t>
      </w:r>
      <w:bookmarkEnd w:id="36"/>
    </w:p>
    <w:p w14:paraId="76489FBF" w14:textId="77777777" w:rsidR="00360AD2" w:rsidRPr="0052101F" w:rsidRDefault="00360AD2" w:rsidP="00360AD2">
      <w:pPr>
        <w:tabs>
          <w:tab w:val="left" w:pos="0"/>
        </w:tabs>
        <w:spacing w:after="0"/>
        <w:jc w:val="both"/>
        <w:rPr>
          <w:rFonts w:ascii="Arial" w:hAnsi="Arial" w:cs="Arial"/>
          <w:lang w:val="en-US"/>
        </w:rPr>
      </w:pPr>
    </w:p>
    <w:p w14:paraId="5B2549F0" w14:textId="1EA87FA2" w:rsidR="00851798" w:rsidRPr="0052101F" w:rsidRDefault="00851798" w:rsidP="00694781">
      <w:pPr>
        <w:spacing w:after="0"/>
        <w:rPr>
          <w:rFonts w:ascii="Arial" w:hAnsi="Arial" w:cs="Arial"/>
          <w:color w:val="FF0000"/>
          <w:lang w:val="en-US"/>
        </w:rPr>
      </w:pPr>
      <w:r w:rsidRPr="0052101F">
        <w:rPr>
          <w:rFonts w:ascii="Arial" w:hAnsi="Arial" w:cs="Arial"/>
          <w:bCs/>
          <w:lang w:val="en-US"/>
        </w:rPr>
        <w:t xml:space="preserve">Tender reference: </w:t>
      </w:r>
      <w:r w:rsidR="00694781" w:rsidRPr="0052101F">
        <w:rPr>
          <w:rFonts w:ascii="Arial" w:hAnsi="Arial" w:cs="Arial"/>
          <w:color w:val="auto"/>
          <w:lang w:val="en-US"/>
        </w:rPr>
        <w:t>LIB/COO/20/ITB/001</w:t>
      </w:r>
    </w:p>
    <w:p w14:paraId="4092573A" w14:textId="77777777" w:rsidR="00851798" w:rsidRPr="0052101F" w:rsidRDefault="00851798" w:rsidP="00360AD2">
      <w:pPr>
        <w:tabs>
          <w:tab w:val="left" w:pos="0"/>
        </w:tabs>
        <w:spacing w:after="0"/>
        <w:jc w:val="both"/>
        <w:rPr>
          <w:rFonts w:ascii="Arial" w:hAnsi="Arial" w:cs="Arial"/>
          <w:lang w:val="en-US"/>
        </w:rPr>
      </w:pPr>
    </w:p>
    <w:p w14:paraId="49291A25" w14:textId="77777777" w:rsidR="00360AD2" w:rsidRPr="0052101F" w:rsidRDefault="00360AD2" w:rsidP="00360AD2">
      <w:pPr>
        <w:tabs>
          <w:tab w:val="left" w:pos="0"/>
        </w:tabs>
        <w:spacing w:after="0"/>
        <w:jc w:val="both"/>
        <w:rPr>
          <w:rFonts w:ascii="Arial" w:hAnsi="Arial" w:cs="Arial"/>
          <w:lang w:val="en-US"/>
        </w:rPr>
      </w:pPr>
      <w:r w:rsidRPr="0052101F">
        <w:rPr>
          <w:rFonts w:ascii="Arial" w:hAnsi="Arial" w:cs="Arial"/>
          <w:lang w:val="en-US"/>
        </w:rPr>
        <w:t>Name of Tenderer: [......................................……………...................................................................]</w:t>
      </w:r>
    </w:p>
    <w:p w14:paraId="48DCE19F" w14:textId="77777777" w:rsidR="00360AD2" w:rsidRPr="0052101F" w:rsidRDefault="00360AD2" w:rsidP="00360AD2">
      <w:pPr>
        <w:pStyle w:val="Nagwek5"/>
        <w:spacing w:before="0" w:after="0"/>
        <w:rPr>
          <w:rFonts w:ascii="Arial" w:eastAsia="Batang" w:hAnsi="Arial" w:cs="Arial"/>
          <w:b w:val="0"/>
          <w:i w:val="0"/>
          <w:iCs w:val="0"/>
          <w:sz w:val="22"/>
          <w:szCs w:val="22"/>
          <w:lang w:val="en-US"/>
        </w:rPr>
      </w:pPr>
    </w:p>
    <w:p w14:paraId="5CC864FB" w14:textId="77777777" w:rsidR="0095797F" w:rsidRPr="0052101F" w:rsidRDefault="0095797F" w:rsidP="0095797F">
      <w:pPr>
        <w:rPr>
          <w:lang w:val="en-US"/>
        </w:rPr>
      </w:pPr>
    </w:p>
    <w:tbl>
      <w:tblPr>
        <w:tblStyle w:val="TableGrid"/>
        <w:tblW w:w="0" w:type="auto"/>
        <w:tblInd w:w="108" w:type="dxa"/>
        <w:tblLook w:val="04A0" w:firstRow="1" w:lastRow="0" w:firstColumn="1" w:lastColumn="0" w:noHBand="0" w:noVBand="1"/>
      </w:tblPr>
      <w:tblGrid>
        <w:gridCol w:w="3710"/>
        <w:gridCol w:w="5802"/>
      </w:tblGrid>
      <w:tr w:rsidR="0095797F" w:rsidRPr="0052101F" w14:paraId="6228EBFD" w14:textId="77777777" w:rsidTr="00D53B2B">
        <w:trPr>
          <w:trHeight w:val="646"/>
        </w:trPr>
        <w:tc>
          <w:tcPr>
            <w:tcW w:w="9738" w:type="dxa"/>
            <w:gridSpan w:val="2"/>
            <w:shd w:val="clear" w:color="auto" w:fill="BFBFBF" w:themeFill="background1" w:themeFillShade="BF"/>
            <w:vAlign w:val="center"/>
          </w:tcPr>
          <w:p w14:paraId="0ED6D152" w14:textId="77777777" w:rsidR="0095797F" w:rsidRPr="0052101F" w:rsidRDefault="0095797F" w:rsidP="0095797F">
            <w:pPr>
              <w:pStyle w:val="Gwka"/>
              <w:jc w:val="center"/>
              <w:rPr>
                <w:rFonts w:ascii="Arial" w:hAnsi="Arial" w:cs="Arial"/>
                <w:b/>
                <w:lang w:val="en-US"/>
              </w:rPr>
            </w:pPr>
            <w:r w:rsidRPr="0052101F">
              <w:rPr>
                <w:rFonts w:ascii="Arial" w:hAnsi="Arial" w:cs="Arial"/>
                <w:b/>
                <w:lang w:val="en-US"/>
              </w:rPr>
              <w:t>Bank Account</w:t>
            </w:r>
          </w:p>
        </w:tc>
      </w:tr>
      <w:tr w:rsidR="0095797F" w:rsidRPr="0052101F" w14:paraId="49E62397" w14:textId="77777777" w:rsidTr="0095797F">
        <w:trPr>
          <w:trHeight w:val="763"/>
        </w:trPr>
        <w:tc>
          <w:tcPr>
            <w:tcW w:w="3780" w:type="dxa"/>
            <w:shd w:val="clear" w:color="auto" w:fill="BFBFBF" w:themeFill="background1" w:themeFillShade="BF"/>
            <w:vAlign w:val="center"/>
          </w:tcPr>
          <w:p w14:paraId="56F22166" w14:textId="77777777" w:rsidR="0095797F" w:rsidRPr="0052101F" w:rsidRDefault="0095797F" w:rsidP="0095797F">
            <w:pPr>
              <w:pStyle w:val="Gwka"/>
              <w:rPr>
                <w:rFonts w:ascii="Arial" w:hAnsi="Arial" w:cs="Arial"/>
                <w:bCs/>
                <w:lang w:val="en-US"/>
              </w:rPr>
            </w:pPr>
            <w:r w:rsidRPr="0052101F">
              <w:rPr>
                <w:rFonts w:ascii="Arial" w:hAnsi="Arial" w:cs="Arial"/>
                <w:bCs/>
                <w:lang w:val="en-US"/>
              </w:rPr>
              <w:t>Account Holder Name        (company name, owner’s name…)</w:t>
            </w:r>
          </w:p>
        </w:tc>
        <w:tc>
          <w:tcPr>
            <w:tcW w:w="5958" w:type="dxa"/>
          </w:tcPr>
          <w:p w14:paraId="21F833C0" w14:textId="77777777" w:rsidR="0095797F" w:rsidRPr="0052101F" w:rsidRDefault="0095797F" w:rsidP="00D53B2B">
            <w:pPr>
              <w:pStyle w:val="Gwka"/>
              <w:jc w:val="both"/>
              <w:rPr>
                <w:rFonts w:ascii="Arial" w:hAnsi="Arial" w:cs="Arial"/>
                <w:b/>
                <w:lang w:val="en-US"/>
              </w:rPr>
            </w:pPr>
          </w:p>
        </w:tc>
      </w:tr>
      <w:tr w:rsidR="0095797F" w:rsidRPr="0052101F" w14:paraId="745A6C70" w14:textId="77777777" w:rsidTr="0095797F">
        <w:trPr>
          <w:trHeight w:val="763"/>
        </w:trPr>
        <w:tc>
          <w:tcPr>
            <w:tcW w:w="3780" w:type="dxa"/>
            <w:shd w:val="clear" w:color="auto" w:fill="BFBFBF" w:themeFill="background1" w:themeFillShade="BF"/>
            <w:vAlign w:val="center"/>
          </w:tcPr>
          <w:p w14:paraId="1CF045B4" w14:textId="77777777" w:rsidR="0095797F" w:rsidRPr="0052101F" w:rsidRDefault="0095797F" w:rsidP="00D53B2B">
            <w:pPr>
              <w:pStyle w:val="Gwka"/>
              <w:rPr>
                <w:rFonts w:ascii="Arial" w:hAnsi="Arial" w:cs="Arial"/>
                <w:bCs/>
                <w:lang w:val="en-US"/>
              </w:rPr>
            </w:pPr>
            <w:r w:rsidRPr="0052101F">
              <w:rPr>
                <w:rFonts w:ascii="Arial" w:hAnsi="Arial" w:cs="Arial"/>
                <w:bCs/>
                <w:lang w:val="en-US"/>
              </w:rPr>
              <w:t>Name of the Bank</w:t>
            </w:r>
          </w:p>
        </w:tc>
        <w:tc>
          <w:tcPr>
            <w:tcW w:w="5958" w:type="dxa"/>
          </w:tcPr>
          <w:p w14:paraId="48AEC8CE" w14:textId="77777777" w:rsidR="0095797F" w:rsidRPr="0052101F" w:rsidRDefault="0095797F" w:rsidP="00D53B2B">
            <w:pPr>
              <w:pStyle w:val="Gwka"/>
              <w:jc w:val="both"/>
              <w:rPr>
                <w:rFonts w:ascii="Arial" w:hAnsi="Arial" w:cs="Arial"/>
                <w:b/>
                <w:lang w:val="en-US"/>
              </w:rPr>
            </w:pPr>
          </w:p>
        </w:tc>
      </w:tr>
      <w:tr w:rsidR="0095797F" w:rsidRPr="0052101F" w14:paraId="07DF56B0" w14:textId="77777777" w:rsidTr="0095797F">
        <w:trPr>
          <w:trHeight w:val="763"/>
        </w:trPr>
        <w:tc>
          <w:tcPr>
            <w:tcW w:w="3780" w:type="dxa"/>
            <w:shd w:val="clear" w:color="auto" w:fill="BFBFBF" w:themeFill="background1" w:themeFillShade="BF"/>
            <w:vAlign w:val="center"/>
          </w:tcPr>
          <w:p w14:paraId="4BFEEA37" w14:textId="77777777" w:rsidR="0095797F" w:rsidRPr="0052101F" w:rsidRDefault="0095797F" w:rsidP="00D53B2B">
            <w:pPr>
              <w:pStyle w:val="Gwka"/>
              <w:jc w:val="both"/>
              <w:rPr>
                <w:rFonts w:ascii="Arial" w:hAnsi="Arial" w:cs="Arial"/>
                <w:bCs/>
                <w:lang w:val="en-US"/>
              </w:rPr>
            </w:pPr>
            <w:r w:rsidRPr="0052101F">
              <w:rPr>
                <w:rFonts w:ascii="Arial" w:hAnsi="Arial" w:cs="Arial"/>
                <w:bCs/>
                <w:lang w:val="en-US"/>
              </w:rPr>
              <w:t>Bank Address</w:t>
            </w:r>
          </w:p>
        </w:tc>
        <w:tc>
          <w:tcPr>
            <w:tcW w:w="5958" w:type="dxa"/>
          </w:tcPr>
          <w:p w14:paraId="0D6C1E9E" w14:textId="77777777" w:rsidR="0095797F" w:rsidRPr="0052101F" w:rsidRDefault="0095797F" w:rsidP="00D53B2B">
            <w:pPr>
              <w:pStyle w:val="Gwka"/>
              <w:jc w:val="both"/>
              <w:rPr>
                <w:rFonts w:ascii="Arial" w:hAnsi="Arial" w:cs="Arial"/>
                <w:b/>
                <w:lang w:val="en-US"/>
              </w:rPr>
            </w:pPr>
          </w:p>
        </w:tc>
      </w:tr>
      <w:tr w:rsidR="0095797F" w:rsidRPr="0052101F" w14:paraId="0F6EB8C3" w14:textId="77777777" w:rsidTr="0095797F">
        <w:trPr>
          <w:trHeight w:val="763"/>
        </w:trPr>
        <w:tc>
          <w:tcPr>
            <w:tcW w:w="3780" w:type="dxa"/>
            <w:shd w:val="clear" w:color="auto" w:fill="BFBFBF" w:themeFill="background1" w:themeFillShade="BF"/>
            <w:vAlign w:val="center"/>
          </w:tcPr>
          <w:p w14:paraId="1E0D55C3" w14:textId="77777777" w:rsidR="0095797F" w:rsidRPr="0052101F" w:rsidRDefault="0095797F" w:rsidP="00D53B2B">
            <w:pPr>
              <w:pStyle w:val="Gwka"/>
              <w:jc w:val="both"/>
              <w:rPr>
                <w:rFonts w:ascii="Arial" w:hAnsi="Arial" w:cs="Arial"/>
                <w:bCs/>
                <w:lang w:val="en-US"/>
              </w:rPr>
            </w:pPr>
            <w:r w:rsidRPr="0052101F">
              <w:rPr>
                <w:rFonts w:ascii="Arial" w:hAnsi="Arial" w:cs="Arial"/>
                <w:bCs/>
                <w:lang w:val="en-US"/>
              </w:rPr>
              <w:t>Account Number</w:t>
            </w:r>
          </w:p>
        </w:tc>
        <w:tc>
          <w:tcPr>
            <w:tcW w:w="5958" w:type="dxa"/>
          </w:tcPr>
          <w:p w14:paraId="009FD9AF" w14:textId="77777777" w:rsidR="0095797F" w:rsidRPr="0052101F" w:rsidRDefault="0095797F" w:rsidP="00D53B2B">
            <w:pPr>
              <w:pStyle w:val="Gwka"/>
              <w:jc w:val="both"/>
              <w:rPr>
                <w:rFonts w:ascii="Arial" w:hAnsi="Arial" w:cs="Arial"/>
                <w:b/>
                <w:lang w:val="en-US"/>
              </w:rPr>
            </w:pPr>
          </w:p>
        </w:tc>
      </w:tr>
      <w:tr w:rsidR="0095797F" w:rsidRPr="0052101F" w14:paraId="206A90DD" w14:textId="77777777" w:rsidTr="0095797F">
        <w:trPr>
          <w:trHeight w:val="763"/>
        </w:trPr>
        <w:tc>
          <w:tcPr>
            <w:tcW w:w="3780" w:type="dxa"/>
            <w:shd w:val="clear" w:color="auto" w:fill="BFBFBF" w:themeFill="background1" w:themeFillShade="BF"/>
            <w:vAlign w:val="center"/>
          </w:tcPr>
          <w:p w14:paraId="25B2CE6F" w14:textId="77777777" w:rsidR="0095797F" w:rsidRPr="0052101F" w:rsidRDefault="0095797F" w:rsidP="00D53B2B">
            <w:pPr>
              <w:pStyle w:val="Gwka"/>
              <w:jc w:val="both"/>
              <w:rPr>
                <w:rFonts w:ascii="Arial" w:hAnsi="Arial" w:cs="Arial"/>
                <w:bCs/>
                <w:lang w:val="en-US"/>
              </w:rPr>
            </w:pPr>
            <w:r w:rsidRPr="0052101F">
              <w:rPr>
                <w:rFonts w:ascii="Arial" w:hAnsi="Arial" w:cs="Arial"/>
                <w:bCs/>
                <w:lang w:val="en-US"/>
              </w:rPr>
              <w:t>SWIFT Code</w:t>
            </w:r>
          </w:p>
        </w:tc>
        <w:tc>
          <w:tcPr>
            <w:tcW w:w="5958" w:type="dxa"/>
          </w:tcPr>
          <w:p w14:paraId="57A64324" w14:textId="77777777" w:rsidR="0095797F" w:rsidRPr="0052101F" w:rsidRDefault="0095797F" w:rsidP="00D53B2B">
            <w:pPr>
              <w:pStyle w:val="Gwka"/>
              <w:jc w:val="both"/>
              <w:rPr>
                <w:rFonts w:ascii="Arial" w:hAnsi="Arial" w:cs="Arial"/>
                <w:b/>
                <w:lang w:val="en-US"/>
              </w:rPr>
            </w:pPr>
          </w:p>
        </w:tc>
      </w:tr>
      <w:tr w:rsidR="0095797F" w:rsidRPr="0052101F" w14:paraId="7C50668E" w14:textId="77777777" w:rsidTr="0095797F">
        <w:trPr>
          <w:trHeight w:val="763"/>
        </w:trPr>
        <w:tc>
          <w:tcPr>
            <w:tcW w:w="3780" w:type="dxa"/>
            <w:shd w:val="clear" w:color="auto" w:fill="BFBFBF" w:themeFill="background1" w:themeFillShade="BF"/>
            <w:vAlign w:val="center"/>
          </w:tcPr>
          <w:p w14:paraId="334422BC" w14:textId="77777777" w:rsidR="0095797F" w:rsidRPr="0052101F" w:rsidRDefault="0095797F" w:rsidP="00D53B2B">
            <w:pPr>
              <w:pStyle w:val="Gwka"/>
              <w:jc w:val="both"/>
              <w:rPr>
                <w:rFonts w:ascii="Arial" w:hAnsi="Arial" w:cs="Arial"/>
                <w:bCs/>
                <w:lang w:val="en-US"/>
              </w:rPr>
            </w:pPr>
            <w:r w:rsidRPr="0052101F">
              <w:rPr>
                <w:rFonts w:ascii="Arial" w:hAnsi="Arial" w:cs="Arial"/>
                <w:bCs/>
                <w:lang w:val="en-US"/>
              </w:rPr>
              <w:t>IBAN Code</w:t>
            </w:r>
          </w:p>
        </w:tc>
        <w:tc>
          <w:tcPr>
            <w:tcW w:w="5958" w:type="dxa"/>
          </w:tcPr>
          <w:p w14:paraId="57F565D4" w14:textId="77777777" w:rsidR="0095797F" w:rsidRPr="0052101F" w:rsidRDefault="0095797F" w:rsidP="00D53B2B">
            <w:pPr>
              <w:pStyle w:val="Gwka"/>
              <w:jc w:val="both"/>
              <w:rPr>
                <w:rFonts w:ascii="Arial" w:hAnsi="Arial" w:cs="Arial"/>
                <w:b/>
                <w:lang w:val="en-US"/>
              </w:rPr>
            </w:pPr>
          </w:p>
        </w:tc>
      </w:tr>
      <w:tr w:rsidR="0095797F" w:rsidRPr="0052101F" w14:paraId="7EF8B02F" w14:textId="77777777" w:rsidTr="0095797F">
        <w:trPr>
          <w:trHeight w:val="763"/>
        </w:trPr>
        <w:tc>
          <w:tcPr>
            <w:tcW w:w="3780" w:type="dxa"/>
            <w:shd w:val="clear" w:color="auto" w:fill="BFBFBF" w:themeFill="background1" w:themeFillShade="BF"/>
            <w:vAlign w:val="center"/>
          </w:tcPr>
          <w:p w14:paraId="337B4F0C" w14:textId="77777777" w:rsidR="0095797F" w:rsidRPr="0052101F" w:rsidRDefault="0095797F" w:rsidP="00D53B2B">
            <w:pPr>
              <w:pStyle w:val="Gwka"/>
              <w:jc w:val="both"/>
              <w:rPr>
                <w:rFonts w:ascii="Arial" w:hAnsi="Arial" w:cs="Arial"/>
                <w:bCs/>
                <w:lang w:val="en-US"/>
              </w:rPr>
            </w:pPr>
            <w:r w:rsidRPr="0052101F">
              <w:rPr>
                <w:rFonts w:ascii="Arial" w:hAnsi="Arial" w:cs="Arial"/>
                <w:bCs/>
                <w:lang w:val="en-US"/>
              </w:rPr>
              <w:t>Currency</w:t>
            </w:r>
          </w:p>
        </w:tc>
        <w:tc>
          <w:tcPr>
            <w:tcW w:w="5958" w:type="dxa"/>
          </w:tcPr>
          <w:p w14:paraId="1C9443C5" w14:textId="77777777" w:rsidR="0095797F" w:rsidRPr="0052101F" w:rsidRDefault="0095797F" w:rsidP="00D53B2B">
            <w:pPr>
              <w:pStyle w:val="Gwka"/>
              <w:jc w:val="both"/>
              <w:rPr>
                <w:rFonts w:ascii="Arial" w:hAnsi="Arial" w:cs="Arial"/>
                <w:b/>
                <w:lang w:val="en-US"/>
              </w:rPr>
            </w:pPr>
          </w:p>
        </w:tc>
      </w:tr>
    </w:tbl>
    <w:p w14:paraId="258BF030" w14:textId="77777777" w:rsidR="0095797F" w:rsidRPr="0052101F" w:rsidRDefault="0095797F" w:rsidP="0095797F">
      <w:pPr>
        <w:rPr>
          <w:lang w:val="en-US"/>
        </w:rPr>
      </w:pPr>
    </w:p>
    <w:p w14:paraId="048A37AF" w14:textId="4A133D3C" w:rsidR="0095797F" w:rsidRPr="0052101F" w:rsidRDefault="00FF6332" w:rsidP="0095797F">
      <w:pPr>
        <w:rPr>
          <w:rFonts w:asciiTheme="minorBidi" w:hAnsiTheme="minorBidi" w:cstheme="minorBidi"/>
          <w:lang w:val="en-US"/>
        </w:rPr>
      </w:pPr>
      <w:r w:rsidRPr="0052101F">
        <w:rPr>
          <w:rFonts w:asciiTheme="minorBidi" w:hAnsiTheme="minorBidi" w:cstheme="minorBidi"/>
          <w:lang w:val="en-US"/>
        </w:rPr>
        <w:t>Date:</w:t>
      </w:r>
    </w:p>
    <w:p w14:paraId="4586EAAC" w14:textId="77777777" w:rsidR="00E32AD3" w:rsidRPr="0052101F" w:rsidRDefault="00E32AD3" w:rsidP="0095797F">
      <w:pPr>
        <w:rPr>
          <w:rFonts w:asciiTheme="minorBidi" w:hAnsiTheme="minorBidi" w:cstheme="minorBidi"/>
          <w:lang w:val="en-US"/>
        </w:rPr>
      </w:pPr>
    </w:p>
    <w:tbl>
      <w:tblPr>
        <w:tblStyle w:val="TableGrid"/>
        <w:tblW w:w="0" w:type="auto"/>
        <w:tblInd w:w="108" w:type="dxa"/>
        <w:tblLook w:val="04A0" w:firstRow="1" w:lastRow="0" w:firstColumn="1" w:lastColumn="0" w:noHBand="0" w:noVBand="1"/>
      </w:tblPr>
      <w:tblGrid>
        <w:gridCol w:w="4704"/>
        <w:gridCol w:w="4808"/>
      </w:tblGrid>
      <w:tr w:rsidR="00E32AD3" w:rsidRPr="0052101F" w14:paraId="693FE2F3" w14:textId="77777777" w:rsidTr="00E32AD3">
        <w:trPr>
          <w:trHeight w:val="613"/>
        </w:trPr>
        <w:tc>
          <w:tcPr>
            <w:tcW w:w="4815" w:type="dxa"/>
            <w:shd w:val="clear" w:color="auto" w:fill="BFBFBF" w:themeFill="background1" w:themeFillShade="BF"/>
            <w:vAlign w:val="center"/>
          </w:tcPr>
          <w:p w14:paraId="63E5A7DE" w14:textId="77777777" w:rsidR="00E32AD3" w:rsidRPr="0052101F" w:rsidRDefault="00E32AD3" w:rsidP="00E32AD3">
            <w:pPr>
              <w:spacing w:after="0"/>
              <w:jc w:val="center"/>
              <w:rPr>
                <w:rFonts w:asciiTheme="minorBidi" w:hAnsiTheme="minorBidi" w:cstheme="minorBidi"/>
                <w:b/>
                <w:bCs/>
                <w:lang w:val="en-US"/>
              </w:rPr>
            </w:pPr>
            <w:r w:rsidRPr="0052101F">
              <w:rPr>
                <w:rFonts w:asciiTheme="minorBidi" w:hAnsiTheme="minorBidi" w:cstheme="minorBidi"/>
                <w:b/>
                <w:bCs/>
                <w:lang w:val="en-US"/>
              </w:rPr>
              <w:t>Bank stamp and signature</w:t>
            </w:r>
          </w:p>
        </w:tc>
        <w:tc>
          <w:tcPr>
            <w:tcW w:w="4923" w:type="dxa"/>
            <w:shd w:val="clear" w:color="auto" w:fill="BFBFBF" w:themeFill="background1" w:themeFillShade="BF"/>
            <w:vAlign w:val="center"/>
          </w:tcPr>
          <w:p w14:paraId="7C65D240" w14:textId="77777777" w:rsidR="00E32AD3" w:rsidRPr="0052101F" w:rsidRDefault="00E32AD3" w:rsidP="00E32AD3">
            <w:pPr>
              <w:spacing w:after="0"/>
              <w:jc w:val="center"/>
              <w:rPr>
                <w:rFonts w:asciiTheme="minorBidi" w:hAnsiTheme="minorBidi" w:cstheme="minorBidi"/>
                <w:b/>
                <w:bCs/>
                <w:lang w:val="en-US"/>
              </w:rPr>
            </w:pPr>
            <w:r w:rsidRPr="0052101F">
              <w:rPr>
                <w:rFonts w:asciiTheme="minorBidi" w:hAnsiTheme="minorBidi" w:cstheme="minorBidi"/>
                <w:b/>
                <w:bCs/>
                <w:lang w:val="en-US"/>
              </w:rPr>
              <w:t>Account Holder stamp and signature</w:t>
            </w:r>
          </w:p>
        </w:tc>
      </w:tr>
      <w:tr w:rsidR="00E32AD3" w:rsidRPr="0052101F" w14:paraId="3F67F0D0" w14:textId="77777777" w:rsidTr="00E32AD3">
        <w:trPr>
          <w:trHeight w:val="1801"/>
        </w:trPr>
        <w:tc>
          <w:tcPr>
            <w:tcW w:w="4815" w:type="dxa"/>
          </w:tcPr>
          <w:p w14:paraId="52F26E4D" w14:textId="77777777" w:rsidR="00E32AD3" w:rsidRPr="0052101F" w:rsidRDefault="00E32AD3" w:rsidP="0095797F">
            <w:pPr>
              <w:rPr>
                <w:lang w:val="en-US"/>
              </w:rPr>
            </w:pPr>
          </w:p>
        </w:tc>
        <w:tc>
          <w:tcPr>
            <w:tcW w:w="4923" w:type="dxa"/>
          </w:tcPr>
          <w:p w14:paraId="397E5AA3" w14:textId="77777777" w:rsidR="00E32AD3" w:rsidRPr="0052101F" w:rsidRDefault="00E32AD3" w:rsidP="0095797F">
            <w:pPr>
              <w:rPr>
                <w:lang w:val="en-US"/>
              </w:rPr>
            </w:pPr>
          </w:p>
        </w:tc>
      </w:tr>
    </w:tbl>
    <w:p w14:paraId="118E2DFD" w14:textId="77777777" w:rsidR="0095797F" w:rsidRPr="0052101F" w:rsidRDefault="0095797F" w:rsidP="0095797F">
      <w:pPr>
        <w:rPr>
          <w:lang w:val="en-US"/>
        </w:rPr>
      </w:pPr>
    </w:p>
    <w:p w14:paraId="1686EEE5" w14:textId="77777777" w:rsidR="00994A6F" w:rsidRPr="0052101F" w:rsidRDefault="00994A6F" w:rsidP="00994A6F">
      <w:pPr>
        <w:pStyle w:val="Heading2"/>
        <w:numPr>
          <w:ilvl w:val="0"/>
          <w:numId w:val="0"/>
        </w:numPr>
        <w:spacing w:before="0" w:after="0"/>
        <w:rPr>
          <w:rFonts w:asciiTheme="minorBidi" w:hAnsiTheme="minorBidi" w:cstheme="minorBidi"/>
          <w:sz w:val="14"/>
          <w:szCs w:val="12"/>
          <w:lang w:val="en-US"/>
        </w:rPr>
      </w:pPr>
    </w:p>
    <w:p w14:paraId="51879292" w14:textId="77777777" w:rsidR="00994A6F" w:rsidRPr="0052101F" w:rsidRDefault="00994A6F" w:rsidP="00994A6F">
      <w:pPr>
        <w:rPr>
          <w:rFonts w:asciiTheme="minorBidi" w:hAnsiTheme="minorBidi" w:cstheme="minorBidi"/>
          <w:b/>
          <w:sz w:val="14"/>
          <w:szCs w:val="12"/>
          <w:lang w:val="en-US"/>
        </w:rPr>
      </w:pPr>
    </w:p>
    <w:p w14:paraId="590EBA89" w14:textId="77777777" w:rsidR="00994A6F" w:rsidRPr="0052101F" w:rsidRDefault="00994A6F" w:rsidP="00360AD2">
      <w:pPr>
        <w:pStyle w:val="Gwka"/>
        <w:rPr>
          <w:rFonts w:ascii="Arial" w:hAnsi="Arial" w:cs="Arial"/>
          <w:b/>
          <w:bCs/>
          <w:lang w:val="en-US"/>
        </w:rPr>
      </w:pPr>
    </w:p>
    <w:p w14:paraId="25170F42" w14:textId="77777777" w:rsidR="00994A6F" w:rsidRPr="0052101F" w:rsidRDefault="00994A6F" w:rsidP="00360AD2">
      <w:pPr>
        <w:pStyle w:val="Gwka"/>
        <w:rPr>
          <w:rFonts w:ascii="Arial" w:hAnsi="Arial" w:cs="Arial"/>
          <w:b/>
          <w:bCs/>
          <w:lang w:val="en-US"/>
        </w:rPr>
      </w:pPr>
    </w:p>
    <w:p w14:paraId="00B129A0" w14:textId="77777777" w:rsidR="00504E69" w:rsidRPr="0052101F" w:rsidRDefault="00504E69" w:rsidP="002630CE">
      <w:pPr>
        <w:spacing w:after="0" w:line="240" w:lineRule="auto"/>
        <w:rPr>
          <w:rFonts w:ascii="Arial" w:hAnsi="Arial" w:cs="Arial"/>
          <w:sz w:val="24"/>
          <w:szCs w:val="24"/>
          <w:lang w:val="en-US"/>
        </w:rPr>
      </w:pPr>
    </w:p>
    <w:sectPr w:rsidR="00504E69" w:rsidRPr="0052101F" w:rsidSect="00E81F71">
      <w:pgSz w:w="11906" w:h="16838"/>
      <w:pgMar w:top="907" w:right="1138" w:bottom="907" w:left="1138" w:header="0" w:footer="70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86A3E" w14:textId="77777777" w:rsidR="000B7887" w:rsidRDefault="000B7887" w:rsidP="00326D74">
      <w:pPr>
        <w:spacing w:after="0" w:line="240" w:lineRule="auto"/>
      </w:pPr>
      <w:r>
        <w:separator/>
      </w:r>
    </w:p>
  </w:endnote>
  <w:endnote w:type="continuationSeparator" w:id="0">
    <w:p w14:paraId="0EAC5916" w14:textId="77777777" w:rsidR="000B7887" w:rsidRDefault="000B7887" w:rsidP="0032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Gras">
    <w:altName w:val="Times New Roman"/>
    <w:panose1 w:val="00000000000000000000"/>
    <w:charset w:val="00"/>
    <w:family w:val="roman"/>
    <w:notTrueType/>
    <w:pitch w:val="default"/>
    <w:sig w:usb0="00000003" w:usb1="00000000" w:usb2="00000000" w:usb3="00000000" w:csb0="00000001" w:csb1="00000000"/>
  </w:font>
  <w:font w:name="LBDNBL+TimesNewRoman">
    <w:altName w:val="Times New Roman"/>
    <w:panose1 w:val="00000000000000000000"/>
    <w:charset w:val="00"/>
    <w:family w:val="roman"/>
    <w:notTrueType/>
    <w:pitch w:val="default"/>
    <w:sig w:usb0="00000003" w:usb1="00000000" w:usb2="00000000" w:usb3="00000000" w:csb0="00000001" w:csb1="00000000"/>
  </w:font>
  <w:font w:name="LHBBOG+TimesNew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338184"/>
      <w:docPartObj>
        <w:docPartGallery w:val="Page Numbers (Bottom of Page)"/>
        <w:docPartUnique/>
      </w:docPartObj>
    </w:sdtPr>
    <w:sdtContent>
      <w:sdt>
        <w:sdtPr>
          <w:id w:val="-1769616900"/>
          <w:docPartObj>
            <w:docPartGallery w:val="Page Numbers (Top of Page)"/>
            <w:docPartUnique/>
          </w:docPartObj>
        </w:sdtPr>
        <w:sdtContent>
          <w:p w14:paraId="265C4411" w14:textId="2DD70683" w:rsidR="00A16659" w:rsidRDefault="00A166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70F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70FA">
              <w:rPr>
                <w:b/>
                <w:bCs/>
                <w:noProof/>
              </w:rPr>
              <w:t>28</w:t>
            </w:r>
            <w:r>
              <w:rPr>
                <w:b/>
                <w:bCs/>
                <w:sz w:val="24"/>
                <w:szCs w:val="24"/>
              </w:rPr>
              <w:fldChar w:fldCharType="end"/>
            </w:r>
          </w:p>
        </w:sdtContent>
      </w:sdt>
    </w:sdtContent>
  </w:sdt>
  <w:p w14:paraId="3F904052" w14:textId="77777777" w:rsidR="00A16659" w:rsidRDefault="00A166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717E" w14:textId="77777777" w:rsidR="000B7887" w:rsidRDefault="000B7887" w:rsidP="00326D74">
      <w:pPr>
        <w:spacing w:after="0" w:line="240" w:lineRule="auto"/>
      </w:pPr>
      <w:r>
        <w:separator/>
      </w:r>
    </w:p>
  </w:footnote>
  <w:footnote w:type="continuationSeparator" w:id="0">
    <w:p w14:paraId="7CE597FB" w14:textId="77777777" w:rsidR="000B7887" w:rsidRDefault="000B7887" w:rsidP="00326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18"/>
        </w:tabs>
        <w:ind w:left="718"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027C2D"/>
    <w:multiLevelType w:val="multilevel"/>
    <w:tmpl w:val="30E63EBA"/>
    <w:lvl w:ilvl="0">
      <w:start w:val="1"/>
      <w:numFmt w:val="bullet"/>
      <w:lvlText w:val=""/>
      <w:lvlJc w:val="left"/>
      <w:pPr>
        <w:ind w:left="4329" w:hanging="360"/>
      </w:pPr>
      <w:rPr>
        <w:rFonts w:ascii="Wingdings" w:hAnsi="Wingdings" w:cs="Wingdings" w:hint="default"/>
        <w:b/>
      </w:rPr>
    </w:lvl>
    <w:lvl w:ilvl="1">
      <w:start w:val="1"/>
      <w:numFmt w:val="bullet"/>
      <w:lvlText w:val="o"/>
      <w:lvlJc w:val="left"/>
      <w:pPr>
        <w:ind w:left="5049" w:hanging="360"/>
      </w:pPr>
      <w:rPr>
        <w:rFonts w:ascii="Courier New" w:hAnsi="Courier New" w:cs="Wingdings" w:hint="default"/>
        <w:b/>
      </w:rPr>
    </w:lvl>
    <w:lvl w:ilvl="2">
      <w:start w:val="1"/>
      <w:numFmt w:val="bullet"/>
      <w:lvlText w:val=""/>
      <w:lvlJc w:val="left"/>
      <w:pPr>
        <w:ind w:left="5769" w:hanging="360"/>
      </w:pPr>
      <w:rPr>
        <w:rFonts w:ascii="Wingdings" w:hAnsi="Wingdings" w:cs="Wingdings" w:hint="default"/>
        <w:b/>
      </w:rPr>
    </w:lvl>
    <w:lvl w:ilvl="3">
      <w:start w:val="1"/>
      <w:numFmt w:val="bullet"/>
      <w:lvlText w:val=""/>
      <w:lvlJc w:val="left"/>
      <w:pPr>
        <w:ind w:left="6489" w:hanging="360"/>
      </w:pPr>
      <w:rPr>
        <w:rFonts w:ascii="Symbol" w:hAnsi="Symbol" w:cs="Symbol" w:hint="default"/>
      </w:rPr>
    </w:lvl>
    <w:lvl w:ilvl="4">
      <w:start w:val="1"/>
      <w:numFmt w:val="bullet"/>
      <w:lvlText w:val="o"/>
      <w:lvlJc w:val="left"/>
      <w:pPr>
        <w:ind w:left="7209" w:hanging="360"/>
      </w:pPr>
      <w:rPr>
        <w:rFonts w:ascii="Courier New" w:hAnsi="Courier New" w:cs="Wingdings" w:hint="default"/>
        <w:b/>
      </w:rPr>
    </w:lvl>
    <w:lvl w:ilvl="5">
      <w:start w:val="1"/>
      <w:numFmt w:val="bullet"/>
      <w:lvlText w:val=""/>
      <w:lvlJc w:val="left"/>
      <w:pPr>
        <w:ind w:left="7929" w:hanging="360"/>
      </w:pPr>
      <w:rPr>
        <w:rFonts w:ascii="Wingdings" w:hAnsi="Wingdings" w:cs="Wingdings" w:hint="default"/>
        <w:b/>
      </w:rPr>
    </w:lvl>
    <w:lvl w:ilvl="6">
      <w:start w:val="1"/>
      <w:numFmt w:val="bullet"/>
      <w:lvlText w:val=""/>
      <w:lvlJc w:val="left"/>
      <w:pPr>
        <w:ind w:left="8649" w:hanging="360"/>
      </w:pPr>
      <w:rPr>
        <w:rFonts w:ascii="Symbol" w:hAnsi="Symbol" w:cs="Symbol" w:hint="default"/>
      </w:rPr>
    </w:lvl>
    <w:lvl w:ilvl="7">
      <w:start w:val="1"/>
      <w:numFmt w:val="bullet"/>
      <w:lvlText w:val="o"/>
      <w:lvlJc w:val="left"/>
      <w:pPr>
        <w:ind w:left="9369" w:hanging="360"/>
      </w:pPr>
      <w:rPr>
        <w:rFonts w:ascii="Courier New" w:hAnsi="Courier New" w:cs="Wingdings" w:hint="default"/>
        <w:b/>
      </w:rPr>
    </w:lvl>
    <w:lvl w:ilvl="8">
      <w:start w:val="1"/>
      <w:numFmt w:val="bullet"/>
      <w:lvlText w:val=""/>
      <w:lvlJc w:val="left"/>
      <w:pPr>
        <w:ind w:left="10089" w:hanging="360"/>
      </w:pPr>
      <w:rPr>
        <w:rFonts w:ascii="Wingdings" w:hAnsi="Wingdings" w:cs="Wingdings" w:hint="default"/>
        <w:b/>
      </w:rPr>
    </w:lvl>
  </w:abstractNum>
  <w:abstractNum w:abstractNumId="2" w15:restartNumberingAfterBreak="0">
    <w:nsid w:val="0F59706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A6D72A6"/>
    <w:multiLevelType w:val="hybridMultilevel"/>
    <w:tmpl w:val="10063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7771"/>
    <w:multiLevelType w:val="multilevel"/>
    <w:tmpl w:val="5B986CBC"/>
    <w:lvl w:ilvl="0">
      <w:start w:val="2"/>
      <w:numFmt w:val="decimal"/>
      <w:lvlText w:val="%1."/>
      <w:lvlJc w:val="left"/>
      <w:pPr>
        <w:ind w:left="786" w:hanging="360"/>
      </w:pPr>
      <w:rPr>
        <w:b/>
        <w:sz w:val="28"/>
      </w:rPr>
    </w:lvl>
    <w:lvl w:ilvl="1">
      <w:start w:val="1"/>
      <w:numFmt w:val="decimal"/>
      <w:lvlText w:val="%1.%2."/>
      <w:lvlJc w:val="left"/>
      <w:pPr>
        <w:ind w:left="927" w:hanging="360"/>
      </w:pPr>
      <w:rPr>
        <w:rFonts w:ascii="Arial" w:hAnsi="Arial" w:cs="Arial" w:hint="default"/>
        <w:b/>
        <w:color w:val="auto"/>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1EA37857"/>
    <w:multiLevelType w:val="hybridMultilevel"/>
    <w:tmpl w:val="DEBA1AC4"/>
    <w:lvl w:ilvl="0" w:tplc="04090001">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17307"/>
    <w:multiLevelType w:val="multilevel"/>
    <w:tmpl w:val="0409001F"/>
    <w:styleLink w:val="Style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6E0194A"/>
    <w:multiLevelType w:val="multilevel"/>
    <w:tmpl w:val="50342C10"/>
    <w:lvl w:ilvl="0">
      <w:start w:val="1"/>
      <w:numFmt w:val="decimal"/>
      <w:pStyle w:val="Heading1"/>
      <w:lvlText w:val="Part. %1. "/>
      <w:lvlJc w:val="left"/>
      <w:pPr>
        <w:tabs>
          <w:tab w:val="num" w:pos="1890"/>
        </w:tabs>
        <w:ind w:left="450" w:firstLine="0"/>
      </w:pPr>
      <w:rPr>
        <w:rFonts w:asciiTheme="minorBidi" w:hAnsiTheme="minorBidi" w:cstheme="minorBidi" w:hint="default"/>
        <w:b/>
        <w:bCs w:val="0"/>
        <w:i w:val="0"/>
        <w:iCs w:val="0"/>
        <w:color w:val="auto"/>
        <w:sz w:val="32"/>
        <w:szCs w:val="32"/>
      </w:rPr>
    </w:lvl>
    <w:lvl w:ilvl="1">
      <w:start w:val="1"/>
      <w:numFmt w:val="decimal"/>
      <w:pStyle w:val="Heading2"/>
      <w:suff w:val="nothing"/>
      <w:lvlText w:val="%1.%2. "/>
      <w:lvlJc w:val="left"/>
      <w:pPr>
        <w:ind w:left="699" w:firstLine="720"/>
      </w:pPr>
      <w:rPr>
        <w:rFonts w:asciiTheme="minorBidi" w:hAnsiTheme="minorBidi" w:cstheme="minorBidi" w:hint="default"/>
      </w:rPr>
    </w:lvl>
    <w:lvl w:ilvl="2">
      <w:start w:val="1"/>
      <w:numFmt w:val="lowerLetter"/>
      <w:pStyle w:val="Heading3"/>
      <w:suff w:val="nothing"/>
      <w:lvlText w:val="%3.  "/>
      <w:lvlJc w:val="left"/>
      <w:pPr>
        <w:ind w:left="-378" w:firstLine="1674"/>
      </w:pPr>
      <w:rPr>
        <w:rFonts w:ascii="Arial" w:hAnsi="Arial" w:hint="default"/>
        <w:sz w:val="20"/>
      </w:rPr>
    </w:lvl>
    <w:lvl w:ilvl="3">
      <w:start w:val="1"/>
      <w:numFmt w:val="none"/>
      <w:lvlRestart w:val="2"/>
      <w:pStyle w:val="Heading4"/>
      <w:lvlText w:val=""/>
      <w:lvlJc w:val="left"/>
      <w:pPr>
        <w:ind w:left="720" w:hanging="720"/>
      </w:pPr>
      <w:rPr>
        <w:rFonts w:hint="default"/>
        <w:b w:val="0"/>
        <w:i/>
        <w:color w:val="A6A6A6"/>
        <w:sz w:val="16"/>
      </w:rPr>
    </w:lvl>
    <w:lvl w:ilvl="4">
      <w:start w:val="1"/>
      <w:numFmt w:val="decimal"/>
      <w:lvlRestart w:val="2"/>
      <w:pStyle w:val="NumberedParagraph"/>
      <w:lvlText w:val="§ %1.%2.%5."/>
      <w:lvlJc w:val="left"/>
      <w:pPr>
        <w:ind w:left="720" w:hanging="720"/>
      </w:pPr>
      <w:rPr>
        <w:rFonts w:ascii="Arial" w:hAnsi="Arial" w:cs="Arial" w:hint="default"/>
        <w:b w:val="0"/>
        <w:i/>
        <w:color w:val="A6A6A6"/>
        <w:sz w:val="16"/>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8" w15:restartNumberingAfterBreak="0">
    <w:nsid w:val="2BA17EE1"/>
    <w:multiLevelType w:val="hybridMultilevel"/>
    <w:tmpl w:val="9528BA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7640DAB"/>
    <w:multiLevelType w:val="multilevel"/>
    <w:tmpl w:val="24F29918"/>
    <w:lvl w:ilvl="0">
      <w:start w:val="1"/>
      <w:numFmt w:val="bullet"/>
      <w:lvlText w:val="-"/>
      <w:lvlJc w:val="left"/>
      <w:pPr>
        <w:ind w:left="720" w:hanging="360"/>
      </w:pPr>
      <w:rPr>
        <w:rFonts w:ascii="Calibri" w:hAnsi="Calibri" w:cs="Helvetic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10" w15:restartNumberingAfterBreak="0">
    <w:nsid w:val="4E956749"/>
    <w:multiLevelType w:val="hybridMultilevel"/>
    <w:tmpl w:val="7196FE48"/>
    <w:lvl w:ilvl="0" w:tplc="04090001">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A4FC8"/>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927" w:hanging="360"/>
      </w:pPr>
      <w:rPr>
        <w:rFonts w:ascii="Arial" w:hAnsi="Arial" w:cs="Arial" w:hint="default"/>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53F3496F"/>
    <w:multiLevelType w:val="multilevel"/>
    <w:tmpl w:val="D3C60A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4166E43"/>
    <w:multiLevelType w:val="hybridMultilevel"/>
    <w:tmpl w:val="13FC0B9E"/>
    <w:lvl w:ilvl="0" w:tplc="FBD239A4">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727A39"/>
    <w:multiLevelType w:val="multilevel"/>
    <w:tmpl w:val="0409001F"/>
    <w:styleLink w:val="111111"/>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5760"/>
        </w:tabs>
        <w:ind w:left="5400" w:hanging="1440"/>
      </w:pPr>
    </w:lvl>
  </w:abstractNum>
  <w:abstractNum w:abstractNumId="15" w15:restartNumberingAfterBreak="0">
    <w:nsid w:val="778F7AE1"/>
    <w:multiLevelType w:val="multilevel"/>
    <w:tmpl w:val="FB6AB3AC"/>
    <w:lvl w:ilvl="0">
      <w:start w:val="1"/>
      <w:numFmt w:val="decimal"/>
      <w:lvlText w:val="%1."/>
      <w:lvlJc w:val="left"/>
      <w:pPr>
        <w:tabs>
          <w:tab w:val="num" w:pos="1070"/>
        </w:tabs>
        <w:ind w:left="1070" w:hanging="360"/>
      </w:pPr>
      <w:rPr>
        <w:rFonts w:hint="default"/>
        <w:color w:val="auto"/>
      </w:rPr>
    </w:lvl>
    <w:lvl w:ilvl="1">
      <w:start w:val="1"/>
      <w:numFmt w:val="decimal"/>
      <w:pStyle w:val="Style4"/>
      <w:lvlText w:val="%1.%2."/>
      <w:lvlJc w:val="left"/>
      <w:pPr>
        <w:tabs>
          <w:tab w:val="num" w:pos="1782"/>
        </w:tabs>
        <w:ind w:left="1782" w:hanging="432"/>
      </w:pPr>
      <w:rPr>
        <w:rFonts w:hint="default"/>
        <w:color w:val="auto"/>
        <w:sz w:val="20"/>
        <w:szCs w:val="20"/>
      </w:rPr>
    </w:lvl>
    <w:lvl w:ilvl="2">
      <w:start w:val="1"/>
      <w:numFmt w:val="decimal"/>
      <w:pStyle w:val="Style5"/>
      <w:lvlText w:val="%1.%2.%3."/>
      <w:lvlJc w:val="left"/>
      <w:pPr>
        <w:tabs>
          <w:tab w:val="num" w:pos="1440"/>
        </w:tabs>
        <w:ind w:left="1224" w:hanging="504"/>
      </w:pPr>
      <w:rPr>
        <w:rFonts w:hint="default"/>
      </w:rPr>
    </w:lvl>
    <w:lvl w:ilvl="3">
      <w:start w:val="1"/>
      <w:numFmt w:val="bullet"/>
      <w:pStyle w:val="Style6"/>
      <w:lvlText w:val="o"/>
      <w:lvlJc w:val="left"/>
      <w:pPr>
        <w:tabs>
          <w:tab w:val="num" w:pos="2520"/>
        </w:tabs>
        <w:ind w:left="2088" w:hanging="648"/>
      </w:pPr>
      <w:rPr>
        <w:rFonts w:ascii="Courier New" w:hAnsi="Courier New" w:cs="Courier New" w:hint="default"/>
        <w:b w:val="0"/>
        <w:i w:val="0"/>
        <w:color w:val="auto"/>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abstractNum w:abstractNumId="17" w15:restartNumberingAfterBreak="0">
    <w:nsid w:val="79A16CAD"/>
    <w:multiLevelType w:val="hybridMultilevel"/>
    <w:tmpl w:val="CCE40214"/>
    <w:lvl w:ilvl="0" w:tplc="F5683E04">
      <w:numFmt w:val="bullet"/>
      <w:lvlText w:val="-"/>
      <w:lvlJc w:val="left"/>
      <w:pPr>
        <w:ind w:left="702" w:hanging="360"/>
      </w:pPr>
      <w:rPr>
        <w:rFonts w:ascii="Calibri" w:eastAsia="Calibri" w:hAnsi="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7A02649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A696C37"/>
    <w:multiLevelType w:val="hybridMultilevel"/>
    <w:tmpl w:val="845E7E06"/>
    <w:lvl w:ilvl="0" w:tplc="04090001">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44CB7"/>
    <w:multiLevelType w:val="singleLevel"/>
    <w:tmpl w:val="DD64BE00"/>
    <w:lvl w:ilvl="0">
      <w:start w:val="1"/>
      <w:numFmt w:val="upperLetter"/>
      <w:pStyle w:val="Style3"/>
      <w:lvlText w:val="%1."/>
      <w:lvlJc w:val="left"/>
      <w:pPr>
        <w:tabs>
          <w:tab w:val="num" w:pos="360"/>
        </w:tabs>
        <w:ind w:left="360" w:hanging="360"/>
      </w:pPr>
      <w:rPr>
        <w:rFonts w:ascii="Arial" w:hAnsi="Arial" w:hint="default"/>
        <w:b/>
        <w:i w:val="0"/>
        <w:caps/>
        <w:sz w:val="20"/>
      </w:rPr>
    </w:lvl>
  </w:abstractNum>
  <w:abstractNum w:abstractNumId="21" w15:restartNumberingAfterBreak="0">
    <w:nsid w:val="7F151349"/>
    <w:multiLevelType w:val="hybridMultilevel"/>
    <w:tmpl w:val="971EEEE6"/>
    <w:lvl w:ilvl="0" w:tplc="21CE411E">
      <w:start w:val="6"/>
      <w:numFmt w:val="bullet"/>
      <w:lvlText w:val="-"/>
      <w:lvlJc w:val="left"/>
      <w:pPr>
        <w:ind w:left="927" w:hanging="360"/>
      </w:pPr>
      <w:rPr>
        <w:rFonts w:ascii="Arial" w:eastAsia="Batang"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6"/>
  </w:num>
  <w:num w:numId="2">
    <w:abstractNumId w:val="4"/>
  </w:num>
  <w:num w:numId="3">
    <w:abstractNumId w:val="9"/>
  </w:num>
  <w:num w:numId="4">
    <w:abstractNumId w:val="1"/>
  </w:num>
  <w:num w:numId="5">
    <w:abstractNumId w:val="12"/>
  </w:num>
  <w:num w:numId="6">
    <w:abstractNumId w:val="7"/>
  </w:num>
  <w:num w:numId="7">
    <w:abstractNumId w:val="21"/>
  </w:num>
  <w:num w:numId="8">
    <w:abstractNumId w:val="10"/>
  </w:num>
  <w:num w:numId="9">
    <w:abstractNumId w:val="17"/>
  </w:num>
  <w:num w:numId="10">
    <w:abstractNumId w:val="14"/>
  </w:num>
  <w:num w:numId="11">
    <w:abstractNumId w:val="18"/>
  </w:num>
  <w:num w:numId="12">
    <w:abstractNumId w:val="2"/>
  </w:num>
  <w:num w:numId="13">
    <w:abstractNumId w:val="6"/>
  </w:num>
  <w:num w:numId="14">
    <w:abstractNumId w:val="15"/>
  </w:num>
  <w:num w:numId="15">
    <w:abstractNumId w:val="20"/>
  </w:num>
  <w:num w:numId="16">
    <w:abstractNumId w:val="0"/>
  </w:num>
  <w:num w:numId="17">
    <w:abstractNumId w:val="3"/>
  </w:num>
  <w:num w:numId="18">
    <w:abstractNumId w:val="5"/>
  </w:num>
  <w:num w:numId="19">
    <w:abstractNumId w:val="11"/>
  </w:num>
  <w:num w:numId="20">
    <w:abstractNumId w:val="13"/>
  </w:num>
  <w:num w:numId="21">
    <w:abstractNumId w:val="19"/>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74"/>
    <w:rsid w:val="00000DED"/>
    <w:rsid w:val="0000366A"/>
    <w:rsid w:val="00013ABE"/>
    <w:rsid w:val="00020D8B"/>
    <w:rsid w:val="00021329"/>
    <w:rsid w:val="000427FB"/>
    <w:rsid w:val="0004705A"/>
    <w:rsid w:val="000663D5"/>
    <w:rsid w:val="0007328C"/>
    <w:rsid w:val="0008755B"/>
    <w:rsid w:val="00087A08"/>
    <w:rsid w:val="000974B7"/>
    <w:rsid w:val="000B24F4"/>
    <w:rsid w:val="000B7887"/>
    <w:rsid w:val="000C2957"/>
    <w:rsid w:val="000D5A95"/>
    <w:rsid w:val="000D6F46"/>
    <w:rsid w:val="00105AA7"/>
    <w:rsid w:val="001251EA"/>
    <w:rsid w:val="00141CF8"/>
    <w:rsid w:val="001706A0"/>
    <w:rsid w:val="001714D6"/>
    <w:rsid w:val="00172719"/>
    <w:rsid w:val="001762DB"/>
    <w:rsid w:val="00177ED5"/>
    <w:rsid w:val="00184A9E"/>
    <w:rsid w:val="0019195A"/>
    <w:rsid w:val="001B3B9F"/>
    <w:rsid w:val="001B72C0"/>
    <w:rsid w:val="001C0172"/>
    <w:rsid w:val="001D1746"/>
    <w:rsid w:val="001E1F19"/>
    <w:rsid w:val="001F476E"/>
    <w:rsid w:val="001F7620"/>
    <w:rsid w:val="002000FF"/>
    <w:rsid w:val="00207652"/>
    <w:rsid w:val="00231F30"/>
    <w:rsid w:val="0025701A"/>
    <w:rsid w:val="0025742F"/>
    <w:rsid w:val="002630CE"/>
    <w:rsid w:val="00294515"/>
    <w:rsid w:val="002970FA"/>
    <w:rsid w:val="002A3635"/>
    <w:rsid w:val="002B489C"/>
    <w:rsid w:val="002C2DAE"/>
    <w:rsid w:val="002D4710"/>
    <w:rsid w:val="002E51CF"/>
    <w:rsid w:val="00302F4E"/>
    <w:rsid w:val="00312D0D"/>
    <w:rsid w:val="0031425B"/>
    <w:rsid w:val="00314459"/>
    <w:rsid w:val="00326D74"/>
    <w:rsid w:val="003378BF"/>
    <w:rsid w:val="003519AB"/>
    <w:rsid w:val="00360093"/>
    <w:rsid w:val="00360916"/>
    <w:rsid w:val="00360991"/>
    <w:rsid w:val="00360AD2"/>
    <w:rsid w:val="00365A65"/>
    <w:rsid w:val="00391DA8"/>
    <w:rsid w:val="003A0F1C"/>
    <w:rsid w:val="003A249C"/>
    <w:rsid w:val="003A4CD6"/>
    <w:rsid w:val="003A6D08"/>
    <w:rsid w:val="003C0CBE"/>
    <w:rsid w:val="003C2D6B"/>
    <w:rsid w:val="003D0422"/>
    <w:rsid w:val="003D0B4B"/>
    <w:rsid w:val="003D2D20"/>
    <w:rsid w:val="003F133E"/>
    <w:rsid w:val="003F7D05"/>
    <w:rsid w:val="004107D5"/>
    <w:rsid w:val="0041264A"/>
    <w:rsid w:val="00415D77"/>
    <w:rsid w:val="0042065B"/>
    <w:rsid w:val="004274C3"/>
    <w:rsid w:val="0043387D"/>
    <w:rsid w:val="00454476"/>
    <w:rsid w:val="0046409F"/>
    <w:rsid w:val="00464299"/>
    <w:rsid w:val="00465A5E"/>
    <w:rsid w:val="004A4893"/>
    <w:rsid w:val="004B27D6"/>
    <w:rsid w:val="004C3696"/>
    <w:rsid w:val="004D37E0"/>
    <w:rsid w:val="004E5D46"/>
    <w:rsid w:val="004F4583"/>
    <w:rsid w:val="00504E69"/>
    <w:rsid w:val="00520FA0"/>
    <w:rsid w:val="0052101F"/>
    <w:rsid w:val="00523CFE"/>
    <w:rsid w:val="0052683D"/>
    <w:rsid w:val="00527BBF"/>
    <w:rsid w:val="00550C33"/>
    <w:rsid w:val="00563F9B"/>
    <w:rsid w:val="0057277C"/>
    <w:rsid w:val="00575AC3"/>
    <w:rsid w:val="00584C51"/>
    <w:rsid w:val="00593A7A"/>
    <w:rsid w:val="005A476F"/>
    <w:rsid w:val="005A5284"/>
    <w:rsid w:val="005B138C"/>
    <w:rsid w:val="005C6842"/>
    <w:rsid w:val="005E393A"/>
    <w:rsid w:val="005F5489"/>
    <w:rsid w:val="006301C8"/>
    <w:rsid w:val="00650750"/>
    <w:rsid w:val="006619AC"/>
    <w:rsid w:val="00661F94"/>
    <w:rsid w:val="00663DD1"/>
    <w:rsid w:val="0066689C"/>
    <w:rsid w:val="00674EBE"/>
    <w:rsid w:val="006917E0"/>
    <w:rsid w:val="00694781"/>
    <w:rsid w:val="00695E7C"/>
    <w:rsid w:val="006B0426"/>
    <w:rsid w:val="006C4574"/>
    <w:rsid w:val="006C46B1"/>
    <w:rsid w:val="006D0D11"/>
    <w:rsid w:val="006E5CBA"/>
    <w:rsid w:val="006E692F"/>
    <w:rsid w:val="006F48A6"/>
    <w:rsid w:val="00701D39"/>
    <w:rsid w:val="007048A4"/>
    <w:rsid w:val="00707E79"/>
    <w:rsid w:val="00722353"/>
    <w:rsid w:val="00724662"/>
    <w:rsid w:val="00727C1A"/>
    <w:rsid w:val="007520D5"/>
    <w:rsid w:val="00763EEF"/>
    <w:rsid w:val="007675B5"/>
    <w:rsid w:val="00767E33"/>
    <w:rsid w:val="00775BD5"/>
    <w:rsid w:val="00782420"/>
    <w:rsid w:val="007824F2"/>
    <w:rsid w:val="007B6DAE"/>
    <w:rsid w:val="007B7670"/>
    <w:rsid w:val="007C1A2D"/>
    <w:rsid w:val="007D6C42"/>
    <w:rsid w:val="007E61FA"/>
    <w:rsid w:val="007E71DA"/>
    <w:rsid w:val="0080790C"/>
    <w:rsid w:val="00815E16"/>
    <w:rsid w:val="00832428"/>
    <w:rsid w:val="00832606"/>
    <w:rsid w:val="00836A74"/>
    <w:rsid w:val="0084220D"/>
    <w:rsid w:val="008447C4"/>
    <w:rsid w:val="00845134"/>
    <w:rsid w:val="00851798"/>
    <w:rsid w:val="00860DD1"/>
    <w:rsid w:val="00862767"/>
    <w:rsid w:val="00877BB0"/>
    <w:rsid w:val="00887EE4"/>
    <w:rsid w:val="008902FC"/>
    <w:rsid w:val="00891A58"/>
    <w:rsid w:val="008A28EB"/>
    <w:rsid w:val="008B7782"/>
    <w:rsid w:val="008C0BC4"/>
    <w:rsid w:val="008C3C53"/>
    <w:rsid w:val="008E11E2"/>
    <w:rsid w:val="008F2175"/>
    <w:rsid w:val="008F47BC"/>
    <w:rsid w:val="009040E9"/>
    <w:rsid w:val="00922A0D"/>
    <w:rsid w:val="009240B5"/>
    <w:rsid w:val="00924CE1"/>
    <w:rsid w:val="009250B5"/>
    <w:rsid w:val="009307A5"/>
    <w:rsid w:val="00942C64"/>
    <w:rsid w:val="00946375"/>
    <w:rsid w:val="0095797F"/>
    <w:rsid w:val="00960442"/>
    <w:rsid w:val="0096645A"/>
    <w:rsid w:val="00967450"/>
    <w:rsid w:val="00967681"/>
    <w:rsid w:val="00975377"/>
    <w:rsid w:val="00985E5A"/>
    <w:rsid w:val="009872DB"/>
    <w:rsid w:val="009929D5"/>
    <w:rsid w:val="00994A6F"/>
    <w:rsid w:val="009A7C56"/>
    <w:rsid w:val="009C3453"/>
    <w:rsid w:val="009C6212"/>
    <w:rsid w:val="009D7276"/>
    <w:rsid w:val="009E1D30"/>
    <w:rsid w:val="009E2750"/>
    <w:rsid w:val="009E2E28"/>
    <w:rsid w:val="009E339E"/>
    <w:rsid w:val="009E5E01"/>
    <w:rsid w:val="009F3157"/>
    <w:rsid w:val="00A00855"/>
    <w:rsid w:val="00A02415"/>
    <w:rsid w:val="00A111D0"/>
    <w:rsid w:val="00A16659"/>
    <w:rsid w:val="00A349BD"/>
    <w:rsid w:val="00A42CBE"/>
    <w:rsid w:val="00A437BC"/>
    <w:rsid w:val="00A46068"/>
    <w:rsid w:val="00A54588"/>
    <w:rsid w:val="00A579A9"/>
    <w:rsid w:val="00A71B64"/>
    <w:rsid w:val="00A74811"/>
    <w:rsid w:val="00A8665E"/>
    <w:rsid w:val="00A86AE4"/>
    <w:rsid w:val="00A91E46"/>
    <w:rsid w:val="00A95AD3"/>
    <w:rsid w:val="00A9759D"/>
    <w:rsid w:val="00A975F3"/>
    <w:rsid w:val="00AB3339"/>
    <w:rsid w:val="00AC1FA1"/>
    <w:rsid w:val="00AC4013"/>
    <w:rsid w:val="00AD56E0"/>
    <w:rsid w:val="00AE04DE"/>
    <w:rsid w:val="00AE1918"/>
    <w:rsid w:val="00AF46BF"/>
    <w:rsid w:val="00B05F47"/>
    <w:rsid w:val="00B3008C"/>
    <w:rsid w:val="00B31982"/>
    <w:rsid w:val="00B50954"/>
    <w:rsid w:val="00B5664E"/>
    <w:rsid w:val="00B7635F"/>
    <w:rsid w:val="00B82623"/>
    <w:rsid w:val="00B82FBC"/>
    <w:rsid w:val="00BB43A6"/>
    <w:rsid w:val="00BC1017"/>
    <w:rsid w:val="00BC3CFE"/>
    <w:rsid w:val="00BC5283"/>
    <w:rsid w:val="00BC5B77"/>
    <w:rsid w:val="00BD55F2"/>
    <w:rsid w:val="00BD7131"/>
    <w:rsid w:val="00BD7D64"/>
    <w:rsid w:val="00BE7401"/>
    <w:rsid w:val="00BF17D1"/>
    <w:rsid w:val="00BF24BB"/>
    <w:rsid w:val="00BF5E76"/>
    <w:rsid w:val="00C228C1"/>
    <w:rsid w:val="00C31E81"/>
    <w:rsid w:val="00C346F1"/>
    <w:rsid w:val="00C40B0A"/>
    <w:rsid w:val="00C52AA6"/>
    <w:rsid w:val="00C5436D"/>
    <w:rsid w:val="00C562C1"/>
    <w:rsid w:val="00C65B7C"/>
    <w:rsid w:val="00C65FFF"/>
    <w:rsid w:val="00C713B4"/>
    <w:rsid w:val="00C818A1"/>
    <w:rsid w:val="00C85B87"/>
    <w:rsid w:val="00C86913"/>
    <w:rsid w:val="00C97701"/>
    <w:rsid w:val="00CA3DE8"/>
    <w:rsid w:val="00CD2954"/>
    <w:rsid w:val="00CE1E23"/>
    <w:rsid w:val="00CF4E21"/>
    <w:rsid w:val="00D12442"/>
    <w:rsid w:val="00D175E4"/>
    <w:rsid w:val="00D25038"/>
    <w:rsid w:val="00D377E6"/>
    <w:rsid w:val="00D5124F"/>
    <w:rsid w:val="00D53B2B"/>
    <w:rsid w:val="00D579C9"/>
    <w:rsid w:val="00D8411F"/>
    <w:rsid w:val="00DA330D"/>
    <w:rsid w:val="00DB2137"/>
    <w:rsid w:val="00DB351A"/>
    <w:rsid w:val="00DB7DB5"/>
    <w:rsid w:val="00DC4C83"/>
    <w:rsid w:val="00DC7B00"/>
    <w:rsid w:val="00DD06EF"/>
    <w:rsid w:val="00E02ED7"/>
    <w:rsid w:val="00E03FC5"/>
    <w:rsid w:val="00E13B16"/>
    <w:rsid w:val="00E14C39"/>
    <w:rsid w:val="00E22D1A"/>
    <w:rsid w:val="00E262AC"/>
    <w:rsid w:val="00E31A1B"/>
    <w:rsid w:val="00E32AD3"/>
    <w:rsid w:val="00E33959"/>
    <w:rsid w:val="00E4110A"/>
    <w:rsid w:val="00E44566"/>
    <w:rsid w:val="00E567C0"/>
    <w:rsid w:val="00E5769F"/>
    <w:rsid w:val="00E61639"/>
    <w:rsid w:val="00E62236"/>
    <w:rsid w:val="00E6683C"/>
    <w:rsid w:val="00E806A0"/>
    <w:rsid w:val="00E81BD7"/>
    <w:rsid w:val="00E81F71"/>
    <w:rsid w:val="00EA2C15"/>
    <w:rsid w:val="00EB77F4"/>
    <w:rsid w:val="00EC412D"/>
    <w:rsid w:val="00EC506E"/>
    <w:rsid w:val="00EE6888"/>
    <w:rsid w:val="00EF4056"/>
    <w:rsid w:val="00EF5998"/>
    <w:rsid w:val="00F01066"/>
    <w:rsid w:val="00F33480"/>
    <w:rsid w:val="00F61060"/>
    <w:rsid w:val="00F81537"/>
    <w:rsid w:val="00F92BAD"/>
    <w:rsid w:val="00F95D3D"/>
    <w:rsid w:val="00FA48FE"/>
    <w:rsid w:val="00FB19EE"/>
    <w:rsid w:val="00FB59E6"/>
    <w:rsid w:val="00FC2208"/>
    <w:rsid w:val="00FE1EAC"/>
    <w:rsid w:val="00FE3325"/>
    <w:rsid w:val="00FF0F01"/>
    <w:rsid w:val="00FF338F"/>
    <w:rsid w:val="00FF63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F7B6"/>
  <w15:docId w15:val="{C1657306-0472-467A-A54F-9324D6EF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D6"/>
    <w:pPr>
      <w:suppressAutoHyphens/>
      <w:spacing w:after="200" w:line="276" w:lineRule="auto"/>
    </w:pPr>
    <w:rPr>
      <w:color w:val="00000A"/>
      <w:sz w:val="22"/>
      <w:szCs w:val="22"/>
      <w:lang w:eastAsia="en-US"/>
    </w:rPr>
  </w:style>
  <w:style w:type="paragraph" w:styleId="Heading1">
    <w:name w:val="heading 1"/>
    <w:basedOn w:val="Normal"/>
    <w:next w:val="Heading2"/>
    <w:link w:val="Heading1Char"/>
    <w:uiPriority w:val="9"/>
    <w:qFormat/>
    <w:rsid w:val="00994A6F"/>
    <w:pPr>
      <w:numPr>
        <w:numId w:val="6"/>
      </w:numPr>
      <w:suppressAutoHyphens w:val="0"/>
      <w:spacing w:before="120" w:after="120" w:line="240" w:lineRule="auto"/>
      <w:jc w:val="center"/>
      <w:outlineLvl w:val="0"/>
    </w:pPr>
    <w:rPr>
      <w:rFonts w:ascii="Arial" w:eastAsia="Times New Roman" w:hAnsi="Arial" w:cs="Arial"/>
      <w:b/>
      <w:smallCaps/>
      <w:color w:val="000000"/>
      <w:sz w:val="32"/>
      <w:szCs w:val="26"/>
      <w:lang w:val="en-GB"/>
    </w:rPr>
  </w:style>
  <w:style w:type="paragraph" w:styleId="Heading2">
    <w:name w:val="heading 2"/>
    <w:basedOn w:val="Normal"/>
    <w:next w:val="NumberedParagraph"/>
    <w:link w:val="Heading2Char"/>
    <w:uiPriority w:val="9"/>
    <w:qFormat/>
    <w:rsid w:val="00994A6F"/>
    <w:pPr>
      <w:numPr>
        <w:ilvl w:val="1"/>
        <w:numId w:val="6"/>
      </w:numPr>
      <w:suppressAutoHyphens w:val="0"/>
      <w:spacing w:before="360" w:after="120" w:line="240" w:lineRule="auto"/>
      <w:ind w:left="450"/>
      <w:jc w:val="both"/>
      <w:outlineLvl w:val="1"/>
    </w:pPr>
    <w:rPr>
      <w:rFonts w:ascii="Arial" w:eastAsia="Times New Roman" w:hAnsi="Arial" w:cs="Arial"/>
      <w:b/>
      <w:color w:val="000000"/>
      <w:sz w:val="24"/>
      <w:lang w:val="en-GB"/>
    </w:rPr>
  </w:style>
  <w:style w:type="paragraph" w:styleId="Heading3">
    <w:name w:val="heading 3"/>
    <w:basedOn w:val="Normal"/>
    <w:next w:val="Normal"/>
    <w:link w:val="Heading3Char"/>
    <w:uiPriority w:val="9"/>
    <w:qFormat/>
    <w:rsid w:val="00994A6F"/>
    <w:pPr>
      <w:keepNext/>
      <w:numPr>
        <w:ilvl w:val="2"/>
        <w:numId w:val="6"/>
      </w:numPr>
      <w:suppressAutoHyphens w:val="0"/>
      <w:spacing w:before="240" w:after="60" w:line="240" w:lineRule="auto"/>
      <w:outlineLvl w:val="2"/>
    </w:pPr>
    <w:rPr>
      <w:rFonts w:ascii="Arial" w:eastAsia="Times New Roman" w:hAnsi="Arial" w:cs="Arial"/>
      <w:b/>
      <w:bCs/>
      <w:color w:val="000000"/>
      <w:szCs w:val="20"/>
      <w:u w:val="single"/>
      <w:lang w:val="en-GB"/>
    </w:rPr>
  </w:style>
  <w:style w:type="paragraph" w:styleId="Heading4">
    <w:name w:val="heading 4"/>
    <w:basedOn w:val="Normal"/>
    <w:next w:val="Normal"/>
    <w:link w:val="Heading4Char"/>
    <w:uiPriority w:val="9"/>
    <w:qFormat/>
    <w:rsid w:val="00994A6F"/>
    <w:pPr>
      <w:keepNext/>
      <w:numPr>
        <w:ilvl w:val="3"/>
        <w:numId w:val="6"/>
      </w:numPr>
      <w:suppressAutoHyphens w:val="0"/>
      <w:spacing w:before="240" w:after="0" w:line="240" w:lineRule="auto"/>
      <w:outlineLvl w:val="3"/>
    </w:pPr>
    <w:rPr>
      <w:rFonts w:ascii="Arial" w:eastAsia="Times New Roman" w:hAnsi="Arial" w:cs="Arial"/>
      <w:b/>
      <w:bCs/>
      <w:color w:val="000000"/>
      <w:sz w:val="20"/>
      <w:szCs w:val="28"/>
      <w:lang w:val="en-GB"/>
    </w:rPr>
  </w:style>
  <w:style w:type="paragraph" w:styleId="Heading5">
    <w:name w:val="heading 5"/>
    <w:basedOn w:val="Normal"/>
    <w:next w:val="Normal"/>
    <w:link w:val="Heading5Char"/>
    <w:uiPriority w:val="9"/>
    <w:qFormat/>
    <w:rsid w:val="00454476"/>
    <w:pPr>
      <w:keepNext/>
      <w:suppressAutoHyphens w:val="0"/>
      <w:spacing w:before="120" w:after="0" w:line="240" w:lineRule="auto"/>
      <w:ind w:left="113"/>
      <w:outlineLvl w:val="4"/>
    </w:pPr>
    <w:rPr>
      <w:rFonts w:ascii="Arial Narrow" w:eastAsia="Times New Roman" w:hAnsi="Arial Narrow" w:cs="Arial"/>
      <w:b/>
      <w:caps/>
      <w:color w:val="auto"/>
      <w:lang w:eastAsia="fr-FR"/>
    </w:rPr>
  </w:style>
  <w:style w:type="paragraph" w:styleId="Heading6">
    <w:name w:val="heading 6"/>
    <w:basedOn w:val="Normal"/>
    <w:next w:val="Normal"/>
    <w:link w:val="Heading6Char"/>
    <w:qFormat/>
    <w:rsid w:val="00454476"/>
    <w:pPr>
      <w:tabs>
        <w:tab w:val="num" w:pos="4320"/>
      </w:tabs>
      <w:suppressAutoHyphens w:val="0"/>
      <w:spacing w:before="240" w:after="60" w:line="240" w:lineRule="auto"/>
      <w:ind w:left="4320" w:hanging="720"/>
      <w:outlineLvl w:val="5"/>
    </w:pPr>
    <w:rPr>
      <w:rFonts w:ascii="Times New Roman" w:eastAsia="Times New Roman" w:hAnsi="Times New Roman"/>
      <w:b/>
      <w:bCs/>
      <w:color w:val="auto"/>
      <w:lang w:val="en-US"/>
    </w:rPr>
  </w:style>
  <w:style w:type="paragraph" w:styleId="Heading7">
    <w:name w:val="heading 7"/>
    <w:basedOn w:val="Normal"/>
    <w:next w:val="Normal"/>
    <w:link w:val="Heading7Char"/>
    <w:uiPriority w:val="9"/>
    <w:semiHidden/>
    <w:qFormat/>
    <w:rsid w:val="00454476"/>
    <w:pPr>
      <w:keepNext/>
      <w:numPr>
        <w:ilvl w:val="6"/>
        <w:numId w:val="12"/>
      </w:numPr>
      <w:suppressAutoHyphens w:val="0"/>
      <w:spacing w:before="120" w:after="0" w:line="240" w:lineRule="auto"/>
      <w:jc w:val="center"/>
      <w:outlineLvl w:val="6"/>
    </w:pPr>
    <w:rPr>
      <w:rFonts w:ascii="Arial" w:eastAsia="Times New Roman" w:hAnsi="Arial"/>
      <w:b/>
      <w:snapToGrid w:val="0"/>
      <w:color w:val="008000"/>
      <w:sz w:val="32"/>
      <w:szCs w:val="20"/>
    </w:rPr>
  </w:style>
  <w:style w:type="paragraph" w:styleId="Heading8">
    <w:name w:val="heading 8"/>
    <w:basedOn w:val="Normal"/>
    <w:next w:val="Normal"/>
    <w:link w:val="Heading8Char"/>
    <w:uiPriority w:val="9"/>
    <w:semiHidden/>
    <w:unhideWhenUsed/>
    <w:qFormat/>
    <w:rsid w:val="00454476"/>
    <w:pPr>
      <w:tabs>
        <w:tab w:val="num" w:pos="5760"/>
      </w:tabs>
      <w:suppressAutoHyphens w:val="0"/>
      <w:spacing w:before="240" w:after="60" w:line="240" w:lineRule="auto"/>
      <w:ind w:left="5760" w:hanging="720"/>
      <w:outlineLvl w:val="7"/>
    </w:pPr>
    <w:rPr>
      <w:rFonts w:asciiTheme="minorHAnsi" w:eastAsiaTheme="minorEastAsia" w:hAnsiTheme="minorHAnsi" w:cstheme="minorBidi"/>
      <w:i/>
      <w:iCs/>
      <w:color w:val="auto"/>
      <w:sz w:val="24"/>
      <w:szCs w:val="24"/>
      <w:lang w:val="en-US"/>
    </w:rPr>
  </w:style>
  <w:style w:type="paragraph" w:styleId="Heading9">
    <w:name w:val="heading 9"/>
    <w:basedOn w:val="Normal"/>
    <w:next w:val="Normal"/>
    <w:link w:val="Heading9Char"/>
    <w:uiPriority w:val="9"/>
    <w:semiHidden/>
    <w:unhideWhenUsed/>
    <w:qFormat/>
    <w:rsid w:val="00454476"/>
    <w:pPr>
      <w:tabs>
        <w:tab w:val="num" w:pos="6480"/>
      </w:tabs>
      <w:suppressAutoHyphens w:val="0"/>
      <w:spacing w:before="240" w:after="60" w:line="240" w:lineRule="auto"/>
      <w:ind w:left="6480" w:hanging="720"/>
      <w:outlineLvl w:val="8"/>
    </w:pPr>
    <w:rPr>
      <w:rFonts w:asciiTheme="majorHAnsi" w:eastAsiaTheme="majorEastAsia" w:hAnsiTheme="majorHAnsi" w:cstheme="majorBid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Titre1Car"/>
    <w:qFormat/>
    <w:rsid w:val="0028799A"/>
    <w:pPr>
      <w:keepNext/>
      <w:pBdr>
        <w:top w:val="single" w:sz="4" w:space="1" w:color="00000A"/>
        <w:left w:val="single" w:sz="4" w:space="4" w:color="00000A"/>
        <w:bottom w:val="single" w:sz="4" w:space="1" w:color="00000A"/>
        <w:right w:val="single" w:sz="4" w:space="4" w:color="00000A"/>
      </w:pBdr>
      <w:spacing w:before="240" w:after="60" w:line="240" w:lineRule="auto"/>
      <w:outlineLvl w:val="0"/>
    </w:pPr>
    <w:rPr>
      <w:rFonts w:ascii="Arial" w:eastAsia="Times New Roman" w:hAnsi="Arial"/>
      <w:b/>
      <w:sz w:val="28"/>
      <w:szCs w:val="20"/>
    </w:rPr>
  </w:style>
  <w:style w:type="paragraph" w:customStyle="1" w:styleId="Nagwek2">
    <w:name w:val="Nagłówek 2"/>
    <w:basedOn w:val="Normal"/>
    <w:next w:val="Normal"/>
    <w:link w:val="Titre2Car"/>
    <w:qFormat/>
    <w:rsid w:val="0028799A"/>
    <w:pPr>
      <w:keepNext/>
      <w:pBdr>
        <w:bottom w:val="single" w:sz="4" w:space="1" w:color="00000A"/>
      </w:pBdr>
      <w:spacing w:before="240" w:after="60" w:line="240" w:lineRule="auto"/>
      <w:outlineLvl w:val="1"/>
    </w:pPr>
    <w:rPr>
      <w:rFonts w:ascii="Arial" w:eastAsia="Times New Roman" w:hAnsi="Arial"/>
      <w:b/>
      <w:bCs/>
      <w:i/>
      <w:iCs/>
      <w:szCs w:val="28"/>
    </w:rPr>
  </w:style>
  <w:style w:type="paragraph" w:customStyle="1" w:styleId="Nagwek3">
    <w:name w:val="Nagłówek 3"/>
    <w:basedOn w:val="Normal"/>
    <w:next w:val="Normal"/>
    <w:link w:val="Titre3Car"/>
    <w:qFormat/>
    <w:rsid w:val="0028799A"/>
    <w:pPr>
      <w:keepNext/>
      <w:spacing w:before="240" w:after="60" w:line="240" w:lineRule="auto"/>
      <w:outlineLvl w:val="2"/>
    </w:pPr>
    <w:rPr>
      <w:rFonts w:ascii="Arial" w:eastAsia="Times New Roman" w:hAnsi="Arial"/>
      <w:b/>
      <w:bCs/>
      <w:sz w:val="20"/>
      <w:szCs w:val="26"/>
    </w:rPr>
  </w:style>
  <w:style w:type="paragraph" w:customStyle="1" w:styleId="Nagwek4">
    <w:name w:val="Nagłówek 4"/>
    <w:basedOn w:val="Normal"/>
    <w:next w:val="Normal"/>
    <w:link w:val="Titre4Car"/>
    <w:qFormat/>
    <w:rsid w:val="0028799A"/>
    <w:pPr>
      <w:keepNext/>
      <w:spacing w:before="240" w:after="60" w:line="240" w:lineRule="auto"/>
      <w:outlineLvl w:val="3"/>
    </w:pPr>
    <w:rPr>
      <w:rFonts w:ascii="Helvetica" w:eastAsia="Times New Roman" w:hAnsi="Helvetica"/>
      <w:bCs/>
      <w:sz w:val="20"/>
      <w:szCs w:val="28"/>
      <w:u w:val="single"/>
    </w:rPr>
  </w:style>
  <w:style w:type="paragraph" w:customStyle="1" w:styleId="Nagwek5">
    <w:name w:val="Nagłówek 5"/>
    <w:basedOn w:val="Normal"/>
    <w:next w:val="Normal"/>
    <w:link w:val="Titre5Car"/>
    <w:qFormat/>
    <w:rsid w:val="0028799A"/>
    <w:pPr>
      <w:spacing w:before="240" w:after="60" w:line="240" w:lineRule="auto"/>
      <w:outlineLvl w:val="4"/>
    </w:pPr>
    <w:rPr>
      <w:rFonts w:ascii="Times New Roman" w:eastAsia="Times New Roman" w:hAnsi="Times New Roman"/>
      <w:b/>
      <w:bCs/>
      <w:i/>
      <w:iCs/>
      <w:sz w:val="26"/>
      <w:szCs w:val="26"/>
    </w:rPr>
  </w:style>
  <w:style w:type="paragraph" w:customStyle="1" w:styleId="Nagwek6">
    <w:name w:val="Nagłówek 6"/>
    <w:basedOn w:val="Normal"/>
    <w:next w:val="Normal"/>
    <w:link w:val="Titre6Car"/>
    <w:qFormat/>
    <w:rsid w:val="0028799A"/>
    <w:pPr>
      <w:spacing w:before="240" w:after="60" w:line="240" w:lineRule="auto"/>
      <w:outlineLvl w:val="5"/>
    </w:pPr>
    <w:rPr>
      <w:rFonts w:ascii="Times New Roman" w:eastAsia="Times New Roman" w:hAnsi="Times New Roman"/>
      <w:b/>
      <w:bCs/>
    </w:rPr>
  </w:style>
  <w:style w:type="paragraph" w:customStyle="1" w:styleId="Nagwek7">
    <w:name w:val="Nagłówek 7"/>
    <w:basedOn w:val="Normal"/>
    <w:next w:val="Normal"/>
    <w:link w:val="Titre7Car"/>
    <w:qFormat/>
    <w:rsid w:val="0028799A"/>
    <w:pPr>
      <w:spacing w:before="240" w:after="60" w:line="240" w:lineRule="auto"/>
      <w:outlineLvl w:val="6"/>
    </w:pPr>
    <w:rPr>
      <w:rFonts w:ascii="Times New Roman" w:eastAsia="Times New Roman" w:hAnsi="Times New Roman"/>
      <w:sz w:val="24"/>
      <w:szCs w:val="24"/>
    </w:rPr>
  </w:style>
  <w:style w:type="paragraph" w:customStyle="1" w:styleId="Nagwek8">
    <w:name w:val="Nagłówek 8"/>
    <w:basedOn w:val="Normal"/>
    <w:next w:val="Normal"/>
    <w:link w:val="Titre8Car"/>
    <w:qFormat/>
    <w:rsid w:val="0028799A"/>
    <w:pPr>
      <w:spacing w:before="240" w:after="60" w:line="240" w:lineRule="auto"/>
      <w:outlineLvl w:val="7"/>
    </w:pPr>
    <w:rPr>
      <w:rFonts w:ascii="Times New Roman" w:eastAsia="Times New Roman" w:hAnsi="Times New Roman"/>
      <w:i/>
      <w:iCs/>
      <w:sz w:val="24"/>
      <w:szCs w:val="24"/>
    </w:rPr>
  </w:style>
  <w:style w:type="paragraph" w:customStyle="1" w:styleId="Nagwek9">
    <w:name w:val="Nagłówek 9"/>
    <w:basedOn w:val="Normal"/>
    <w:next w:val="Normal"/>
    <w:link w:val="Titre9Car"/>
    <w:qFormat/>
    <w:rsid w:val="0028799A"/>
    <w:pPr>
      <w:spacing w:before="240" w:after="60" w:line="240" w:lineRule="auto"/>
      <w:outlineLvl w:val="8"/>
    </w:pPr>
    <w:rPr>
      <w:rFonts w:ascii="Arial" w:eastAsia="Times New Roman" w:hAnsi="Arial"/>
    </w:rPr>
  </w:style>
  <w:style w:type="character" w:customStyle="1" w:styleId="BalloonTextChar">
    <w:name w:val="Balloon Text Char"/>
    <w:link w:val="BalloonText"/>
    <w:uiPriority w:val="99"/>
    <w:semiHidden/>
    <w:qFormat/>
    <w:rsid w:val="00E75E6B"/>
    <w:rPr>
      <w:rFonts w:ascii="Tahoma" w:hAnsi="Tahoma" w:cs="Tahoma"/>
      <w:sz w:val="16"/>
      <w:szCs w:val="16"/>
    </w:rPr>
  </w:style>
  <w:style w:type="character" w:customStyle="1" w:styleId="CorpsdetexteCar">
    <w:name w:val="Corps de texte Car"/>
    <w:link w:val="Tretekstu"/>
    <w:qFormat/>
    <w:rsid w:val="00AE27BF"/>
    <w:rPr>
      <w:rFonts w:ascii="Arial" w:eastAsia="Times New Roman" w:hAnsi="Arial" w:cs="Times New Roman"/>
      <w:szCs w:val="24"/>
      <w:lang w:eastAsia="fr-FR"/>
    </w:rPr>
  </w:style>
  <w:style w:type="character" w:customStyle="1" w:styleId="Titre1Car">
    <w:name w:val="Titre 1 Car"/>
    <w:link w:val="Nagwek1"/>
    <w:qFormat/>
    <w:rsid w:val="0028799A"/>
    <w:rPr>
      <w:rFonts w:ascii="Arial" w:eastAsia="Times New Roman" w:hAnsi="Arial"/>
      <w:b/>
      <w:sz w:val="28"/>
      <w:lang w:eastAsia="en-US"/>
    </w:rPr>
  </w:style>
  <w:style w:type="character" w:customStyle="1" w:styleId="Titre2Car">
    <w:name w:val="Titre 2 Car"/>
    <w:link w:val="Nagwek2"/>
    <w:qFormat/>
    <w:rsid w:val="0028799A"/>
    <w:rPr>
      <w:rFonts w:ascii="Arial" w:eastAsia="Times New Roman" w:hAnsi="Arial"/>
      <w:b/>
      <w:bCs/>
      <w:i/>
      <w:iCs/>
      <w:sz w:val="22"/>
      <w:szCs w:val="28"/>
      <w:lang w:eastAsia="en-US"/>
    </w:rPr>
  </w:style>
  <w:style w:type="character" w:customStyle="1" w:styleId="Titre3Car">
    <w:name w:val="Titre 3 Car"/>
    <w:link w:val="Nagwek3"/>
    <w:qFormat/>
    <w:rsid w:val="0028799A"/>
    <w:rPr>
      <w:rFonts w:ascii="Arial" w:eastAsia="Times New Roman" w:hAnsi="Arial"/>
      <w:b/>
      <w:bCs/>
      <w:szCs w:val="26"/>
      <w:lang w:eastAsia="en-US"/>
    </w:rPr>
  </w:style>
  <w:style w:type="character" w:customStyle="1" w:styleId="Titre4Car">
    <w:name w:val="Titre 4 Car"/>
    <w:link w:val="Nagwek4"/>
    <w:qFormat/>
    <w:rsid w:val="0028799A"/>
    <w:rPr>
      <w:rFonts w:ascii="Helvetica" w:eastAsia="Times New Roman" w:hAnsi="Helvetica"/>
      <w:bCs/>
      <w:szCs w:val="28"/>
      <w:u w:val="single"/>
      <w:lang w:eastAsia="en-US"/>
    </w:rPr>
  </w:style>
  <w:style w:type="character" w:customStyle="1" w:styleId="Titre5Car">
    <w:name w:val="Titre 5 Car"/>
    <w:link w:val="Nagwek5"/>
    <w:qFormat/>
    <w:rsid w:val="0028799A"/>
    <w:rPr>
      <w:rFonts w:ascii="Times New Roman" w:eastAsia="Times New Roman" w:hAnsi="Times New Roman"/>
      <w:b/>
      <w:bCs/>
      <w:i/>
      <w:iCs/>
      <w:sz w:val="26"/>
      <w:szCs w:val="26"/>
      <w:lang w:eastAsia="en-US"/>
    </w:rPr>
  </w:style>
  <w:style w:type="character" w:customStyle="1" w:styleId="Titre6Car">
    <w:name w:val="Titre 6 Car"/>
    <w:link w:val="Nagwek6"/>
    <w:qFormat/>
    <w:rsid w:val="0028799A"/>
    <w:rPr>
      <w:rFonts w:ascii="Times New Roman" w:eastAsia="Times New Roman" w:hAnsi="Times New Roman"/>
      <w:b/>
      <w:bCs/>
      <w:sz w:val="22"/>
      <w:szCs w:val="22"/>
      <w:lang w:eastAsia="en-US"/>
    </w:rPr>
  </w:style>
  <w:style w:type="character" w:customStyle="1" w:styleId="Titre7Car">
    <w:name w:val="Titre 7 Car"/>
    <w:link w:val="Nagwek7"/>
    <w:qFormat/>
    <w:rsid w:val="0028799A"/>
    <w:rPr>
      <w:rFonts w:ascii="Times New Roman" w:eastAsia="Times New Roman" w:hAnsi="Times New Roman"/>
      <w:sz w:val="24"/>
      <w:szCs w:val="24"/>
      <w:lang w:eastAsia="en-US"/>
    </w:rPr>
  </w:style>
  <w:style w:type="character" w:customStyle="1" w:styleId="Titre8Car">
    <w:name w:val="Titre 8 Car"/>
    <w:link w:val="Nagwek8"/>
    <w:qFormat/>
    <w:rsid w:val="0028799A"/>
    <w:rPr>
      <w:rFonts w:ascii="Times New Roman" w:eastAsia="Times New Roman" w:hAnsi="Times New Roman"/>
      <w:i/>
      <w:iCs/>
      <w:sz w:val="24"/>
      <w:szCs w:val="24"/>
      <w:lang w:eastAsia="en-US"/>
    </w:rPr>
  </w:style>
  <w:style w:type="character" w:customStyle="1" w:styleId="Titre9Car">
    <w:name w:val="Titre 9 Car"/>
    <w:link w:val="Nagwek9"/>
    <w:qFormat/>
    <w:rsid w:val="0028799A"/>
    <w:rPr>
      <w:rFonts w:ascii="Arial" w:eastAsia="Times New Roman" w:hAnsi="Arial"/>
      <w:sz w:val="22"/>
      <w:szCs w:val="22"/>
      <w:lang w:eastAsia="en-US"/>
    </w:rPr>
  </w:style>
  <w:style w:type="character" w:customStyle="1" w:styleId="czeinternetowe">
    <w:name w:val="Łącze internetowe"/>
    <w:uiPriority w:val="99"/>
    <w:rsid w:val="00301963"/>
    <w:rPr>
      <w:color w:val="0000FF"/>
      <w:u w:val="single"/>
    </w:rPr>
  </w:style>
  <w:style w:type="character" w:customStyle="1" w:styleId="reportbody">
    <w:name w:val="reportbody"/>
    <w:basedOn w:val="DefaultParagraphFont"/>
    <w:qFormat/>
    <w:rsid w:val="007A7A05"/>
  </w:style>
  <w:style w:type="character" w:customStyle="1" w:styleId="imgcreditcaption">
    <w:name w:val="imgcreditcaption"/>
    <w:basedOn w:val="DefaultParagraphFont"/>
    <w:qFormat/>
    <w:rsid w:val="007A7A05"/>
  </w:style>
  <w:style w:type="character" w:styleId="Strong">
    <w:name w:val="Strong"/>
    <w:uiPriority w:val="22"/>
    <w:qFormat/>
    <w:rsid w:val="007A7A05"/>
    <w:rPr>
      <w:b/>
      <w:bCs/>
    </w:rPr>
  </w:style>
  <w:style w:type="character" w:customStyle="1" w:styleId="HTMLPreformattedChar">
    <w:name w:val="HTML Preformatted Char"/>
    <w:link w:val="HTMLPreformatted"/>
    <w:uiPriority w:val="99"/>
    <w:qFormat/>
    <w:rsid w:val="000F35E4"/>
    <w:rPr>
      <w:rFonts w:ascii="Courier New" w:eastAsia="Times New Roman" w:hAnsi="Courier New" w:cs="Courier New"/>
      <w:sz w:val="20"/>
      <w:szCs w:val="20"/>
      <w:lang w:eastAsia="fr-FR"/>
    </w:rPr>
  </w:style>
  <w:style w:type="character" w:customStyle="1" w:styleId="En-tteCar">
    <w:name w:val="En-tête Car"/>
    <w:basedOn w:val="DefaultParagraphFont"/>
    <w:uiPriority w:val="99"/>
    <w:semiHidden/>
    <w:qFormat/>
    <w:rsid w:val="009C5688"/>
  </w:style>
  <w:style w:type="character" w:customStyle="1" w:styleId="PieddepageCar">
    <w:name w:val="Pied de page Car"/>
    <w:basedOn w:val="DefaultParagraphFont"/>
    <w:link w:val="Stopka"/>
    <w:uiPriority w:val="99"/>
    <w:qFormat/>
    <w:rsid w:val="009C5688"/>
  </w:style>
  <w:style w:type="character" w:customStyle="1" w:styleId="FootnoteTextChar">
    <w:name w:val="Footnote Text Char"/>
    <w:link w:val="FootnoteText"/>
    <w:uiPriority w:val="99"/>
    <w:qFormat/>
    <w:rsid w:val="0045034E"/>
    <w:rPr>
      <w:rFonts w:ascii="Times New Roman" w:eastAsia="Times New Roman" w:hAnsi="Times New Roman"/>
      <w:lang w:val="en-GB" w:eastAsia="en-US"/>
    </w:rPr>
  </w:style>
  <w:style w:type="character" w:styleId="FootnoteReference">
    <w:name w:val="footnote reference"/>
    <w:unhideWhenUsed/>
    <w:qFormat/>
    <w:rsid w:val="0045034E"/>
    <w:rPr>
      <w:vertAlign w:val="superscript"/>
    </w:rPr>
  </w:style>
  <w:style w:type="character" w:customStyle="1" w:styleId="apple-converted-space">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uiPriority w:val="99"/>
    <w:semiHidden/>
    <w:qFormat/>
    <w:rsid w:val="00B377D7"/>
    <w:rPr>
      <w:sz w:val="18"/>
    </w:rPr>
  </w:style>
  <w:style w:type="character" w:customStyle="1" w:styleId="CommentTextChar">
    <w:name w:val="Comment Text Char"/>
    <w:basedOn w:val="DefaultParagraphFont"/>
    <w:link w:val="CommentText"/>
    <w:uiPriority w:val="99"/>
    <w:qFormat/>
    <w:rsid w:val="00B377D7"/>
    <w:rPr>
      <w:rFonts w:ascii="Garamond" w:eastAsia="Times New Roman" w:hAnsi="Garamond"/>
      <w:sz w:val="24"/>
      <w:szCs w:val="24"/>
      <w:lang w:val="en-GB" w:eastAsia="en-US"/>
    </w:rPr>
  </w:style>
  <w:style w:type="character" w:customStyle="1" w:styleId="TitreCar">
    <w:name w:val="Titre Car"/>
    <w:basedOn w:val="DefaultParagraphFont"/>
    <w:link w:val="Tytu"/>
    <w:qFormat/>
    <w:rsid w:val="00304B34"/>
    <w:rPr>
      <w:rFonts w:ascii="Arial" w:eastAsia="Times New Roman" w:hAnsi="Arial"/>
      <w:b/>
      <w:sz w:val="28"/>
      <w:lang w:val="en-US" w:eastAsia="en-US"/>
    </w:rPr>
  </w:style>
  <w:style w:type="character" w:customStyle="1" w:styleId="BodyText3Char">
    <w:name w:val="Body Text 3 Char"/>
    <w:basedOn w:val="DefaultParagraphFont"/>
    <w:link w:val="BodyText3"/>
    <w:uiPriority w:val="99"/>
    <w:semiHidden/>
    <w:qFormat/>
    <w:rsid w:val="00DB0516"/>
    <w:rPr>
      <w:sz w:val="16"/>
      <w:szCs w:val="16"/>
      <w:lang w:eastAsia="en-US"/>
    </w:rPr>
  </w:style>
  <w:style w:type="character" w:customStyle="1" w:styleId="BodyText2Char">
    <w:name w:val="Body Text 2 Char"/>
    <w:basedOn w:val="DefaultParagraphFont"/>
    <w:link w:val="BodyText2"/>
    <w:qFormat/>
    <w:rsid w:val="00FC1F16"/>
    <w:rPr>
      <w:sz w:val="22"/>
      <w:szCs w:val="22"/>
      <w:lang w:eastAsia="en-US"/>
    </w:rPr>
  </w:style>
  <w:style w:type="character" w:customStyle="1" w:styleId="ListLabel1">
    <w:name w:val="ListLabel 1"/>
    <w:qFormat/>
    <w:rsid w:val="00326D74"/>
    <w:rPr>
      <w:rFonts w:eastAsia="Calibri" w:cs="Calibri"/>
    </w:rPr>
  </w:style>
  <w:style w:type="character" w:customStyle="1" w:styleId="ListLabel2">
    <w:name w:val="ListLabel 2"/>
    <w:qFormat/>
    <w:rsid w:val="00326D74"/>
    <w:rPr>
      <w:rFonts w:cs="Courier New"/>
    </w:rPr>
  </w:style>
  <w:style w:type="character" w:customStyle="1" w:styleId="ListLabel3">
    <w:name w:val="ListLabel 3"/>
    <w:qFormat/>
    <w:rsid w:val="00326D74"/>
    <w:rPr>
      <w:b/>
      <w:sz w:val="22"/>
    </w:rPr>
  </w:style>
  <w:style w:type="character" w:customStyle="1" w:styleId="ListLabel4">
    <w:name w:val="ListLabel 4"/>
    <w:qFormat/>
    <w:rsid w:val="00326D74"/>
    <w:rPr>
      <w:sz w:val="24"/>
    </w:rPr>
  </w:style>
  <w:style w:type="character" w:customStyle="1" w:styleId="ListLabel5">
    <w:name w:val="ListLabel 5"/>
    <w:qFormat/>
    <w:rsid w:val="00326D74"/>
    <w:rPr>
      <w:b/>
      <w:sz w:val="24"/>
    </w:rPr>
  </w:style>
  <w:style w:type="character" w:customStyle="1" w:styleId="ListLabel6">
    <w:name w:val="ListLabel 6"/>
    <w:qFormat/>
    <w:rsid w:val="00326D74"/>
    <w:rPr>
      <w:rFonts w:eastAsia="Times New Roman" w:cs="Helvetica"/>
      <w:b w:val="0"/>
      <w:sz w:val="22"/>
    </w:rPr>
  </w:style>
  <w:style w:type="character" w:customStyle="1" w:styleId="ListLabel7">
    <w:name w:val="ListLabel 7"/>
    <w:qFormat/>
    <w:rsid w:val="00326D74"/>
    <w:rPr>
      <w:rFonts w:cs="Wingdings"/>
    </w:rPr>
  </w:style>
  <w:style w:type="character" w:customStyle="1" w:styleId="ListLabel8">
    <w:name w:val="ListLabel 8"/>
    <w:qFormat/>
    <w:rsid w:val="00326D74"/>
    <w:rPr>
      <w:rFonts w:eastAsia="Times New Roman" w:cs="Wingdings"/>
    </w:rPr>
  </w:style>
  <w:style w:type="character" w:customStyle="1" w:styleId="ListLabel9">
    <w:name w:val="ListLabel 9"/>
    <w:qFormat/>
    <w:rsid w:val="00326D74"/>
    <w:rPr>
      <w:b w:val="0"/>
      <w:i w:val="0"/>
      <w:sz w:val="20"/>
      <w:szCs w:val="20"/>
    </w:rPr>
  </w:style>
  <w:style w:type="character" w:customStyle="1" w:styleId="czeindeksu">
    <w:name w:val="Łącze indeksu"/>
    <w:qFormat/>
    <w:rsid w:val="00326D74"/>
  </w:style>
  <w:style w:type="character" w:customStyle="1" w:styleId="ListLabel10">
    <w:name w:val="ListLabel 10"/>
    <w:qFormat/>
    <w:rsid w:val="00326D74"/>
    <w:rPr>
      <w:rFonts w:ascii="Calibri" w:hAnsi="Calibri"/>
      <w:b/>
      <w:sz w:val="22"/>
    </w:rPr>
  </w:style>
  <w:style w:type="character" w:customStyle="1" w:styleId="ListLabel11">
    <w:name w:val="ListLabel 11"/>
    <w:qFormat/>
    <w:rsid w:val="00326D74"/>
    <w:rPr>
      <w:rFonts w:ascii="Calibri" w:hAnsi="Calibri" w:cs="Helvetica"/>
      <w:b w:val="0"/>
      <w:sz w:val="22"/>
    </w:rPr>
  </w:style>
  <w:style w:type="character" w:customStyle="1" w:styleId="ListLabel12">
    <w:name w:val="ListLabel 12"/>
    <w:qFormat/>
    <w:rsid w:val="00326D74"/>
    <w:rPr>
      <w:rFonts w:cs="Courier New"/>
    </w:rPr>
  </w:style>
  <w:style w:type="character" w:customStyle="1" w:styleId="ListLabel13">
    <w:name w:val="ListLabel 13"/>
    <w:qFormat/>
    <w:rsid w:val="00326D74"/>
    <w:rPr>
      <w:rFonts w:ascii="Calibri" w:hAnsi="Calibri" w:cs="Wingdings"/>
      <w:b/>
    </w:rPr>
  </w:style>
  <w:style w:type="character" w:customStyle="1" w:styleId="ListLabel14">
    <w:name w:val="ListLabel 14"/>
    <w:qFormat/>
    <w:rsid w:val="00326D74"/>
    <w:rPr>
      <w:rFonts w:cs="Symbol"/>
    </w:rPr>
  </w:style>
  <w:style w:type="character" w:customStyle="1" w:styleId="ListLabel15">
    <w:name w:val="ListLabel 15"/>
    <w:qFormat/>
    <w:rsid w:val="00326D74"/>
    <w:rPr>
      <w:rFonts w:ascii="Calibri" w:hAnsi="Calibri"/>
      <w:b/>
      <w:sz w:val="22"/>
    </w:rPr>
  </w:style>
  <w:style w:type="character" w:customStyle="1" w:styleId="ListLabel16">
    <w:name w:val="ListLabel 16"/>
    <w:qFormat/>
    <w:rsid w:val="00326D74"/>
    <w:rPr>
      <w:rFonts w:ascii="Calibri" w:hAnsi="Calibri" w:cs="Helvetica"/>
      <w:b w:val="0"/>
      <w:sz w:val="22"/>
    </w:rPr>
  </w:style>
  <w:style w:type="character" w:customStyle="1" w:styleId="ListLabel17">
    <w:name w:val="ListLabel 17"/>
    <w:qFormat/>
    <w:rsid w:val="00326D74"/>
    <w:rPr>
      <w:rFonts w:cs="Courier New"/>
    </w:rPr>
  </w:style>
  <w:style w:type="character" w:customStyle="1" w:styleId="ListLabel18">
    <w:name w:val="ListLabel 18"/>
    <w:qFormat/>
    <w:rsid w:val="00326D74"/>
    <w:rPr>
      <w:rFonts w:ascii="Calibri" w:hAnsi="Calibri" w:cs="Wingdings"/>
      <w:b/>
    </w:rPr>
  </w:style>
  <w:style w:type="character" w:customStyle="1" w:styleId="ListLabel19">
    <w:name w:val="ListLabel 19"/>
    <w:qFormat/>
    <w:rsid w:val="00326D74"/>
    <w:rPr>
      <w:rFonts w:cs="Symbol"/>
    </w:rPr>
  </w:style>
  <w:style w:type="character" w:customStyle="1" w:styleId="ListLabel20">
    <w:name w:val="ListLabel 20"/>
    <w:qFormat/>
    <w:rsid w:val="00326D74"/>
    <w:rPr>
      <w:rFonts w:ascii="Calibri" w:hAnsi="Calibri"/>
      <w:b/>
      <w:sz w:val="22"/>
    </w:rPr>
  </w:style>
  <w:style w:type="character" w:customStyle="1" w:styleId="ListLabel21">
    <w:name w:val="ListLabel 21"/>
    <w:qFormat/>
    <w:rsid w:val="00326D74"/>
    <w:rPr>
      <w:rFonts w:ascii="Calibri" w:hAnsi="Calibri" w:cs="Helvetica"/>
      <w:b w:val="0"/>
      <w:sz w:val="22"/>
    </w:rPr>
  </w:style>
  <w:style w:type="character" w:customStyle="1" w:styleId="ListLabel22">
    <w:name w:val="ListLabel 22"/>
    <w:qFormat/>
    <w:rsid w:val="00326D74"/>
    <w:rPr>
      <w:rFonts w:cs="Courier New"/>
    </w:rPr>
  </w:style>
  <w:style w:type="character" w:customStyle="1" w:styleId="ListLabel23">
    <w:name w:val="ListLabel 23"/>
    <w:qFormat/>
    <w:rsid w:val="00326D74"/>
    <w:rPr>
      <w:rFonts w:ascii="Calibri" w:hAnsi="Calibri" w:cs="Wingdings"/>
      <w:b/>
    </w:rPr>
  </w:style>
  <w:style w:type="character" w:customStyle="1" w:styleId="ListLabel24">
    <w:name w:val="ListLabel 24"/>
    <w:qFormat/>
    <w:rsid w:val="00326D74"/>
    <w:rPr>
      <w:rFonts w:cs="Symbol"/>
    </w:rPr>
  </w:style>
  <w:style w:type="character" w:customStyle="1" w:styleId="ListLabel25">
    <w:name w:val="ListLabel 25"/>
    <w:qFormat/>
    <w:rsid w:val="00326D74"/>
    <w:rPr>
      <w:rFonts w:ascii="Calibri" w:hAnsi="Calibri"/>
      <w:b/>
      <w:sz w:val="22"/>
    </w:rPr>
  </w:style>
  <w:style w:type="character" w:customStyle="1" w:styleId="ListLabel26">
    <w:name w:val="ListLabel 26"/>
    <w:qFormat/>
    <w:rsid w:val="00326D74"/>
    <w:rPr>
      <w:rFonts w:ascii="Calibri" w:hAnsi="Calibri" w:cs="Helvetica"/>
      <w:b w:val="0"/>
      <w:sz w:val="22"/>
    </w:rPr>
  </w:style>
  <w:style w:type="character" w:customStyle="1" w:styleId="ListLabel27">
    <w:name w:val="ListLabel 27"/>
    <w:qFormat/>
    <w:rsid w:val="00326D74"/>
    <w:rPr>
      <w:rFonts w:cs="Courier New"/>
    </w:rPr>
  </w:style>
  <w:style w:type="character" w:customStyle="1" w:styleId="ListLabel28">
    <w:name w:val="ListLabel 28"/>
    <w:qFormat/>
    <w:rsid w:val="00326D74"/>
    <w:rPr>
      <w:rFonts w:ascii="Calibri" w:hAnsi="Calibri" w:cs="Wingdings"/>
      <w:b/>
    </w:rPr>
  </w:style>
  <w:style w:type="character" w:customStyle="1" w:styleId="ListLabel29">
    <w:name w:val="ListLabel 29"/>
    <w:qFormat/>
    <w:rsid w:val="00326D74"/>
    <w:rPr>
      <w:rFonts w:cs="Symbol"/>
    </w:rPr>
  </w:style>
  <w:style w:type="character" w:customStyle="1" w:styleId="ListLabel30">
    <w:name w:val="ListLabel 30"/>
    <w:qFormat/>
    <w:rsid w:val="00326D74"/>
    <w:rPr>
      <w:rFonts w:ascii="Calibri" w:hAnsi="Calibri"/>
      <w:b/>
      <w:sz w:val="22"/>
    </w:rPr>
  </w:style>
  <w:style w:type="character" w:customStyle="1" w:styleId="ListLabel31">
    <w:name w:val="ListLabel 31"/>
    <w:qFormat/>
    <w:rsid w:val="00326D74"/>
    <w:rPr>
      <w:rFonts w:ascii="Calibri" w:hAnsi="Calibri" w:cs="Helvetica"/>
      <w:b w:val="0"/>
      <w:sz w:val="22"/>
    </w:rPr>
  </w:style>
  <w:style w:type="character" w:customStyle="1" w:styleId="ListLabel32">
    <w:name w:val="ListLabel 32"/>
    <w:qFormat/>
    <w:rsid w:val="00326D74"/>
    <w:rPr>
      <w:rFonts w:cs="Courier New"/>
    </w:rPr>
  </w:style>
  <w:style w:type="character" w:customStyle="1" w:styleId="ListLabel33">
    <w:name w:val="ListLabel 33"/>
    <w:qFormat/>
    <w:rsid w:val="00326D74"/>
    <w:rPr>
      <w:rFonts w:ascii="Calibri" w:hAnsi="Calibri" w:cs="Wingdings"/>
      <w:b/>
    </w:rPr>
  </w:style>
  <w:style w:type="character" w:customStyle="1" w:styleId="ListLabel34">
    <w:name w:val="ListLabel 34"/>
    <w:qFormat/>
    <w:rsid w:val="00326D74"/>
    <w:rPr>
      <w:rFonts w:cs="Symbol"/>
    </w:rPr>
  </w:style>
  <w:style w:type="character" w:customStyle="1" w:styleId="ListLabel35">
    <w:name w:val="ListLabel 35"/>
    <w:qFormat/>
    <w:rsid w:val="00326D74"/>
    <w:rPr>
      <w:rFonts w:ascii="Calibri" w:hAnsi="Calibri"/>
      <w:b/>
      <w:sz w:val="22"/>
    </w:rPr>
  </w:style>
  <w:style w:type="character" w:customStyle="1" w:styleId="ListLabel36">
    <w:name w:val="ListLabel 36"/>
    <w:qFormat/>
    <w:rsid w:val="00326D74"/>
    <w:rPr>
      <w:rFonts w:ascii="Calibri" w:hAnsi="Calibri" w:cs="Helvetica"/>
      <w:b w:val="0"/>
      <w:sz w:val="22"/>
    </w:rPr>
  </w:style>
  <w:style w:type="character" w:customStyle="1" w:styleId="ListLabel37">
    <w:name w:val="ListLabel 37"/>
    <w:qFormat/>
    <w:rsid w:val="00326D74"/>
    <w:rPr>
      <w:rFonts w:cs="Courier New"/>
    </w:rPr>
  </w:style>
  <w:style w:type="character" w:customStyle="1" w:styleId="ListLabel38">
    <w:name w:val="ListLabel 38"/>
    <w:qFormat/>
    <w:rsid w:val="00326D74"/>
    <w:rPr>
      <w:rFonts w:ascii="Calibri" w:hAnsi="Calibri" w:cs="Wingdings"/>
      <w:b/>
    </w:rPr>
  </w:style>
  <w:style w:type="character" w:customStyle="1" w:styleId="ListLabel39">
    <w:name w:val="ListLabel 39"/>
    <w:qFormat/>
    <w:rsid w:val="00326D74"/>
    <w:rPr>
      <w:rFonts w:cs="Symbol"/>
    </w:rPr>
  </w:style>
  <w:style w:type="character" w:customStyle="1" w:styleId="ListLabel40">
    <w:name w:val="ListLabel 40"/>
    <w:qFormat/>
    <w:rsid w:val="00326D74"/>
    <w:rPr>
      <w:rFonts w:ascii="Calibri" w:hAnsi="Calibri"/>
      <w:b/>
      <w:sz w:val="22"/>
    </w:rPr>
  </w:style>
  <w:style w:type="character" w:customStyle="1" w:styleId="ListLabel41">
    <w:name w:val="ListLabel 41"/>
    <w:qFormat/>
    <w:rsid w:val="00326D74"/>
    <w:rPr>
      <w:rFonts w:ascii="Calibri" w:hAnsi="Calibri" w:cs="Helvetica"/>
      <w:b w:val="0"/>
      <w:sz w:val="22"/>
    </w:rPr>
  </w:style>
  <w:style w:type="character" w:customStyle="1" w:styleId="ListLabel42">
    <w:name w:val="ListLabel 42"/>
    <w:qFormat/>
    <w:rsid w:val="00326D74"/>
    <w:rPr>
      <w:rFonts w:cs="Courier New"/>
    </w:rPr>
  </w:style>
  <w:style w:type="character" w:customStyle="1" w:styleId="ListLabel43">
    <w:name w:val="ListLabel 43"/>
    <w:qFormat/>
    <w:rsid w:val="00326D74"/>
    <w:rPr>
      <w:rFonts w:cs="Wingdings"/>
      <w:b/>
    </w:rPr>
  </w:style>
  <w:style w:type="character" w:customStyle="1" w:styleId="ListLabel44">
    <w:name w:val="ListLabel 44"/>
    <w:qFormat/>
    <w:rsid w:val="00326D74"/>
    <w:rPr>
      <w:rFonts w:cs="Symbol"/>
    </w:rPr>
  </w:style>
  <w:style w:type="character" w:customStyle="1" w:styleId="ListLabel45">
    <w:name w:val="ListLabel 45"/>
    <w:qFormat/>
    <w:rsid w:val="00326D74"/>
    <w:rPr>
      <w:rFonts w:ascii="Calibri" w:hAnsi="Calibri"/>
      <w:b/>
      <w:sz w:val="22"/>
    </w:rPr>
  </w:style>
  <w:style w:type="character" w:customStyle="1" w:styleId="ListLabel46">
    <w:name w:val="ListLabel 46"/>
    <w:qFormat/>
    <w:rsid w:val="00326D74"/>
    <w:rPr>
      <w:rFonts w:ascii="Calibri" w:hAnsi="Calibri" w:cs="Helvetica"/>
      <w:b w:val="0"/>
      <w:sz w:val="22"/>
    </w:rPr>
  </w:style>
  <w:style w:type="character" w:customStyle="1" w:styleId="ListLabel47">
    <w:name w:val="ListLabel 47"/>
    <w:qFormat/>
    <w:rsid w:val="00326D74"/>
    <w:rPr>
      <w:rFonts w:cs="Courier New"/>
    </w:rPr>
  </w:style>
  <w:style w:type="character" w:customStyle="1" w:styleId="ListLabel48">
    <w:name w:val="ListLabel 48"/>
    <w:qFormat/>
    <w:rsid w:val="00326D74"/>
    <w:rPr>
      <w:rFonts w:cs="Wingdings"/>
      <w:b/>
    </w:rPr>
  </w:style>
  <w:style w:type="character" w:customStyle="1" w:styleId="ListLabel49">
    <w:name w:val="ListLabel 49"/>
    <w:qFormat/>
    <w:rsid w:val="00326D74"/>
    <w:rPr>
      <w:rFonts w:cs="Symbol"/>
    </w:rPr>
  </w:style>
  <w:style w:type="character" w:customStyle="1" w:styleId="ListLabel50">
    <w:name w:val="ListLabel 50"/>
    <w:qFormat/>
    <w:rsid w:val="00326D74"/>
    <w:rPr>
      <w:rFonts w:ascii="Calibri" w:hAnsi="Calibri"/>
      <w:b/>
      <w:sz w:val="22"/>
    </w:rPr>
  </w:style>
  <w:style w:type="character" w:customStyle="1" w:styleId="ListLabel51">
    <w:name w:val="ListLabel 51"/>
    <w:qFormat/>
    <w:rsid w:val="00326D74"/>
    <w:rPr>
      <w:rFonts w:ascii="Calibri" w:hAnsi="Calibri" w:cs="Helvetica"/>
      <w:b w:val="0"/>
      <w:sz w:val="22"/>
    </w:rPr>
  </w:style>
  <w:style w:type="character" w:customStyle="1" w:styleId="ListLabel52">
    <w:name w:val="ListLabel 52"/>
    <w:qFormat/>
    <w:rsid w:val="00326D74"/>
    <w:rPr>
      <w:rFonts w:cs="Courier New"/>
    </w:rPr>
  </w:style>
  <w:style w:type="character" w:customStyle="1" w:styleId="ListLabel53">
    <w:name w:val="ListLabel 53"/>
    <w:qFormat/>
    <w:rsid w:val="00326D74"/>
    <w:rPr>
      <w:rFonts w:cs="Wingdings"/>
      <w:b/>
    </w:rPr>
  </w:style>
  <w:style w:type="character" w:customStyle="1" w:styleId="ListLabel54">
    <w:name w:val="ListLabel 54"/>
    <w:qFormat/>
    <w:rsid w:val="00326D74"/>
    <w:rPr>
      <w:rFonts w:cs="Symbol"/>
    </w:rPr>
  </w:style>
  <w:style w:type="character" w:customStyle="1" w:styleId="ListLabel55">
    <w:name w:val="ListLabel 55"/>
    <w:qFormat/>
    <w:rsid w:val="00326D74"/>
    <w:rPr>
      <w:rFonts w:ascii="Calibri" w:hAnsi="Calibri"/>
      <w:b/>
      <w:sz w:val="22"/>
    </w:rPr>
  </w:style>
  <w:style w:type="character" w:customStyle="1" w:styleId="ListLabel56">
    <w:name w:val="ListLabel 56"/>
    <w:qFormat/>
    <w:rsid w:val="00326D74"/>
    <w:rPr>
      <w:rFonts w:ascii="Calibri" w:hAnsi="Calibri" w:cs="Helvetica"/>
      <w:b w:val="0"/>
      <w:sz w:val="22"/>
    </w:rPr>
  </w:style>
  <w:style w:type="character" w:customStyle="1" w:styleId="ListLabel57">
    <w:name w:val="ListLabel 57"/>
    <w:qFormat/>
    <w:rsid w:val="00326D74"/>
    <w:rPr>
      <w:rFonts w:cs="Courier New"/>
    </w:rPr>
  </w:style>
  <w:style w:type="character" w:customStyle="1" w:styleId="ListLabel58">
    <w:name w:val="ListLabel 58"/>
    <w:qFormat/>
    <w:rsid w:val="00326D74"/>
    <w:rPr>
      <w:rFonts w:cs="Wingdings"/>
      <w:b/>
    </w:rPr>
  </w:style>
  <w:style w:type="character" w:customStyle="1" w:styleId="ListLabel59">
    <w:name w:val="ListLabel 59"/>
    <w:qFormat/>
    <w:rsid w:val="00326D74"/>
    <w:rPr>
      <w:rFonts w:cs="Symbol"/>
    </w:rPr>
  </w:style>
  <w:style w:type="character" w:customStyle="1" w:styleId="ListLabel60">
    <w:name w:val="ListLabel 60"/>
    <w:qFormat/>
    <w:rsid w:val="00326D74"/>
    <w:rPr>
      <w:rFonts w:ascii="Calibri" w:hAnsi="Calibri"/>
      <w:b/>
      <w:sz w:val="22"/>
    </w:rPr>
  </w:style>
  <w:style w:type="character" w:customStyle="1" w:styleId="ListLabel61">
    <w:name w:val="ListLabel 61"/>
    <w:qFormat/>
    <w:rsid w:val="00326D74"/>
    <w:rPr>
      <w:rFonts w:ascii="Calibri" w:hAnsi="Calibri" w:cs="Helvetica"/>
      <w:b w:val="0"/>
      <w:sz w:val="22"/>
    </w:rPr>
  </w:style>
  <w:style w:type="character" w:customStyle="1" w:styleId="ListLabel62">
    <w:name w:val="ListLabel 62"/>
    <w:qFormat/>
    <w:rsid w:val="00326D74"/>
    <w:rPr>
      <w:rFonts w:cs="Courier New"/>
    </w:rPr>
  </w:style>
  <w:style w:type="character" w:customStyle="1" w:styleId="ListLabel63">
    <w:name w:val="ListLabel 63"/>
    <w:qFormat/>
    <w:rsid w:val="00326D74"/>
    <w:rPr>
      <w:rFonts w:cs="Wingdings"/>
      <w:b/>
    </w:rPr>
  </w:style>
  <w:style w:type="character" w:customStyle="1" w:styleId="ListLabel64">
    <w:name w:val="ListLabel 64"/>
    <w:qFormat/>
    <w:rsid w:val="00326D74"/>
    <w:rPr>
      <w:rFonts w:cs="Symbol"/>
    </w:rPr>
  </w:style>
  <w:style w:type="character" w:customStyle="1" w:styleId="ListLabel65">
    <w:name w:val="ListLabel 65"/>
    <w:qFormat/>
    <w:rsid w:val="00326D74"/>
    <w:rPr>
      <w:rFonts w:ascii="Calibri" w:hAnsi="Calibri"/>
      <w:b/>
      <w:sz w:val="22"/>
    </w:rPr>
  </w:style>
  <w:style w:type="character" w:customStyle="1" w:styleId="ListLabel66">
    <w:name w:val="ListLabel 66"/>
    <w:qFormat/>
    <w:rsid w:val="00326D74"/>
    <w:rPr>
      <w:rFonts w:ascii="Calibri" w:hAnsi="Calibri" w:cs="Helvetica"/>
      <w:b w:val="0"/>
      <w:sz w:val="22"/>
    </w:rPr>
  </w:style>
  <w:style w:type="character" w:customStyle="1" w:styleId="ListLabel67">
    <w:name w:val="ListLabel 67"/>
    <w:qFormat/>
    <w:rsid w:val="00326D74"/>
    <w:rPr>
      <w:rFonts w:cs="Courier New"/>
    </w:rPr>
  </w:style>
  <w:style w:type="character" w:customStyle="1" w:styleId="ListLabel68">
    <w:name w:val="ListLabel 68"/>
    <w:qFormat/>
    <w:rsid w:val="00326D74"/>
    <w:rPr>
      <w:rFonts w:cs="Wingdings"/>
      <w:b/>
    </w:rPr>
  </w:style>
  <w:style w:type="character" w:customStyle="1" w:styleId="ListLabel69">
    <w:name w:val="ListLabel 69"/>
    <w:qFormat/>
    <w:rsid w:val="00326D74"/>
    <w:rPr>
      <w:rFonts w:cs="Symbol"/>
    </w:rPr>
  </w:style>
  <w:style w:type="character" w:customStyle="1" w:styleId="ListLabel70">
    <w:name w:val="ListLabel 70"/>
    <w:qFormat/>
    <w:rsid w:val="00326D74"/>
    <w:rPr>
      <w:rFonts w:ascii="Calibri" w:hAnsi="Calibri"/>
      <w:b/>
      <w:sz w:val="22"/>
    </w:rPr>
  </w:style>
  <w:style w:type="character" w:customStyle="1" w:styleId="ListLabel71">
    <w:name w:val="ListLabel 71"/>
    <w:qFormat/>
    <w:rsid w:val="00326D74"/>
    <w:rPr>
      <w:rFonts w:ascii="Calibri" w:hAnsi="Calibri" w:cs="Helvetica"/>
      <w:b w:val="0"/>
      <w:sz w:val="22"/>
    </w:rPr>
  </w:style>
  <w:style w:type="character" w:customStyle="1" w:styleId="ListLabel72">
    <w:name w:val="ListLabel 72"/>
    <w:qFormat/>
    <w:rsid w:val="00326D74"/>
    <w:rPr>
      <w:rFonts w:cs="Courier New"/>
    </w:rPr>
  </w:style>
  <w:style w:type="character" w:customStyle="1" w:styleId="ListLabel73">
    <w:name w:val="ListLabel 73"/>
    <w:qFormat/>
    <w:rsid w:val="00326D74"/>
    <w:rPr>
      <w:rFonts w:cs="Wingdings"/>
      <w:b/>
    </w:rPr>
  </w:style>
  <w:style w:type="character" w:customStyle="1" w:styleId="ListLabel74">
    <w:name w:val="ListLabel 74"/>
    <w:qFormat/>
    <w:rsid w:val="00326D74"/>
    <w:rPr>
      <w:rFonts w:cs="Symbol"/>
    </w:rPr>
  </w:style>
  <w:style w:type="character" w:customStyle="1" w:styleId="ListLabel75">
    <w:name w:val="ListLabel 75"/>
    <w:qFormat/>
    <w:rsid w:val="00326D74"/>
    <w:rPr>
      <w:rFonts w:ascii="Calibri" w:hAnsi="Calibri"/>
      <w:b/>
      <w:sz w:val="22"/>
    </w:rPr>
  </w:style>
  <w:style w:type="character" w:customStyle="1" w:styleId="ListLabel76">
    <w:name w:val="ListLabel 76"/>
    <w:qFormat/>
    <w:rsid w:val="00326D74"/>
    <w:rPr>
      <w:rFonts w:ascii="Calibri" w:hAnsi="Calibri" w:cs="Helvetica"/>
      <w:b w:val="0"/>
      <w:sz w:val="22"/>
    </w:rPr>
  </w:style>
  <w:style w:type="character" w:customStyle="1" w:styleId="ListLabel77">
    <w:name w:val="ListLabel 77"/>
    <w:qFormat/>
    <w:rsid w:val="00326D74"/>
    <w:rPr>
      <w:rFonts w:cs="Courier New"/>
    </w:rPr>
  </w:style>
  <w:style w:type="character" w:customStyle="1" w:styleId="ListLabel78">
    <w:name w:val="ListLabel 78"/>
    <w:qFormat/>
    <w:rsid w:val="00326D74"/>
    <w:rPr>
      <w:rFonts w:cs="Wingdings"/>
      <w:b/>
    </w:rPr>
  </w:style>
  <w:style w:type="character" w:customStyle="1" w:styleId="ListLabel79">
    <w:name w:val="ListLabel 79"/>
    <w:qFormat/>
    <w:rsid w:val="00326D74"/>
    <w:rPr>
      <w:rFonts w:cs="Symbol"/>
    </w:rPr>
  </w:style>
  <w:style w:type="character" w:customStyle="1" w:styleId="ListLabel80">
    <w:name w:val="ListLabel 80"/>
    <w:qFormat/>
    <w:rsid w:val="00326D74"/>
    <w:rPr>
      <w:rFonts w:ascii="Calibri" w:hAnsi="Calibri"/>
      <w:b/>
      <w:sz w:val="22"/>
    </w:rPr>
  </w:style>
  <w:style w:type="character" w:customStyle="1" w:styleId="ListLabel81">
    <w:name w:val="ListLabel 81"/>
    <w:qFormat/>
    <w:rsid w:val="00326D74"/>
    <w:rPr>
      <w:rFonts w:ascii="Calibri" w:hAnsi="Calibri" w:cs="Helvetica"/>
      <w:b w:val="0"/>
      <w:sz w:val="22"/>
    </w:rPr>
  </w:style>
  <w:style w:type="character" w:customStyle="1" w:styleId="ListLabel82">
    <w:name w:val="ListLabel 82"/>
    <w:qFormat/>
    <w:rsid w:val="00326D74"/>
    <w:rPr>
      <w:rFonts w:cs="Courier New"/>
    </w:rPr>
  </w:style>
  <w:style w:type="character" w:customStyle="1" w:styleId="ListLabel83">
    <w:name w:val="ListLabel 83"/>
    <w:qFormat/>
    <w:rsid w:val="00326D74"/>
    <w:rPr>
      <w:rFonts w:cs="Wingdings"/>
      <w:b/>
    </w:rPr>
  </w:style>
  <w:style w:type="character" w:customStyle="1" w:styleId="ListLabel84">
    <w:name w:val="ListLabel 84"/>
    <w:qFormat/>
    <w:rsid w:val="00326D74"/>
    <w:rPr>
      <w:rFonts w:cs="Symbol"/>
    </w:rPr>
  </w:style>
  <w:style w:type="character" w:customStyle="1" w:styleId="ListLabel85">
    <w:name w:val="ListLabel 85"/>
    <w:qFormat/>
    <w:rsid w:val="00326D74"/>
    <w:rPr>
      <w:rFonts w:ascii="Calibri" w:hAnsi="Calibri"/>
      <w:b/>
      <w:sz w:val="22"/>
    </w:rPr>
  </w:style>
  <w:style w:type="character" w:customStyle="1" w:styleId="ListLabel86">
    <w:name w:val="ListLabel 86"/>
    <w:qFormat/>
    <w:rsid w:val="00326D74"/>
    <w:rPr>
      <w:rFonts w:ascii="Calibri" w:hAnsi="Calibri" w:cs="Helvetica"/>
      <w:b w:val="0"/>
      <w:sz w:val="22"/>
    </w:rPr>
  </w:style>
  <w:style w:type="character" w:customStyle="1" w:styleId="ListLabel87">
    <w:name w:val="ListLabel 87"/>
    <w:qFormat/>
    <w:rsid w:val="00326D74"/>
    <w:rPr>
      <w:rFonts w:cs="Courier New"/>
    </w:rPr>
  </w:style>
  <w:style w:type="character" w:customStyle="1" w:styleId="ListLabel88">
    <w:name w:val="ListLabel 88"/>
    <w:qFormat/>
    <w:rsid w:val="00326D74"/>
    <w:rPr>
      <w:rFonts w:cs="Wingdings"/>
      <w:b/>
    </w:rPr>
  </w:style>
  <w:style w:type="character" w:customStyle="1" w:styleId="ListLabel89">
    <w:name w:val="ListLabel 89"/>
    <w:qFormat/>
    <w:rsid w:val="00326D74"/>
    <w:rPr>
      <w:rFonts w:cs="Symbol"/>
    </w:rPr>
  </w:style>
  <w:style w:type="character" w:customStyle="1" w:styleId="ListLabel90">
    <w:name w:val="ListLabel 90"/>
    <w:qFormat/>
    <w:rsid w:val="00326D74"/>
    <w:rPr>
      <w:rFonts w:ascii="Calibri" w:hAnsi="Calibri"/>
      <w:b/>
      <w:sz w:val="22"/>
    </w:rPr>
  </w:style>
  <w:style w:type="character" w:customStyle="1" w:styleId="ListLabel91">
    <w:name w:val="ListLabel 91"/>
    <w:qFormat/>
    <w:rsid w:val="00326D74"/>
    <w:rPr>
      <w:rFonts w:ascii="Calibri" w:hAnsi="Calibri" w:cs="Helvetica"/>
      <w:b w:val="0"/>
      <w:sz w:val="22"/>
    </w:rPr>
  </w:style>
  <w:style w:type="character" w:customStyle="1" w:styleId="ListLabel92">
    <w:name w:val="ListLabel 92"/>
    <w:qFormat/>
    <w:rsid w:val="00326D74"/>
    <w:rPr>
      <w:rFonts w:cs="Courier New"/>
    </w:rPr>
  </w:style>
  <w:style w:type="character" w:customStyle="1" w:styleId="ListLabel93">
    <w:name w:val="ListLabel 93"/>
    <w:qFormat/>
    <w:rsid w:val="00326D74"/>
    <w:rPr>
      <w:rFonts w:cs="Wingdings"/>
      <w:b/>
    </w:rPr>
  </w:style>
  <w:style w:type="character" w:customStyle="1" w:styleId="ListLabel94">
    <w:name w:val="ListLabel 94"/>
    <w:qFormat/>
    <w:rsid w:val="00326D74"/>
    <w:rPr>
      <w:rFonts w:cs="Symbol"/>
    </w:rPr>
  </w:style>
  <w:style w:type="character" w:customStyle="1" w:styleId="ListLabel95">
    <w:name w:val="ListLabel 95"/>
    <w:qFormat/>
    <w:rsid w:val="00326D74"/>
    <w:rPr>
      <w:rFonts w:ascii="Calibri" w:hAnsi="Calibri"/>
      <w:b/>
      <w:sz w:val="22"/>
    </w:rPr>
  </w:style>
  <w:style w:type="character" w:customStyle="1" w:styleId="ListLabel96">
    <w:name w:val="ListLabel 96"/>
    <w:qFormat/>
    <w:rsid w:val="00326D74"/>
    <w:rPr>
      <w:rFonts w:ascii="Calibri" w:hAnsi="Calibri" w:cs="Helvetica"/>
      <w:b w:val="0"/>
      <w:sz w:val="22"/>
    </w:rPr>
  </w:style>
  <w:style w:type="character" w:customStyle="1" w:styleId="ListLabel97">
    <w:name w:val="ListLabel 97"/>
    <w:qFormat/>
    <w:rsid w:val="00326D74"/>
    <w:rPr>
      <w:rFonts w:cs="Courier New"/>
    </w:rPr>
  </w:style>
  <w:style w:type="character" w:customStyle="1" w:styleId="ListLabel98">
    <w:name w:val="ListLabel 98"/>
    <w:qFormat/>
    <w:rsid w:val="00326D74"/>
    <w:rPr>
      <w:rFonts w:cs="Wingdings"/>
      <w:b/>
    </w:rPr>
  </w:style>
  <w:style w:type="character" w:customStyle="1" w:styleId="ListLabel99">
    <w:name w:val="ListLabel 99"/>
    <w:qFormat/>
    <w:rsid w:val="00326D74"/>
    <w:rPr>
      <w:rFonts w:cs="Symbol"/>
    </w:rPr>
  </w:style>
  <w:style w:type="character" w:customStyle="1" w:styleId="ListLabel100">
    <w:name w:val="ListLabel 100"/>
    <w:qFormat/>
    <w:rsid w:val="00326D74"/>
    <w:rPr>
      <w:rFonts w:ascii="Calibri" w:hAnsi="Calibri"/>
      <w:b/>
      <w:sz w:val="22"/>
    </w:rPr>
  </w:style>
  <w:style w:type="character" w:customStyle="1" w:styleId="ListLabel101">
    <w:name w:val="ListLabel 101"/>
    <w:qFormat/>
    <w:rsid w:val="00326D74"/>
    <w:rPr>
      <w:rFonts w:ascii="Calibri" w:hAnsi="Calibri" w:cs="Helvetica"/>
      <w:b w:val="0"/>
      <w:sz w:val="22"/>
    </w:rPr>
  </w:style>
  <w:style w:type="character" w:customStyle="1" w:styleId="ListLabel102">
    <w:name w:val="ListLabel 102"/>
    <w:qFormat/>
    <w:rsid w:val="00326D74"/>
    <w:rPr>
      <w:rFonts w:cs="Courier New"/>
    </w:rPr>
  </w:style>
  <w:style w:type="character" w:customStyle="1" w:styleId="ListLabel103">
    <w:name w:val="ListLabel 103"/>
    <w:qFormat/>
    <w:rsid w:val="00326D74"/>
    <w:rPr>
      <w:rFonts w:cs="Wingdings"/>
      <w:b/>
    </w:rPr>
  </w:style>
  <w:style w:type="character" w:customStyle="1" w:styleId="ListLabel104">
    <w:name w:val="ListLabel 104"/>
    <w:qFormat/>
    <w:rsid w:val="00326D74"/>
    <w:rPr>
      <w:rFonts w:cs="Symbol"/>
    </w:rPr>
  </w:style>
  <w:style w:type="paragraph" w:customStyle="1" w:styleId="Nagwek">
    <w:name w:val="Nagłówek"/>
    <w:basedOn w:val="Normal"/>
    <w:next w:val="Tretekstu"/>
    <w:qFormat/>
    <w:rsid w:val="00326D74"/>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CorpsdetexteCar"/>
    <w:rsid w:val="00AE27BF"/>
    <w:pPr>
      <w:spacing w:after="0" w:line="240" w:lineRule="auto"/>
      <w:jc w:val="both"/>
    </w:pPr>
    <w:rPr>
      <w:rFonts w:ascii="Arial" w:eastAsia="Times New Roman" w:hAnsi="Arial"/>
      <w:sz w:val="20"/>
      <w:szCs w:val="24"/>
      <w:lang w:eastAsia="fr-FR"/>
    </w:rPr>
  </w:style>
  <w:style w:type="paragraph" w:customStyle="1" w:styleId="Lista">
    <w:name w:val="Lista"/>
    <w:basedOn w:val="Tretekstu"/>
    <w:rsid w:val="00326D74"/>
    <w:rPr>
      <w:rFonts w:cs="Mangal"/>
    </w:rPr>
  </w:style>
  <w:style w:type="paragraph" w:customStyle="1" w:styleId="Podpis">
    <w:name w:val="Podpis"/>
    <w:basedOn w:val="Normal"/>
    <w:rsid w:val="00326D74"/>
    <w:pPr>
      <w:suppressLineNumbers/>
      <w:spacing w:before="120" w:after="120"/>
    </w:pPr>
    <w:rPr>
      <w:rFonts w:cs="Mangal"/>
      <w:i/>
      <w:iCs/>
      <w:sz w:val="24"/>
      <w:szCs w:val="24"/>
    </w:rPr>
  </w:style>
  <w:style w:type="paragraph" w:customStyle="1" w:styleId="Indeks">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qFormat/>
    <w:rsid w:val="007A7A05"/>
    <w:pPr>
      <w:spacing w:beforeAutospacing="1" w:afterAutospacing="1" w:line="240" w:lineRule="auto"/>
    </w:pPr>
    <w:rPr>
      <w:rFonts w:ascii="Times New Roman" w:eastAsia="Times New Roman" w:hAnsi="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paragraph" w:customStyle="1" w:styleId="Gwka">
    <w:name w:val="Główka"/>
    <w:basedOn w:val="Normal"/>
    <w:unhideWhenUsed/>
    <w:rsid w:val="009C5688"/>
    <w:pPr>
      <w:tabs>
        <w:tab w:val="center" w:pos="4536"/>
        <w:tab w:val="right" w:pos="9072"/>
      </w:tabs>
      <w:spacing w:after="0" w:line="240" w:lineRule="auto"/>
    </w:pPr>
  </w:style>
  <w:style w:type="paragraph" w:customStyle="1" w:styleId="Stopka">
    <w:name w:val="Stopka"/>
    <w:basedOn w:val="Normal"/>
    <w:link w:val="PieddepageCar"/>
    <w:uiPriority w:val="99"/>
    <w:unhideWhenUsed/>
    <w:rsid w:val="009C5688"/>
    <w:pPr>
      <w:tabs>
        <w:tab w:val="center" w:pos="4536"/>
        <w:tab w:val="right" w:pos="9072"/>
      </w:tabs>
      <w:spacing w:after="0" w:line="240" w:lineRule="auto"/>
    </w:pPr>
  </w:style>
  <w:style w:type="paragraph" w:customStyle="1" w:styleId="Spistreci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customStyle="1" w:styleId="Spistreci2">
    <w:name w:val="Spis treści 2"/>
    <w:basedOn w:val="Normal"/>
    <w:next w:val="Normal"/>
    <w:autoRedefine/>
    <w:uiPriority w:val="39"/>
    <w:unhideWhenUsed/>
    <w:rsid w:val="004B535F"/>
    <w:pPr>
      <w:tabs>
        <w:tab w:val="left" w:pos="613"/>
        <w:tab w:val="right" w:pos="9639"/>
      </w:tabs>
      <w:spacing w:after="0"/>
    </w:pPr>
    <w:rPr>
      <w:b/>
      <w:bCs/>
      <w:smallCaps/>
    </w:rPr>
  </w:style>
  <w:style w:type="paragraph" w:customStyle="1" w:styleId="Spistreci3">
    <w:name w:val="Spis treści 3"/>
    <w:basedOn w:val="Normal"/>
    <w:next w:val="Normal"/>
    <w:autoRedefine/>
    <w:uiPriority w:val="39"/>
    <w:unhideWhenUsed/>
    <w:rsid w:val="009F13C7"/>
    <w:pPr>
      <w:spacing w:after="0"/>
    </w:pPr>
    <w:rPr>
      <w:smallCaps/>
    </w:rPr>
  </w:style>
  <w:style w:type="paragraph" w:customStyle="1" w:styleId="Spistreci4">
    <w:name w:val="Spis treści 4"/>
    <w:basedOn w:val="Normal"/>
    <w:next w:val="Normal"/>
    <w:autoRedefine/>
    <w:uiPriority w:val="39"/>
    <w:unhideWhenUsed/>
    <w:rsid w:val="009F13C7"/>
    <w:pPr>
      <w:spacing w:after="0"/>
    </w:pPr>
  </w:style>
  <w:style w:type="paragraph" w:customStyle="1" w:styleId="Spistreci5">
    <w:name w:val="Spis treści 5"/>
    <w:basedOn w:val="Normal"/>
    <w:next w:val="Normal"/>
    <w:autoRedefine/>
    <w:uiPriority w:val="39"/>
    <w:unhideWhenUsed/>
    <w:rsid w:val="009F13C7"/>
    <w:pPr>
      <w:spacing w:after="0"/>
    </w:pPr>
  </w:style>
  <w:style w:type="paragraph" w:customStyle="1" w:styleId="Spistreci6">
    <w:name w:val="Spis treści 6"/>
    <w:basedOn w:val="Normal"/>
    <w:next w:val="Normal"/>
    <w:autoRedefine/>
    <w:uiPriority w:val="39"/>
    <w:unhideWhenUsed/>
    <w:rsid w:val="009F13C7"/>
    <w:pPr>
      <w:spacing w:after="0"/>
    </w:pPr>
  </w:style>
  <w:style w:type="paragraph" w:customStyle="1" w:styleId="Spistreci7">
    <w:name w:val="Spis treści 7"/>
    <w:basedOn w:val="Normal"/>
    <w:next w:val="Normal"/>
    <w:autoRedefine/>
    <w:uiPriority w:val="39"/>
    <w:unhideWhenUsed/>
    <w:rsid w:val="009F13C7"/>
    <w:pPr>
      <w:spacing w:after="0"/>
    </w:pPr>
  </w:style>
  <w:style w:type="paragraph" w:customStyle="1" w:styleId="Spistreci8">
    <w:name w:val="Spis treści 8"/>
    <w:basedOn w:val="Normal"/>
    <w:next w:val="Normal"/>
    <w:autoRedefine/>
    <w:uiPriority w:val="39"/>
    <w:unhideWhenUsed/>
    <w:rsid w:val="009F13C7"/>
    <w:pPr>
      <w:spacing w:after="0"/>
    </w:pPr>
  </w:style>
  <w:style w:type="paragraph" w:customStyle="1" w:styleId="Spistreci9">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nhideWhenUsed/>
    <w:qFormat/>
    <w:rsid w:val="0045034E"/>
    <w:pPr>
      <w:spacing w:after="0" w:line="240" w:lineRule="auto"/>
    </w:pPr>
    <w:rPr>
      <w:rFonts w:ascii="Times New Roman" w:eastAsia="Times New Roman" w:hAnsi="Times New Roman"/>
      <w:sz w:val="20"/>
      <w:szCs w:val="20"/>
      <w:lang w:val="en-GB"/>
    </w:rPr>
  </w:style>
  <w:style w:type="paragraph" w:customStyle="1" w:styleId="Default">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uiPriority w:val="99"/>
    <w:qFormat/>
    <w:rsid w:val="00B377D7"/>
    <w:pPr>
      <w:spacing w:after="0" w:line="240" w:lineRule="auto"/>
    </w:pPr>
    <w:rPr>
      <w:rFonts w:ascii="Garamond" w:eastAsia="Times New Roman" w:hAnsi="Garamond"/>
      <w:sz w:val="24"/>
      <w:szCs w:val="24"/>
      <w:lang w:val="en-GB"/>
    </w:rPr>
  </w:style>
  <w:style w:type="paragraph" w:customStyle="1" w:styleId="Instructions">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customStyle="1" w:styleId="Tytu">
    <w:name w:val="Tytuł"/>
    <w:basedOn w:val="Normal"/>
    <w:link w:val="TitreCar"/>
    <w:qFormat/>
    <w:rsid w:val="00304B34"/>
    <w:pPr>
      <w:spacing w:after="0" w:line="240" w:lineRule="auto"/>
      <w:jc w:val="center"/>
    </w:pPr>
    <w:rPr>
      <w:rFonts w:ascii="Arial" w:eastAsia="Times New Roman" w:hAnsi="Arial"/>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nhideWhenUsed/>
    <w:qFormat/>
    <w:rsid w:val="00FC1F16"/>
    <w:pPr>
      <w:spacing w:after="120" w:line="480" w:lineRule="auto"/>
    </w:pPr>
  </w:style>
  <w:style w:type="paragraph" w:customStyle="1" w:styleId="address">
    <w:name w:val="address"/>
    <w:basedOn w:val="Normal"/>
    <w:qFormat/>
    <w:rsid w:val="00994299"/>
    <w:pPr>
      <w:spacing w:beforeAutospacing="1" w:afterAutospacing="1" w:line="240" w:lineRule="auto"/>
    </w:pPr>
    <w:rPr>
      <w:rFonts w:ascii="Times New Roman" w:eastAsia="Times New Roman" w:hAnsi="Times New Roman"/>
      <w:sz w:val="24"/>
      <w:szCs w:val="24"/>
      <w:lang w:val="en-GB"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sz w:val="20"/>
      <w:szCs w:val="20"/>
      <w:lang w:val="en-GB" w:eastAsia="zh-CN"/>
    </w:rPr>
  </w:style>
  <w:style w:type="paragraph" w:customStyle="1" w:styleId="Cytaty">
    <w:name w:val="Cytaty"/>
    <w:basedOn w:val="Normal"/>
    <w:qFormat/>
    <w:rsid w:val="00326D74"/>
  </w:style>
  <w:style w:type="paragraph" w:customStyle="1" w:styleId="Podtytu">
    <w:name w:val="Podtytuł"/>
    <w:basedOn w:val="Nagwek"/>
    <w:rsid w:val="00326D74"/>
  </w:style>
  <w:style w:type="paragraph" w:customStyle="1" w:styleId="Zawartotabeli">
    <w:name w:val="Zawartość tabeli"/>
    <w:basedOn w:val="Normal"/>
    <w:qFormat/>
    <w:rsid w:val="00326D74"/>
  </w:style>
  <w:style w:type="paragraph" w:customStyle="1" w:styleId="Nagwektabeli">
    <w:name w:val="Nagłówek tabeli"/>
    <w:basedOn w:val="Zawartotabeli"/>
    <w:qFormat/>
    <w:rsid w:val="00326D74"/>
  </w:style>
  <w:style w:type="table" w:styleId="TableGrid">
    <w:name w:val="Table Grid"/>
    <w:basedOn w:val="Table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customStyle="1" w:styleId="Heading1Char">
    <w:name w:val="Heading 1 Char"/>
    <w:basedOn w:val="DefaultParagraphFont"/>
    <w:link w:val="Heading1"/>
    <w:uiPriority w:val="9"/>
    <w:rsid w:val="00994A6F"/>
    <w:rPr>
      <w:rFonts w:ascii="Arial" w:eastAsia="Times New Roman" w:hAnsi="Arial" w:cs="Arial"/>
      <w:b/>
      <w:smallCaps/>
      <w:color w:val="000000"/>
      <w:sz w:val="32"/>
      <w:szCs w:val="26"/>
      <w:lang w:val="en-GB" w:eastAsia="en-US"/>
    </w:rPr>
  </w:style>
  <w:style w:type="character" w:customStyle="1" w:styleId="Heading2Char">
    <w:name w:val="Heading 2 Char"/>
    <w:basedOn w:val="DefaultParagraphFont"/>
    <w:link w:val="Heading2"/>
    <w:uiPriority w:val="9"/>
    <w:rsid w:val="00994A6F"/>
    <w:rPr>
      <w:rFonts w:ascii="Arial" w:eastAsia="Times New Roman" w:hAnsi="Arial" w:cs="Arial"/>
      <w:b/>
      <w:color w:val="000000"/>
      <w:sz w:val="24"/>
      <w:szCs w:val="22"/>
      <w:lang w:val="en-GB" w:eastAsia="en-US"/>
    </w:rPr>
  </w:style>
  <w:style w:type="character" w:customStyle="1" w:styleId="Heading3Char">
    <w:name w:val="Heading 3 Char"/>
    <w:basedOn w:val="DefaultParagraphFont"/>
    <w:link w:val="Heading3"/>
    <w:uiPriority w:val="9"/>
    <w:rsid w:val="00994A6F"/>
    <w:rPr>
      <w:rFonts w:ascii="Arial" w:eastAsia="Times New Roman" w:hAnsi="Arial" w:cs="Arial"/>
      <w:b/>
      <w:bCs/>
      <w:color w:val="000000"/>
      <w:sz w:val="22"/>
      <w:u w:val="single"/>
      <w:lang w:val="en-GB" w:eastAsia="en-US"/>
    </w:rPr>
  </w:style>
  <w:style w:type="character" w:customStyle="1" w:styleId="Heading4Char">
    <w:name w:val="Heading 4 Char"/>
    <w:basedOn w:val="DefaultParagraphFont"/>
    <w:link w:val="Heading4"/>
    <w:uiPriority w:val="9"/>
    <w:rsid w:val="00994A6F"/>
    <w:rPr>
      <w:rFonts w:ascii="Arial" w:eastAsia="Times New Roman" w:hAnsi="Arial" w:cs="Arial"/>
      <w:b/>
      <w:bCs/>
      <w:color w:val="000000"/>
      <w:szCs w:val="28"/>
      <w:lang w:val="en-GB" w:eastAsia="en-US"/>
    </w:rPr>
  </w:style>
  <w:style w:type="paragraph" w:customStyle="1" w:styleId="NumberedParagraph">
    <w:name w:val="Numbered Paragraph"/>
    <w:basedOn w:val="Normal"/>
    <w:qFormat/>
    <w:rsid w:val="00994A6F"/>
    <w:pPr>
      <w:numPr>
        <w:ilvl w:val="4"/>
        <w:numId w:val="6"/>
      </w:numPr>
      <w:tabs>
        <w:tab w:val="left" w:pos="-720"/>
      </w:tabs>
      <w:spacing w:before="120" w:after="0" w:line="240" w:lineRule="auto"/>
    </w:pPr>
    <w:rPr>
      <w:rFonts w:ascii="Arial" w:eastAsia="Times New Roman" w:hAnsi="Arial" w:cs="Arial"/>
      <w:color w:val="auto"/>
      <w:sz w:val="20"/>
      <w:szCs w:val="20"/>
      <w:lang w:val="en-GB"/>
    </w:rPr>
  </w:style>
  <w:style w:type="paragraph" w:styleId="Header">
    <w:name w:val="header"/>
    <w:basedOn w:val="Normal"/>
    <w:link w:val="HeaderChar"/>
    <w:uiPriority w:val="99"/>
    <w:unhideWhenUsed/>
    <w:rsid w:val="0000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DED"/>
    <w:rPr>
      <w:color w:val="00000A"/>
      <w:sz w:val="22"/>
      <w:szCs w:val="22"/>
      <w:lang w:eastAsia="en-US"/>
    </w:rPr>
  </w:style>
  <w:style w:type="paragraph" w:styleId="Footer">
    <w:name w:val="footer"/>
    <w:basedOn w:val="Normal"/>
    <w:link w:val="FooterChar"/>
    <w:uiPriority w:val="99"/>
    <w:unhideWhenUsed/>
    <w:rsid w:val="0000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DED"/>
    <w:rPr>
      <w:color w:val="00000A"/>
      <w:sz w:val="22"/>
      <w:szCs w:val="22"/>
      <w:lang w:eastAsia="en-US"/>
    </w:rPr>
  </w:style>
  <w:style w:type="paragraph" w:styleId="CommentSubject">
    <w:name w:val="annotation subject"/>
    <w:basedOn w:val="CommentText"/>
    <w:next w:val="CommentText"/>
    <w:link w:val="CommentSubjectChar"/>
    <w:semiHidden/>
    <w:unhideWhenUsed/>
    <w:rsid w:val="005C6842"/>
    <w:pPr>
      <w:spacing w:after="200"/>
    </w:pPr>
    <w:rPr>
      <w:rFonts w:ascii="Calibri" w:eastAsia="Batang" w:hAnsi="Calibri"/>
      <w:b/>
      <w:bCs/>
      <w:sz w:val="20"/>
      <w:szCs w:val="20"/>
      <w:lang w:val="fr-FR"/>
    </w:rPr>
  </w:style>
  <w:style w:type="character" w:customStyle="1" w:styleId="CommentSubjectChar">
    <w:name w:val="Comment Subject Char"/>
    <w:basedOn w:val="CommentTextChar"/>
    <w:link w:val="CommentSubject"/>
    <w:semiHidden/>
    <w:rsid w:val="005C6842"/>
    <w:rPr>
      <w:rFonts w:ascii="Garamond" w:eastAsia="Times New Roman" w:hAnsi="Garamond"/>
      <w:b/>
      <w:bCs/>
      <w:color w:val="00000A"/>
      <w:sz w:val="24"/>
      <w:szCs w:val="24"/>
      <w:lang w:val="en-GB" w:eastAsia="en-US"/>
    </w:rPr>
  </w:style>
  <w:style w:type="paragraph" w:customStyle="1" w:styleId="Paragraph">
    <w:name w:val="Paragraph"/>
    <w:basedOn w:val="Normal"/>
    <w:qFormat/>
    <w:rsid w:val="00727C1A"/>
    <w:pPr>
      <w:suppressAutoHyphens w:val="0"/>
      <w:spacing w:before="240" w:after="0" w:line="240" w:lineRule="auto"/>
    </w:pPr>
    <w:rPr>
      <w:rFonts w:ascii="Arial" w:eastAsia="Times New Roman" w:hAnsi="Arial" w:cs="Arial"/>
      <w:color w:val="auto"/>
      <w:sz w:val="20"/>
      <w:szCs w:val="20"/>
      <w:lang w:val="en-GB"/>
    </w:rPr>
  </w:style>
  <w:style w:type="character" w:customStyle="1" w:styleId="Heading5Char">
    <w:name w:val="Heading 5 Char"/>
    <w:basedOn w:val="DefaultParagraphFont"/>
    <w:link w:val="Heading5"/>
    <w:uiPriority w:val="9"/>
    <w:rsid w:val="00454476"/>
    <w:rPr>
      <w:rFonts w:ascii="Arial Narrow" w:eastAsia="Times New Roman" w:hAnsi="Arial Narrow" w:cs="Arial"/>
      <w:b/>
      <w:caps/>
      <w:sz w:val="22"/>
      <w:szCs w:val="22"/>
    </w:rPr>
  </w:style>
  <w:style w:type="character" w:customStyle="1" w:styleId="Heading6Char">
    <w:name w:val="Heading 6 Char"/>
    <w:basedOn w:val="DefaultParagraphFont"/>
    <w:link w:val="Heading6"/>
    <w:rsid w:val="00454476"/>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454476"/>
    <w:rPr>
      <w:rFonts w:ascii="Arial" w:eastAsia="Times New Roman" w:hAnsi="Arial"/>
      <w:b/>
      <w:snapToGrid w:val="0"/>
      <w:color w:val="008000"/>
      <w:sz w:val="32"/>
      <w:lang w:eastAsia="en-US"/>
    </w:rPr>
  </w:style>
  <w:style w:type="character" w:customStyle="1" w:styleId="Heading8Char">
    <w:name w:val="Heading 8 Char"/>
    <w:basedOn w:val="DefaultParagraphFont"/>
    <w:link w:val="Heading8"/>
    <w:uiPriority w:val="9"/>
    <w:semiHidden/>
    <w:rsid w:val="00454476"/>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54476"/>
    <w:rPr>
      <w:rFonts w:asciiTheme="majorHAnsi" w:eastAsiaTheme="majorEastAsia" w:hAnsiTheme="majorHAnsi" w:cstheme="majorBidi"/>
      <w:sz w:val="22"/>
      <w:szCs w:val="22"/>
      <w:lang w:val="en-US" w:eastAsia="en-US"/>
    </w:rPr>
  </w:style>
  <w:style w:type="paragraph" w:customStyle="1" w:styleId="CCHHeading1">
    <w:name w:val="CCH Heading 1"/>
    <w:basedOn w:val="Normal"/>
    <w:rsid w:val="00454476"/>
    <w:pPr>
      <w:tabs>
        <w:tab w:val="left" w:pos="720"/>
        <w:tab w:val="left" w:pos="1440"/>
      </w:tabs>
      <w:suppressAutoHyphens w:val="0"/>
      <w:spacing w:before="120" w:after="0" w:line="240" w:lineRule="auto"/>
    </w:pPr>
    <w:rPr>
      <w:rFonts w:ascii="Arial" w:eastAsia="Times New Roman" w:hAnsi="Arial" w:cs="Arial"/>
      <w:b/>
      <w:bCs/>
      <w:color w:val="000000"/>
      <w:sz w:val="28"/>
      <w:szCs w:val="28"/>
      <w:lang w:val="en-GB"/>
    </w:rPr>
  </w:style>
  <w:style w:type="paragraph" w:customStyle="1" w:styleId="CCHHeading2">
    <w:name w:val="CCH Heading 2"/>
    <w:basedOn w:val="Normal"/>
    <w:link w:val="CCHHeading2Char"/>
    <w:semiHidden/>
    <w:rsid w:val="00454476"/>
    <w:pPr>
      <w:tabs>
        <w:tab w:val="left" w:pos="720"/>
        <w:tab w:val="left" w:pos="1440"/>
      </w:tabs>
      <w:suppressAutoHyphens w:val="0"/>
      <w:spacing w:before="120" w:after="0" w:line="240" w:lineRule="auto"/>
    </w:pPr>
    <w:rPr>
      <w:rFonts w:ascii="Arial" w:eastAsia="Times New Roman" w:hAnsi="Arial" w:cs="Arial"/>
      <w:b/>
      <w:bCs/>
      <w:color w:val="000000"/>
      <w:sz w:val="20"/>
      <w:szCs w:val="20"/>
      <w:lang w:val="en-GB"/>
    </w:rPr>
  </w:style>
  <w:style w:type="paragraph" w:styleId="NoSpacing">
    <w:name w:val="No Spacing"/>
    <w:uiPriority w:val="1"/>
    <w:qFormat/>
    <w:rsid w:val="00454476"/>
    <w:rPr>
      <w:rFonts w:eastAsia="Calibri" w:cs="Arial"/>
      <w:sz w:val="22"/>
      <w:szCs w:val="22"/>
      <w:lang w:val="en-US" w:eastAsia="en-US"/>
    </w:rPr>
  </w:style>
  <w:style w:type="character" w:customStyle="1" w:styleId="CCHHeading2Char">
    <w:name w:val="CCH Heading 2 Char"/>
    <w:basedOn w:val="DefaultParagraphFont"/>
    <w:link w:val="CCHHeading2"/>
    <w:semiHidden/>
    <w:rsid w:val="00454476"/>
    <w:rPr>
      <w:rFonts w:ascii="Arial" w:eastAsia="Times New Roman" w:hAnsi="Arial" w:cs="Arial"/>
      <w:b/>
      <w:bCs/>
      <w:color w:val="000000"/>
      <w:lang w:val="en-GB" w:eastAsia="en-US"/>
    </w:rPr>
  </w:style>
  <w:style w:type="numbering" w:styleId="1ai">
    <w:name w:val="Outline List 1"/>
    <w:basedOn w:val="NoList"/>
    <w:rsid w:val="00454476"/>
    <w:pPr>
      <w:numPr>
        <w:numId w:val="11"/>
      </w:numPr>
    </w:pPr>
  </w:style>
  <w:style w:type="numbering" w:styleId="111111">
    <w:name w:val="Outline List 2"/>
    <w:basedOn w:val="NoList"/>
    <w:rsid w:val="00454476"/>
    <w:pPr>
      <w:numPr>
        <w:numId w:val="10"/>
      </w:numPr>
    </w:pPr>
  </w:style>
  <w:style w:type="paragraph" w:customStyle="1" w:styleId="text-3mezera">
    <w:name w:val="text - 3 mezera"/>
    <w:basedOn w:val="Normal"/>
    <w:semiHidden/>
    <w:rsid w:val="00454476"/>
    <w:pPr>
      <w:widowControl w:val="0"/>
      <w:suppressAutoHyphens w:val="0"/>
      <w:spacing w:before="60" w:after="0" w:line="240" w:lineRule="exact"/>
      <w:jc w:val="both"/>
    </w:pPr>
    <w:rPr>
      <w:rFonts w:ascii="Arial" w:eastAsia="Times New Roman" w:hAnsi="Arial"/>
      <w:snapToGrid w:val="0"/>
      <w:color w:val="auto"/>
      <w:sz w:val="20"/>
      <w:szCs w:val="20"/>
      <w:lang w:val="cs-CZ"/>
    </w:rPr>
  </w:style>
  <w:style w:type="paragraph" w:customStyle="1" w:styleId="textcslovan">
    <w:name w:val="text císlovaný"/>
    <w:basedOn w:val="Normal"/>
    <w:semiHidden/>
    <w:rsid w:val="00454476"/>
    <w:pPr>
      <w:widowControl w:val="0"/>
      <w:suppressAutoHyphens w:val="0"/>
      <w:spacing w:before="240" w:after="0" w:line="240" w:lineRule="exact"/>
      <w:ind w:left="567" w:hanging="567"/>
      <w:jc w:val="both"/>
    </w:pPr>
    <w:rPr>
      <w:rFonts w:ascii="Arial" w:eastAsia="Times New Roman" w:hAnsi="Arial"/>
      <w:snapToGrid w:val="0"/>
      <w:color w:val="auto"/>
      <w:sz w:val="20"/>
      <w:szCs w:val="20"/>
      <w:lang w:val="cs-CZ"/>
    </w:rPr>
  </w:style>
  <w:style w:type="paragraph" w:customStyle="1" w:styleId="text">
    <w:name w:val="text"/>
    <w:semiHidden/>
    <w:rsid w:val="00454476"/>
    <w:pPr>
      <w:widowControl w:val="0"/>
      <w:spacing w:before="240" w:line="240" w:lineRule="exact"/>
      <w:jc w:val="both"/>
    </w:pPr>
    <w:rPr>
      <w:rFonts w:ascii="Arial" w:eastAsia="Times New Roman" w:hAnsi="Arial"/>
      <w:snapToGrid w:val="0"/>
      <w:sz w:val="24"/>
      <w:lang w:val="cs-CZ" w:eastAsia="en-US"/>
    </w:rPr>
  </w:style>
  <w:style w:type="paragraph" w:styleId="NormalIndent">
    <w:name w:val="Normal Indent"/>
    <w:basedOn w:val="Normal"/>
    <w:rsid w:val="00454476"/>
    <w:pPr>
      <w:suppressAutoHyphens w:val="0"/>
      <w:spacing w:after="0" w:line="240" w:lineRule="auto"/>
      <w:ind w:left="708"/>
      <w:jc w:val="both"/>
    </w:pPr>
    <w:rPr>
      <w:rFonts w:ascii="Arial" w:eastAsia="Times New Roman" w:hAnsi="Arial"/>
      <w:color w:val="auto"/>
      <w:sz w:val="20"/>
      <w:szCs w:val="20"/>
      <w:lang w:eastAsia="fr-FR"/>
    </w:rPr>
  </w:style>
  <w:style w:type="paragraph" w:customStyle="1" w:styleId="tabulka">
    <w:name w:val="tabulka"/>
    <w:basedOn w:val="text-3mezera"/>
    <w:semiHidden/>
    <w:rsid w:val="00454476"/>
    <w:pPr>
      <w:spacing w:before="120"/>
      <w:jc w:val="center"/>
    </w:pPr>
  </w:style>
  <w:style w:type="paragraph" w:customStyle="1" w:styleId="Volume">
    <w:name w:val="Volume"/>
    <w:basedOn w:val="text"/>
    <w:next w:val="Section"/>
    <w:semiHidden/>
    <w:rsid w:val="00454476"/>
    <w:pPr>
      <w:pageBreakBefore/>
      <w:spacing w:before="360" w:line="360" w:lineRule="exact"/>
      <w:jc w:val="center"/>
    </w:pPr>
    <w:rPr>
      <w:b/>
      <w:sz w:val="36"/>
    </w:rPr>
  </w:style>
  <w:style w:type="paragraph" w:customStyle="1" w:styleId="Section">
    <w:name w:val="Section"/>
    <w:basedOn w:val="Volume"/>
    <w:semiHidden/>
    <w:rsid w:val="00454476"/>
    <w:pPr>
      <w:pageBreakBefore w:val="0"/>
      <w:spacing w:before="0"/>
    </w:pPr>
    <w:rPr>
      <w:sz w:val="32"/>
    </w:rPr>
  </w:style>
  <w:style w:type="paragraph" w:customStyle="1" w:styleId="oddl-nadpis">
    <w:name w:val="oddíl-nadpis"/>
    <w:basedOn w:val="Normal"/>
    <w:semiHidden/>
    <w:rsid w:val="00454476"/>
    <w:pPr>
      <w:keepNext/>
      <w:widowControl w:val="0"/>
      <w:tabs>
        <w:tab w:val="left" w:pos="567"/>
      </w:tabs>
      <w:suppressAutoHyphens w:val="0"/>
      <w:spacing w:before="240" w:after="0" w:line="240" w:lineRule="exact"/>
    </w:pPr>
    <w:rPr>
      <w:rFonts w:ascii="Arial" w:eastAsia="Times New Roman" w:hAnsi="Arial"/>
      <w:b/>
      <w:snapToGrid w:val="0"/>
      <w:color w:val="auto"/>
      <w:sz w:val="20"/>
      <w:szCs w:val="20"/>
      <w:lang w:val="cs-CZ"/>
    </w:rPr>
  </w:style>
  <w:style w:type="paragraph" w:styleId="ListBullet">
    <w:name w:val="List Bullet"/>
    <w:basedOn w:val="Normal"/>
    <w:autoRedefine/>
    <w:rsid w:val="00454476"/>
    <w:pPr>
      <w:widowControl w:val="0"/>
      <w:tabs>
        <w:tab w:val="left" w:pos="540"/>
        <w:tab w:val="left" w:pos="1890"/>
        <w:tab w:val="left" w:pos="4140"/>
      </w:tabs>
      <w:suppressAutoHyphens w:val="0"/>
      <w:autoSpaceDE w:val="0"/>
      <w:autoSpaceDN w:val="0"/>
      <w:adjustRightInd w:val="0"/>
      <w:spacing w:after="0" w:line="240" w:lineRule="auto"/>
      <w:jc w:val="both"/>
    </w:pPr>
    <w:rPr>
      <w:rFonts w:ascii="Arial" w:eastAsia="Times New Roman" w:hAnsi="Arial" w:cs="Arial"/>
      <w:b/>
      <w:color w:val="auto"/>
      <w:spacing w:val="2"/>
      <w:szCs w:val="20"/>
      <w:lang w:val="en-US"/>
    </w:rPr>
  </w:style>
  <w:style w:type="paragraph" w:styleId="BodyTextIndent">
    <w:name w:val="Body Text Indent"/>
    <w:basedOn w:val="Normal"/>
    <w:link w:val="BodyTextIndentChar"/>
    <w:rsid w:val="00454476"/>
    <w:pPr>
      <w:suppressAutoHyphens w:val="0"/>
      <w:spacing w:before="120" w:after="0" w:line="240" w:lineRule="exact"/>
      <w:ind w:left="567"/>
      <w:jc w:val="both"/>
    </w:pPr>
    <w:rPr>
      <w:rFonts w:ascii="Arial" w:eastAsia="Times New Roman" w:hAnsi="Arial"/>
      <w:color w:val="auto"/>
      <w:sz w:val="20"/>
      <w:szCs w:val="20"/>
      <w:lang w:eastAsia="fr-FR"/>
    </w:rPr>
  </w:style>
  <w:style w:type="character" w:customStyle="1" w:styleId="BodyTextIndentChar">
    <w:name w:val="Body Text Indent Char"/>
    <w:basedOn w:val="DefaultParagraphFont"/>
    <w:link w:val="BodyTextIndent"/>
    <w:rsid w:val="00454476"/>
    <w:rPr>
      <w:rFonts w:ascii="Arial" w:eastAsia="Times New Roman" w:hAnsi="Arial"/>
    </w:rPr>
  </w:style>
  <w:style w:type="paragraph" w:customStyle="1" w:styleId="Style4">
    <w:name w:val="Style4"/>
    <w:basedOn w:val="Normal"/>
    <w:semiHidden/>
    <w:rsid w:val="00454476"/>
    <w:pPr>
      <w:numPr>
        <w:ilvl w:val="1"/>
        <w:numId w:val="14"/>
      </w:numPr>
      <w:tabs>
        <w:tab w:val="left" w:pos="-720"/>
      </w:tabs>
      <w:spacing w:before="120" w:after="0" w:line="240" w:lineRule="auto"/>
      <w:jc w:val="both"/>
    </w:pPr>
    <w:rPr>
      <w:rFonts w:ascii="Arial" w:eastAsia="Times New Roman" w:hAnsi="Arial" w:cs="Arial"/>
      <w:color w:val="000000"/>
      <w:szCs w:val="20"/>
      <w:lang w:val="en-GB"/>
    </w:rPr>
  </w:style>
  <w:style w:type="paragraph" w:customStyle="1" w:styleId="Style5">
    <w:name w:val="Style5"/>
    <w:basedOn w:val="Normal"/>
    <w:semiHidden/>
    <w:rsid w:val="00454476"/>
    <w:pPr>
      <w:numPr>
        <w:ilvl w:val="2"/>
        <w:numId w:val="14"/>
      </w:numPr>
      <w:suppressAutoHyphens w:val="0"/>
      <w:spacing w:before="120" w:after="0" w:line="240" w:lineRule="auto"/>
    </w:pPr>
    <w:rPr>
      <w:rFonts w:ascii="Arial" w:eastAsia="Times New Roman" w:hAnsi="Arial" w:cs="Arial"/>
      <w:color w:val="000000"/>
      <w:szCs w:val="20"/>
      <w:lang w:val="en-GB"/>
    </w:rPr>
  </w:style>
  <w:style w:type="paragraph" w:customStyle="1" w:styleId="Style6">
    <w:name w:val="Style6"/>
    <w:basedOn w:val="TOC3"/>
    <w:semiHidden/>
    <w:rsid w:val="00454476"/>
    <w:pPr>
      <w:numPr>
        <w:ilvl w:val="3"/>
        <w:numId w:val="14"/>
      </w:numPr>
    </w:pPr>
    <w:rPr>
      <w:sz w:val="22"/>
    </w:rPr>
  </w:style>
  <w:style w:type="numbering" w:customStyle="1" w:styleId="Style7">
    <w:name w:val="Style7"/>
    <w:basedOn w:val="NoList"/>
    <w:rsid w:val="00454476"/>
    <w:pPr>
      <w:numPr>
        <w:numId w:val="13"/>
      </w:numPr>
    </w:pPr>
  </w:style>
  <w:style w:type="paragraph" w:styleId="TOC3">
    <w:name w:val="toc 3"/>
    <w:basedOn w:val="Normal"/>
    <w:next w:val="Normal"/>
    <w:autoRedefine/>
    <w:uiPriority w:val="39"/>
    <w:rsid w:val="00454476"/>
    <w:pPr>
      <w:suppressAutoHyphens w:val="0"/>
      <w:spacing w:before="120" w:after="0" w:line="240" w:lineRule="auto"/>
      <w:ind w:left="475"/>
      <w:contextualSpacing/>
    </w:pPr>
    <w:rPr>
      <w:rFonts w:ascii="Arial" w:eastAsia="Times New Roman" w:hAnsi="Arial" w:cs="Arial"/>
      <w:i/>
      <w:color w:val="7F7F7F"/>
      <w:sz w:val="20"/>
      <w:szCs w:val="20"/>
      <w:lang w:val="en-GB"/>
    </w:rPr>
  </w:style>
  <w:style w:type="paragraph" w:customStyle="1" w:styleId="Style8">
    <w:name w:val="Style8"/>
    <w:basedOn w:val="Normal"/>
    <w:semiHidden/>
    <w:rsid w:val="00454476"/>
    <w:pPr>
      <w:suppressAutoHyphens w:val="0"/>
      <w:spacing w:before="120" w:after="0" w:line="240" w:lineRule="auto"/>
    </w:pPr>
    <w:rPr>
      <w:rFonts w:ascii="Arial" w:eastAsia="Times New Roman" w:hAnsi="Arial" w:cs="Arial"/>
      <w:color w:val="000000"/>
      <w:szCs w:val="20"/>
      <w:lang w:val="en-GB"/>
    </w:rPr>
  </w:style>
  <w:style w:type="character" w:customStyle="1" w:styleId="CharChar1">
    <w:name w:val="Char Char1"/>
    <w:basedOn w:val="DefaultParagraphFont"/>
    <w:semiHidden/>
    <w:rsid w:val="00454476"/>
    <w:rPr>
      <w:rFonts w:ascii="Cambria" w:eastAsia="Times New Roman" w:hAnsi="Cambria" w:cs="Times New Roman"/>
      <w:b/>
      <w:bCs/>
      <w:color w:val="000000"/>
      <w:sz w:val="26"/>
      <w:szCs w:val="26"/>
    </w:rPr>
  </w:style>
  <w:style w:type="paragraph" w:customStyle="1" w:styleId="Style3">
    <w:name w:val="Style3"/>
    <w:basedOn w:val="Heading2"/>
    <w:next w:val="Subtitle"/>
    <w:autoRedefine/>
    <w:rsid w:val="00454476"/>
    <w:pPr>
      <w:widowControl w:val="0"/>
      <w:numPr>
        <w:ilvl w:val="0"/>
        <w:numId w:val="15"/>
      </w:numPr>
      <w:spacing w:before="240" w:after="240"/>
    </w:pPr>
    <w:rPr>
      <w:rFonts w:ascii="Arial Gras" w:hAnsi="Arial Gras" w:cs="Times New Roman"/>
      <w:bCs/>
      <w:i/>
      <w:iCs/>
      <w:caps/>
      <w:color w:val="auto"/>
      <w:sz w:val="20"/>
      <w:szCs w:val="20"/>
      <w:lang w:val="fr-FR" w:eastAsia="fr-FR"/>
    </w:rPr>
  </w:style>
  <w:style w:type="paragraph" w:styleId="Revision">
    <w:name w:val="Revision"/>
    <w:hidden/>
    <w:uiPriority w:val="99"/>
    <w:semiHidden/>
    <w:rsid w:val="00454476"/>
    <w:rPr>
      <w:rFonts w:ascii="Arial" w:eastAsia="Times New Roman" w:hAnsi="Arial" w:cs="Arial"/>
      <w:color w:val="000000"/>
      <w:sz w:val="24"/>
      <w:szCs w:val="24"/>
      <w:lang w:val="en-US" w:eastAsia="en-US"/>
    </w:rPr>
  </w:style>
  <w:style w:type="paragraph" w:customStyle="1" w:styleId="Heading">
    <w:name w:val="Heading"/>
    <w:basedOn w:val="Normal"/>
    <w:qFormat/>
    <w:rsid w:val="00454476"/>
    <w:pPr>
      <w:suppressAutoHyphens w:val="0"/>
      <w:spacing w:before="120" w:after="0" w:line="240" w:lineRule="auto"/>
      <w:jc w:val="center"/>
    </w:pPr>
    <w:rPr>
      <w:rFonts w:ascii="Arial" w:eastAsia="Times New Roman" w:hAnsi="Arial" w:cs="Arial"/>
      <w:b/>
      <w:bCs/>
      <w:color w:val="000000"/>
      <w:sz w:val="32"/>
      <w:szCs w:val="32"/>
      <w:lang w:val="en-GB"/>
    </w:rPr>
  </w:style>
  <w:style w:type="paragraph" w:styleId="TOCHeading">
    <w:name w:val="TOC Heading"/>
    <w:basedOn w:val="Heading1"/>
    <w:next w:val="Normal"/>
    <w:uiPriority w:val="39"/>
    <w:semiHidden/>
    <w:unhideWhenUsed/>
    <w:qFormat/>
    <w:rsid w:val="00454476"/>
    <w:pPr>
      <w:keepNext/>
      <w:keepLines/>
      <w:numPr>
        <w:numId w:val="0"/>
      </w:numPr>
      <w:spacing w:before="480" w:after="0" w:line="276" w:lineRule="auto"/>
      <w:jc w:val="left"/>
      <w:outlineLvl w:val="9"/>
    </w:pPr>
    <w:rPr>
      <w:rFonts w:ascii="Cambria" w:hAnsi="Cambria" w:cs="Times New Roman"/>
      <w:bCs/>
      <w:smallCaps w:val="0"/>
      <w:color w:val="365F91"/>
      <w:sz w:val="28"/>
      <w:szCs w:val="28"/>
    </w:rPr>
  </w:style>
  <w:style w:type="paragraph" w:styleId="TOC1">
    <w:name w:val="toc 1"/>
    <w:basedOn w:val="Normal"/>
    <w:next w:val="Normal"/>
    <w:autoRedefine/>
    <w:uiPriority w:val="39"/>
    <w:rsid w:val="00454476"/>
    <w:pPr>
      <w:suppressAutoHyphens w:val="0"/>
      <w:spacing w:before="120" w:after="0" w:line="240" w:lineRule="auto"/>
    </w:pPr>
    <w:rPr>
      <w:rFonts w:ascii="Arial" w:eastAsia="Times New Roman" w:hAnsi="Arial" w:cs="Arial"/>
      <w:b/>
      <w:color w:val="000000"/>
      <w:sz w:val="20"/>
      <w:szCs w:val="20"/>
      <w:lang w:val="en-GB"/>
    </w:rPr>
  </w:style>
  <w:style w:type="paragraph" w:customStyle="1" w:styleId="FR3">
    <w:name w:val="FR3"/>
    <w:semiHidden/>
    <w:rsid w:val="00454476"/>
    <w:pPr>
      <w:widowControl w:val="0"/>
      <w:autoSpaceDE w:val="0"/>
      <w:autoSpaceDN w:val="0"/>
      <w:adjustRightInd w:val="0"/>
      <w:spacing w:before="60"/>
      <w:ind w:left="560"/>
    </w:pPr>
    <w:rPr>
      <w:rFonts w:ascii="Arial" w:eastAsia="Times New Roman" w:hAnsi="Arial" w:cs="Arial"/>
      <w:sz w:val="28"/>
      <w:szCs w:val="28"/>
    </w:rPr>
  </w:style>
  <w:style w:type="paragraph" w:customStyle="1" w:styleId="FR4">
    <w:name w:val="FR4"/>
    <w:semiHidden/>
    <w:rsid w:val="00454476"/>
    <w:pPr>
      <w:widowControl w:val="0"/>
      <w:autoSpaceDE w:val="0"/>
      <w:autoSpaceDN w:val="0"/>
      <w:adjustRightInd w:val="0"/>
      <w:spacing w:before="360"/>
      <w:jc w:val="both"/>
    </w:pPr>
    <w:rPr>
      <w:rFonts w:ascii="Times New Roman" w:eastAsia="Times New Roman" w:hAnsi="Times New Roman"/>
    </w:rPr>
  </w:style>
  <w:style w:type="paragraph" w:styleId="Subtitle">
    <w:name w:val="Subtitle"/>
    <w:basedOn w:val="Normal"/>
    <w:next w:val="Normal"/>
    <w:link w:val="SubtitleChar"/>
    <w:uiPriority w:val="99"/>
    <w:qFormat/>
    <w:rsid w:val="00454476"/>
    <w:pPr>
      <w:suppressAutoHyphens w:val="0"/>
      <w:spacing w:before="120" w:after="60" w:line="240" w:lineRule="auto"/>
      <w:jc w:val="center"/>
      <w:outlineLvl w:val="1"/>
    </w:pPr>
    <w:rPr>
      <w:rFonts w:ascii="Cambria" w:eastAsia="Times New Roman" w:hAnsi="Cambria"/>
      <w:color w:val="000000"/>
      <w:sz w:val="24"/>
      <w:szCs w:val="24"/>
      <w:lang w:val="en-GB"/>
    </w:rPr>
  </w:style>
  <w:style w:type="character" w:customStyle="1" w:styleId="SubtitleChar">
    <w:name w:val="Subtitle Char"/>
    <w:basedOn w:val="DefaultParagraphFont"/>
    <w:link w:val="Subtitle"/>
    <w:uiPriority w:val="99"/>
    <w:rsid w:val="00454476"/>
    <w:rPr>
      <w:rFonts w:ascii="Cambria" w:eastAsia="Times New Roman" w:hAnsi="Cambria"/>
      <w:color w:val="000000"/>
      <w:sz w:val="24"/>
      <w:szCs w:val="24"/>
      <w:lang w:val="en-GB" w:eastAsia="en-US"/>
    </w:rPr>
  </w:style>
  <w:style w:type="paragraph" w:customStyle="1" w:styleId="CM7">
    <w:name w:val="CM7"/>
    <w:basedOn w:val="Default"/>
    <w:next w:val="Default"/>
    <w:uiPriority w:val="99"/>
    <w:rsid w:val="00454476"/>
    <w:pPr>
      <w:widowControl w:val="0"/>
      <w:suppressAutoHyphens w:val="0"/>
      <w:autoSpaceDE w:val="0"/>
      <w:autoSpaceDN w:val="0"/>
      <w:adjustRightInd w:val="0"/>
    </w:pPr>
    <w:rPr>
      <w:rFonts w:ascii="LBDNBL+TimesNewRoman" w:eastAsia="Times New Roman" w:hAnsi="LBDNBL+TimesNewRoman"/>
      <w:color w:val="auto"/>
      <w:lang w:val="en-US"/>
    </w:rPr>
  </w:style>
  <w:style w:type="paragraph" w:customStyle="1" w:styleId="CM2">
    <w:name w:val="CM2"/>
    <w:basedOn w:val="Default"/>
    <w:next w:val="Default"/>
    <w:uiPriority w:val="99"/>
    <w:rsid w:val="00454476"/>
    <w:pPr>
      <w:widowControl w:val="0"/>
      <w:suppressAutoHyphens w:val="0"/>
      <w:autoSpaceDE w:val="0"/>
      <w:autoSpaceDN w:val="0"/>
      <w:adjustRightInd w:val="0"/>
      <w:spacing w:line="223" w:lineRule="atLeast"/>
    </w:pPr>
    <w:rPr>
      <w:rFonts w:ascii="LBDNBL+TimesNewRoman" w:eastAsia="Times New Roman" w:hAnsi="LBDNBL+TimesNewRoman"/>
      <w:color w:val="auto"/>
      <w:lang w:val="en-US"/>
    </w:rPr>
  </w:style>
  <w:style w:type="paragraph" w:customStyle="1" w:styleId="CM8">
    <w:name w:val="CM8"/>
    <w:basedOn w:val="Default"/>
    <w:next w:val="Default"/>
    <w:uiPriority w:val="99"/>
    <w:rsid w:val="00454476"/>
    <w:pPr>
      <w:widowControl w:val="0"/>
      <w:suppressAutoHyphens w:val="0"/>
      <w:autoSpaceDE w:val="0"/>
      <w:autoSpaceDN w:val="0"/>
      <w:adjustRightInd w:val="0"/>
    </w:pPr>
    <w:rPr>
      <w:rFonts w:ascii="LBDNBL+TimesNewRoman" w:eastAsia="Times New Roman" w:hAnsi="LBDNBL+TimesNewRoman"/>
      <w:color w:val="auto"/>
      <w:lang w:val="en-US"/>
    </w:rPr>
  </w:style>
  <w:style w:type="paragraph" w:customStyle="1" w:styleId="CM10">
    <w:name w:val="CM10"/>
    <w:basedOn w:val="Default"/>
    <w:next w:val="Default"/>
    <w:uiPriority w:val="99"/>
    <w:rsid w:val="00454476"/>
    <w:pPr>
      <w:widowControl w:val="0"/>
      <w:suppressAutoHyphens w:val="0"/>
      <w:autoSpaceDE w:val="0"/>
      <w:autoSpaceDN w:val="0"/>
      <w:adjustRightInd w:val="0"/>
    </w:pPr>
    <w:rPr>
      <w:rFonts w:ascii="LBDNBL+TimesNewRoman" w:eastAsia="Times New Roman" w:hAnsi="LBDNBL+TimesNewRoman"/>
      <w:color w:val="auto"/>
      <w:lang w:val="en-US"/>
    </w:rPr>
  </w:style>
  <w:style w:type="paragraph" w:styleId="TOC4">
    <w:name w:val="toc 4"/>
    <w:basedOn w:val="Normal"/>
    <w:next w:val="Normal"/>
    <w:autoRedefine/>
    <w:uiPriority w:val="39"/>
    <w:rsid w:val="00454476"/>
    <w:pPr>
      <w:tabs>
        <w:tab w:val="right" w:leader="dot" w:pos="9072"/>
      </w:tabs>
      <w:suppressAutoHyphens w:val="0"/>
      <w:spacing w:after="0" w:line="240" w:lineRule="auto"/>
      <w:ind w:left="567"/>
      <w:jc w:val="both"/>
    </w:pPr>
    <w:rPr>
      <w:rFonts w:ascii="Arial" w:eastAsia="Times New Roman" w:hAnsi="Arial" w:cs="Arial"/>
      <w:noProof/>
      <w:color w:val="auto"/>
      <w:sz w:val="20"/>
      <w:szCs w:val="20"/>
      <w:lang w:val="en-GB" w:eastAsia="fr-FR"/>
    </w:rPr>
  </w:style>
  <w:style w:type="paragraph" w:customStyle="1" w:styleId="SCT">
    <w:name w:val="SCT"/>
    <w:basedOn w:val="Normal"/>
    <w:next w:val="PRT"/>
    <w:rsid w:val="00454476"/>
    <w:pPr>
      <w:spacing w:before="240" w:after="0" w:line="240" w:lineRule="auto"/>
      <w:jc w:val="both"/>
    </w:pPr>
    <w:rPr>
      <w:rFonts w:ascii="Times New Roman" w:eastAsia="Times New Roman" w:hAnsi="Times New Roman"/>
      <w:color w:val="auto"/>
      <w:sz w:val="20"/>
      <w:szCs w:val="20"/>
      <w:lang w:val="en-US"/>
    </w:rPr>
  </w:style>
  <w:style w:type="paragraph" w:customStyle="1" w:styleId="PRT">
    <w:name w:val="PRT"/>
    <w:basedOn w:val="Normal"/>
    <w:next w:val="SCT"/>
    <w:rsid w:val="00454476"/>
    <w:pPr>
      <w:numPr>
        <w:numId w:val="16"/>
      </w:numPr>
      <w:spacing w:before="480" w:after="0" w:line="240" w:lineRule="auto"/>
      <w:jc w:val="both"/>
    </w:pPr>
    <w:rPr>
      <w:rFonts w:ascii="Times New Roman" w:eastAsia="Times New Roman" w:hAnsi="Times New Roman"/>
      <w:color w:val="auto"/>
      <w:sz w:val="20"/>
      <w:szCs w:val="20"/>
      <w:lang w:val="en-US"/>
    </w:rPr>
  </w:style>
  <w:style w:type="paragraph" w:customStyle="1" w:styleId="SUT">
    <w:name w:val="SUT"/>
    <w:basedOn w:val="Normal"/>
    <w:next w:val="PR1"/>
    <w:rsid w:val="00454476"/>
    <w:pPr>
      <w:numPr>
        <w:ilvl w:val="1"/>
        <w:numId w:val="16"/>
      </w:numPr>
      <w:spacing w:before="240" w:after="0" w:line="240" w:lineRule="auto"/>
      <w:jc w:val="both"/>
    </w:pPr>
    <w:rPr>
      <w:rFonts w:ascii="Times New Roman" w:eastAsia="Times New Roman" w:hAnsi="Times New Roman"/>
      <w:color w:val="auto"/>
      <w:sz w:val="20"/>
      <w:szCs w:val="20"/>
      <w:lang w:val="en-US"/>
    </w:rPr>
  </w:style>
  <w:style w:type="paragraph" w:customStyle="1" w:styleId="DST">
    <w:name w:val="DST"/>
    <w:basedOn w:val="Normal"/>
    <w:next w:val="PR1"/>
    <w:rsid w:val="00454476"/>
    <w:pPr>
      <w:numPr>
        <w:ilvl w:val="2"/>
        <w:numId w:val="16"/>
      </w:numPr>
      <w:spacing w:before="240" w:after="0" w:line="240" w:lineRule="auto"/>
      <w:jc w:val="both"/>
    </w:pPr>
    <w:rPr>
      <w:rFonts w:ascii="Times New Roman" w:eastAsia="Times New Roman" w:hAnsi="Times New Roman"/>
      <w:color w:val="auto"/>
      <w:sz w:val="20"/>
      <w:szCs w:val="20"/>
      <w:lang w:val="en-US"/>
    </w:rPr>
  </w:style>
  <w:style w:type="paragraph" w:customStyle="1" w:styleId="ART">
    <w:name w:val="ART"/>
    <w:basedOn w:val="Normal"/>
    <w:next w:val="PR1"/>
    <w:rsid w:val="00454476"/>
    <w:pPr>
      <w:numPr>
        <w:ilvl w:val="3"/>
        <w:numId w:val="16"/>
      </w:numPr>
      <w:spacing w:before="480" w:after="0" w:line="240" w:lineRule="auto"/>
      <w:jc w:val="both"/>
    </w:pPr>
    <w:rPr>
      <w:rFonts w:ascii="Times New Roman" w:eastAsia="Times New Roman" w:hAnsi="Times New Roman"/>
      <w:color w:val="auto"/>
      <w:sz w:val="20"/>
      <w:szCs w:val="20"/>
      <w:lang w:val="en-US"/>
    </w:rPr>
  </w:style>
  <w:style w:type="paragraph" w:customStyle="1" w:styleId="PR1">
    <w:name w:val="PR1"/>
    <w:basedOn w:val="Normal"/>
    <w:rsid w:val="00454476"/>
    <w:pPr>
      <w:numPr>
        <w:ilvl w:val="4"/>
        <w:numId w:val="16"/>
      </w:numPr>
      <w:tabs>
        <w:tab w:val="clear" w:pos="718"/>
        <w:tab w:val="left" w:pos="864"/>
      </w:tabs>
      <w:spacing w:before="240" w:after="0" w:line="240" w:lineRule="auto"/>
      <w:ind w:left="864"/>
      <w:jc w:val="both"/>
    </w:pPr>
    <w:rPr>
      <w:rFonts w:ascii="Times New Roman" w:eastAsia="Times New Roman" w:hAnsi="Times New Roman"/>
      <w:color w:val="auto"/>
      <w:sz w:val="20"/>
      <w:szCs w:val="20"/>
      <w:lang w:val="en-US"/>
    </w:rPr>
  </w:style>
  <w:style w:type="paragraph" w:customStyle="1" w:styleId="PR2">
    <w:name w:val="PR2"/>
    <w:basedOn w:val="Normal"/>
    <w:rsid w:val="00454476"/>
    <w:pPr>
      <w:numPr>
        <w:ilvl w:val="5"/>
        <w:numId w:val="16"/>
      </w:numPr>
      <w:spacing w:after="0" w:line="240" w:lineRule="auto"/>
      <w:jc w:val="both"/>
    </w:pPr>
    <w:rPr>
      <w:rFonts w:ascii="Times New Roman" w:eastAsia="Times New Roman" w:hAnsi="Times New Roman"/>
      <w:color w:val="auto"/>
      <w:sz w:val="20"/>
      <w:szCs w:val="20"/>
      <w:lang w:val="en-US"/>
    </w:rPr>
  </w:style>
  <w:style w:type="paragraph" w:customStyle="1" w:styleId="PR3">
    <w:name w:val="PR3"/>
    <w:basedOn w:val="Normal"/>
    <w:rsid w:val="00454476"/>
    <w:pPr>
      <w:numPr>
        <w:ilvl w:val="6"/>
        <w:numId w:val="16"/>
      </w:numPr>
      <w:spacing w:after="0" w:line="240" w:lineRule="auto"/>
      <w:jc w:val="both"/>
    </w:pPr>
    <w:rPr>
      <w:rFonts w:ascii="Times New Roman" w:eastAsia="Times New Roman" w:hAnsi="Times New Roman"/>
      <w:color w:val="auto"/>
      <w:sz w:val="20"/>
      <w:szCs w:val="20"/>
      <w:lang w:val="en-US"/>
    </w:rPr>
  </w:style>
  <w:style w:type="paragraph" w:customStyle="1" w:styleId="PR4">
    <w:name w:val="PR4"/>
    <w:basedOn w:val="Normal"/>
    <w:rsid w:val="00454476"/>
    <w:pPr>
      <w:numPr>
        <w:ilvl w:val="7"/>
        <w:numId w:val="16"/>
      </w:numPr>
      <w:spacing w:after="0" w:line="240" w:lineRule="auto"/>
      <w:jc w:val="both"/>
    </w:pPr>
    <w:rPr>
      <w:rFonts w:ascii="Times New Roman" w:eastAsia="Times New Roman" w:hAnsi="Times New Roman"/>
      <w:color w:val="auto"/>
      <w:sz w:val="20"/>
      <w:szCs w:val="20"/>
      <w:lang w:val="en-US"/>
    </w:rPr>
  </w:style>
  <w:style w:type="paragraph" w:customStyle="1" w:styleId="PR5">
    <w:name w:val="PR5"/>
    <w:basedOn w:val="Normal"/>
    <w:rsid w:val="00454476"/>
    <w:pPr>
      <w:numPr>
        <w:ilvl w:val="8"/>
        <w:numId w:val="16"/>
      </w:numPr>
      <w:spacing w:after="0" w:line="240" w:lineRule="auto"/>
      <w:jc w:val="both"/>
    </w:pPr>
    <w:rPr>
      <w:rFonts w:ascii="Times New Roman" w:eastAsia="Times New Roman" w:hAnsi="Times New Roman"/>
      <w:color w:val="auto"/>
      <w:sz w:val="20"/>
      <w:szCs w:val="20"/>
      <w:lang w:val="en-US"/>
    </w:rPr>
  </w:style>
  <w:style w:type="paragraph" w:customStyle="1" w:styleId="EOS">
    <w:name w:val="EOS"/>
    <w:basedOn w:val="Normal"/>
    <w:rsid w:val="00454476"/>
    <w:pPr>
      <w:spacing w:before="480" w:after="0" w:line="240" w:lineRule="auto"/>
      <w:jc w:val="both"/>
    </w:pPr>
    <w:rPr>
      <w:rFonts w:ascii="Times New Roman" w:eastAsia="Times New Roman" w:hAnsi="Times New Roman"/>
      <w:color w:val="auto"/>
      <w:sz w:val="20"/>
      <w:szCs w:val="20"/>
      <w:lang w:val="en-US"/>
    </w:rPr>
  </w:style>
  <w:style w:type="paragraph" w:customStyle="1" w:styleId="CMT">
    <w:name w:val="CMT"/>
    <w:basedOn w:val="Normal"/>
    <w:rsid w:val="00454476"/>
    <w:pPr>
      <w:spacing w:before="240" w:after="0" w:line="240" w:lineRule="auto"/>
      <w:jc w:val="both"/>
    </w:pPr>
    <w:rPr>
      <w:rFonts w:ascii="Times New Roman" w:eastAsia="Times New Roman" w:hAnsi="Times New Roman"/>
      <w:vanish/>
      <w:color w:val="0000FF"/>
      <w:sz w:val="20"/>
      <w:szCs w:val="20"/>
      <w:lang w:val="en-US"/>
    </w:rPr>
  </w:style>
  <w:style w:type="paragraph" w:customStyle="1" w:styleId="CM11">
    <w:name w:val="CM11"/>
    <w:basedOn w:val="Default"/>
    <w:next w:val="Default"/>
    <w:rsid w:val="00454476"/>
    <w:pPr>
      <w:widowControl w:val="0"/>
      <w:suppressAutoHyphens w:val="0"/>
      <w:autoSpaceDE w:val="0"/>
      <w:autoSpaceDN w:val="0"/>
      <w:adjustRightInd w:val="0"/>
      <w:spacing w:after="225"/>
    </w:pPr>
    <w:rPr>
      <w:rFonts w:ascii="LHBBOG+TimesNewRoman,BoldItalic" w:eastAsia="Times New Roman" w:hAnsi="LHBBOG+TimesNewRoman,BoldItalic" w:cs="Times New Roman"/>
      <w:color w:val="auto"/>
      <w:lang w:val="en-US"/>
    </w:rPr>
  </w:style>
  <w:style w:type="paragraph" w:styleId="TOC5">
    <w:name w:val="toc 5"/>
    <w:basedOn w:val="Normal"/>
    <w:next w:val="Normal"/>
    <w:autoRedefine/>
    <w:uiPriority w:val="39"/>
    <w:unhideWhenUsed/>
    <w:rsid w:val="00454476"/>
    <w:pPr>
      <w:suppressAutoHyphens w:val="0"/>
      <w:spacing w:after="100"/>
      <w:ind w:left="880"/>
    </w:pPr>
    <w:rPr>
      <w:rFonts w:eastAsia="Times New Roman" w:cs="Arial"/>
      <w:color w:val="auto"/>
      <w:lang w:val="en-US"/>
    </w:rPr>
  </w:style>
  <w:style w:type="paragraph" w:styleId="TOC6">
    <w:name w:val="toc 6"/>
    <w:basedOn w:val="Normal"/>
    <w:next w:val="Normal"/>
    <w:autoRedefine/>
    <w:uiPriority w:val="39"/>
    <w:unhideWhenUsed/>
    <w:rsid w:val="00454476"/>
    <w:pPr>
      <w:suppressAutoHyphens w:val="0"/>
      <w:spacing w:after="100"/>
      <w:ind w:left="1100"/>
    </w:pPr>
    <w:rPr>
      <w:rFonts w:eastAsia="Times New Roman" w:cs="Arial"/>
      <w:color w:val="auto"/>
      <w:lang w:val="en-US"/>
    </w:rPr>
  </w:style>
  <w:style w:type="paragraph" w:styleId="TOC7">
    <w:name w:val="toc 7"/>
    <w:basedOn w:val="Normal"/>
    <w:next w:val="Normal"/>
    <w:autoRedefine/>
    <w:uiPriority w:val="39"/>
    <w:unhideWhenUsed/>
    <w:rsid w:val="00454476"/>
    <w:pPr>
      <w:suppressAutoHyphens w:val="0"/>
      <w:spacing w:after="100"/>
      <w:ind w:left="1320"/>
    </w:pPr>
    <w:rPr>
      <w:rFonts w:eastAsia="Times New Roman" w:cs="Arial"/>
      <w:color w:val="auto"/>
      <w:lang w:val="en-US"/>
    </w:rPr>
  </w:style>
  <w:style w:type="paragraph" w:styleId="TOC8">
    <w:name w:val="toc 8"/>
    <w:basedOn w:val="Normal"/>
    <w:next w:val="Normal"/>
    <w:autoRedefine/>
    <w:uiPriority w:val="39"/>
    <w:unhideWhenUsed/>
    <w:rsid w:val="00454476"/>
    <w:pPr>
      <w:suppressAutoHyphens w:val="0"/>
      <w:spacing w:after="100"/>
      <w:ind w:left="1540"/>
    </w:pPr>
    <w:rPr>
      <w:rFonts w:eastAsia="Times New Roman" w:cs="Arial"/>
      <w:color w:val="auto"/>
      <w:lang w:val="en-US"/>
    </w:rPr>
  </w:style>
  <w:style w:type="paragraph" w:styleId="TOC9">
    <w:name w:val="toc 9"/>
    <w:basedOn w:val="Normal"/>
    <w:next w:val="Normal"/>
    <w:autoRedefine/>
    <w:uiPriority w:val="39"/>
    <w:unhideWhenUsed/>
    <w:rsid w:val="00454476"/>
    <w:pPr>
      <w:suppressAutoHyphens w:val="0"/>
      <w:spacing w:after="100"/>
      <w:ind w:left="1760"/>
    </w:pPr>
    <w:rPr>
      <w:rFonts w:eastAsia="Times New Roman" w:cs="Arial"/>
      <w:color w:val="auto"/>
      <w:lang w:val="en-US"/>
    </w:rPr>
  </w:style>
  <w:style w:type="paragraph" w:customStyle="1" w:styleId="BodyText1">
    <w:name w:val="Body Text1"/>
    <w:rsid w:val="00454476"/>
    <w:pPr>
      <w:tabs>
        <w:tab w:val="left" w:pos="283"/>
        <w:tab w:val="left" w:pos="4252"/>
        <w:tab w:val="left" w:pos="7087"/>
        <w:tab w:val="left" w:pos="7370"/>
      </w:tabs>
      <w:spacing w:line="480" w:lineRule="atLeast"/>
      <w:ind w:left="283" w:hanging="283"/>
      <w:jc w:val="both"/>
    </w:pPr>
    <w:rPr>
      <w:rFonts w:ascii="Arial" w:eastAsia="Times New Roman" w:hAnsi="Arial"/>
      <w:color w:val="000000"/>
      <w:lang w:val="en-US" w:eastAsia="en-US"/>
    </w:rPr>
  </w:style>
  <w:style w:type="character" w:styleId="Emphasis">
    <w:name w:val="Emphasis"/>
    <w:basedOn w:val="DefaultParagraphFont"/>
    <w:qFormat/>
    <w:rsid w:val="00454476"/>
    <w:rPr>
      <w:i/>
      <w:iCs/>
    </w:rPr>
  </w:style>
  <w:style w:type="paragraph" w:customStyle="1" w:styleId="xmsonormal">
    <w:name w:val="x_msonormal"/>
    <w:basedOn w:val="Normal"/>
    <w:rsid w:val="00DC7B00"/>
    <w:pPr>
      <w:suppressAutoHyphens w:val="0"/>
      <w:spacing w:after="0" w:line="240" w:lineRule="auto"/>
    </w:pPr>
    <w:rPr>
      <w:rFonts w:ascii="Times New Roman" w:eastAsiaTheme="minorHAnsi"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2595">
      <w:bodyDiv w:val="1"/>
      <w:marLeft w:val="0"/>
      <w:marRight w:val="0"/>
      <w:marTop w:val="0"/>
      <w:marBottom w:val="0"/>
      <w:divBdr>
        <w:top w:val="none" w:sz="0" w:space="0" w:color="auto"/>
        <w:left w:val="none" w:sz="0" w:space="0" w:color="auto"/>
        <w:bottom w:val="none" w:sz="0" w:space="0" w:color="auto"/>
        <w:right w:val="none" w:sz="0" w:space="0" w:color="auto"/>
      </w:divBdr>
    </w:div>
    <w:div w:id="266930955">
      <w:bodyDiv w:val="1"/>
      <w:marLeft w:val="0"/>
      <w:marRight w:val="0"/>
      <w:marTop w:val="0"/>
      <w:marBottom w:val="0"/>
      <w:divBdr>
        <w:top w:val="none" w:sz="0" w:space="0" w:color="auto"/>
        <w:left w:val="none" w:sz="0" w:space="0" w:color="auto"/>
        <w:bottom w:val="none" w:sz="0" w:space="0" w:color="auto"/>
        <w:right w:val="none" w:sz="0" w:space="0" w:color="auto"/>
      </w:divBdr>
    </w:div>
    <w:div w:id="624776508">
      <w:bodyDiv w:val="1"/>
      <w:marLeft w:val="0"/>
      <w:marRight w:val="0"/>
      <w:marTop w:val="0"/>
      <w:marBottom w:val="0"/>
      <w:divBdr>
        <w:top w:val="none" w:sz="0" w:space="0" w:color="auto"/>
        <w:left w:val="none" w:sz="0" w:space="0" w:color="auto"/>
        <w:bottom w:val="none" w:sz="0" w:space="0" w:color="auto"/>
        <w:right w:val="none" w:sz="0" w:space="0" w:color="auto"/>
      </w:divBdr>
    </w:div>
    <w:div w:id="876624451">
      <w:bodyDiv w:val="1"/>
      <w:marLeft w:val="0"/>
      <w:marRight w:val="0"/>
      <w:marTop w:val="0"/>
      <w:marBottom w:val="0"/>
      <w:divBdr>
        <w:top w:val="none" w:sz="0" w:space="0" w:color="auto"/>
        <w:left w:val="none" w:sz="0" w:space="0" w:color="auto"/>
        <w:bottom w:val="none" w:sz="0" w:space="0" w:color="auto"/>
        <w:right w:val="none" w:sz="0" w:space="0" w:color="auto"/>
      </w:divBdr>
    </w:div>
    <w:div w:id="916941446">
      <w:bodyDiv w:val="1"/>
      <w:marLeft w:val="0"/>
      <w:marRight w:val="0"/>
      <w:marTop w:val="0"/>
      <w:marBottom w:val="0"/>
      <w:divBdr>
        <w:top w:val="none" w:sz="0" w:space="0" w:color="auto"/>
        <w:left w:val="none" w:sz="0" w:space="0" w:color="auto"/>
        <w:bottom w:val="none" w:sz="0" w:space="0" w:color="auto"/>
        <w:right w:val="none" w:sz="0" w:space="0" w:color="auto"/>
      </w:divBdr>
    </w:div>
    <w:div w:id="1168910172">
      <w:bodyDiv w:val="1"/>
      <w:marLeft w:val="0"/>
      <w:marRight w:val="0"/>
      <w:marTop w:val="0"/>
      <w:marBottom w:val="0"/>
      <w:divBdr>
        <w:top w:val="none" w:sz="0" w:space="0" w:color="auto"/>
        <w:left w:val="none" w:sz="0" w:space="0" w:color="auto"/>
        <w:bottom w:val="none" w:sz="0" w:space="0" w:color="auto"/>
        <w:right w:val="none" w:sz="0" w:space="0" w:color="auto"/>
      </w:divBdr>
    </w:div>
    <w:div w:id="1296062745">
      <w:bodyDiv w:val="1"/>
      <w:marLeft w:val="0"/>
      <w:marRight w:val="0"/>
      <w:marTop w:val="0"/>
      <w:marBottom w:val="0"/>
      <w:divBdr>
        <w:top w:val="none" w:sz="0" w:space="0" w:color="auto"/>
        <w:left w:val="none" w:sz="0" w:space="0" w:color="auto"/>
        <w:bottom w:val="none" w:sz="0" w:space="0" w:color="auto"/>
        <w:right w:val="none" w:sz="0" w:space="0" w:color="auto"/>
      </w:divBdr>
    </w:div>
    <w:div w:id="155897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miere-urge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5D1A-61AC-4CF4-9E27-F68F135F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7200</Words>
  <Characters>41040</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Moi</Company>
  <LinksUpToDate>false</LinksUpToDate>
  <CharactersWithSpaces>48144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 Miss PU RCA</dc:creator>
  <cp:lastModifiedBy>PU-AMI</cp:lastModifiedBy>
  <cp:revision>14</cp:revision>
  <cp:lastPrinted>2020-02-06T13:06:00Z</cp:lastPrinted>
  <dcterms:created xsi:type="dcterms:W3CDTF">2020-01-31T12:47:00Z</dcterms:created>
  <dcterms:modified xsi:type="dcterms:W3CDTF">2020-02-06T13:08:00Z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