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69" w:rsidRDefault="001B6F6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Traditions and People– Invitation to Submit Proposal</w:t>
      </w:r>
    </w:p>
    <w:p w:rsidR="008E7920" w:rsidRDefault="002D4607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  <w:r>
        <w:rPr>
          <w:rFonts w:ascii="Arial" w:eastAsia="Arial" w:hAnsi="Arial" w:cs="Arial"/>
          <w:b/>
          <w:bCs/>
          <w:color w:val="FF0000"/>
          <w:u w:val="single"/>
        </w:rPr>
        <w:t xml:space="preserve">Kitchen Appliances </w:t>
      </w:r>
    </w:p>
    <w:p w:rsidR="002262BF" w:rsidRDefault="002262BF" w:rsidP="002262BF">
      <w:pPr>
        <w:pStyle w:val="NormalWeb"/>
      </w:pPr>
      <w:r>
        <w:rPr>
          <w:rFonts w:ascii="Open Sans" w:hAnsi="Open Sans" w:cs="Open Sans"/>
          <w:color w:val="000000"/>
          <w:sz w:val="22"/>
          <w:szCs w:val="22"/>
        </w:rPr>
        <w:t>Traditions &amp; People is launching a BID to purchase </w:t>
      </w:r>
      <w:r w:rsidR="002D4607">
        <w:rPr>
          <w:rFonts w:ascii="Open Sans" w:hAnsi="Open Sans" w:cs="Open Sans"/>
          <w:color w:val="000000"/>
          <w:sz w:val="22"/>
          <w:szCs w:val="22"/>
        </w:rPr>
        <w:t xml:space="preserve">Kitchen Appliances for Project at Al </w:t>
      </w:r>
      <w:proofErr w:type="spellStart"/>
      <w:r w:rsidR="002D4607">
        <w:rPr>
          <w:rFonts w:ascii="Open Sans" w:hAnsi="Open Sans" w:cs="Open Sans"/>
          <w:color w:val="000000"/>
          <w:sz w:val="22"/>
          <w:szCs w:val="22"/>
        </w:rPr>
        <w:t>Jourd-</w:t>
      </w:r>
      <w:r w:rsidR="00414FBD">
        <w:rPr>
          <w:rFonts w:ascii="Open Sans" w:hAnsi="Open Sans" w:cs="Open Sans"/>
          <w:color w:val="000000"/>
          <w:sz w:val="22"/>
          <w:szCs w:val="22"/>
        </w:rPr>
        <w:t>Akkar</w:t>
      </w:r>
      <w:proofErr w:type="spellEnd"/>
      <w:r w:rsidR="00414FBD">
        <w:rPr>
          <w:rFonts w:ascii="Open Sans" w:hAnsi="Open Sans" w:cs="Open Sans"/>
          <w:color w:val="000000"/>
          <w:sz w:val="22"/>
          <w:szCs w:val="22"/>
        </w:rPr>
        <w:t>.</w:t>
      </w:r>
      <w:bookmarkStart w:id="0" w:name="_GoBack"/>
      <w:bookmarkEnd w:id="0"/>
      <w:r w:rsidR="002D4607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:rsidR="002262BF" w:rsidRPr="002262BF" w:rsidRDefault="002262BF" w:rsidP="002D4607">
      <w:pPr>
        <w:pStyle w:val="NormalWeb"/>
        <w:rPr>
          <w:rFonts w:ascii="Open Sans" w:hAnsi="Open Sans" w:cs="Open Sans"/>
          <w:color w:val="000000"/>
          <w:sz w:val="22"/>
          <w:szCs w:val="22"/>
        </w:rPr>
      </w:pPr>
      <w:r w:rsidRPr="002262BF">
        <w:rPr>
          <w:rFonts w:ascii="Open Sans" w:hAnsi="Open Sans" w:cs="Open Sans"/>
          <w:color w:val="000000"/>
          <w:sz w:val="22"/>
          <w:szCs w:val="22"/>
        </w:rPr>
        <w:t xml:space="preserve">The bidders should be company’s registered entities / suppliers’ legal </w:t>
      </w:r>
      <w:proofErr w:type="spellStart"/>
      <w:r w:rsidRPr="002262BF">
        <w:rPr>
          <w:rFonts w:ascii="Open Sans" w:hAnsi="Open Sans" w:cs="Open Sans"/>
          <w:color w:val="000000"/>
          <w:sz w:val="22"/>
          <w:szCs w:val="22"/>
        </w:rPr>
        <w:t>entities.All</w:t>
      </w:r>
      <w:proofErr w:type="spellEnd"/>
      <w:r w:rsidRPr="002262BF">
        <w:rPr>
          <w:rFonts w:ascii="Open Sans" w:hAnsi="Open Sans" w:cs="Open Sans"/>
          <w:color w:val="000000"/>
          <w:sz w:val="22"/>
          <w:szCs w:val="22"/>
        </w:rPr>
        <w:t xml:space="preserve"> interested bidders must send an email to </w:t>
      </w:r>
      <w:r w:rsidRPr="004A7F8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Finance</w:t>
      </w:r>
      <w:hyperlink r:id="rId6" w:history="1">
        <w:r w:rsidRPr="004A7F8C">
          <w:rPr>
            <w:rFonts w:ascii="Open Sans" w:hAnsi="Open Sans" w:cs="Open Sans"/>
            <w:b/>
            <w:bCs/>
            <w:color w:val="000000"/>
            <w:sz w:val="22"/>
            <w:szCs w:val="22"/>
            <w:u w:val="single"/>
          </w:rPr>
          <w:t>@soukeltayeb.com</w:t>
        </w:r>
      </w:hyperlink>
      <w:r w:rsidRPr="002262BF">
        <w:rPr>
          <w:rFonts w:ascii="Open Sans" w:hAnsi="Open Sans" w:cs="Open Sans"/>
          <w:color w:val="000000"/>
          <w:sz w:val="22"/>
          <w:szCs w:val="22"/>
        </w:rPr>
        <w:t xml:space="preserve"> with the following documents attached</w:t>
      </w:r>
      <w:r w:rsidR="00C756A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262BF">
        <w:rPr>
          <w:rFonts w:ascii="Open Sans" w:hAnsi="Open Sans" w:cs="Open Sans"/>
          <w:color w:val="000000"/>
          <w:sz w:val="22"/>
          <w:szCs w:val="22"/>
        </w:rPr>
        <w:t>: </w:t>
      </w:r>
    </w:p>
    <w:p w:rsidR="002262BF" w:rsidRDefault="002262BF" w:rsidP="002262BF">
      <w:pPr>
        <w:pStyle w:val="NormalWeb"/>
        <w:numPr>
          <w:ilvl w:val="0"/>
          <w:numId w:val="5"/>
        </w:numPr>
        <w:rPr>
          <w:rFonts w:ascii="Open Sans" w:hAnsi="Open Sans" w:cs="Open Sans"/>
          <w:color w:val="000000"/>
          <w:sz w:val="22"/>
          <w:szCs w:val="22"/>
        </w:rPr>
      </w:pPr>
      <w:r w:rsidRPr="002262BF">
        <w:rPr>
          <w:rFonts w:ascii="Open Sans" w:hAnsi="Open Sans" w:cs="Open Sans"/>
          <w:color w:val="000000"/>
          <w:sz w:val="22"/>
          <w:szCs w:val="22"/>
        </w:rPr>
        <w:t>Legal Documents (Commercial Register, Certificate of Registration, VAT certificate)</w:t>
      </w:r>
    </w:p>
    <w:p w:rsidR="002D4607" w:rsidRPr="002D4607" w:rsidRDefault="002262BF" w:rsidP="002D4607">
      <w:pPr>
        <w:pStyle w:val="NormalWeb"/>
        <w:numPr>
          <w:ilvl w:val="0"/>
          <w:numId w:val="5"/>
        </w:numPr>
        <w:rPr>
          <w:rFonts w:ascii="Open Sans" w:hAnsi="Open Sans" w:cs="Open Sans"/>
          <w:color w:val="000000"/>
          <w:sz w:val="22"/>
          <w:szCs w:val="22"/>
        </w:rPr>
      </w:pPr>
      <w:r w:rsidRPr="004A7F8C">
        <w:rPr>
          <w:rFonts w:ascii="Open Sans" w:hAnsi="Open Sans" w:cs="Open Sans"/>
          <w:b/>
          <w:bCs/>
          <w:sz w:val="22"/>
          <w:szCs w:val="22"/>
        </w:rPr>
        <w:t>Official quotation addressed to: Traditions &amp; People, duly signed</w:t>
      </w:r>
      <w:r w:rsidRPr="002262BF">
        <w:rPr>
          <w:rFonts w:ascii="Open Sans" w:hAnsi="Open Sans" w:cs="Open Sans"/>
          <w:color w:val="000000"/>
          <w:sz w:val="22"/>
          <w:szCs w:val="22"/>
        </w:rPr>
        <w:t>- Prices quoted shall be ‘delivered’ prices (refer to Annex below)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80"/>
        <w:gridCol w:w="2005"/>
        <w:gridCol w:w="1374"/>
        <w:gridCol w:w="1368"/>
        <w:gridCol w:w="2208"/>
      </w:tblGrid>
      <w:tr w:rsidR="009E2DC6" w:rsidTr="000E1B5E">
        <w:tc>
          <w:tcPr>
            <w:tcW w:w="2580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Items</w:t>
            </w:r>
          </w:p>
        </w:tc>
        <w:tc>
          <w:tcPr>
            <w:tcW w:w="2005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Total Quantity Requested</w:t>
            </w:r>
          </w:p>
        </w:tc>
        <w:tc>
          <w:tcPr>
            <w:tcW w:w="1374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Unit Price</w:t>
            </w:r>
          </w:p>
        </w:tc>
        <w:tc>
          <w:tcPr>
            <w:tcW w:w="1368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Total Cost</w:t>
            </w:r>
          </w:p>
        </w:tc>
        <w:tc>
          <w:tcPr>
            <w:tcW w:w="2208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Locatio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 xml:space="preserve"> for delivery </w:t>
            </w:r>
          </w:p>
        </w:tc>
      </w:tr>
      <w:tr w:rsidR="002D4607" w:rsidTr="000E1B5E">
        <w:tc>
          <w:tcPr>
            <w:tcW w:w="2580" w:type="dxa"/>
            <w:vAlign w:val="bottom"/>
          </w:tcPr>
          <w:p w:rsidR="002D4607" w:rsidRPr="002D4607" w:rsidRDefault="002D4607" w:rsidP="002D460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Washer Top 20kg WH GENERALLUX </w:t>
            </w:r>
          </w:p>
        </w:tc>
        <w:tc>
          <w:tcPr>
            <w:tcW w:w="2005" w:type="dxa"/>
            <w:vAlign w:val="bottom"/>
          </w:tcPr>
          <w:p w:rsidR="002D4607" w:rsidRPr="002D4607" w:rsidRDefault="002D4607" w:rsidP="002D460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2D4607" w:rsidRPr="002D4607" w:rsidRDefault="002D4607" w:rsidP="002D46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2D4607" w:rsidRPr="002D4607" w:rsidRDefault="002D4607" w:rsidP="002D4607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208" w:type="dxa"/>
          </w:tcPr>
          <w:p w:rsidR="002D4607" w:rsidRPr="002D4607" w:rsidRDefault="002D4607" w:rsidP="002D460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D46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2D4607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2D46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="00414FBD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Freezer 7D WH NF THE TWIN SAMSUNG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Refrigerator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samsung</w:t>
            </w:r>
            <w:proofErr w:type="spell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Refrigerator showcase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concorde</w:t>
            </w:r>
            <w:proofErr w:type="spell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Gaz Cooker 90</w:t>
            </w:r>
            <w:proofErr w:type="gram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cm  brass</w:t>
            </w:r>
            <w:proofErr w:type="gram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Berloni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Juicer Lemon Manual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Blender ss -Muller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koch</w:t>
            </w:r>
            <w:proofErr w:type="spell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Meat Grinder 1200w Muller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koch</w:t>
            </w:r>
            <w:proofErr w:type="spellEnd"/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Stand Mixer 7L -1300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WMuller</w:t>
            </w:r>
            <w:proofErr w:type="spell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koch</w:t>
            </w:r>
            <w:proofErr w:type="spellEnd"/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Food Processor 1000w - Muller </w:t>
            </w: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koch</w:t>
            </w:r>
            <w:proofErr w:type="spellEnd"/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Air Fryer No Oil 6.2L 1.2KG 2000W PHILIPS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Water Dispenser 1000 silver-PRADO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Casserol</w:t>
            </w:r>
            <w:proofErr w:type="spell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40 CM -MULLER KOCH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Plancha</w:t>
            </w:r>
            <w:proofErr w:type="spell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Chill 47</w:t>
            </w:r>
            <w:proofErr w:type="gram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cm  -</w:t>
            </w:r>
            <w:proofErr w:type="gram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MULLER KOCH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Deep fry pan 26cm-MULLER KOCH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Double Grill 32 Cm -MULLER KOCH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  <w:tr w:rsidR="00414FBD" w:rsidTr="000E1B5E">
        <w:tc>
          <w:tcPr>
            <w:tcW w:w="2580" w:type="dxa"/>
            <w:vAlign w:val="bottom"/>
          </w:tcPr>
          <w:p w:rsidR="00414FBD" w:rsidRPr="002D4607" w:rsidRDefault="00414FBD" w:rsidP="00414FB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Knife Set 6 </w:t>
            </w:r>
            <w:proofErr w:type="gramStart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Pcs  MULLER</w:t>
            </w:r>
            <w:proofErr w:type="gramEnd"/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KOCH </w:t>
            </w:r>
          </w:p>
        </w:tc>
        <w:tc>
          <w:tcPr>
            <w:tcW w:w="2005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460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bottom"/>
          </w:tcPr>
          <w:p w:rsidR="00414FBD" w:rsidRPr="002D4607" w:rsidRDefault="00414FBD" w:rsidP="00414F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8" w:type="dxa"/>
          </w:tcPr>
          <w:p w:rsidR="00414FBD" w:rsidRPr="002D4607" w:rsidRDefault="00414FBD" w:rsidP="00414FBD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208" w:type="dxa"/>
          </w:tcPr>
          <w:p w:rsidR="00414FBD" w:rsidRDefault="00414FBD" w:rsidP="00414FBD"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Al 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Jourd</w:t>
            </w:r>
            <w:proofErr w:type="spellEnd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72593">
              <w:rPr>
                <w:rFonts w:asciiTheme="minorHAnsi" w:eastAsia="Arial" w:hAnsiTheme="minorHAnsi" w:cstheme="minorHAnsi"/>
                <w:sz w:val="18"/>
                <w:szCs w:val="18"/>
              </w:rPr>
              <w:t>Akkar</w:t>
            </w:r>
            <w:proofErr w:type="spellEnd"/>
          </w:p>
        </w:tc>
      </w:tr>
    </w:tbl>
    <w:p w:rsidR="008E7920" w:rsidRDefault="008E7920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8E7920" w:rsidRDefault="008E7920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sectPr w:rsidR="000E1B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1A36"/>
    <w:multiLevelType w:val="multilevel"/>
    <w:tmpl w:val="A2E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66236"/>
    <w:multiLevelType w:val="multilevel"/>
    <w:tmpl w:val="E22AF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46273F"/>
    <w:multiLevelType w:val="multilevel"/>
    <w:tmpl w:val="C26C3B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A08A7"/>
    <w:multiLevelType w:val="multilevel"/>
    <w:tmpl w:val="1D603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37085"/>
    <w:multiLevelType w:val="hybridMultilevel"/>
    <w:tmpl w:val="60DC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69"/>
    <w:rsid w:val="000E1B5E"/>
    <w:rsid w:val="00120D3B"/>
    <w:rsid w:val="001B6F61"/>
    <w:rsid w:val="002262BF"/>
    <w:rsid w:val="002D4607"/>
    <w:rsid w:val="00414FBD"/>
    <w:rsid w:val="004A7F8C"/>
    <w:rsid w:val="004B3242"/>
    <w:rsid w:val="007062E6"/>
    <w:rsid w:val="00764EC2"/>
    <w:rsid w:val="00893A7E"/>
    <w:rsid w:val="008E7920"/>
    <w:rsid w:val="009E2DC6"/>
    <w:rsid w:val="00AC3E71"/>
    <w:rsid w:val="00BB5129"/>
    <w:rsid w:val="00BF2F9C"/>
    <w:rsid w:val="00C756A1"/>
    <w:rsid w:val="00D55A62"/>
    <w:rsid w:val="00D64869"/>
    <w:rsid w:val="00DB1BDE"/>
    <w:rsid w:val="00DF1977"/>
    <w:rsid w:val="00E47FA9"/>
    <w:rsid w:val="00E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A25F"/>
  <w15:docId w15:val="{BB0B537F-9696-45D2-9D02-18B8B391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D0DFE"/>
    <w:pPr>
      <w:ind w:left="720"/>
      <w:contextualSpacing/>
    </w:pPr>
  </w:style>
  <w:style w:type="table" w:styleId="TableGrid">
    <w:name w:val="Table Grid"/>
    <w:basedOn w:val="TableNormal"/>
    <w:uiPriority w:val="39"/>
    <w:rsid w:val="00D5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FAA"/>
    <w:rPr>
      <w:color w:val="0563C1" w:themeColor="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ct%20manager@soukeltaye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KolY8O6yeBX6QnTccRU2+Bezw==">AMUW2mW4L1viiW1Wht9hcpy6T4vMvrBQ7szTu29dJ5XBc7egA++RxtPPvXCLcy8Kf79LDU+FT+PCAUYtsfRCwoIEOdGt9rv4cGq16bOtCwNMndexFcSHMQAUFmm649mv01K3DdLf+qrh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2022-11-10T13:03:00Z</cp:lastPrinted>
  <dcterms:created xsi:type="dcterms:W3CDTF">2024-08-01T16:23:00Z</dcterms:created>
  <dcterms:modified xsi:type="dcterms:W3CDTF">2024-08-02T10:46:00Z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7557a6bb4b2133c1bdfc97fce30d7eb29dbca4555a533587e4b95cd65932df07</vt:lpwstr>
  </property>
</Properties>
</file>