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text" w:horzAnchor="margin" w:tblpXSpec="center" w:tblpY="-79"/>
        <w:tblW w:w="11155" w:type="dxa"/>
        <w:tblLook w:val="04A0" w:firstRow="1" w:lastRow="0" w:firstColumn="1" w:lastColumn="0" w:noHBand="0" w:noVBand="1"/>
      </w:tblPr>
      <w:tblGrid>
        <w:gridCol w:w="1828"/>
        <w:gridCol w:w="538"/>
        <w:gridCol w:w="2736"/>
        <w:gridCol w:w="267"/>
        <w:gridCol w:w="208"/>
        <w:gridCol w:w="2788"/>
        <w:gridCol w:w="2790"/>
      </w:tblGrid>
      <w:tr w:rsidR="009310B7" w:rsidRPr="00DF06F9" w14:paraId="78AEAC77" w14:textId="77777777" w:rsidTr="00945B2B">
        <w:tc>
          <w:tcPr>
            <w:tcW w:w="1828" w:type="dxa"/>
            <w:shd w:val="clear" w:color="auto" w:fill="D9D9D9" w:themeFill="background1" w:themeFillShade="D9"/>
          </w:tcPr>
          <w:p w14:paraId="4823FA8B"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From</w:t>
            </w:r>
          </w:p>
        </w:tc>
        <w:tc>
          <w:tcPr>
            <w:tcW w:w="3541" w:type="dxa"/>
            <w:gridSpan w:val="3"/>
            <w:shd w:val="clear" w:color="auto" w:fill="FFFFFF" w:themeFill="background1"/>
          </w:tcPr>
          <w:p w14:paraId="274F800A" w14:textId="77777777" w:rsidR="009310B7" w:rsidRPr="00DF06F9" w:rsidRDefault="009310B7" w:rsidP="009310B7">
            <w:pPr>
              <w:rPr>
                <w:rFonts w:asciiTheme="majorBidi" w:hAnsiTheme="majorBidi" w:cstheme="majorBidi"/>
                <w:sz w:val="24"/>
              </w:rPr>
            </w:pPr>
            <w:r w:rsidRPr="00DF06F9">
              <w:rPr>
                <w:rFonts w:asciiTheme="majorBidi" w:hAnsiTheme="majorBidi" w:cstheme="majorBidi"/>
                <w:sz w:val="24"/>
              </w:rPr>
              <w:t>Lebanese Red Cross</w:t>
            </w:r>
          </w:p>
        </w:tc>
        <w:tc>
          <w:tcPr>
            <w:tcW w:w="2996" w:type="dxa"/>
            <w:gridSpan w:val="2"/>
            <w:shd w:val="clear" w:color="auto" w:fill="D9D9D9" w:themeFill="background1" w:themeFillShade="D9"/>
          </w:tcPr>
          <w:p w14:paraId="2FEFB56F"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To:</w:t>
            </w:r>
          </w:p>
        </w:tc>
        <w:tc>
          <w:tcPr>
            <w:tcW w:w="2790" w:type="dxa"/>
            <w:shd w:val="clear" w:color="auto" w:fill="FFFFFF" w:themeFill="background1"/>
          </w:tcPr>
          <w:p w14:paraId="1A1026D6" w14:textId="77777777" w:rsidR="009310B7" w:rsidRPr="00DF06F9" w:rsidRDefault="009310B7" w:rsidP="009310B7">
            <w:pPr>
              <w:rPr>
                <w:rFonts w:asciiTheme="majorBidi" w:hAnsiTheme="majorBidi" w:cstheme="majorBidi"/>
                <w:sz w:val="24"/>
              </w:rPr>
            </w:pPr>
          </w:p>
        </w:tc>
      </w:tr>
      <w:tr w:rsidR="009310B7" w:rsidRPr="00DF06F9" w14:paraId="6511C385" w14:textId="77777777" w:rsidTr="00945B2B">
        <w:tc>
          <w:tcPr>
            <w:tcW w:w="1828" w:type="dxa"/>
            <w:shd w:val="clear" w:color="auto" w:fill="D9D9D9" w:themeFill="background1" w:themeFillShade="D9"/>
          </w:tcPr>
          <w:p w14:paraId="601B516E"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Contact Person:</w:t>
            </w:r>
          </w:p>
        </w:tc>
        <w:tc>
          <w:tcPr>
            <w:tcW w:w="3541" w:type="dxa"/>
            <w:gridSpan w:val="3"/>
            <w:shd w:val="clear" w:color="auto" w:fill="FFFFFF" w:themeFill="background1"/>
          </w:tcPr>
          <w:p w14:paraId="130FE113" w14:textId="77777777" w:rsidR="009310B7" w:rsidRPr="00DF06F9" w:rsidRDefault="008A615C" w:rsidP="009310B7">
            <w:pPr>
              <w:rPr>
                <w:rFonts w:asciiTheme="majorBidi" w:hAnsiTheme="majorBidi" w:cstheme="majorBidi"/>
                <w:sz w:val="24"/>
              </w:rPr>
            </w:pPr>
            <w:r>
              <w:rPr>
                <w:rFonts w:asciiTheme="majorBidi" w:hAnsiTheme="majorBidi" w:cstheme="majorBidi"/>
                <w:sz w:val="24"/>
              </w:rPr>
              <w:t>Rayan Sabra</w:t>
            </w:r>
          </w:p>
        </w:tc>
        <w:tc>
          <w:tcPr>
            <w:tcW w:w="2996" w:type="dxa"/>
            <w:gridSpan w:val="2"/>
            <w:shd w:val="clear" w:color="auto" w:fill="D9D9D9" w:themeFill="background1" w:themeFillShade="D9"/>
          </w:tcPr>
          <w:p w14:paraId="633A4FE5"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Contact Person:</w:t>
            </w:r>
          </w:p>
        </w:tc>
        <w:tc>
          <w:tcPr>
            <w:tcW w:w="2790" w:type="dxa"/>
            <w:shd w:val="clear" w:color="auto" w:fill="FFFFFF" w:themeFill="background1"/>
          </w:tcPr>
          <w:p w14:paraId="4F17F4A8" w14:textId="77777777" w:rsidR="009310B7" w:rsidRPr="00DF06F9" w:rsidRDefault="009310B7" w:rsidP="009310B7">
            <w:pPr>
              <w:rPr>
                <w:rFonts w:asciiTheme="majorBidi" w:hAnsiTheme="majorBidi" w:cstheme="majorBidi"/>
                <w:sz w:val="24"/>
              </w:rPr>
            </w:pPr>
          </w:p>
        </w:tc>
      </w:tr>
      <w:tr w:rsidR="009310B7" w:rsidRPr="00DF06F9" w14:paraId="12BDB975" w14:textId="77777777" w:rsidTr="00945B2B">
        <w:tc>
          <w:tcPr>
            <w:tcW w:w="1828" w:type="dxa"/>
            <w:shd w:val="clear" w:color="auto" w:fill="D9D9D9" w:themeFill="background1" w:themeFillShade="D9"/>
          </w:tcPr>
          <w:p w14:paraId="7586B422"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Address 1:</w:t>
            </w:r>
          </w:p>
        </w:tc>
        <w:tc>
          <w:tcPr>
            <w:tcW w:w="3541" w:type="dxa"/>
            <w:gridSpan w:val="3"/>
            <w:shd w:val="clear" w:color="auto" w:fill="FFFFFF" w:themeFill="background1"/>
          </w:tcPr>
          <w:p w14:paraId="4BB96EFE" w14:textId="77777777" w:rsidR="009310B7" w:rsidRPr="00DF06F9" w:rsidRDefault="009310B7" w:rsidP="009310B7">
            <w:pPr>
              <w:rPr>
                <w:rFonts w:asciiTheme="majorBidi" w:hAnsiTheme="majorBidi" w:cstheme="majorBidi"/>
                <w:sz w:val="24"/>
              </w:rPr>
            </w:pPr>
            <w:r w:rsidRPr="00DF06F9">
              <w:rPr>
                <w:rFonts w:asciiTheme="majorBidi" w:hAnsiTheme="majorBidi" w:cstheme="majorBidi"/>
                <w:sz w:val="24"/>
              </w:rPr>
              <w:t>Spears – Kontari – Facing Barbar</w:t>
            </w:r>
          </w:p>
        </w:tc>
        <w:tc>
          <w:tcPr>
            <w:tcW w:w="2996" w:type="dxa"/>
            <w:gridSpan w:val="2"/>
            <w:shd w:val="clear" w:color="auto" w:fill="D9D9D9" w:themeFill="background1" w:themeFillShade="D9"/>
          </w:tcPr>
          <w:p w14:paraId="23E3DCD1"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Address 1:</w:t>
            </w:r>
          </w:p>
        </w:tc>
        <w:tc>
          <w:tcPr>
            <w:tcW w:w="2790" w:type="dxa"/>
            <w:shd w:val="clear" w:color="auto" w:fill="FFFFFF" w:themeFill="background1"/>
          </w:tcPr>
          <w:p w14:paraId="779B0FE5" w14:textId="77777777" w:rsidR="009310B7" w:rsidRPr="00DF06F9" w:rsidRDefault="009310B7" w:rsidP="009310B7">
            <w:pPr>
              <w:rPr>
                <w:rFonts w:asciiTheme="majorBidi" w:hAnsiTheme="majorBidi" w:cstheme="majorBidi"/>
                <w:sz w:val="24"/>
              </w:rPr>
            </w:pPr>
          </w:p>
        </w:tc>
      </w:tr>
      <w:tr w:rsidR="009310B7" w:rsidRPr="00DF06F9" w14:paraId="7139A189" w14:textId="77777777" w:rsidTr="00945B2B">
        <w:tc>
          <w:tcPr>
            <w:tcW w:w="1828" w:type="dxa"/>
            <w:shd w:val="clear" w:color="auto" w:fill="D9D9D9" w:themeFill="background1" w:themeFillShade="D9"/>
          </w:tcPr>
          <w:p w14:paraId="13807B53"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Phone #:</w:t>
            </w:r>
          </w:p>
        </w:tc>
        <w:tc>
          <w:tcPr>
            <w:tcW w:w="3541" w:type="dxa"/>
            <w:gridSpan w:val="3"/>
            <w:shd w:val="clear" w:color="auto" w:fill="FFFFFF" w:themeFill="background1"/>
          </w:tcPr>
          <w:p w14:paraId="4307CD02" w14:textId="77777777" w:rsidR="009310B7" w:rsidRPr="00DF06F9" w:rsidRDefault="009310B7" w:rsidP="009310B7">
            <w:pPr>
              <w:rPr>
                <w:rFonts w:asciiTheme="majorBidi" w:hAnsiTheme="majorBidi" w:cstheme="majorBidi"/>
                <w:sz w:val="24"/>
              </w:rPr>
            </w:pPr>
            <w:r w:rsidRPr="00DF06F9">
              <w:rPr>
                <w:rFonts w:asciiTheme="majorBidi" w:hAnsiTheme="majorBidi" w:cstheme="majorBidi"/>
                <w:sz w:val="24"/>
              </w:rPr>
              <w:t>00961 1 372802</w:t>
            </w:r>
          </w:p>
        </w:tc>
        <w:tc>
          <w:tcPr>
            <w:tcW w:w="2996" w:type="dxa"/>
            <w:gridSpan w:val="2"/>
            <w:shd w:val="clear" w:color="auto" w:fill="D9D9D9" w:themeFill="background1" w:themeFillShade="D9"/>
          </w:tcPr>
          <w:p w14:paraId="1D50A5DD"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Phone #:</w:t>
            </w:r>
          </w:p>
        </w:tc>
        <w:tc>
          <w:tcPr>
            <w:tcW w:w="2790" w:type="dxa"/>
            <w:shd w:val="clear" w:color="auto" w:fill="FFFFFF" w:themeFill="background1"/>
          </w:tcPr>
          <w:p w14:paraId="39F7C47C" w14:textId="77777777" w:rsidR="009310B7" w:rsidRPr="00DF06F9" w:rsidRDefault="009310B7" w:rsidP="009310B7">
            <w:pPr>
              <w:rPr>
                <w:rFonts w:asciiTheme="majorBidi" w:hAnsiTheme="majorBidi" w:cstheme="majorBidi"/>
                <w:sz w:val="24"/>
              </w:rPr>
            </w:pPr>
          </w:p>
        </w:tc>
      </w:tr>
      <w:tr w:rsidR="009310B7" w:rsidRPr="00DF06F9" w14:paraId="45758095" w14:textId="77777777" w:rsidTr="00945B2B">
        <w:tc>
          <w:tcPr>
            <w:tcW w:w="1828" w:type="dxa"/>
            <w:shd w:val="clear" w:color="auto" w:fill="D9D9D9" w:themeFill="background1" w:themeFillShade="D9"/>
          </w:tcPr>
          <w:p w14:paraId="4AF6F277"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E-mail:</w:t>
            </w:r>
          </w:p>
        </w:tc>
        <w:tc>
          <w:tcPr>
            <w:tcW w:w="3541" w:type="dxa"/>
            <w:gridSpan w:val="3"/>
            <w:shd w:val="clear" w:color="auto" w:fill="FFFFFF" w:themeFill="background1"/>
          </w:tcPr>
          <w:p w14:paraId="7EC09612" w14:textId="77777777" w:rsidR="009310B7" w:rsidRPr="00DF06F9" w:rsidRDefault="008A615C" w:rsidP="009310B7">
            <w:pPr>
              <w:rPr>
                <w:rFonts w:asciiTheme="majorBidi" w:hAnsiTheme="majorBidi" w:cstheme="majorBidi"/>
                <w:sz w:val="24"/>
              </w:rPr>
            </w:pPr>
            <w:r>
              <w:rPr>
                <w:rFonts w:asciiTheme="majorBidi" w:hAnsiTheme="majorBidi" w:cstheme="majorBidi"/>
                <w:sz w:val="24"/>
              </w:rPr>
              <w:t>Rayan.sabra</w:t>
            </w:r>
            <w:r w:rsidR="009310B7" w:rsidRPr="00DF06F9">
              <w:rPr>
                <w:rFonts w:asciiTheme="majorBidi" w:hAnsiTheme="majorBidi" w:cstheme="majorBidi"/>
                <w:sz w:val="24"/>
              </w:rPr>
              <w:t>@redcross.org.lb</w:t>
            </w:r>
          </w:p>
        </w:tc>
        <w:tc>
          <w:tcPr>
            <w:tcW w:w="2996" w:type="dxa"/>
            <w:gridSpan w:val="2"/>
            <w:shd w:val="clear" w:color="auto" w:fill="D9D9D9" w:themeFill="background1" w:themeFillShade="D9"/>
          </w:tcPr>
          <w:p w14:paraId="3D4A1E62" w14:textId="77777777" w:rsidR="009310B7" w:rsidRPr="00DF06F9" w:rsidRDefault="009310B7" w:rsidP="009310B7">
            <w:pPr>
              <w:rPr>
                <w:rFonts w:asciiTheme="majorBidi" w:hAnsiTheme="majorBidi" w:cstheme="majorBidi"/>
                <w:b/>
                <w:sz w:val="24"/>
              </w:rPr>
            </w:pPr>
            <w:r w:rsidRPr="00DF06F9">
              <w:rPr>
                <w:rFonts w:asciiTheme="majorBidi" w:hAnsiTheme="majorBidi" w:cstheme="majorBidi"/>
                <w:b/>
                <w:sz w:val="24"/>
              </w:rPr>
              <w:t>E-mail:</w:t>
            </w:r>
          </w:p>
        </w:tc>
        <w:tc>
          <w:tcPr>
            <w:tcW w:w="2790" w:type="dxa"/>
            <w:shd w:val="clear" w:color="auto" w:fill="FFFFFF" w:themeFill="background1"/>
          </w:tcPr>
          <w:p w14:paraId="5F7C7A87" w14:textId="77777777" w:rsidR="009310B7" w:rsidRPr="00DF06F9" w:rsidRDefault="009310B7" w:rsidP="009310B7">
            <w:pPr>
              <w:rPr>
                <w:rFonts w:asciiTheme="majorBidi" w:hAnsiTheme="majorBidi" w:cstheme="majorBidi"/>
                <w:sz w:val="24"/>
              </w:rPr>
            </w:pPr>
          </w:p>
        </w:tc>
      </w:tr>
      <w:tr w:rsidR="003B11E0" w:rsidRPr="00DF06F9" w14:paraId="78ED0ED0" w14:textId="77777777" w:rsidTr="00D63D18">
        <w:tc>
          <w:tcPr>
            <w:tcW w:w="11155" w:type="dxa"/>
            <w:gridSpan w:val="7"/>
            <w:shd w:val="clear" w:color="auto" w:fill="FFFFFF" w:themeFill="background1"/>
          </w:tcPr>
          <w:p w14:paraId="47D2B16A" w14:textId="77777777" w:rsidR="003B11E0" w:rsidRPr="009310B7" w:rsidRDefault="00945B2B" w:rsidP="00945B2B">
            <w:pPr>
              <w:jc w:val="both"/>
              <w:rPr>
                <w:rFonts w:asciiTheme="majorBidi" w:hAnsiTheme="majorBidi" w:cstheme="majorBidi"/>
                <w:bCs/>
                <w:sz w:val="24"/>
                <w:lang w:val="en-GB"/>
              </w:rPr>
            </w:pPr>
            <w:r w:rsidRPr="00945B2B">
              <w:rPr>
                <w:rFonts w:asciiTheme="majorBidi" w:hAnsiTheme="majorBidi" w:cstheme="majorBidi"/>
                <w:bCs/>
                <w:sz w:val="24"/>
                <w:lang w:val="en-GB"/>
              </w:rPr>
              <w:t>The Lebanese Red Cross (LRC) cordially invites sealed bids from qualified Agricultural Trainer Experts for the provision of training services as outlined in the Terms of Reference.</w:t>
            </w:r>
          </w:p>
        </w:tc>
      </w:tr>
      <w:tr w:rsidR="003B11E0" w:rsidRPr="00DF06F9" w14:paraId="7052CAD8" w14:textId="77777777" w:rsidTr="00D63D18">
        <w:tc>
          <w:tcPr>
            <w:tcW w:w="11155" w:type="dxa"/>
            <w:gridSpan w:val="7"/>
            <w:shd w:val="clear" w:color="auto" w:fill="D9D9D9" w:themeFill="background1" w:themeFillShade="D9"/>
          </w:tcPr>
          <w:p w14:paraId="395E4390" w14:textId="77777777" w:rsidR="003B11E0" w:rsidRPr="00DF06F9" w:rsidRDefault="003B11E0" w:rsidP="002251B7">
            <w:pPr>
              <w:jc w:val="center"/>
              <w:rPr>
                <w:rFonts w:asciiTheme="majorBidi" w:hAnsiTheme="majorBidi" w:cstheme="majorBidi"/>
                <w:b/>
                <w:sz w:val="24"/>
                <w:lang w:val="en-GB"/>
              </w:rPr>
            </w:pPr>
            <w:r w:rsidRPr="00DF06F9">
              <w:rPr>
                <w:rFonts w:asciiTheme="majorBidi" w:hAnsiTheme="majorBidi" w:cstheme="majorBidi"/>
                <w:b/>
                <w:sz w:val="24"/>
                <w:lang w:val="en-GB"/>
              </w:rPr>
              <w:t>Request for Quotation Details:</w:t>
            </w:r>
          </w:p>
        </w:tc>
      </w:tr>
      <w:tr w:rsidR="003B11E0" w:rsidRPr="00DF06F9" w14:paraId="0F3B9B7C" w14:textId="77777777" w:rsidTr="00945B2B">
        <w:tc>
          <w:tcPr>
            <w:tcW w:w="2366" w:type="dxa"/>
            <w:gridSpan w:val="2"/>
            <w:shd w:val="clear" w:color="auto" w:fill="D9D9D9" w:themeFill="background1" w:themeFillShade="D9"/>
          </w:tcPr>
          <w:p w14:paraId="333CB103"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RFQ #:</w:t>
            </w:r>
          </w:p>
        </w:tc>
        <w:tc>
          <w:tcPr>
            <w:tcW w:w="2736" w:type="dxa"/>
          </w:tcPr>
          <w:p w14:paraId="3A5F9356" w14:textId="77777777" w:rsidR="003B11E0" w:rsidRPr="005908C8" w:rsidRDefault="003B11E0" w:rsidP="00945B2B">
            <w:pPr>
              <w:rPr>
                <w:rFonts w:asciiTheme="majorBidi" w:hAnsiTheme="majorBidi" w:cstheme="majorBidi"/>
                <w:szCs w:val="22"/>
                <w:lang w:val="en-GB"/>
              </w:rPr>
            </w:pPr>
            <w:r>
              <w:rPr>
                <w:rFonts w:asciiTheme="majorBidi" w:hAnsiTheme="majorBidi" w:cstheme="majorBidi"/>
                <w:szCs w:val="22"/>
                <w:lang w:val="en-GB"/>
              </w:rPr>
              <w:t>DRR1</w:t>
            </w:r>
            <w:r w:rsidR="00945B2B">
              <w:rPr>
                <w:rFonts w:asciiTheme="majorBidi" w:hAnsiTheme="majorBidi" w:cstheme="majorBidi"/>
                <w:szCs w:val="22"/>
                <w:lang w:val="en-GB"/>
              </w:rPr>
              <w:t>21</w:t>
            </w:r>
            <w:r>
              <w:rPr>
                <w:rFonts w:asciiTheme="majorBidi" w:hAnsiTheme="majorBidi" w:cstheme="majorBidi"/>
                <w:szCs w:val="22"/>
                <w:lang w:val="en-GB"/>
              </w:rPr>
              <w:t>/24</w:t>
            </w:r>
          </w:p>
        </w:tc>
        <w:tc>
          <w:tcPr>
            <w:tcW w:w="3263" w:type="dxa"/>
            <w:gridSpan w:val="3"/>
            <w:shd w:val="clear" w:color="auto" w:fill="D9D9D9" w:themeFill="background1" w:themeFillShade="D9"/>
          </w:tcPr>
          <w:p w14:paraId="7FA41C83"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Currency of Bid (3-letter code):</w:t>
            </w:r>
          </w:p>
        </w:tc>
        <w:tc>
          <w:tcPr>
            <w:tcW w:w="2790" w:type="dxa"/>
          </w:tcPr>
          <w:p w14:paraId="55E6B85D" w14:textId="77777777" w:rsidR="003B11E0" w:rsidRPr="005908C8" w:rsidRDefault="003B11E0" w:rsidP="002251B7">
            <w:pPr>
              <w:rPr>
                <w:rFonts w:asciiTheme="majorBidi" w:hAnsiTheme="majorBidi" w:cstheme="majorBidi"/>
                <w:szCs w:val="22"/>
                <w:lang w:val="en-GB"/>
              </w:rPr>
            </w:pPr>
            <w:r w:rsidRPr="005908C8">
              <w:rPr>
                <w:rFonts w:asciiTheme="majorBidi" w:hAnsiTheme="majorBidi" w:cstheme="majorBidi"/>
                <w:szCs w:val="22"/>
                <w:lang w:val="en-GB"/>
              </w:rPr>
              <w:t>USD</w:t>
            </w:r>
          </w:p>
        </w:tc>
      </w:tr>
      <w:tr w:rsidR="003B11E0" w:rsidRPr="00DF06F9" w14:paraId="7A8711B0" w14:textId="77777777" w:rsidTr="00945B2B">
        <w:trPr>
          <w:trHeight w:val="263"/>
        </w:trPr>
        <w:tc>
          <w:tcPr>
            <w:tcW w:w="2366" w:type="dxa"/>
            <w:gridSpan w:val="2"/>
            <w:shd w:val="clear" w:color="auto" w:fill="D9D9D9" w:themeFill="background1" w:themeFillShade="D9"/>
          </w:tcPr>
          <w:p w14:paraId="7CC89366"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RFQ Issuing Date:</w:t>
            </w:r>
          </w:p>
        </w:tc>
        <w:tc>
          <w:tcPr>
            <w:tcW w:w="2736" w:type="dxa"/>
          </w:tcPr>
          <w:p w14:paraId="35CBA877" w14:textId="77777777" w:rsidR="003B11E0" w:rsidRPr="005908C8" w:rsidRDefault="00921E2B" w:rsidP="00945B2B">
            <w:pPr>
              <w:rPr>
                <w:rFonts w:asciiTheme="majorBidi" w:hAnsiTheme="majorBidi" w:cstheme="majorBidi"/>
                <w:szCs w:val="22"/>
                <w:lang w:val="en-GB"/>
              </w:rPr>
            </w:pPr>
            <w:r>
              <w:rPr>
                <w:rFonts w:asciiTheme="majorBidi" w:hAnsiTheme="majorBidi" w:cstheme="majorBidi"/>
                <w:szCs w:val="22"/>
                <w:lang w:val="en-GB"/>
              </w:rPr>
              <w:t>April 08</w:t>
            </w:r>
            <w:r w:rsidR="003B11E0">
              <w:rPr>
                <w:rFonts w:asciiTheme="majorBidi" w:hAnsiTheme="majorBidi" w:cstheme="majorBidi"/>
                <w:szCs w:val="22"/>
                <w:lang w:val="en-GB"/>
              </w:rPr>
              <w:t>, 2024</w:t>
            </w:r>
          </w:p>
        </w:tc>
        <w:tc>
          <w:tcPr>
            <w:tcW w:w="3263" w:type="dxa"/>
            <w:gridSpan w:val="3"/>
            <w:shd w:val="clear" w:color="auto" w:fill="D9D9D9" w:themeFill="background1" w:themeFillShade="D9"/>
          </w:tcPr>
          <w:p w14:paraId="610AB32C"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Bid Validity Period (days):</w:t>
            </w:r>
          </w:p>
        </w:tc>
        <w:tc>
          <w:tcPr>
            <w:tcW w:w="2790" w:type="dxa"/>
          </w:tcPr>
          <w:p w14:paraId="728885EF" w14:textId="77777777" w:rsidR="003B11E0" w:rsidRPr="005908C8" w:rsidRDefault="003B11E0" w:rsidP="002251B7">
            <w:pPr>
              <w:rPr>
                <w:rFonts w:asciiTheme="majorBidi" w:hAnsiTheme="majorBidi" w:cstheme="majorBidi"/>
                <w:bCs/>
                <w:szCs w:val="22"/>
                <w:highlight w:val="yellow"/>
                <w:lang w:val="en-GB"/>
              </w:rPr>
            </w:pPr>
            <w:r>
              <w:rPr>
                <w:rFonts w:asciiTheme="majorBidi" w:hAnsiTheme="majorBidi" w:cstheme="majorBidi"/>
                <w:bCs/>
                <w:szCs w:val="22"/>
                <w:lang w:val="en-GB"/>
              </w:rPr>
              <w:t>90 Days</w:t>
            </w:r>
          </w:p>
        </w:tc>
      </w:tr>
      <w:tr w:rsidR="003B11E0" w:rsidRPr="00DF06F9" w14:paraId="540DC774" w14:textId="77777777" w:rsidTr="00945B2B">
        <w:tc>
          <w:tcPr>
            <w:tcW w:w="2366" w:type="dxa"/>
            <w:gridSpan w:val="2"/>
            <w:shd w:val="clear" w:color="auto" w:fill="D9D9D9" w:themeFill="background1" w:themeFillShade="D9"/>
          </w:tcPr>
          <w:p w14:paraId="2ABE947C"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RFQ Closing Date:</w:t>
            </w:r>
          </w:p>
        </w:tc>
        <w:tc>
          <w:tcPr>
            <w:tcW w:w="2736" w:type="dxa"/>
          </w:tcPr>
          <w:p w14:paraId="6C532326" w14:textId="77777777" w:rsidR="003B11E0" w:rsidRPr="005908C8" w:rsidRDefault="00921E2B" w:rsidP="00945B2B">
            <w:pPr>
              <w:rPr>
                <w:rFonts w:asciiTheme="majorBidi" w:hAnsiTheme="majorBidi" w:cstheme="majorBidi"/>
                <w:szCs w:val="22"/>
                <w:lang w:val="en-GB"/>
              </w:rPr>
            </w:pPr>
            <w:r>
              <w:rPr>
                <w:rFonts w:asciiTheme="majorBidi" w:hAnsiTheme="majorBidi" w:cstheme="majorBidi"/>
                <w:szCs w:val="22"/>
                <w:lang w:val="en-GB"/>
              </w:rPr>
              <w:t>April 19</w:t>
            </w:r>
            <w:r w:rsidR="003B11E0">
              <w:rPr>
                <w:rFonts w:asciiTheme="majorBidi" w:hAnsiTheme="majorBidi" w:cstheme="majorBidi"/>
                <w:szCs w:val="22"/>
                <w:lang w:val="en-GB"/>
              </w:rPr>
              <w:t xml:space="preserve">, 2024 </w:t>
            </w:r>
          </w:p>
        </w:tc>
        <w:tc>
          <w:tcPr>
            <w:tcW w:w="3263" w:type="dxa"/>
            <w:gridSpan w:val="3"/>
            <w:shd w:val="clear" w:color="auto" w:fill="D9D9D9" w:themeFill="background1" w:themeFillShade="D9"/>
          </w:tcPr>
          <w:p w14:paraId="4C785B4B"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Required Delivery Date:</w:t>
            </w:r>
          </w:p>
        </w:tc>
        <w:tc>
          <w:tcPr>
            <w:tcW w:w="2790" w:type="dxa"/>
            <w:shd w:val="clear" w:color="auto" w:fill="00B0F0"/>
          </w:tcPr>
          <w:p w14:paraId="40533B11" w14:textId="77777777" w:rsidR="003B11E0" w:rsidRPr="005908C8" w:rsidRDefault="003B11E0" w:rsidP="002251B7">
            <w:pPr>
              <w:rPr>
                <w:rFonts w:asciiTheme="majorBidi" w:hAnsiTheme="majorBidi" w:cstheme="majorBidi"/>
                <w:bCs/>
                <w:szCs w:val="22"/>
                <w:lang w:val="en-GB"/>
              </w:rPr>
            </w:pPr>
          </w:p>
        </w:tc>
      </w:tr>
      <w:tr w:rsidR="003B11E0" w:rsidRPr="00DF06F9" w14:paraId="7303CBA4" w14:textId="77777777" w:rsidTr="00945B2B">
        <w:tc>
          <w:tcPr>
            <w:tcW w:w="2366" w:type="dxa"/>
            <w:gridSpan w:val="2"/>
            <w:shd w:val="clear" w:color="auto" w:fill="D9D9D9" w:themeFill="background1" w:themeFillShade="D9"/>
          </w:tcPr>
          <w:p w14:paraId="2FA98389"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RFQ Closing Time:</w:t>
            </w:r>
          </w:p>
        </w:tc>
        <w:tc>
          <w:tcPr>
            <w:tcW w:w="2736" w:type="dxa"/>
          </w:tcPr>
          <w:p w14:paraId="1527E2CF" w14:textId="77777777" w:rsidR="003B11E0" w:rsidRPr="005908C8" w:rsidRDefault="00921E2B" w:rsidP="002251B7">
            <w:pPr>
              <w:rPr>
                <w:rFonts w:asciiTheme="majorBidi" w:hAnsiTheme="majorBidi" w:cstheme="majorBidi"/>
                <w:szCs w:val="22"/>
                <w:lang w:val="en-GB"/>
              </w:rPr>
            </w:pPr>
            <w:r>
              <w:rPr>
                <w:rFonts w:asciiTheme="majorBidi" w:hAnsiTheme="majorBidi" w:cstheme="majorBidi"/>
                <w:szCs w:val="22"/>
                <w:lang w:val="en-GB"/>
              </w:rPr>
              <w:t>04</w:t>
            </w:r>
            <w:r w:rsidR="003B11E0" w:rsidRPr="005908C8">
              <w:rPr>
                <w:rFonts w:asciiTheme="majorBidi" w:hAnsiTheme="majorBidi" w:cstheme="majorBidi"/>
                <w:szCs w:val="22"/>
                <w:lang w:val="en-GB"/>
              </w:rPr>
              <w:t>:00 PM</w:t>
            </w:r>
          </w:p>
        </w:tc>
        <w:tc>
          <w:tcPr>
            <w:tcW w:w="3263" w:type="dxa"/>
            <w:gridSpan w:val="3"/>
            <w:shd w:val="clear" w:color="auto" w:fill="D9D9D9" w:themeFill="background1" w:themeFillShade="D9"/>
          </w:tcPr>
          <w:p w14:paraId="3634CFFA"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Delivery Destination:</w:t>
            </w:r>
          </w:p>
        </w:tc>
        <w:tc>
          <w:tcPr>
            <w:tcW w:w="2790" w:type="dxa"/>
          </w:tcPr>
          <w:p w14:paraId="231B8D2D" w14:textId="77777777" w:rsidR="003B11E0" w:rsidRPr="005908C8" w:rsidRDefault="003B11E0" w:rsidP="002251B7">
            <w:pPr>
              <w:rPr>
                <w:rFonts w:asciiTheme="majorBidi" w:hAnsiTheme="majorBidi" w:cstheme="majorBidi"/>
                <w:szCs w:val="22"/>
                <w:lang w:val="en-GB"/>
              </w:rPr>
            </w:pPr>
            <w:r>
              <w:rPr>
                <w:rFonts w:asciiTheme="majorBidi" w:hAnsiTheme="majorBidi" w:cstheme="majorBidi"/>
                <w:szCs w:val="22"/>
                <w:lang w:val="en-US"/>
              </w:rPr>
              <w:t>Qsarnaba-Baalbek el hermel</w:t>
            </w:r>
          </w:p>
        </w:tc>
      </w:tr>
      <w:tr w:rsidR="003B11E0" w:rsidRPr="00DF06F9" w14:paraId="04DAF143" w14:textId="77777777" w:rsidTr="00945B2B">
        <w:trPr>
          <w:trHeight w:val="34"/>
        </w:trPr>
        <w:tc>
          <w:tcPr>
            <w:tcW w:w="2366" w:type="dxa"/>
            <w:gridSpan w:val="2"/>
            <w:shd w:val="clear" w:color="auto" w:fill="D9D9D9" w:themeFill="background1" w:themeFillShade="D9"/>
          </w:tcPr>
          <w:p w14:paraId="73A839AD"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Questions to the RFQ:</w:t>
            </w:r>
          </w:p>
        </w:tc>
        <w:tc>
          <w:tcPr>
            <w:tcW w:w="2736" w:type="dxa"/>
          </w:tcPr>
          <w:p w14:paraId="17B99FA8" w14:textId="77777777" w:rsidR="003B11E0" w:rsidRPr="005908C8" w:rsidRDefault="00921E2B" w:rsidP="002251B7">
            <w:pPr>
              <w:rPr>
                <w:rFonts w:asciiTheme="majorBidi" w:hAnsiTheme="majorBidi" w:cstheme="majorBidi"/>
                <w:szCs w:val="22"/>
                <w:lang w:val="en-GB"/>
              </w:rPr>
            </w:pPr>
            <w:hyperlink r:id="rId11" w:history="1">
              <w:r w:rsidRPr="008F11AE">
                <w:rPr>
                  <w:rStyle w:val="Hyperlink"/>
                  <w:rFonts w:asciiTheme="majorBidi" w:hAnsiTheme="majorBidi" w:cstheme="majorBidi"/>
                  <w:szCs w:val="22"/>
                  <w:lang w:val="en-GB"/>
                </w:rPr>
                <w:t>rayan.sabra@redcross.org.lb</w:t>
              </w:r>
            </w:hyperlink>
            <w:r w:rsidR="003B11E0" w:rsidRPr="005908C8">
              <w:rPr>
                <w:rFonts w:asciiTheme="majorBidi" w:hAnsiTheme="majorBidi" w:cstheme="majorBidi"/>
                <w:szCs w:val="22"/>
                <w:lang w:val="en-GB"/>
              </w:rPr>
              <w:t xml:space="preserve"> </w:t>
            </w:r>
          </w:p>
        </w:tc>
        <w:tc>
          <w:tcPr>
            <w:tcW w:w="3263" w:type="dxa"/>
            <w:gridSpan w:val="3"/>
            <w:shd w:val="clear" w:color="auto" w:fill="D9D9D9" w:themeFill="background1" w:themeFillShade="D9"/>
          </w:tcPr>
          <w:p w14:paraId="472EA29C" w14:textId="77777777" w:rsidR="003B11E0" w:rsidRPr="005908C8" w:rsidRDefault="003B11E0" w:rsidP="002251B7">
            <w:pPr>
              <w:rPr>
                <w:rFonts w:asciiTheme="majorBidi" w:hAnsiTheme="majorBidi" w:cstheme="majorBidi"/>
                <w:b/>
                <w:szCs w:val="22"/>
                <w:lang w:val="en-GB"/>
              </w:rPr>
            </w:pPr>
            <w:r w:rsidRPr="005908C8">
              <w:rPr>
                <w:rFonts w:asciiTheme="majorBidi" w:hAnsiTheme="majorBidi" w:cstheme="majorBidi"/>
                <w:b/>
                <w:szCs w:val="22"/>
                <w:lang w:val="en-GB"/>
              </w:rPr>
              <w:t>Required Delivery Terms:</w:t>
            </w:r>
          </w:p>
        </w:tc>
        <w:tc>
          <w:tcPr>
            <w:tcW w:w="2790" w:type="dxa"/>
          </w:tcPr>
          <w:p w14:paraId="63210573" w14:textId="77777777" w:rsidR="003B11E0" w:rsidRPr="005908C8" w:rsidRDefault="003B11E0" w:rsidP="002251B7">
            <w:pPr>
              <w:rPr>
                <w:rFonts w:asciiTheme="majorBidi" w:hAnsiTheme="majorBidi" w:cstheme="majorBidi"/>
                <w:szCs w:val="22"/>
                <w:lang w:val="en-GB"/>
              </w:rPr>
            </w:pPr>
            <w:r w:rsidRPr="005908C8">
              <w:rPr>
                <w:rFonts w:asciiTheme="majorBidi" w:hAnsiTheme="majorBidi" w:cstheme="majorBidi"/>
                <w:szCs w:val="22"/>
                <w:lang w:val="en-GB"/>
              </w:rPr>
              <w:t>DDP</w:t>
            </w:r>
            <w:r w:rsidRPr="00716886">
              <w:rPr>
                <w:rFonts w:asciiTheme="majorBidi" w:hAnsiTheme="majorBidi" w:cstheme="majorBidi"/>
                <w:sz w:val="20"/>
                <w:szCs w:val="20"/>
                <w:lang w:val="en-GB"/>
              </w:rPr>
              <w:t xml:space="preserve"> (INCOTERMS 2021)</w:t>
            </w:r>
          </w:p>
        </w:tc>
      </w:tr>
      <w:tr w:rsidR="003B11E0" w:rsidRPr="00DF06F9" w14:paraId="12E70168" w14:textId="77777777" w:rsidTr="00D63D18">
        <w:trPr>
          <w:trHeight w:val="34"/>
        </w:trPr>
        <w:tc>
          <w:tcPr>
            <w:tcW w:w="11155" w:type="dxa"/>
            <w:gridSpan w:val="7"/>
            <w:shd w:val="clear" w:color="auto" w:fill="D9D9D9" w:themeFill="background1" w:themeFillShade="D9"/>
          </w:tcPr>
          <w:p w14:paraId="5E663AB4" w14:textId="77777777" w:rsidR="003B11E0" w:rsidRPr="007159C8" w:rsidRDefault="003B11E0" w:rsidP="002251B7">
            <w:pPr>
              <w:rPr>
                <w:rFonts w:asciiTheme="majorBidi" w:hAnsiTheme="majorBidi" w:cstheme="majorBidi"/>
                <w:b/>
                <w:sz w:val="24"/>
              </w:rPr>
            </w:pPr>
            <w:r w:rsidRPr="007159C8">
              <w:rPr>
                <w:rFonts w:asciiTheme="majorBidi" w:hAnsiTheme="majorBidi" w:cstheme="majorBidi"/>
                <w:b/>
                <w:sz w:val="24"/>
              </w:rPr>
              <w:t>Important Note:</w:t>
            </w:r>
          </w:p>
        </w:tc>
      </w:tr>
      <w:tr w:rsidR="003B11E0" w:rsidRPr="00DF06F9" w14:paraId="7E2C839B" w14:textId="77777777" w:rsidTr="00D63D18">
        <w:trPr>
          <w:trHeight w:val="34"/>
        </w:trPr>
        <w:tc>
          <w:tcPr>
            <w:tcW w:w="11155" w:type="dxa"/>
            <w:gridSpan w:val="7"/>
            <w:shd w:val="clear" w:color="auto" w:fill="FFFFFF" w:themeFill="background1"/>
          </w:tcPr>
          <w:p w14:paraId="432DA97B" w14:textId="77777777" w:rsidR="003B11E0" w:rsidRPr="007B1AD9" w:rsidRDefault="003B11E0" w:rsidP="003A01AF">
            <w:pPr>
              <w:pStyle w:val="ListParagraph"/>
              <w:numPr>
                <w:ilvl w:val="0"/>
                <w:numId w:val="17"/>
              </w:numPr>
              <w:rPr>
                <w:rFonts w:asciiTheme="majorBidi" w:hAnsiTheme="majorBidi" w:cstheme="majorBidi"/>
                <w:szCs w:val="22"/>
              </w:rPr>
            </w:pPr>
            <w:r w:rsidRPr="007B1AD9">
              <w:rPr>
                <w:rFonts w:asciiTheme="majorBidi" w:hAnsiTheme="majorBidi" w:cstheme="majorBidi"/>
                <w:szCs w:val="22"/>
              </w:rPr>
              <w:t>All bids received in pencil will be disqualified</w:t>
            </w:r>
          </w:p>
          <w:p w14:paraId="49CB9E16" w14:textId="77777777" w:rsidR="003B11E0" w:rsidRDefault="003B11E0" w:rsidP="003A01AF">
            <w:pPr>
              <w:pStyle w:val="ListParagraph"/>
              <w:numPr>
                <w:ilvl w:val="0"/>
                <w:numId w:val="17"/>
              </w:numPr>
              <w:rPr>
                <w:rFonts w:asciiTheme="majorBidi" w:hAnsiTheme="majorBidi" w:cstheme="majorBidi"/>
                <w:szCs w:val="22"/>
              </w:rPr>
            </w:pPr>
            <w:r w:rsidRPr="007B1AD9">
              <w:rPr>
                <w:rFonts w:asciiTheme="majorBidi" w:hAnsiTheme="majorBidi" w:cstheme="majorBidi"/>
                <w:szCs w:val="22"/>
              </w:rPr>
              <w:t>LRC reserve the right to correct any miscalculation on the bid form</w:t>
            </w:r>
          </w:p>
          <w:p w14:paraId="237C99FF" w14:textId="77777777" w:rsidR="003B11E0" w:rsidRPr="007159C8" w:rsidRDefault="003B11E0" w:rsidP="003A01AF">
            <w:pPr>
              <w:pStyle w:val="ListParagraph"/>
              <w:numPr>
                <w:ilvl w:val="0"/>
                <w:numId w:val="17"/>
              </w:numPr>
              <w:rPr>
                <w:rFonts w:asciiTheme="majorBidi" w:hAnsiTheme="majorBidi" w:cstheme="majorBidi"/>
                <w:szCs w:val="22"/>
              </w:rPr>
            </w:pPr>
            <w:r w:rsidRPr="007159C8">
              <w:rPr>
                <w:rFonts w:asciiTheme="majorBidi" w:hAnsiTheme="majorBidi" w:cstheme="majorBidi"/>
                <w:szCs w:val="22"/>
              </w:rPr>
              <w:t xml:space="preserve">Payment terms: Fresh to Fresh Transfer up to 45 days of receipt of invoice and items- VAT amount will be paid with Cheque LBP official rate – </w:t>
            </w:r>
            <w:r w:rsidRPr="007159C8">
              <w:rPr>
                <w:rFonts w:asciiTheme="majorBidi" w:hAnsiTheme="majorBidi" w:cstheme="majorBidi"/>
                <w:b/>
                <w:szCs w:val="22"/>
              </w:rPr>
              <w:t>Please submit your IBAN Official Document</w:t>
            </w:r>
          </w:p>
        </w:tc>
      </w:tr>
      <w:tr w:rsidR="003B11E0" w:rsidRPr="00DF06F9" w14:paraId="00C0953D" w14:textId="77777777" w:rsidTr="00D63D18">
        <w:trPr>
          <w:trHeight w:val="34"/>
        </w:trPr>
        <w:tc>
          <w:tcPr>
            <w:tcW w:w="11155" w:type="dxa"/>
            <w:gridSpan w:val="7"/>
            <w:shd w:val="clear" w:color="auto" w:fill="D9D9D9" w:themeFill="background1" w:themeFillShade="D9"/>
          </w:tcPr>
          <w:p w14:paraId="0CC1C573" w14:textId="77777777" w:rsidR="003B11E0" w:rsidRPr="007159C8" w:rsidRDefault="003B11E0" w:rsidP="002251B7">
            <w:pPr>
              <w:rPr>
                <w:rFonts w:asciiTheme="majorBidi" w:hAnsiTheme="majorBidi" w:cstheme="majorBidi"/>
                <w:b/>
                <w:bCs/>
                <w:szCs w:val="22"/>
                <w:lang w:val="en-GB"/>
              </w:rPr>
            </w:pPr>
            <w:r w:rsidRPr="007159C8">
              <w:rPr>
                <w:rFonts w:asciiTheme="majorBidi" w:hAnsiTheme="majorBidi" w:cstheme="majorBidi"/>
                <w:b/>
                <w:bCs/>
                <w:szCs w:val="22"/>
                <w:lang w:val="en-GB"/>
              </w:rPr>
              <w:t>Submission details:</w:t>
            </w:r>
          </w:p>
        </w:tc>
      </w:tr>
      <w:tr w:rsidR="003B11E0" w:rsidRPr="00DF06F9" w14:paraId="1E2C0E4C" w14:textId="77777777" w:rsidTr="00D63D18">
        <w:trPr>
          <w:trHeight w:val="34"/>
        </w:trPr>
        <w:tc>
          <w:tcPr>
            <w:tcW w:w="11155" w:type="dxa"/>
            <w:gridSpan w:val="7"/>
            <w:shd w:val="clear" w:color="auto" w:fill="FFFFFF" w:themeFill="background1"/>
          </w:tcPr>
          <w:p w14:paraId="7729EB12" w14:textId="77777777" w:rsidR="003B11E0" w:rsidRPr="007159C8" w:rsidRDefault="00945B2B" w:rsidP="008A615C">
            <w:pPr>
              <w:rPr>
                <w:rFonts w:asciiTheme="majorBidi" w:hAnsiTheme="majorBidi" w:cstheme="majorBidi"/>
                <w:bCs/>
                <w:szCs w:val="22"/>
              </w:rPr>
            </w:pPr>
            <w:r>
              <w:rPr>
                <w:rFonts w:asciiTheme="majorBidi" w:hAnsiTheme="majorBidi" w:cstheme="majorBidi"/>
                <w:bCs/>
                <w:szCs w:val="22"/>
              </w:rPr>
              <w:t>Bids to be submited via</w:t>
            </w:r>
            <w:r w:rsidR="003B11E0" w:rsidRPr="007159C8">
              <w:rPr>
                <w:rFonts w:asciiTheme="majorBidi" w:hAnsiTheme="majorBidi" w:cstheme="majorBidi"/>
                <w:bCs/>
                <w:szCs w:val="22"/>
              </w:rPr>
              <w:t xml:space="preserve"> email,</w:t>
            </w:r>
            <w:r>
              <w:rPr>
                <w:rFonts w:asciiTheme="majorBidi" w:hAnsiTheme="majorBidi" w:cstheme="majorBidi"/>
                <w:bCs/>
                <w:szCs w:val="22"/>
              </w:rPr>
              <w:t xml:space="preserve"> before </w:t>
            </w:r>
            <w:r w:rsidR="00921E2B">
              <w:rPr>
                <w:rFonts w:asciiTheme="majorBidi" w:hAnsiTheme="majorBidi" w:cstheme="majorBidi"/>
                <w:bCs/>
                <w:szCs w:val="22"/>
              </w:rPr>
              <w:t>April 19, 2024 at 4</w:t>
            </w:r>
            <w:bookmarkStart w:id="0" w:name="_GoBack"/>
            <w:bookmarkEnd w:id="0"/>
            <w:r>
              <w:rPr>
                <w:rFonts w:asciiTheme="majorBidi" w:hAnsiTheme="majorBidi" w:cstheme="majorBidi"/>
                <w:bCs/>
                <w:szCs w:val="22"/>
              </w:rPr>
              <w:t>:00 p.m.</w:t>
            </w:r>
            <w:r w:rsidR="003B11E0" w:rsidRPr="007159C8">
              <w:rPr>
                <w:rFonts w:asciiTheme="majorBidi" w:hAnsiTheme="majorBidi" w:cstheme="majorBidi"/>
                <w:bCs/>
                <w:szCs w:val="22"/>
              </w:rPr>
              <w:t xml:space="preserve"> </w:t>
            </w:r>
            <w:r>
              <w:rPr>
                <w:rFonts w:asciiTheme="majorBidi" w:hAnsiTheme="majorBidi" w:cstheme="majorBidi"/>
                <w:bCs/>
                <w:szCs w:val="22"/>
              </w:rPr>
              <w:t>to</w:t>
            </w:r>
            <w:r w:rsidRPr="008A615C">
              <w:rPr>
                <w:rStyle w:val="Hyperlink"/>
              </w:rPr>
              <w:t xml:space="preserve"> </w:t>
            </w:r>
            <w:hyperlink r:id="rId12" w:history="1">
              <w:r w:rsidR="008A615C" w:rsidRPr="008A615C">
                <w:rPr>
                  <w:rStyle w:val="Hyperlink"/>
                  <w:rFonts w:asciiTheme="majorBidi" w:hAnsiTheme="majorBidi" w:cstheme="majorBidi"/>
                  <w:bCs/>
                  <w:szCs w:val="22"/>
                </w:rPr>
                <w:t>rayan.sabra</w:t>
              </w:r>
              <w:r w:rsidR="008A615C" w:rsidRPr="004E5DF3">
                <w:rPr>
                  <w:rStyle w:val="Hyperlink"/>
                  <w:rFonts w:asciiTheme="majorBidi" w:hAnsiTheme="majorBidi" w:cstheme="majorBidi"/>
                  <w:bCs/>
                  <w:szCs w:val="22"/>
                </w:rPr>
                <w:t>@redcross.org.lb</w:t>
              </w:r>
            </w:hyperlink>
            <w:r>
              <w:rPr>
                <w:rFonts w:asciiTheme="majorBidi" w:hAnsiTheme="majorBidi" w:cstheme="majorBidi"/>
                <w:bCs/>
                <w:szCs w:val="22"/>
              </w:rPr>
              <w:t xml:space="preserve"> cc’ </w:t>
            </w:r>
            <w:hyperlink r:id="rId13" w:history="1">
              <w:r w:rsidRPr="004E5DF3">
                <w:rPr>
                  <w:rStyle w:val="Hyperlink"/>
                  <w:rFonts w:asciiTheme="majorBidi" w:hAnsiTheme="majorBidi" w:cstheme="majorBidi"/>
                  <w:bCs/>
                  <w:szCs w:val="22"/>
                </w:rPr>
                <w:t>hoda.fakih@redcross.org.lb</w:t>
              </w:r>
            </w:hyperlink>
            <w:r>
              <w:rPr>
                <w:rFonts w:asciiTheme="majorBidi" w:hAnsiTheme="majorBidi" w:cstheme="majorBidi"/>
                <w:bCs/>
                <w:szCs w:val="22"/>
              </w:rPr>
              <w:t xml:space="preserve"> </w:t>
            </w:r>
            <w:r w:rsidR="003B11E0" w:rsidRPr="007159C8">
              <w:rPr>
                <w:rFonts w:asciiTheme="majorBidi" w:hAnsiTheme="majorBidi" w:cstheme="majorBidi"/>
                <w:bCs/>
                <w:szCs w:val="22"/>
              </w:rPr>
              <w:t xml:space="preserve"> with the following inscription: RFQ#: </w:t>
            </w:r>
            <w:r w:rsidR="003B11E0">
              <w:rPr>
                <w:rFonts w:asciiTheme="majorBidi" w:hAnsiTheme="majorBidi" w:cstheme="majorBidi"/>
                <w:bCs/>
                <w:szCs w:val="22"/>
              </w:rPr>
              <w:t>DRR1</w:t>
            </w:r>
            <w:r>
              <w:rPr>
                <w:rFonts w:asciiTheme="majorBidi" w:hAnsiTheme="majorBidi" w:cstheme="majorBidi"/>
                <w:bCs/>
                <w:szCs w:val="22"/>
              </w:rPr>
              <w:t>21</w:t>
            </w:r>
            <w:r w:rsidR="003B11E0">
              <w:rPr>
                <w:rFonts w:asciiTheme="majorBidi" w:hAnsiTheme="majorBidi" w:cstheme="majorBidi"/>
                <w:bCs/>
                <w:szCs w:val="22"/>
              </w:rPr>
              <w:t>/24</w:t>
            </w:r>
            <w:r w:rsidR="003B11E0" w:rsidRPr="007159C8">
              <w:rPr>
                <w:rFonts w:asciiTheme="majorBidi" w:hAnsiTheme="majorBidi" w:cstheme="majorBidi"/>
                <w:bCs/>
                <w:szCs w:val="22"/>
              </w:rPr>
              <w:t xml:space="preserve"> </w:t>
            </w:r>
            <w:r>
              <w:rPr>
                <w:rFonts w:asciiTheme="majorBidi" w:hAnsiTheme="majorBidi" w:cstheme="majorBidi"/>
                <w:bCs/>
                <w:szCs w:val="22"/>
              </w:rPr>
              <w:t>–</w:t>
            </w:r>
            <w:r w:rsidR="003B11E0" w:rsidRPr="007159C8">
              <w:rPr>
                <w:rFonts w:asciiTheme="majorBidi" w:hAnsiTheme="majorBidi" w:cstheme="majorBidi"/>
                <w:bCs/>
                <w:szCs w:val="22"/>
              </w:rPr>
              <w:t xml:space="preserve"> </w:t>
            </w:r>
            <w:r w:rsidRPr="00945B2B">
              <w:rPr>
                <w:rFonts w:asciiTheme="majorBidi" w:hAnsiTheme="majorBidi" w:cstheme="majorBidi"/>
                <w:bCs/>
                <w:szCs w:val="22"/>
              </w:rPr>
              <w:t>Agricultural Trainer Expert</w:t>
            </w:r>
          </w:p>
        </w:tc>
      </w:tr>
      <w:tr w:rsidR="003B11E0" w:rsidRPr="00DF06F9" w14:paraId="3360460A" w14:textId="77777777" w:rsidTr="00D63D18">
        <w:trPr>
          <w:trHeight w:val="34"/>
        </w:trPr>
        <w:tc>
          <w:tcPr>
            <w:tcW w:w="11155" w:type="dxa"/>
            <w:gridSpan w:val="7"/>
            <w:shd w:val="clear" w:color="auto" w:fill="D9D9D9" w:themeFill="background1" w:themeFillShade="D9"/>
          </w:tcPr>
          <w:p w14:paraId="1B2D4943" w14:textId="77777777" w:rsidR="003B11E0" w:rsidRPr="007159C8" w:rsidRDefault="00945B2B" w:rsidP="002251B7">
            <w:pPr>
              <w:jc w:val="center"/>
              <w:rPr>
                <w:rFonts w:asciiTheme="majorBidi" w:hAnsiTheme="majorBidi" w:cstheme="majorBidi"/>
                <w:b/>
                <w:szCs w:val="22"/>
              </w:rPr>
            </w:pPr>
            <w:r>
              <w:rPr>
                <w:rFonts w:asciiTheme="majorBidi" w:hAnsiTheme="majorBidi" w:cstheme="majorBidi"/>
                <w:b/>
                <w:szCs w:val="22"/>
              </w:rPr>
              <w:t xml:space="preserve">The </w:t>
            </w:r>
            <w:r w:rsidR="003B11E0" w:rsidRPr="007159C8">
              <w:rPr>
                <w:rFonts w:asciiTheme="majorBidi" w:hAnsiTheme="majorBidi" w:cstheme="majorBidi"/>
                <w:b/>
                <w:szCs w:val="22"/>
              </w:rPr>
              <w:t>following documents</w:t>
            </w:r>
            <w:r>
              <w:rPr>
                <w:rFonts w:asciiTheme="majorBidi" w:hAnsiTheme="majorBidi" w:cstheme="majorBidi"/>
                <w:b/>
                <w:szCs w:val="22"/>
              </w:rPr>
              <w:t xml:space="preserve"> must be submitted via email</w:t>
            </w:r>
            <w:r w:rsidR="003B11E0" w:rsidRPr="007159C8">
              <w:rPr>
                <w:rFonts w:asciiTheme="majorBidi" w:hAnsiTheme="majorBidi" w:cstheme="majorBidi"/>
                <w:b/>
                <w:szCs w:val="22"/>
              </w:rPr>
              <w:t>:</w:t>
            </w:r>
          </w:p>
        </w:tc>
      </w:tr>
      <w:tr w:rsidR="00945B2B" w:rsidRPr="00DF06F9" w14:paraId="77564A66" w14:textId="77777777" w:rsidTr="00882A61">
        <w:trPr>
          <w:trHeight w:val="34"/>
        </w:trPr>
        <w:tc>
          <w:tcPr>
            <w:tcW w:w="5577" w:type="dxa"/>
            <w:gridSpan w:val="5"/>
            <w:shd w:val="clear" w:color="auto" w:fill="D9D9D9" w:themeFill="background1" w:themeFillShade="D9"/>
          </w:tcPr>
          <w:p w14:paraId="0F6BB80A" w14:textId="77777777" w:rsidR="00945B2B" w:rsidRPr="0050090F" w:rsidRDefault="00945B2B" w:rsidP="00945B2B">
            <w:pPr>
              <w:jc w:val="center"/>
              <w:rPr>
                <w:rFonts w:asciiTheme="majorBidi" w:hAnsiTheme="majorBidi" w:cstheme="majorBidi"/>
                <w:b/>
                <w:bCs/>
                <w:i/>
                <w:iCs/>
                <w:color w:val="FF0000"/>
                <w:szCs w:val="22"/>
              </w:rPr>
            </w:pPr>
            <w:r w:rsidRPr="003B7726">
              <w:rPr>
                <w:rFonts w:asciiTheme="majorBidi" w:hAnsiTheme="majorBidi" w:cstheme="majorBidi"/>
                <w:b/>
                <w:i/>
                <w:iCs/>
                <w:color w:val="FF0000"/>
                <w:szCs w:val="22"/>
              </w:rPr>
              <w:t>Administrative Documents required from registered company:</w:t>
            </w:r>
          </w:p>
        </w:tc>
        <w:tc>
          <w:tcPr>
            <w:tcW w:w="5578" w:type="dxa"/>
            <w:gridSpan w:val="2"/>
            <w:shd w:val="clear" w:color="auto" w:fill="D9D9D9" w:themeFill="background1" w:themeFillShade="D9"/>
          </w:tcPr>
          <w:p w14:paraId="32801945" w14:textId="77777777" w:rsidR="00945B2B" w:rsidRPr="0050090F" w:rsidRDefault="00945B2B" w:rsidP="00945B2B">
            <w:pPr>
              <w:jc w:val="center"/>
              <w:rPr>
                <w:rFonts w:asciiTheme="majorBidi" w:hAnsiTheme="majorBidi" w:cstheme="majorBidi"/>
                <w:b/>
                <w:bCs/>
                <w:i/>
                <w:iCs/>
                <w:color w:val="FF0000"/>
                <w:szCs w:val="22"/>
              </w:rPr>
            </w:pPr>
            <w:r w:rsidRPr="003B7726">
              <w:rPr>
                <w:rFonts w:asciiTheme="majorBidi" w:hAnsiTheme="majorBidi" w:cstheme="majorBidi"/>
                <w:b/>
                <w:i/>
                <w:iCs/>
                <w:color w:val="FF0000"/>
                <w:szCs w:val="22"/>
              </w:rPr>
              <w:t xml:space="preserve">Administrative Documents required from </w:t>
            </w:r>
            <w:r>
              <w:rPr>
                <w:rFonts w:asciiTheme="majorBidi" w:hAnsiTheme="majorBidi" w:cstheme="majorBidi"/>
                <w:b/>
                <w:i/>
                <w:iCs/>
                <w:color w:val="FF0000"/>
                <w:szCs w:val="22"/>
              </w:rPr>
              <w:t>individuals</w:t>
            </w:r>
          </w:p>
        </w:tc>
      </w:tr>
      <w:tr w:rsidR="00945B2B" w:rsidRPr="00DF06F9" w14:paraId="7E4A27F8" w14:textId="77777777" w:rsidTr="00D41AFD">
        <w:trPr>
          <w:trHeight w:val="34"/>
        </w:trPr>
        <w:tc>
          <w:tcPr>
            <w:tcW w:w="5577" w:type="dxa"/>
            <w:gridSpan w:val="5"/>
            <w:shd w:val="clear" w:color="auto" w:fill="FFFFFF" w:themeFill="background1"/>
          </w:tcPr>
          <w:p w14:paraId="44711F32" w14:textId="77777777" w:rsidR="00945B2B" w:rsidRPr="003B7726" w:rsidRDefault="00945B2B" w:rsidP="003A01AF">
            <w:pPr>
              <w:pStyle w:val="ListParagraph"/>
              <w:numPr>
                <w:ilvl w:val="0"/>
                <w:numId w:val="16"/>
              </w:numPr>
              <w:autoSpaceDE w:val="0"/>
              <w:autoSpaceDN w:val="0"/>
              <w:adjustRightInd w:val="0"/>
              <w:spacing w:after="120"/>
              <w:rPr>
                <w:rFonts w:asciiTheme="majorBidi" w:hAnsiTheme="majorBidi" w:cstheme="majorBidi"/>
                <w:szCs w:val="22"/>
              </w:rPr>
            </w:pPr>
            <w:r w:rsidRPr="003B7726">
              <w:rPr>
                <w:rFonts w:asciiTheme="majorBidi" w:hAnsiTheme="majorBidi" w:cstheme="majorBidi"/>
                <w:szCs w:val="22"/>
              </w:rPr>
              <w:t>Copy of company registration – (Ministry of Justice)</w:t>
            </w:r>
          </w:p>
          <w:p w14:paraId="42C6899F" w14:textId="77777777" w:rsidR="00945B2B" w:rsidRPr="003B7726" w:rsidRDefault="00945B2B" w:rsidP="003A01AF">
            <w:pPr>
              <w:pStyle w:val="ListParagraph"/>
              <w:numPr>
                <w:ilvl w:val="0"/>
                <w:numId w:val="16"/>
              </w:numPr>
              <w:autoSpaceDE w:val="0"/>
              <w:autoSpaceDN w:val="0"/>
              <w:adjustRightInd w:val="0"/>
              <w:spacing w:after="120"/>
              <w:rPr>
                <w:rFonts w:asciiTheme="majorBidi" w:hAnsiTheme="majorBidi" w:cstheme="majorBidi"/>
                <w:szCs w:val="22"/>
              </w:rPr>
            </w:pPr>
            <w:r w:rsidRPr="003B7726">
              <w:rPr>
                <w:rFonts w:asciiTheme="majorBidi" w:hAnsiTheme="majorBidi" w:cstheme="majorBidi"/>
                <w:szCs w:val="22"/>
              </w:rPr>
              <w:t xml:space="preserve">Copy of tax registration (Ministry of Finance) </w:t>
            </w:r>
          </w:p>
          <w:p w14:paraId="559A650A" w14:textId="77777777" w:rsidR="00945B2B" w:rsidRDefault="00945B2B" w:rsidP="003A01AF">
            <w:pPr>
              <w:pStyle w:val="ListParagraph"/>
              <w:numPr>
                <w:ilvl w:val="0"/>
                <w:numId w:val="16"/>
              </w:numPr>
              <w:autoSpaceDE w:val="0"/>
              <w:autoSpaceDN w:val="0"/>
              <w:adjustRightInd w:val="0"/>
              <w:spacing w:after="120"/>
              <w:rPr>
                <w:rFonts w:asciiTheme="majorBidi" w:hAnsiTheme="majorBidi" w:cstheme="majorBidi"/>
                <w:szCs w:val="22"/>
              </w:rPr>
            </w:pPr>
            <w:r w:rsidRPr="003B7726">
              <w:rPr>
                <w:rFonts w:asciiTheme="majorBidi" w:hAnsiTheme="majorBidi" w:cstheme="majorBidi"/>
                <w:szCs w:val="22"/>
              </w:rPr>
              <w:t xml:space="preserve">Copy of VAT registration (Ministry of Finance)      </w:t>
            </w:r>
          </w:p>
          <w:p w14:paraId="1F230707" w14:textId="77777777" w:rsidR="00945B2B" w:rsidRPr="003B7726" w:rsidRDefault="00945B2B" w:rsidP="003A01AF">
            <w:pPr>
              <w:pStyle w:val="ListParagraph"/>
              <w:numPr>
                <w:ilvl w:val="0"/>
                <w:numId w:val="16"/>
              </w:numPr>
              <w:autoSpaceDE w:val="0"/>
              <w:autoSpaceDN w:val="0"/>
              <w:adjustRightInd w:val="0"/>
              <w:spacing w:after="120"/>
              <w:rPr>
                <w:rFonts w:asciiTheme="majorBidi" w:hAnsiTheme="majorBidi" w:cstheme="majorBidi"/>
                <w:szCs w:val="22"/>
              </w:rPr>
            </w:pPr>
            <w:r w:rsidRPr="003B7726">
              <w:rPr>
                <w:rFonts w:asciiTheme="majorBidi" w:hAnsiTheme="majorBidi" w:cstheme="majorBidi"/>
                <w:szCs w:val="22"/>
              </w:rPr>
              <w:t xml:space="preserve">Bank details: </w:t>
            </w:r>
            <w:r w:rsidRPr="009310B7">
              <w:rPr>
                <w:rFonts w:asciiTheme="majorBidi" w:hAnsiTheme="majorBidi" w:cstheme="majorBidi"/>
                <w:i/>
                <w:iCs/>
                <w:sz w:val="20"/>
              </w:rPr>
              <w:t>(Bank Name,Bank Address,Beneficiary Name, Beneficiary Address, Account#, Currency, IBAN ,SWIFT)</w:t>
            </w:r>
          </w:p>
          <w:p w14:paraId="1DD15B95" w14:textId="77777777" w:rsidR="00945B2B" w:rsidRPr="003B7726" w:rsidRDefault="00945B2B" w:rsidP="003A01AF">
            <w:pPr>
              <w:pStyle w:val="ListParagraph"/>
              <w:numPr>
                <w:ilvl w:val="0"/>
                <w:numId w:val="16"/>
              </w:numPr>
              <w:autoSpaceDE w:val="0"/>
              <w:autoSpaceDN w:val="0"/>
              <w:adjustRightInd w:val="0"/>
              <w:spacing w:after="120"/>
              <w:rPr>
                <w:rFonts w:asciiTheme="majorBidi" w:hAnsiTheme="majorBidi" w:cstheme="majorBidi"/>
                <w:szCs w:val="22"/>
              </w:rPr>
            </w:pPr>
            <w:r w:rsidRPr="003B7726">
              <w:rPr>
                <w:rFonts w:asciiTheme="majorBidi" w:hAnsiTheme="majorBidi" w:cstheme="majorBidi"/>
                <w:szCs w:val="22"/>
              </w:rPr>
              <w:t>This RFQ completed signed and Stamped</w:t>
            </w:r>
          </w:p>
          <w:p w14:paraId="03B313E9" w14:textId="77777777" w:rsidR="00945B2B" w:rsidRPr="003B7726" w:rsidRDefault="00945B2B" w:rsidP="003A01AF">
            <w:pPr>
              <w:pStyle w:val="ListParagraph"/>
              <w:numPr>
                <w:ilvl w:val="0"/>
                <w:numId w:val="16"/>
              </w:numPr>
              <w:autoSpaceDE w:val="0"/>
              <w:autoSpaceDN w:val="0"/>
              <w:adjustRightInd w:val="0"/>
              <w:spacing w:after="120"/>
              <w:rPr>
                <w:rFonts w:asciiTheme="majorBidi" w:hAnsiTheme="majorBidi" w:cstheme="majorBidi"/>
                <w:szCs w:val="22"/>
              </w:rPr>
            </w:pPr>
            <w:r w:rsidRPr="003B11E0">
              <w:rPr>
                <w:rFonts w:asciiTheme="majorBidi" w:hAnsiTheme="majorBidi" w:cstheme="majorBidi"/>
                <w:szCs w:val="22"/>
              </w:rPr>
              <w:t>Annex 1: Supplier Registration Form</w:t>
            </w:r>
          </w:p>
        </w:tc>
        <w:tc>
          <w:tcPr>
            <w:tcW w:w="5578" w:type="dxa"/>
            <w:gridSpan w:val="2"/>
            <w:shd w:val="clear" w:color="auto" w:fill="FFFFFF" w:themeFill="background1"/>
          </w:tcPr>
          <w:p w14:paraId="080F8EA4" w14:textId="77777777" w:rsidR="00945B2B" w:rsidRPr="00C71C4E" w:rsidRDefault="00945B2B" w:rsidP="003A01AF">
            <w:pPr>
              <w:pStyle w:val="ListParagraph"/>
              <w:numPr>
                <w:ilvl w:val="0"/>
                <w:numId w:val="20"/>
              </w:numPr>
              <w:autoSpaceDE w:val="0"/>
              <w:autoSpaceDN w:val="0"/>
              <w:adjustRightInd w:val="0"/>
              <w:spacing w:after="120"/>
              <w:rPr>
                <w:rFonts w:asciiTheme="majorBidi" w:hAnsiTheme="majorBidi" w:cstheme="majorBidi"/>
                <w:szCs w:val="22"/>
              </w:rPr>
            </w:pPr>
            <w:r w:rsidRPr="00C71C4E">
              <w:rPr>
                <w:rFonts w:asciiTheme="majorBidi" w:hAnsiTheme="majorBidi" w:cstheme="majorBidi"/>
                <w:szCs w:val="22"/>
              </w:rPr>
              <w:t>Copy of ID or Passport</w:t>
            </w:r>
          </w:p>
          <w:p w14:paraId="57DFD782" w14:textId="77777777" w:rsidR="00945B2B" w:rsidRPr="00945B2B" w:rsidRDefault="00945B2B" w:rsidP="003A01AF">
            <w:pPr>
              <w:pStyle w:val="ListParagraph"/>
              <w:numPr>
                <w:ilvl w:val="0"/>
                <w:numId w:val="20"/>
              </w:numPr>
              <w:autoSpaceDE w:val="0"/>
              <w:autoSpaceDN w:val="0"/>
              <w:adjustRightInd w:val="0"/>
              <w:spacing w:after="120"/>
              <w:rPr>
                <w:rFonts w:asciiTheme="majorBidi" w:hAnsiTheme="majorBidi" w:cstheme="majorBidi"/>
                <w:szCs w:val="22"/>
              </w:rPr>
            </w:pPr>
            <w:r w:rsidRPr="00945B2B">
              <w:rPr>
                <w:rFonts w:asciiTheme="majorBidi" w:hAnsiTheme="majorBidi" w:cstheme="majorBidi"/>
                <w:szCs w:val="22"/>
              </w:rPr>
              <w:t>Copy of fiscal number registration or a 7.5% tax to be deducted as per Lebanese law.</w:t>
            </w:r>
          </w:p>
          <w:p w14:paraId="415B7D54" w14:textId="77777777" w:rsidR="00945B2B" w:rsidRPr="003B7726" w:rsidRDefault="00945B2B" w:rsidP="003A01AF">
            <w:pPr>
              <w:pStyle w:val="ListParagraph"/>
              <w:numPr>
                <w:ilvl w:val="0"/>
                <w:numId w:val="20"/>
              </w:numPr>
              <w:autoSpaceDE w:val="0"/>
              <w:autoSpaceDN w:val="0"/>
              <w:adjustRightInd w:val="0"/>
              <w:spacing w:after="120"/>
              <w:rPr>
                <w:rFonts w:asciiTheme="majorBidi" w:hAnsiTheme="majorBidi" w:cstheme="majorBidi"/>
                <w:szCs w:val="22"/>
              </w:rPr>
            </w:pPr>
            <w:r w:rsidRPr="00945B2B">
              <w:rPr>
                <w:rFonts w:asciiTheme="majorBidi" w:hAnsiTheme="majorBidi" w:cstheme="majorBidi"/>
                <w:szCs w:val="22"/>
              </w:rPr>
              <w:t>Personal USD Valid IBAN</w:t>
            </w:r>
          </w:p>
          <w:p w14:paraId="6DE3D6F4" w14:textId="77777777" w:rsidR="00945B2B" w:rsidRDefault="00945B2B" w:rsidP="003A01AF">
            <w:pPr>
              <w:pStyle w:val="ListParagraph"/>
              <w:numPr>
                <w:ilvl w:val="0"/>
                <w:numId w:val="20"/>
              </w:numPr>
              <w:autoSpaceDE w:val="0"/>
              <w:autoSpaceDN w:val="0"/>
              <w:adjustRightInd w:val="0"/>
              <w:spacing w:after="120"/>
              <w:rPr>
                <w:rFonts w:asciiTheme="majorBidi" w:hAnsiTheme="majorBidi" w:cstheme="majorBidi"/>
                <w:szCs w:val="22"/>
              </w:rPr>
            </w:pPr>
            <w:r w:rsidRPr="003B7726">
              <w:rPr>
                <w:rFonts w:asciiTheme="majorBidi" w:hAnsiTheme="majorBidi" w:cstheme="majorBidi"/>
                <w:szCs w:val="22"/>
              </w:rPr>
              <w:t>This RFQ completed signed and Stamped</w:t>
            </w:r>
          </w:p>
          <w:p w14:paraId="58BA4DDE" w14:textId="77777777" w:rsidR="00945B2B" w:rsidRPr="00945B2B" w:rsidRDefault="00945B2B" w:rsidP="003A01AF">
            <w:pPr>
              <w:pStyle w:val="ListParagraph"/>
              <w:numPr>
                <w:ilvl w:val="0"/>
                <w:numId w:val="20"/>
              </w:numPr>
              <w:autoSpaceDE w:val="0"/>
              <w:autoSpaceDN w:val="0"/>
              <w:adjustRightInd w:val="0"/>
              <w:spacing w:after="120"/>
              <w:rPr>
                <w:rFonts w:asciiTheme="majorBidi" w:hAnsiTheme="majorBidi" w:cstheme="majorBidi"/>
                <w:szCs w:val="22"/>
              </w:rPr>
            </w:pPr>
            <w:r w:rsidRPr="00945B2B">
              <w:rPr>
                <w:rFonts w:asciiTheme="majorBidi" w:hAnsiTheme="majorBidi" w:cstheme="majorBidi"/>
                <w:szCs w:val="22"/>
              </w:rPr>
              <w:t>Annex 1: Supplier Registration Form</w:t>
            </w:r>
          </w:p>
        </w:tc>
      </w:tr>
      <w:tr w:rsidR="00945B2B" w:rsidRPr="00DF06F9" w14:paraId="6D1E471D" w14:textId="77777777" w:rsidTr="00D63D18">
        <w:trPr>
          <w:trHeight w:val="34"/>
        </w:trPr>
        <w:tc>
          <w:tcPr>
            <w:tcW w:w="11155" w:type="dxa"/>
            <w:gridSpan w:val="7"/>
            <w:shd w:val="clear" w:color="auto" w:fill="BFBFBF" w:themeFill="background1" w:themeFillShade="BF"/>
          </w:tcPr>
          <w:p w14:paraId="7DEC4BA0" w14:textId="77777777" w:rsidR="00945B2B" w:rsidRPr="003B7726" w:rsidRDefault="00945B2B" w:rsidP="00945B2B">
            <w:pPr>
              <w:pStyle w:val="ListParagraph"/>
              <w:ind w:left="360"/>
              <w:jc w:val="center"/>
              <w:rPr>
                <w:rFonts w:asciiTheme="majorBidi" w:hAnsiTheme="majorBidi" w:cstheme="majorBidi"/>
                <w:szCs w:val="22"/>
              </w:rPr>
            </w:pPr>
            <w:r w:rsidRPr="00092FC7">
              <w:rPr>
                <w:rFonts w:asciiTheme="majorBidi" w:hAnsiTheme="majorBidi" w:cstheme="majorBidi"/>
                <w:b/>
                <w:bCs/>
                <w:i/>
                <w:iCs/>
                <w:sz w:val="24"/>
              </w:rPr>
              <w:t>Technical documents/information to demonstrate their qualifications:</w:t>
            </w:r>
          </w:p>
        </w:tc>
      </w:tr>
      <w:tr w:rsidR="00945B2B" w:rsidRPr="00DF06F9" w14:paraId="3D7CEBED" w14:textId="77777777" w:rsidTr="00D63D18">
        <w:trPr>
          <w:trHeight w:val="34"/>
        </w:trPr>
        <w:tc>
          <w:tcPr>
            <w:tcW w:w="11155" w:type="dxa"/>
            <w:gridSpan w:val="7"/>
            <w:shd w:val="clear" w:color="auto" w:fill="FFFFFF" w:themeFill="background1"/>
          </w:tcPr>
          <w:p w14:paraId="3D9B0578" w14:textId="77777777" w:rsidR="00C71C4E" w:rsidRPr="00C71C4E" w:rsidRDefault="00C71C4E" w:rsidP="00C71C4E">
            <w:pPr>
              <w:pStyle w:val="ListParagraph"/>
              <w:ind w:left="0"/>
              <w:rPr>
                <w:rFonts w:asciiTheme="majorBidi" w:hAnsiTheme="majorBidi" w:cstheme="majorBidi"/>
                <w:szCs w:val="22"/>
              </w:rPr>
            </w:pPr>
            <w:r>
              <w:rPr>
                <w:rFonts w:asciiTheme="majorBidi" w:hAnsiTheme="majorBidi" w:cstheme="majorBidi"/>
                <w:szCs w:val="22"/>
              </w:rPr>
              <w:t xml:space="preserve">1.  </w:t>
            </w:r>
            <w:r w:rsidRPr="00C71C4E">
              <w:rPr>
                <w:rFonts w:asciiTheme="majorBidi" w:hAnsiTheme="majorBidi" w:cstheme="majorBidi"/>
                <w:szCs w:val="22"/>
              </w:rPr>
              <w:t xml:space="preserve">Motivation letter summarizing relevant training experience, his/her expertise, and success stories. </w:t>
            </w:r>
          </w:p>
          <w:p w14:paraId="7F2D8FA7" w14:textId="77777777" w:rsidR="00C71C4E" w:rsidRPr="00C71C4E" w:rsidRDefault="00C71C4E" w:rsidP="00C71C4E">
            <w:pPr>
              <w:pStyle w:val="ListParagraph"/>
              <w:ind w:left="0"/>
              <w:rPr>
                <w:rFonts w:asciiTheme="majorBidi" w:hAnsiTheme="majorBidi" w:cstheme="majorBidi"/>
                <w:szCs w:val="22"/>
              </w:rPr>
            </w:pPr>
            <w:r>
              <w:rPr>
                <w:rFonts w:asciiTheme="majorBidi" w:hAnsiTheme="majorBidi" w:cstheme="majorBidi"/>
                <w:szCs w:val="22"/>
              </w:rPr>
              <w:t xml:space="preserve">2. </w:t>
            </w:r>
            <w:r w:rsidRPr="00C71C4E">
              <w:rPr>
                <w:rFonts w:asciiTheme="majorBidi" w:hAnsiTheme="majorBidi" w:cstheme="majorBidi"/>
                <w:szCs w:val="22"/>
              </w:rPr>
              <w:t>Detailed CV/ resume with clear starting and ending dates, including 3 references (only one CV will be evaluated, submitted quotations for 2 trainers will be disqualified)</w:t>
            </w:r>
          </w:p>
          <w:p w14:paraId="11ECE950" w14:textId="77777777" w:rsidR="00945B2B" w:rsidRDefault="00C71C4E" w:rsidP="00C71C4E">
            <w:pPr>
              <w:pStyle w:val="ListParagraph"/>
              <w:ind w:left="0"/>
              <w:rPr>
                <w:rFonts w:asciiTheme="majorBidi" w:hAnsiTheme="majorBidi" w:cstheme="majorBidi"/>
                <w:szCs w:val="22"/>
              </w:rPr>
            </w:pPr>
            <w:r>
              <w:rPr>
                <w:rFonts w:asciiTheme="majorBidi" w:hAnsiTheme="majorBidi" w:cstheme="majorBidi"/>
                <w:szCs w:val="22"/>
              </w:rPr>
              <w:t xml:space="preserve">3. </w:t>
            </w:r>
            <w:r w:rsidRPr="00C71C4E">
              <w:rPr>
                <w:rFonts w:asciiTheme="majorBidi" w:hAnsiTheme="majorBidi" w:cstheme="majorBidi"/>
                <w:szCs w:val="22"/>
              </w:rPr>
              <w:t xml:space="preserve">Detailed technical proposal, including training methodology (with tools and resources), and the suggested workshop topics and Agenda. </w:t>
            </w:r>
          </w:p>
          <w:p w14:paraId="48BF6E6A" w14:textId="77777777" w:rsidR="00052B91" w:rsidRPr="00C71C4E" w:rsidRDefault="00052B91" w:rsidP="00052B91">
            <w:pPr>
              <w:spacing w:line="259" w:lineRule="auto"/>
              <w:rPr>
                <w:rFonts w:asciiTheme="majorBidi" w:eastAsiaTheme="minorHAnsi" w:hAnsiTheme="majorBidi" w:cstheme="majorBidi"/>
                <w:i/>
              </w:rPr>
            </w:pPr>
            <w:r w:rsidRPr="00C71C4E">
              <w:rPr>
                <w:rFonts w:asciiTheme="majorBidi" w:eastAsiaTheme="minorHAnsi" w:hAnsiTheme="majorBidi" w:cstheme="majorBidi"/>
                <w:b/>
                <w:bCs/>
                <w:i/>
              </w:rPr>
              <w:t>*</w:t>
            </w:r>
            <w:r>
              <w:rPr>
                <w:rFonts w:asciiTheme="majorBidi" w:eastAsiaTheme="minorHAnsi" w:hAnsiTheme="majorBidi" w:cstheme="majorBidi"/>
                <w:b/>
                <w:bCs/>
                <w:i/>
              </w:rPr>
              <w:t xml:space="preserve"> </w:t>
            </w:r>
            <w:r w:rsidRPr="00C71C4E">
              <w:rPr>
                <w:rFonts w:asciiTheme="majorBidi" w:eastAsiaTheme="minorHAnsi" w:hAnsiTheme="majorBidi" w:cstheme="majorBidi"/>
                <w:b/>
                <w:bCs/>
                <w:i/>
              </w:rPr>
              <w:t>Please, note that only completed proposals will be evaluated.</w:t>
            </w:r>
            <w:r w:rsidRPr="00C71C4E">
              <w:rPr>
                <w:rFonts w:asciiTheme="majorBidi" w:eastAsiaTheme="minorHAnsi" w:hAnsiTheme="majorBidi" w:cstheme="majorBidi"/>
                <w:i/>
              </w:rPr>
              <w:t xml:space="preserve"> </w:t>
            </w:r>
          </w:p>
          <w:p w14:paraId="72FBB5DE" w14:textId="77777777" w:rsidR="00052B91" w:rsidRPr="00052B91" w:rsidRDefault="00052B91" w:rsidP="00052B91">
            <w:pPr>
              <w:spacing w:line="259" w:lineRule="auto"/>
              <w:rPr>
                <w:rFonts w:asciiTheme="majorBidi" w:eastAsiaTheme="minorHAnsi" w:hAnsiTheme="majorBidi" w:cstheme="majorBidi"/>
                <w:i/>
              </w:rPr>
            </w:pPr>
            <w:r w:rsidRPr="00C71C4E">
              <w:rPr>
                <w:rFonts w:asciiTheme="majorBidi" w:eastAsiaTheme="minorHAnsi" w:hAnsiTheme="majorBidi" w:cstheme="majorBidi"/>
                <w:b/>
                <w:bCs/>
                <w:i/>
              </w:rPr>
              <w:t>*Please, note that the selected expert should be flexible in scheduling the workshop days based on the project team suggestions and plan.</w:t>
            </w:r>
            <w:r w:rsidRPr="00C71C4E">
              <w:rPr>
                <w:rFonts w:asciiTheme="majorBidi" w:eastAsiaTheme="minorHAnsi" w:hAnsiTheme="majorBidi" w:cstheme="majorBidi"/>
                <w:i/>
              </w:rPr>
              <w:t xml:space="preserve"> </w:t>
            </w:r>
            <w:r w:rsidRPr="00C71C4E">
              <w:rPr>
                <w:rFonts w:asciiTheme="majorBidi" w:eastAsiaTheme="minorHAnsi" w:hAnsiTheme="majorBidi" w:cstheme="majorBidi"/>
                <w:i/>
              </w:rPr>
              <w:br w:type="page"/>
            </w:r>
          </w:p>
        </w:tc>
      </w:tr>
      <w:tr w:rsidR="00945B2B" w:rsidRPr="00DF06F9" w14:paraId="7ECDD8BC" w14:textId="77777777" w:rsidTr="00D63D18">
        <w:trPr>
          <w:trHeight w:val="34"/>
        </w:trPr>
        <w:tc>
          <w:tcPr>
            <w:tcW w:w="11155" w:type="dxa"/>
            <w:gridSpan w:val="7"/>
            <w:shd w:val="clear" w:color="auto" w:fill="BFBFBF" w:themeFill="background1" w:themeFillShade="BF"/>
          </w:tcPr>
          <w:p w14:paraId="7C73BAAF" w14:textId="77777777" w:rsidR="00945B2B" w:rsidRPr="003B7726" w:rsidRDefault="00945B2B" w:rsidP="00945B2B">
            <w:pPr>
              <w:pStyle w:val="ListParagraph"/>
              <w:ind w:left="360"/>
              <w:jc w:val="center"/>
              <w:rPr>
                <w:rFonts w:asciiTheme="majorBidi" w:hAnsiTheme="majorBidi" w:cstheme="majorBidi"/>
                <w:szCs w:val="22"/>
              </w:rPr>
            </w:pPr>
            <w:r>
              <w:rPr>
                <w:rFonts w:asciiTheme="majorBidi" w:hAnsiTheme="majorBidi" w:cstheme="majorBidi"/>
                <w:b/>
                <w:bCs/>
                <w:i/>
                <w:iCs/>
                <w:sz w:val="24"/>
              </w:rPr>
              <w:t>Financial Documents</w:t>
            </w:r>
          </w:p>
        </w:tc>
      </w:tr>
      <w:tr w:rsidR="00945B2B" w:rsidRPr="00DF06F9" w14:paraId="46EA0648" w14:textId="77777777" w:rsidTr="00D63D18">
        <w:trPr>
          <w:trHeight w:val="34"/>
        </w:trPr>
        <w:tc>
          <w:tcPr>
            <w:tcW w:w="11155" w:type="dxa"/>
            <w:gridSpan w:val="7"/>
            <w:shd w:val="clear" w:color="auto" w:fill="FFFFFF" w:themeFill="background1"/>
          </w:tcPr>
          <w:p w14:paraId="3A00AC98" w14:textId="77777777" w:rsidR="00945B2B" w:rsidRPr="003B7726" w:rsidRDefault="00945B2B" w:rsidP="00945B2B">
            <w:pPr>
              <w:pStyle w:val="ListParagraph"/>
              <w:ind w:left="360"/>
              <w:rPr>
                <w:rFonts w:asciiTheme="majorBidi" w:hAnsiTheme="majorBidi" w:cstheme="majorBidi"/>
                <w:szCs w:val="22"/>
              </w:rPr>
            </w:pPr>
            <w:r w:rsidRPr="00434027">
              <w:rPr>
                <w:rFonts w:asciiTheme="majorBidi" w:hAnsiTheme="majorBidi" w:cstheme="majorBidi"/>
                <w:szCs w:val="22"/>
              </w:rPr>
              <w:t>Annex 2: Financial Proposal</w:t>
            </w:r>
            <w:r>
              <w:rPr>
                <w:rFonts w:asciiTheme="majorBidi" w:hAnsiTheme="majorBidi" w:cstheme="majorBidi"/>
                <w:szCs w:val="22"/>
              </w:rPr>
              <w:t xml:space="preserve"> </w:t>
            </w:r>
          </w:p>
        </w:tc>
      </w:tr>
    </w:tbl>
    <w:tbl>
      <w:tblPr>
        <w:tblStyle w:val="TableGrid"/>
        <w:tblW w:w="10890" w:type="dxa"/>
        <w:tblInd w:w="-545" w:type="dxa"/>
        <w:tblLayout w:type="fixed"/>
        <w:tblLook w:val="04A0" w:firstRow="1" w:lastRow="0" w:firstColumn="1" w:lastColumn="0" w:noHBand="0" w:noVBand="1"/>
      </w:tblPr>
      <w:tblGrid>
        <w:gridCol w:w="720"/>
        <w:gridCol w:w="3785"/>
        <w:gridCol w:w="810"/>
        <w:gridCol w:w="1080"/>
        <w:gridCol w:w="1980"/>
        <w:gridCol w:w="900"/>
        <w:gridCol w:w="1615"/>
      </w:tblGrid>
      <w:tr w:rsidR="00052B91" w:rsidRPr="003B11E0" w14:paraId="556B847D" w14:textId="77777777" w:rsidTr="00BB1A34">
        <w:trPr>
          <w:trHeight w:val="34"/>
        </w:trPr>
        <w:tc>
          <w:tcPr>
            <w:tcW w:w="10890" w:type="dxa"/>
            <w:gridSpan w:val="7"/>
            <w:tcBorders>
              <w:top w:val="nil"/>
              <w:left w:val="nil"/>
              <w:bottom w:val="nil"/>
              <w:right w:val="nil"/>
            </w:tcBorders>
            <w:shd w:val="clear" w:color="auto" w:fill="FFFFFF" w:themeFill="background1"/>
            <w:vAlign w:val="center"/>
          </w:tcPr>
          <w:p w14:paraId="1AFFC170" w14:textId="77777777" w:rsidR="00052B91" w:rsidRDefault="00052B91" w:rsidP="00052B91">
            <w:pPr>
              <w:pStyle w:val="ListParagraph"/>
              <w:ind w:left="360"/>
              <w:jc w:val="center"/>
              <w:rPr>
                <w:rFonts w:asciiTheme="majorBidi" w:hAnsiTheme="majorBidi" w:cstheme="majorBidi"/>
                <w:b/>
                <w:bCs/>
                <w:color w:val="000000"/>
                <w:szCs w:val="22"/>
              </w:rPr>
            </w:pPr>
          </w:p>
          <w:p w14:paraId="60ACB1E3" w14:textId="77777777" w:rsidR="00052B91" w:rsidRDefault="00052B91" w:rsidP="00052B91">
            <w:pPr>
              <w:pStyle w:val="ListParagraph"/>
              <w:ind w:left="360"/>
              <w:jc w:val="center"/>
              <w:rPr>
                <w:rFonts w:asciiTheme="majorBidi" w:hAnsiTheme="majorBidi" w:cstheme="majorBidi"/>
                <w:b/>
                <w:bCs/>
                <w:color w:val="000000"/>
                <w:szCs w:val="22"/>
              </w:rPr>
            </w:pPr>
          </w:p>
          <w:p w14:paraId="5C314740" w14:textId="77777777" w:rsidR="00052B91" w:rsidRDefault="00052B91" w:rsidP="00052B91">
            <w:pPr>
              <w:pStyle w:val="ListParagraph"/>
              <w:ind w:left="360"/>
              <w:jc w:val="center"/>
              <w:rPr>
                <w:rFonts w:asciiTheme="majorBidi" w:hAnsiTheme="majorBidi" w:cstheme="majorBidi"/>
                <w:b/>
                <w:bCs/>
                <w:color w:val="000000"/>
                <w:szCs w:val="22"/>
              </w:rPr>
            </w:pPr>
          </w:p>
          <w:p w14:paraId="698750C4" w14:textId="77777777" w:rsidR="00052B91" w:rsidRDefault="00052B91" w:rsidP="00052B91">
            <w:pPr>
              <w:pStyle w:val="ListParagraph"/>
              <w:ind w:left="360"/>
              <w:jc w:val="center"/>
              <w:rPr>
                <w:rFonts w:asciiTheme="majorBidi" w:hAnsiTheme="majorBidi" w:cstheme="majorBidi"/>
                <w:b/>
                <w:bCs/>
                <w:color w:val="000000"/>
                <w:szCs w:val="22"/>
              </w:rPr>
            </w:pPr>
          </w:p>
          <w:p w14:paraId="07326C56" w14:textId="77777777" w:rsidR="00052B91" w:rsidRDefault="00052B91" w:rsidP="00052B91">
            <w:pPr>
              <w:pStyle w:val="ListParagraph"/>
              <w:ind w:left="360"/>
              <w:jc w:val="center"/>
              <w:rPr>
                <w:rFonts w:asciiTheme="majorBidi" w:hAnsiTheme="majorBidi" w:cstheme="majorBidi"/>
                <w:b/>
                <w:bCs/>
                <w:color w:val="000000"/>
                <w:szCs w:val="22"/>
              </w:rPr>
            </w:pPr>
          </w:p>
          <w:p w14:paraId="3472DFC2" w14:textId="77777777" w:rsidR="00052B91" w:rsidRDefault="00052B91" w:rsidP="00052B91">
            <w:pPr>
              <w:pStyle w:val="ListParagraph"/>
              <w:ind w:left="360"/>
              <w:jc w:val="center"/>
              <w:rPr>
                <w:rFonts w:asciiTheme="majorBidi" w:hAnsiTheme="majorBidi" w:cstheme="majorBidi"/>
                <w:b/>
                <w:bCs/>
                <w:color w:val="000000"/>
                <w:szCs w:val="22"/>
              </w:rPr>
            </w:pPr>
          </w:p>
          <w:p w14:paraId="35FED804" w14:textId="77777777" w:rsidR="00052B91" w:rsidRDefault="00052B91" w:rsidP="00052B91">
            <w:pPr>
              <w:pStyle w:val="ListParagraph"/>
              <w:ind w:left="360"/>
              <w:jc w:val="center"/>
              <w:rPr>
                <w:rFonts w:asciiTheme="majorBidi" w:hAnsiTheme="majorBidi" w:cstheme="majorBidi"/>
                <w:b/>
                <w:bCs/>
                <w:color w:val="000000"/>
                <w:szCs w:val="22"/>
              </w:rPr>
            </w:pPr>
          </w:p>
          <w:p w14:paraId="0CB1D052" w14:textId="77777777" w:rsidR="00052B91" w:rsidRDefault="00052B91" w:rsidP="00052B91">
            <w:pPr>
              <w:pStyle w:val="ListParagraph"/>
              <w:ind w:left="360"/>
              <w:jc w:val="center"/>
              <w:rPr>
                <w:rFonts w:asciiTheme="majorBidi" w:hAnsiTheme="majorBidi" w:cstheme="majorBidi"/>
                <w:b/>
                <w:bCs/>
                <w:color w:val="000000"/>
                <w:szCs w:val="22"/>
              </w:rPr>
            </w:pPr>
          </w:p>
          <w:p w14:paraId="1C919C7A" w14:textId="77777777" w:rsidR="00052B91" w:rsidRDefault="00052B91" w:rsidP="00052B91">
            <w:pPr>
              <w:pStyle w:val="ListParagraph"/>
              <w:ind w:left="360"/>
              <w:jc w:val="center"/>
              <w:rPr>
                <w:rFonts w:asciiTheme="majorBidi" w:hAnsiTheme="majorBidi" w:cstheme="majorBidi"/>
                <w:b/>
                <w:bCs/>
                <w:color w:val="000000"/>
                <w:szCs w:val="22"/>
              </w:rPr>
            </w:pPr>
          </w:p>
          <w:p w14:paraId="192CC120" w14:textId="77777777" w:rsidR="00052B91" w:rsidRPr="00052B91" w:rsidRDefault="00052B91" w:rsidP="00052B91">
            <w:pPr>
              <w:pStyle w:val="ListParagraph"/>
              <w:ind w:left="360"/>
              <w:jc w:val="center"/>
              <w:rPr>
                <w:rFonts w:asciiTheme="majorBidi" w:hAnsiTheme="majorBidi" w:cstheme="majorBidi"/>
                <w:b/>
                <w:bCs/>
                <w:color w:val="FF0000"/>
                <w:sz w:val="40"/>
                <w:szCs w:val="40"/>
              </w:rPr>
            </w:pPr>
            <w:r w:rsidRPr="00052B91">
              <w:rPr>
                <w:rFonts w:asciiTheme="majorBidi" w:hAnsiTheme="majorBidi" w:cstheme="majorBidi"/>
                <w:b/>
                <w:bCs/>
                <w:color w:val="FF0000"/>
                <w:sz w:val="40"/>
                <w:szCs w:val="40"/>
              </w:rPr>
              <w:t>Term of Reference (ToR)</w:t>
            </w:r>
          </w:p>
          <w:p w14:paraId="64F9A311" w14:textId="77777777" w:rsidR="00052B91" w:rsidRDefault="00052B91" w:rsidP="00052B91">
            <w:pPr>
              <w:pStyle w:val="ListParagraph"/>
              <w:ind w:left="360"/>
              <w:jc w:val="center"/>
              <w:rPr>
                <w:rFonts w:asciiTheme="majorBidi" w:hAnsiTheme="majorBidi" w:cstheme="majorBidi"/>
                <w:b/>
                <w:bCs/>
                <w:color w:val="000000"/>
                <w:szCs w:val="22"/>
              </w:rPr>
            </w:pPr>
          </w:p>
          <w:p w14:paraId="57F1B717" w14:textId="77777777" w:rsidR="00052B91" w:rsidRPr="00C71C4E" w:rsidRDefault="00052B91" w:rsidP="00052B91">
            <w:pPr>
              <w:pStyle w:val="ListParagraph"/>
              <w:ind w:left="360"/>
              <w:jc w:val="center"/>
              <w:rPr>
                <w:rFonts w:asciiTheme="majorBidi" w:hAnsiTheme="majorBidi" w:cstheme="majorBidi"/>
                <w:color w:val="000000"/>
                <w:szCs w:val="22"/>
              </w:rPr>
            </w:pPr>
            <w:r w:rsidRPr="00C71C4E">
              <w:rPr>
                <w:rFonts w:asciiTheme="majorBidi" w:hAnsiTheme="majorBidi" w:cstheme="majorBidi"/>
                <w:b/>
                <w:bCs/>
                <w:color w:val="000000"/>
                <w:szCs w:val="22"/>
              </w:rPr>
              <w:t>Location:</w:t>
            </w:r>
            <w:r w:rsidRPr="00C71C4E">
              <w:rPr>
                <w:rFonts w:asciiTheme="majorBidi" w:hAnsiTheme="majorBidi" w:cstheme="majorBidi"/>
                <w:color w:val="000000"/>
                <w:szCs w:val="22"/>
              </w:rPr>
              <w:t xml:space="preserve"> Lebanon – Qsarnaba at Baalbeck Hermel</w:t>
            </w:r>
          </w:p>
          <w:p w14:paraId="6F09C71E" w14:textId="77777777" w:rsidR="00052B91" w:rsidRPr="00C71C4E" w:rsidRDefault="00052B91" w:rsidP="00052B91">
            <w:pPr>
              <w:pStyle w:val="ListParagraph"/>
              <w:ind w:left="360"/>
              <w:jc w:val="center"/>
              <w:rPr>
                <w:rFonts w:asciiTheme="majorBidi" w:hAnsiTheme="majorBidi" w:cstheme="majorBidi"/>
                <w:b/>
                <w:bCs/>
                <w:color w:val="000000"/>
                <w:szCs w:val="22"/>
              </w:rPr>
            </w:pPr>
            <w:r w:rsidRPr="00C71C4E">
              <w:rPr>
                <w:rFonts w:asciiTheme="majorBidi" w:hAnsiTheme="majorBidi" w:cstheme="majorBidi"/>
                <w:b/>
                <w:bCs/>
                <w:color w:val="000000"/>
                <w:szCs w:val="22"/>
              </w:rPr>
              <w:t>Duration:</w:t>
            </w:r>
          </w:p>
          <w:p w14:paraId="6528BAF7" w14:textId="77777777" w:rsidR="00052B91" w:rsidRPr="00C71C4E" w:rsidRDefault="00052B91" w:rsidP="00052B91">
            <w:pPr>
              <w:pStyle w:val="ListParagraph"/>
              <w:ind w:left="360"/>
              <w:jc w:val="center"/>
              <w:rPr>
                <w:rFonts w:asciiTheme="majorBidi" w:hAnsiTheme="majorBidi" w:cstheme="majorBidi"/>
                <w:color w:val="000000"/>
                <w:szCs w:val="22"/>
              </w:rPr>
            </w:pPr>
            <w:r w:rsidRPr="00C71C4E">
              <w:rPr>
                <w:rFonts w:asciiTheme="majorBidi" w:hAnsiTheme="majorBidi" w:cstheme="majorBidi"/>
                <w:color w:val="000000"/>
                <w:szCs w:val="22"/>
              </w:rPr>
              <w:t>1 day (Workshop) for 2 groups of people</w:t>
            </w:r>
          </w:p>
          <w:p w14:paraId="66997350" w14:textId="77777777" w:rsidR="00052B91" w:rsidRPr="00C71C4E" w:rsidRDefault="00052B91" w:rsidP="00052B91">
            <w:pPr>
              <w:pStyle w:val="ListParagraph"/>
              <w:ind w:left="360"/>
              <w:jc w:val="center"/>
              <w:rPr>
                <w:rFonts w:asciiTheme="majorBidi" w:hAnsiTheme="majorBidi" w:cstheme="majorBidi"/>
                <w:color w:val="000000"/>
                <w:szCs w:val="22"/>
              </w:rPr>
            </w:pPr>
            <w:r w:rsidRPr="00C71C4E">
              <w:rPr>
                <w:rFonts w:asciiTheme="majorBidi" w:hAnsiTheme="majorBidi" w:cstheme="majorBidi"/>
                <w:color w:val="000000"/>
                <w:szCs w:val="22"/>
              </w:rPr>
              <w:t>2 days field follow-up</w:t>
            </w:r>
          </w:p>
          <w:p w14:paraId="27E9BF3F" w14:textId="77777777" w:rsidR="00052B91" w:rsidRDefault="00052B91" w:rsidP="00052B91">
            <w:pPr>
              <w:pStyle w:val="ListParagraph"/>
              <w:ind w:left="360"/>
              <w:jc w:val="center"/>
              <w:rPr>
                <w:rFonts w:asciiTheme="majorBidi" w:hAnsiTheme="majorBidi" w:cstheme="majorBidi"/>
                <w:color w:val="000000"/>
                <w:szCs w:val="22"/>
                <w:shd w:val="clear" w:color="auto" w:fill="00B0F0"/>
              </w:rPr>
            </w:pPr>
            <w:r w:rsidRPr="00C71C4E">
              <w:rPr>
                <w:rFonts w:asciiTheme="majorBidi" w:hAnsiTheme="majorBidi" w:cstheme="majorBidi"/>
                <w:color w:val="000000"/>
                <w:szCs w:val="22"/>
              </w:rPr>
              <w:t xml:space="preserve">Starting Date: </w:t>
            </w:r>
            <w:r w:rsidRPr="00177F8F">
              <w:rPr>
                <w:rFonts w:asciiTheme="majorBidi" w:hAnsiTheme="majorBidi" w:cstheme="majorBidi"/>
                <w:color w:val="000000"/>
                <w:szCs w:val="22"/>
                <w:shd w:val="clear" w:color="auto" w:fill="00B0F0"/>
              </w:rPr>
              <w:t>6 – 8 weeks after the selection of the Agricultural Expert</w:t>
            </w:r>
          </w:p>
          <w:p w14:paraId="4D5A9F0A" w14:textId="77777777" w:rsidR="002F7BD3" w:rsidRPr="00C71C4E" w:rsidRDefault="002F7BD3">
            <w:pPr>
              <w:pStyle w:val="ListParagraph"/>
              <w:ind w:left="360"/>
              <w:jc w:val="center"/>
              <w:rPr>
                <w:rFonts w:asciiTheme="majorBidi" w:hAnsiTheme="majorBidi" w:cstheme="majorBidi"/>
                <w:color w:val="000000"/>
                <w:szCs w:val="22"/>
              </w:rPr>
            </w:pPr>
            <w:r>
              <w:rPr>
                <w:rFonts w:asciiTheme="majorBidi" w:hAnsiTheme="majorBidi" w:cstheme="majorBidi"/>
                <w:color w:val="000000"/>
                <w:szCs w:val="22"/>
                <w:shd w:val="clear" w:color="auto" w:fill="00B0F0"/>
              </w:rPr>
              <w:t>Expected period of implementation: May-June 2024</w:t>
            </w:r>
          </w:p>
          <w:p w14:paraId="28942397" w14:textId="77777777" w:rsidR="00052B91" w:rsidRPr="00052B91" w:rsidRDefault="00052B91" w:rsidP="003A01AF">
            <w:pPr>
              <w:pStyle w:val="ListParagraph"/>
              <w:widowControl w:val="0"/>
              <w:numPr>
                <w:ilvl w:val="0"/>
                <w:numId w:val="30"/>
              </w:numPr>
              <w:pBdr>
                <w:top w:val="nil"/>
                <w:left w:val="nil"/>
                <w:bottom w:val="nil"/>
                <w:right w:val="nil"/>
                <w:between w:val="nil"/>
              </w:pBdr>
              <w:ind w:right="112"/>
              <w:jc w:val="both"/>
              <w:rPr>
                <w:rFonts w:asciiTheme="majorBidi" w:hAnsiTheme="majorBidi" w:cstheme="majorBidi"/>
                <w:b/>
                <w:bCs/>
                <w:sz w:val="24"/>
                <w:szCs w:val="22"/>
                <w:u w:val="single"/>
              </w:rPr>
            </w:pPr>
            <w:r w:rsidRPr="00052B91">
              <w:rPr>
                <w:rFonts w:asciiTheme="majorBidi" w:hAnsiTheme="majorBidi" w:cstheme="majorBidi"/>
                <w:b/>
                <w:bCs/>
                <w:sz w:val="24"/>
                <w:szCs w:val="22"/>
                <w:u w:val="single"/>
              </w:rPr>
              <w:t xml:space="preserve">BACKGROUND </w:t>
            </w:r>
          </w:p>
          <w:p w14:paraId="56263358" w14:textId="77777777" w:rsidR="00052B91" w:rsidRPr="00C71C4E" w:rsidRDefault="00052B91" w:rsidP="00052B91">
            <w:pPr>
              <w:widowControl w:val="0"/>
              <w:pBdr>
                <w:top w:val="nil"/>
                <w:left w:val="nil"/>
                <w:bottom w:val="nil"/>
                <w:right w:val="nil"/>
                <w:between w:val="nil"/>
              </w:pBdr>
              <w:ind w:right="112"/>
              <w:jc w:val="both"/>
              <w:rPr>
                <w:rFonts w:asciiTheme="majorBidi" w:hAnsiTheme="majorBidi" w:cstheme="majorBidi"/>
              </w:rPr>
            </w:pPr>
            <w:r w:rsidRPr="00C71C4E">
              <w:rPr>
                <w:rFonts w:asciiTheme="majorBidi" w:hAnsiTheme="majorBidi" w:cstheme="majorBidi"/>
              </w:rPr>
              <w:t>In light of Lebanon's persistent economic and financial crisis, which has significantly impacted the majority of its population since 2019, the humanitarian situation in the country continues to deteriorate, leading to heightened levels of poverty and escalating needs. This crisis, ranked among the most severe globally, has resulted in soaring inflation, widespread unemployment, and an inability for many to afford basic necessities, thus exacerbating acute humanitarian challenges. The depreciation of the currency and inflationary pressures have led to increased prices for essential goods, further deepening the reliance of over half of Lebanon's 5.8 million inhabitants on humanitarian aid for sustenance and basic requirements. Additionally, more than 1.2 million individuals are facing significant barriers in accessing safe water and sanitation services.</w:t>
            </w:r>
            <w:r w:rsidRPr="00C71C4E">
              <w:rPr>
                <w:rStyle w:val="FootnoteReference"/>
                <w:rFonts w:asciiTheme="majorBidi" w:hAnsiTheme="majorBidi" w:cstheme="majorBidi"/>
              </w:rPr>
              <w:footnoteReference w:id="1"/>
            </w:r>
          </w:p>
          <w:p w14:paraId="128C887E" w14:textId="77777777" w:rsidR="00052B91" w:rsidRPr="00C71C4E" w:rsidRDefault="00052B91" w:rsidP="00052B91">
            <w:pPr>
              <w:widowControl w:val="0"/>
              <w:pBdr>
                <w:top w:val="nil"/>
                <w:left w:val="nil"/>
                <w:bottom w:val="nil"/>
                <w:right w:val="nil"/>
                <w:between w:val="nil"/>
              </w:pBdr>
              <w:ind w:right="112"/>
              <w:jc w:val="both"/>
              <w:rPr>
                <w:rFonts w:asciiTheme="majorBidi" w:hAnsiTheme="majorBidi" w:cstheme="majorBidi"/>
              </w:rPr>
            </w:pPr>
          </w:p>
          <w:p w14:paraId="345D153A" w14:textId="77777777" w:rsidR="00052B91" w:rsidRPr="00C71C4E" w:rsidRDefault="00052B91" w:rsidP="00052B91">
            <w:pPr>
              <w:widowControl w:val="0"/>
              <w:pBdr>
                <w:top w:val="nil"/>
                <w:left w:val="nil"/>
                <w:bottom w:val="nil"/>
                <w:right w:val="nil"/>
                <w:between w:val="nil"/>
              </w:pBdr>
              <w:ind w:right="112"/>
              <w:jc w:val="both"/>
              <w:rPr>
                <w:rFonts w:asciiTheme="majorBidi" w:hAnsiTheme="majorBidi" w:cstheme="majorBidi"/>
              </w:rPr>
            </w:pPr>
            <w:r w:rsidRPr="00C71C4E">
              <w:rPr>
                <w:rFonts w:asciiTheme="majorBidi" w:hAnsiTheme="majorBidi" w:cstheme="majorBidi"/>
              </w:rPr>
              <w:t>Given these challenges, implementing livelihood projects with farmers in Lebanon is paramount for adapting to climate change and reducing disaster risk in a climate-smart manner. The country faces various climate-related challenges, including rising temperatures and more frequent extreme events like heatwaves, cold waves, droughts, wildfires, and floods. These conditions directly impact the agricultural sector, which serves as a livelihood for many farmers, resulting in decreased productivity, shifts in production zones, and loss of pasture lands and water resources.</w:t>
            </w:r>
            <w:r w:rsidRPr="00C71C4E">
              <w:rPr>
                <w:rStyle w:val="FootnoteReference"/>
                <w:rFonts w:asciiTheme="majorBidi" w:hAnsiTheme="majorBidi" w:cstheme="majorBidi"/>
              </w:rPr>
              <w:footnoteReference w:id="2"/>
            </w:r>
            <w:r w:rsidRPr="00C71C4E">
              <w:rPr>
                <w:rFonts w:asciiTheme="majorBidi" w:hAnsiTheme="majorBidi" w:cstheme="majorBidi"/>
              </w:rPr>
              <w:t xml:space="preserve"> The objective is to introduce climate-smart livelihood projects to enhance farmers' resilience against climate change impacts. These projects integrate innovative and sustainable agricultural practices, equipping farmers with the necessary tools and knowledge to adapt to changing climate conditions while minimizing risks. Moreover, by promoting climate-resilient livelihoods, there's a contribution to community resilience, sustainable development, and the well-being of vulnerable populations in the face of an increasingly unpredictable climate.</w:t>
            </w:r>
          </w:p>
          <w:p w14:paraId="72042889" w14:textId="77777777" w:rsidR="00052B91" w:rsidRPr="00C71C4E" w:rsidRDefault="00052B91" w:rsidP="00052B91">
            <w:pPr>
              <w:widowControl w:val="0"/>
              <w:pBdr>
                <w:top w:val="nil"/>
                <w:left w:val="nil"/>
                <w:bottom w:val="nil"/>
                <w:right w:val="nil"/>
                <w:between w:val="nil"/>
              </w:pBdr>
              <w:ind w:right="112"/>
              <w:jc w:val="both"/>
              <w:rPr>
                <w:rFonts w:asciiTheme="majorBidi" w:hAnsiTheme="majorBidi" w:cstheme="majorBidi"/>
              </w:rPr>
            </w:pPr>
          </w:p>
          <w:p w14:paraId="24940123" w14:textId="77777777" w:rsidR="00052B91" w:rsidRPr="00C71C4E" w:rsidRDefault="00052B91" w:rsidP="00052B91">
            <w:pPr>
              <w:widowControl w:val="0"/>
              <w:pBdr>
                <w:top w:val="nil"/>
                <w:left w:val="nil"/>
                <w:bottom w:val="nil"/>
                <w:right w:val="nil"/>
                <w:between w:val="nil"/>
              </w:pBdr>
              <w:ind w:right="112"/>
              <w:jc w:val="both"/>
              <w:rPr>
                <w:rFonts w:asciiTheme="majorBidi" w:hAnsiTheme="majorBidi" w:cstheme="majorBidi"/>
              </w:rPr>
            </w:pPr>
            <w:r w:rsidRPr="00C71C4E">
              <w:rPr>
                <w:rFonts w:asciiTheme="majorBidi" w:hAnsiTheme="majorBidi" w:cstheme="majorBidi"/>
              </w:rPr>
              <w:t>In response to this multifaceted context, the Lebanese Red Cross (LRC) is dedicated to enhancing community resilience, particularly targeting processors and farmers in two vulnerable Lebanese communities. Through the "Lebanon Country Program," in collaboration with the Danish Red Cross (DRC), the aim is to support micro-entrepreneurs and farmers in their recovery efforts amidst the crisis. This initiative currently concentrates on communities in Qalamoun, Tripoli, and Qsarnaba, Baalbeck Hermel, where targeted interventions aim to address the pressing needs and challenges faced by the local populations.</w:t>
            </w:r>
          </w:p>
          <w:p w14:paraId="5CFC6ECF" w14:textId="77777777" w:rsidR="00052B91" w:rsidRPr="00C71C4E" w:rsidRDefault="00052B91" w:rsidP="00052B91">
            <w:pPr>
              <w:jc w:val="both"/>
              <w:rPr>
                <w:rFonts w:asciiTheme="majorBidi" w:hAnsiTheme="majorBidi" w:cstheme="majorBidi"/>
                <w:b/>
                <w:bCs/>
              </w:rPr>
            </w:pPr>
          </w:p>
          <w:p w14:paraId="5B33E5E5" w14:textId="77777777" w:rsidR="00052B91" w:rsidRPr="00052B91" w:rsidRDefault="00052B91" w:rsidP="003A01AF">
            <w:pPr>
              <w:pStyle w:val="ListParagraph"/>
              <w:numPr>
                <w:ilvl w:val="0"/>
                <w:numId w:val="30"/>
              </w:numPr>
              <w:jc w:val="both"/>
              <w:rPr>
                <w:rFonts w:asciiTheme="majorBidi" w:hAnsiTheme="majorBidi" w:cstheme="majorBidi"/>
                <w:sz w:val="24"/>
                <w:szCs w:val="24"/>
                <w:u w:val="single"/>
              </w:rPr>
            </w:pPr>
            <w:r w:rsidRPr="00052B91">
              <w:rPr>
                <w:rFonts w:asciiTheme="majorBidi" w:hAnsiTheme="majorBidi" w:cstheme="majorBidi"/>
                <w:b/>
                <w:bCs/>
                <w:sz w:val="24"/>
                <w:szCs w:val="24"/>
                <w:u w:val="single"/>
              </w:rPr>
              <w:t>OBJECTIVE:</w:t>
            </w:r>
            <w:r w:rsidRPr="00052B91">
              <w:rPr>
                <w:rFonts w:asciiTheme="majorBidi" w:hAnsiTheme="majorBidi" w:cstheme="majorBidi"/>
                <w:sz w:val="24"/>
                <w:szCs w:val="24"/>
                <w:u w:val="single"/>
              </w:rPr>
              <w:t xml:space="preserve"> </w:t>
            </w:r>
          </w:p>
          <w:p w14:paraId="71077534" w14:textId="77777777" w:rsidR="00052B91" w:rsidRPr="00C71C4E" w:rsidRDefault="00052B91" w:rsidP="00052B91">
            <w:pPr>
              <w:jc w:val="both"/>
              <w:rPr>
                <w:rFonts w:asciiTheme="majorBidi" w:hAnsiTheme="majorBidi" w:cstheme="majorBidi"/>
              </w:rPr>
            </w:pPr>
          </w:p>
          <w:p w14:paraId="46284520" w14:textId="77777777" w:rsidR="00052B91" w:rsidRPr="00C71C4E" w:rsidRDefault="00052B91" w:rsidP="00052B91">
            <w:pPr>
              <w:jc w:val="both"/>
              <w:rPr>
                <w:rFonts w:asciiTheme="majorBidi" w:hAnsiTheme="majorBidi" w:cstheme="majorBidi"/>
              </w:rPr>
            </w:pPr>
            <w:r w:rsidRPr="00C71C4E">
              <w:rPr>
                <w:rFonts w:asciiTheme="majorBidi" w:hAnsiTheme="majorBidi" w:cstheme="majorBidi"/>
              </w:rPr>
              <w:t xml:space="preserve">One of the objectives of this project is to enhance the capacities of </w:t>
            </w:r>
            <w:r w:rsidRPr="00C71C4E">
              <w:rPr>
                <w:rFonts w:asciiTheme="majorBidi" w:hAnsiTheme="majorBidi" w:cstheme="majorBidi"/>
                <w:b/>
                <w:bCs/>
                <w:u w:val="single"/>
              </w:rPr>
              <w:t>30 selected small-scale farmers in Qsarnaba</w:t>
            </w:r>
            <w:r w:rsidRPr="00C71C4E">
              <w:rPr>
                <w:rFonts w:asciiTheme="majorBidi" w:hAnsiTheme="majorBidi" w:cstheme="majorBidi"/>
              </w:rPr>
              <w:t xml:space="preserve"> at Baalbeck Hermel in implementing Good Agricultural Practices (GAP) related to climate-resilient agricultural practices for their </w:t>
            </w:r>
            <w:r w:rsidRPr="00C71C4E">
              <w:rPr>
                <w:rFonts w:asciiTheme="majorBidi" w:hAnsiTheme="majorBidi" w:cstheme="majorBidi"/>
                <w:i/>
                <w:iCs/>
              </w:rPr>
              <w:t>Rosa damascena</w:t>
            </w:r>
            <w:r w:rsidRPr="00C71C4E">
              <w:rPr>
                <w:rFonts w:asciiTheme="majorBidi" w:hAnsiTheme="majorBidi" w:cstheme="majorBidi"/>
              </w:rPr>
              <w:t xml:space="preserve"> crops. Based </w:t>
            </w:r>
            <w:r w:rsidRPr="00C71C4E">
              <w:rPr>
                <w:rFonts w:asciiTheme="majorBidi" w:hAnsiTheme="majorBidi" w:cstheme="majorBidi"/>
              </w:rPr>
              <w:lastRenderedPageBreak/>
              <w:t xml:space="preserve">on the objectives on the project, it has been planned to carry out a training process for selected small-scale farmers to shift their agricultural practices to organic agricultural practices, applying intercropping practices, which will allow them to improve their agricultural income from the same plantation space, as well as improve the quality of their crops. </w:t>
            </w:r>
          </w:p>
          <w:p w14:paraId="11F0B292" w14:textId="77777777" w:rsidR="00052B91" w:rsidRPr="00C71C4E" w:rsidRDefault="00052B91" w:rsidP="00052B91">
            <w:pPr>
              <w:jc w:val="both"/>
              <w:rPr>
                <w:rFonts w:asciiTheme="majorBidi" w:hAnsiTheme="majorBidi" w:cstheme="majorBidi"/>
              </w:rPr>
            </w:pPr>
          </w:p>
          <w:p w14:paraId="59FF4BA0" w14:textId="77777777" w:rsidR="00052B91" w:rsidRPr="00C71C4E" w:rsidRDefault="00052B91" w:rsidP="00052B91">
            <w:pPr>
              <w:jc w:val="both"/>
              <w:rPr>
                <w:rFonts w:asciiTheme="majorBidi" w:hAnsiTheme="majorBidi" w:cstheme="majorBidi"/>
              </w:rPr>
            </w:pPr>
            <w:r w:rsidRPr="00C71C4E">
              <w:rPr>
                <w:rFonts w:asciiTheme="majorBidi" w:hAnsiTheme="majorBidi" w:cstheme="majorBidi"/>
              </w:rPr>
              <w:t>Based on the above, the Lebanese Red Cross is seeking a proposal/quotation from a qualified agricultural expert to  conduct a one-day workshop for each group of farmers’ beneficiaries consisting of 15 participants each followed by field follow up for the partcicpants in their lands following the structure below:</w:t>
            </w:r>
          </w:p>
          <w:p w14:paraId="320528FE" w14:textId="77777777" w:rsidR="00052B91" w:rsidRPr="00C71C4E" w:rsidRDefault="00052B91" w:rsidP="00052B91">
            <w:pPr>
              <w:jc w:val="both"/>
              <w:rPr>
                <w:rFonts w:asciiTheme="majorBidi" w:hAnsiTheme="majorBidi" w:cstheme="majorBidi"/>
              </w:rPr>
            </w:pPr>
            <w:r w:rsidRPr="00C71C4E">
              <w:rPr>
                <w:rFonts w:asciiTheme="majorBidi" w:hAnsiTheme="majorBidi" w:cstheme="majorBidi"/>
              </w:rPr>
              <w:t xml:space="preserve"> </w:t>
            </w:r>
          </w:p>
          <w:p w14:paraId="0B027962" w14:textId="77777777" w:rsidR="00052B91" w:rsidRPr="00C71C4E" w:rsidRDefault="00052B91" w:rsidP="003A01AF">
            <w:pPr>
              <w:pStyle w:val="ListParagraph"/>
              <w:numPr>
                <w:ilvl w:val="0"/>
                <w:numId w:val="26"/>
              </w:numPr>
              <w:suppressAutoHyphens/>
              <w:jc w:val="both"/>
              <w:rPr>
                <w:rFonts w:asciiTheme="majorBidi" w:hAnsiTheme="majorBidi" w:cstheme="majorBidi"/>
                <w:szCs w:val="24"/>
              </w:rPr>
            </w:pPr>
            <w:r w:rsidRPr="00C71C4E">
              <w:rPr>
                <w:rFonts w:asciiTheme="majorBidi" w:hAnsiTheme="majorBidi" w:cstheme="majorBidi"/>
                <w:szCs w:val="24"/>
              </w:rPr>
              <w:t>A total of two days’ workshop: Day 1 for the first group of 15 beneficiaries</w:t>
            </w:r>
          </w:p>
          <w:p w14:paraId="78F767A9" w14:textId="77777777" w:rsidR="00052B91" w:rsidRPr="00C71C4E" w:rsidRDefault="00052B91" w:rsidP="00052B91">
            <w:pPr>
              <w:pStyle w:val="ListParagraph"/>
              <w:ind w:left="360"/>
              <w:jc w:val="both"/>
              <w:rPr>
                <w:rFonts w:asciiTheme="majorBidi" w:hAnsiTheme="majorBidi" w:cstheme="majorBidi"/>
                <w:szCs w:val="24"/>
              </w:rPr>
            </w:pPr>
            <w:r w:rsidRPr="00C71C4E">
              <w:rPr>
                <w:rFonts w:asciiTheme="majorBidi" w:hAnsiTheme="majorBidi" w:cstheme="majorBidi"/>
                <w:szCs w:val="24"/>
              </w:rPr>
              <w:t>Day 2: for the second group of 15 beneficiaries. The workshop will be provided to targeted beneficiaries/farmers from Qsarnaba and will aim to build their capacities in Good Agricultural Practices (GAP) to improve the quality and productivity of their Rosa damascene crops and apply climate-resilient agricultural practices.</w:t>
            </w:r>
          </w:p>
          <w:p w14:paraId="4650AE0A" w14:textId="77777777" w:rsidR="00052B91" w:rsidRDefault="00052B91" w:rsidP="003A01AF">
            <w:pPr>
              <w:pStyle w:val="ListParagraph"/>
              <w:numPr>
                <w:ilvl w:val="0"/>
                <w:numId w:val="26"/>
              </w:numPr>
              <w:suppressAutoHyphens/>
              <w:jc w:val="both"/>
              <w:rPr>
                <w:rFonts w:asciiTheme="majorBidi" w:hAnsiTheme="majorBidi" w:cstheme="majorBidi"/>
                <w:szCs w:val="24"/>
              </w:rPr>
            </w:pPr>
            <w:r w:rsidRPr="00C71C4E">
              <w:rPr>
                <w:rFonts w:asciiTheme="majorBidi" w:hAnsiTheme="majorBidi" w:cstheme="majorBidi"/>
                <w:szCs w:val="24"/>
              </w:rPr>
              <w:t xml:space="preserve">One field visit for each beneficiary in his/her land. This visit should be conducted after the training phase to provide the necessary agricultural instructions for the beneficiaries in their lands based on their Damascus rose crop situation. All visits should be completed within two days in coordination with the project team which will accompany the expert during these visits. </w:t>
            </w:r>
          </w:p>
          <w:p w14:paraId="203181FD" w14:textId="77777777" w:rsidR="002F7BD3" w:rsidRPr="00C71C4E" w:rsidRDefault="002F7BD3" w:rsidP="003A01AF">
            <w:pPr>
              <w:pStyle w:val="ListParagraph"/>
              <w:numPr>
                <w:ilvl w:val="0"/>
                <w:numId w:val="26"/>
              </w:numPr>
              <w:suppressAutoHyphens/>
              <w:jc w:val="both"/>
              <w:rPr>
                <w:rFonts w:asciiTheme="majorBidi" w:hAnsiTheme="majorBidi" w:cstheme="majorBidi"/>
                <w:szCs w:val="24"/>
              </w:rPr>
            </w:pPr>
            <w:r>
              <w:rPr>
                <w:rFonts w:asciiTheme="majorBidi" w:hAnsiTheme="majorBidi" w:cstheme="majorBidi"/>
                <w:szCs w:val="24"/>
              </w:rPr>
              <w:t xml:space="preserve">The transportation of the expert to Qsarnaba is not covered by LRC. </w:t>
            </w:r>
          </w:p>
          <w:p w14:paraId="26547DE9" w14:textId="77777777" w:rsidR="00052B91" w:rsidRPr="00C71C4E" w:rsidRDefault="00052B91" w:rsidP="00052B91">
            <w:pPr>
              <w:jc w:val="both"/>
              <w:rPr>
                <w:rFonts w:asciiTheme="majorBidi" w:hAnsiTheme="majorBidi" w:cstheme="majorBidi"/>
              </w:rPr>
            </w:pPr>
          </w:p>
          <w:p w14:paraId="126F1390" w14:textId="77777777" w:rsidR="00052B91" w:rsidRDefault="00052B91" w:rsidP="00052B91">
            <w:pPr>
              <w:pStyle w:val="ListParagraph"/>
              <w:ind w:left="360"/>
              <w:jc w:val="both"/>
              <w:rPr>
                <w:rFonts w:asciiTheme="majorBidi" w:hAnsiTheme="majorBidi" w:cstheme="majorBidi"/>
              </w:rPr>
            </w:pPr>
            <w:r w:rsidRPr="00C71C4E">
              <w:rPr>
                <w:rFonts w:asciiTheme="majorBidi" w:hAnsiTheme="majorBidi" w:cstheme="majorBidi"/>
                <w:szCs w:val="24"/>
              </w:rPr>
              <w:t xml:space="preserve">The location of the workshop will be determined at a later stage </w:t>
            </w:r>
            <w:r w:rsidRPr="00C71C4E">
              <w:rPr>
                <w:rFonts w:asciiTheme="majorBidi" w:hAnsiTheme="majorBidi" w:cstheme="majorBidi"/>
              </w:rPr>
              <w:t>in Qsarnaba at Baalbeck Hermel.</w:t>
            </w:r>
          </w:p>
          <w:p w14:paraId="4A4E2C77" w14:textId="77777777" w:rsidR="002F7BD3" w:rsidRPr="00C71C4E" w:rsidRDefault="002F7BD3" w:rsidP="00052B91">
            <w:pPr>
              <w:pStyle w:val="ListParagraph"/>
              <w:ind w:left="360"/>
              <w:jc w:val="both"/>
              <w:rPr>
                <w:rFonts w:asciiTheme="majorBidi" w:hAnsiTheme="majorBidi" w:cstheme="majorBidi"/>
              </w:rPr>
            </w:pPr>
          </w:p>
          <w:p w14:paraId="340CB111" w14:textId="77777777" w:rsidR="00052B91" w:rsidRPr="00052B91" w:rsidRDefault="00052B91" w:rsidP="003A01AF">
            <w:pPr>
              <w:pStyle w:val="ListParagraph"/>
              <w:numPr>
                <w:ilvl w:val="0"/>
                <w:numId w:val="30"/>
              </w:numPr>
              <w:jc w:val="both"/>
              <w:rPr>
                <w:rFonts w:asciiTheme="majorBidi" w:hAnsiTheme="majorBidi" w:cstheme="majorBidi"/>
                <w:b/>
                <w:bCs/>
                <w:sz w:val="24"/>
                <w:szCs w:val="24"/>
                <w:u w:val="single"/>
              </w:rPr>
            </w:pPr>
            <w:r w:rsidRPr="00052B91">
              <w:rPr>
                <w:rFonts w:asciiTheme="majorBidi" w:hAnsiTheme="majorBidi" w:cstheme="majorBidi"/>
                <w:b/>
                <w:bCs/>
                <w:sz w:val="24"/>
                <w:szCs w:val="24"/>
                <w:u w:val="single"/>
              </w:rPr>
              <w:t>SCOPE OF ASSIGNMENT</w:t>
            </w:r>
          </w:p>
          <w:p w14:paraId="65F198DD" w14:textId="77777777" w:rsidR="00052B91" w:rsidRPr="00052B91" w:rsidRDefault="00052B91" w:rsidP="00052B91">
            <w:pPr>
              <w:pStyle w:val="ListParagraph"/>
              <w:ind w:left="360"/>
              <w:jc w:val="both"/>
              <w:rPr>
                <w:rFonts w:asciiTheme="majorBidi" w:hAnsiTheme="majorBidi" w:cstheme="majorBidi"/>
                <w:b/>
                <w:bCs/>
                <w:u w:val="single"/>
              </w:rPr>
            </w:pPr>
          </w:p>
          <w:p w14:paraId="00823F44" w14:textId="77777777" w:rsidR="00052B91" w:rsidRPr="00C71C4E" w:rsidRDefault="00052B91" w:rsidP="003A01AF">
            <w:pPr>
              <w:pStyle w:val="ListParagraph"/>
              <w:numPr>
                <w:ilvl w:val="0"/>
                <w:numId w:val="18"/>
              </w:numPr>
              <w:suppressAutoHyphens/>
              <w:rPr>
                <w:rFonts w:asciiTheme="majorBidi" w:hAnsiTheme="majorBidi" w:cstheme="majorBidi"/>
                <w:lang w:val="en-GB"/>
              </w:rPr>
            </w:pPr>
            <w:r w:rsidRPr="00C71C4E">
              <w:rPr>
                <w:rFonts w:asciiTheme="majorBidi" w:hAnsiTheme="majorBidi" w:cstheme="majorBidi"/>
                <w:b/>
                <w:bCs/>
                <w:szCs w:val="24"/>
              </w:rPr>
              <w:t>Requirements for the selection of the Agricultural Expert:</w:t>
            </w:r>
          </w:p>
          <w:p w14:paraId="1FC1B32D" w14:textId="77777777" w:rsidR="00052B91" w:rsidRPr="00C71C4E" w:rsidRDefault="00052B91" w:rsidP="00052B91">
            <w:pPr>
              <w:pStyle w:val="ListParagraph"/>
              <w:rPr>
                <w:rFonts w:asciiTheme="majorBidi" w:hAnsiTheme="majorBidi" w:cstheme="majorBidi"/>
                <w:lang w:val="en-GB"/>
              </w:rPr>
            </w:pPr>
          </w:p>
          <w:p w14:paraId="650383E9" w14:textId="77777777" w:rsidR="00052B91" w:rsidRPr="00C71C4E" w:rsidRDefault="00052B91" w:rsidP="00052B91">
            <w:pPr>
              <w:jc w:val="both"/>
              <w:rPr>
                <w:rFonts w:asciiTheme="majorBidi" w:eastAsiaTheme="minorHAnsi" w:hAnsiTheme="majorBidi" w:cstheme="majorBidi"/>
              </w:rPr>
            </w:pPr>
            <w:r w:rsidRPr="00C71C4E">
              <w:rPr>
                <w:rFonts w:asciiTheme="majorBidi" w:eastAsiaTheme="minorHAnsi" w:hAnsiTheme="majorBidi" w:cstheme="majorBidi"/>
              </w:rPr>
              <w:t xml:space="preserve">This assignment aims to recruit a highly skilled agricultural expert who will conduct: </w:t>
            </w:r>
          </w:p>
          <w:p w14:paraId="52E880AF" w14:textId="77777777" w:rsidR="00052B91" w:rsidRPr="00C71C4E" w:rsidRDefault="00052B91" w:rsidP="00052B91">
            <w:pPr>
              <w:jc w:val="both"/>
              <w:rPr>
                <w:rFonts w:asciiTheme="majorBidi" w:eastAsiaTheme="minorHAnsi" w:hAnsiTheme="majorBidi" w:cstheme="majorBidi"/>
              </w:rPr>
            </w:pPr>
          </w:p>
          <w:p w14:paraId="3C9DA579" w14:textId="77777777" w:rsidR="00052B91" w:rsidRPr="00C71C4E" w:rsidRDefault="00052B91" w:rsidP="003A01AF">
            <w:pPr>
              <w:pStyle w:val="ListParagraph"/>
              <w:widowControl w:val="0"/>
              <w:numPr>
                <w:ilvl w:val="0"/>
                <w:numId w:val="25"/>
              </w:numPr>
              <w:pBdr>
                <w:top w:val="nil"/>
                <w:left w:val="nil"/>
                <w:bottom w:val="nil"/>
                <w:right w:val="nil"/>
                <w:between w:val="nil"/>
              </w:pBdr>
              <w:ind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One capacity building workshop for each group of 15 small-scale farmers beneficiaries in Qsarnaba at Baalbeck Hermel. </w:t>
            </w:r>
          </w:p>
          <w:p w14:paraId="06E1DC04" w14:textId="77777777" w:rsidR="00052B91" w:rsidRPr="00C71C4E" w:rsidRDefault="00052B91" w:rsidP="003A01AF">
            <w:pPr>
              <w:pStyle w:val="ListParagraph"/>
              <w:widowControl w:val="0"/>
              <w:numPr>
                <w:ilvl w:val="0"/>
                <w:numId w:val="25"/>
              </w:numPr>
              <w:pBdr>
                <w:top w:val="nil"/>
                <w:left w:val="nil"/>
                <w:bottom w:val="nil"/>
                <w:right w:val="nil"/>
                <w:between w:val="nil"/>
              </w:pBdr>
              <w:ind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One field visit to provide agricultural instructions for each beneficiary in his/her land in Qsarnaba at Baalbeck Hermel. </w:t>
            </w:r>
          </w:p>
          <w:p w14:paraId="21C23CC1" w14:textId="77777777" w:rsidR="00052B91" w:rsidRPr="00C71C4E" w:rsidRDefault="00052B91" w:rsidP="00052B91">
            <w:pPr>
              <w:pStyle w:val="ListParagraph"/>
              <w:widowControl w:val="0"/>
              <w:pBdr>
                <w:top w:val="nil"/>
                <w:left w:val="nil"/>
                <w:bottom w:val="nil"/>
                <w:right w:val="nil"/>
                <w:between w:val="nil"/>
              </w:pBdr>
              <w:ind w:right="112"/>
              <w:jc w:val="both"/>
              <w:rPr>
                <w:rFonts w:asciiTheme="majorBidi" w:eastAsiaTheme="minorHAnsi" w:hAnsiTheme="majorBidi" w:cstheme="majorBidi"/>
                <w:szCs w:val="24"/>
                <w:lang w:eastAsia="en-US"/>
              </w:rPr>
            </w:pPr>
          </w:p>
          <w:p w14:paraId="33A16D8A" w14:textId="77777777" w:rsidR="00052B91" w:rsidRPr="00C71C4E" w:rsidRDefault="00052B91" w:rsidP="00052B91">
            <w:pPr>
              <w:contextualSpacing/>
              <w:jc w:val="both"/>
              <w:rPr>
                <w:rFonts w:asciiTheme="majorBidi" w:eastAsiaTheme="minorHAnsi" w:hAnsiTheme="majorBidi" w:cstheme="majorBidi"/>
              </w:rPr>
            </w:pPr>
            <w:r w:rsidRPr="00C71C4E">
              <w:rPr>
                <w:rFonts w:asciiTheme="majorBidi" w:hAnsiTheme="majorBidi" w:cstheme="majorBidi"/>
              </w:rPr>
              <w:t>Please, note that in addition to the targeted beneficiaries, 4 LRC staff and volunteers will be present during the workshop days to build their capacities, and support the participants</w:t>
            </w:r>
            <w:r w:rsidRPr="00C71C4E">
              <w:rPr>
                <w:rFonts w:asciiTheme="majorBidi" w:eastAsiaTheme="minorHAnsi" w:hAnsiTheme="majorBidi" w:cstheme="majorBidi"/>
              </w:rPr>
              <w:t xml:space="preserve">. </w:t>
            </w:r>
          </w:p>
          <w:p w14:paraId="52F40E2A" w14:textId="77777777" w:rsidR="00052B91" w:rsidRPr="00C71C4E" w:rsidRDefault="00052B91" w:rsidP="00052B91">
            <w:pPr>
              <w:contextualSpacing/>
              <w:jc w:val="both"/>
              <w:rPr>
                <w:rFonts w:asciiTheme="majorBidi" w:eastAsiaTheme="minorHAnsi" w:hAnsiTheme="majorBidi" w:cstheme="majorBidi"/>
              </w:rPr>
            </w:pPr>
            <w:r w:rsidRPr="00C71C4E">
              <w:rPr>
                <w:rFonts w:asciiTheme="majorBidi" w:eastAsiaTheme="minorHAnsi" w:hAnsiTheme="majorBidi" w:cstheme="majorBidi"/>
              </w:rPr>
              <w:t>In addition the field visits will be conducted in coordination with the project team and they will accompany the expert during these visits. the transportation inside Qsarnaba will be secured by LRC.</w:t>
            </w:r>
          </w:p>
          <w:p w14:paraId="77D04296" w14:textId="77777777" w:rsidR="00052B91" w:rsidRPr="00C71C4E" w:rsidRDefault="00052B91" w:rsidP="003A01AF">
            <w:pPr>
              <w:pStyle w:val="NormalWeb"/>
              <w:numPr>
                <w:ilvl w:val="0"/>
                <w:numId w:val="18"/>
              </w:numPr>
              <w:shd w:val="clear" w:color="auto" w:fill="FFFFFF"/>
              <w:spacing w:before="0" w:beforeAutospacing="0" w:after="150" w:afterAutospacing="0"/>
              <w:rPr>
                <w:rFonts w:asciiTheme="majorBidi" w:eastAsiaTheme="minorHAnsi" w:hAnsiTheme="majorBidi" w:cstheme="majorBidi"/>
                <w:b/>
                <w:bCs/>
                <w:i/>
                <w:iCs/>
              </w:rPr>
            </w:pPr>
            <w:r w:rsidRPr="00C71C4E">
              <w:rPr>
                <w:rFonts w:asciiTheme="majorBidi" w:eastAsiaTheme="minorHAnsi" w:hAnsiTheme="majorBidi" w:cstheme="majorBidi"/>
                <w:b/>
                <w:bCs/>
                <w:i/>
                <w:iCs/>
              </w:rPr>
              <w:t>Workshop on Climate-resilient Agricultural Practices:</w:t>
            </w:r>
          </w:p>
          <w:p w14:paraId="0B9772D3" w14:textId="77777777" w:rsidR="00052B91" w:rsidRPr="00C71C4E" w:rsidRDefault="00052B91" w:rsidP="00052B91">
            <w:pPr>
              <w:contextualSpacing/>
              <w:jc w:val="both"/>
              <w:rPr>
                <w:rFonts w:asciiTheme="majorBidi" w:eastAsiaTheme="minorHAnsi" w:hAnsiTheme="majorBidi" w:cstheme="majorBidi"/>
                <w:b/>
                <w:bCs/>
                <w:i/>
                <w:iCs/>
              </w:rPr>
            </w:pPr>
            <w:r w:rsidRPr="00C71C4E">
              <w:rPr>
                <w:rFonts w:asciiTheme="majorBidi" w:hAnsiTheme="majorBidi" w:cstheme="majorBidi"/>
              </w:rPr>
              <w:t>The capacity-building workshop should outline the following:</w:t>
            </w:r>
            <w:r w:rsidRPr="00C71C4E">
              <w:rPr>
                <w:rFonts w:asciiTheme="majorBidi" w:eastAsiaTheme="minorHAnsi" w:hAnsiTheme="majorBidi" w:cstheme="majorBidi"/>
                <w:b/>
                <w:bCs/>
                <w:i/>
                <w:iCs/>
              </w:rPr>
              <w:t xml:space="preserve"> </w:t>
            </w:r>
          </w:p>
          <w:p w14:paraId="4C1CC5B8" w14:textId="77777777" w:rsidR="00052B91" w:rsidRPr="00C71C4E" w:rsidRDefault="00052B91" w:rsidP="00052B91">
            <w:pPr>
              <w:contextualSpacing/>
              <w:jc w:val="both"/>
              <w:rPr>
                <w:rFonts w:asciiTheme="majorBidi" w:eastAsiaTheme="minorHAnsi" w:hAnsiTheme="majorBidi" w:cstheme="majorBidi"/>
                <w:b/>
                <w:bCs/>
                <w:i/>
                <w:iCs/>
              </w:rPr>
            </w:pPr>
          </w:p>
          <w:p w14:paraId="06D9FF1C" w14:textId="77777777" w:rsidR="00052B91" w:rsidRPr="00C71C4E" w:rsidRDefault="00052B91" w:rsidP="003A01AF">
            <w:pPr>
              <w:pStyle w:val="ListParagraph"/>
              <w:numPr>
                <w:ilvl w:val="1"/>
                <w:numId w:val="18"/>
              </w:numPr>
              <w:suppressAutoHyphens/>
              <w:ind w:left="720"/>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Conduct comprehensive training sessions for the selected small- scale beneficiaries on Good Agricultural Practices for rain-fed Rosa damascena plants. </w:t>
            </w:r>
          </w:p>
          <w:p w14:paraId="741C91C9" w14:textId="77777777" w:rsidR="00052B91" w:rsidRPr="00C71C4E" w:rsidRDefault="00052B91" w:rsidP="003A01AF">
            <w:pPr>
              <w:pStyle w:val="ListParagraph"/>
              <w:numPr>
                <w:ilvl w:val="1"/>
                <w:numId w:val="18"/>
              </w:numPr>
              <w:suppressAutoHyphens/>
              <w:ind w:left="720"/>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Educate the participants on the importance of applying climate-resilient agricultural practices in their lands including the use of organic fertilizers, organic pesticides and intercropping of climate-smart crops. </w:t>
            </w:r>
          </w:p>
          <w:p w14:paraId="0711CA34" w14:textId="77777777" w:rsidR="00052B91" w:rsidRPr="00C71C4E" w:rsidRDefault="00052B91" w:rsidP="003A01AF">
            <w:pPr>
              <w:pStyle w:val="ListParagraph"/>
              <w:numPr>
                <w:ilvl w:val="1"/>
                <w:numId w:val="18"/>
              </w:numPr>
              <w:suppressAutoHyphens/>
              <w:ind w:left="720"/>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Set a feasibility study with the farmers about the Rosa damascene with the intercropped crops. Showing the difference in profitability between an agricultural project of one hectare planted by Damascus rose and another project implementing the intercropping practices. </w:t>
            </w:r>
          </w:p>
          <w:p w14:paraId="5086DBDF" w14:textId="77777777" w:rsidR="00052B91" w:rsidRPr="00C71C4E" w:rsidRDefault="00052B91" w:rsidP="00052B91">
            <w:pPr>
              <w:pStyle w:val="ListParagraph"/>
              <w:ind w:left="1530"/>
              <w:jc w:val="both"/>
              <w:rPr>
                <w:rFonts w:asciiTheme="majorBidi" w:eastAsiaTheme="minorHAnsi" w:hAnsiTheme="majorBidi" w:cstheme="majorBidi"/>
                <w:b/>
                <w:bCs/>
                <w:i/>
                <w:iCs/>
                <w:szCs w:val="24"/>
                <w:lang w:eastAsia="en-US"/>
              </w:rPr>
            </w:pPr>
          </w:p>
          <w:p w14:paraId="60ADCF94" w14:textId="77777777" w:rsidR="00052B91" w:rsidRPr="00C71C4E" w:rsidRDefault="00052B91" w:rsidP="003A01AF">
            <w:pPr>
              <w:pStyle w:val="NormalWeb"/>
              <w:numPr>
                <w:ilvl w:val="0"/>
                <w:numId w:val="18"/>
              </w:numPr>
              <w:shd w:val="clear" w:color="auto" w:fill="FFFFFF"/>
              <w:spacing w:before="0" w:beforeAutospacing="0" w:after="150" w:afterAutospacing="0"/>
              <w:rPr>
                <w:rFonts w:asciiTheme="majorBidi" w:hAnsiTheme="majorBidi" w:cstheme="majorBidi"/>
              </w:rPr>
            </w:pPr>
            <w:r w:rsidRPr="00C71C4E">
              <w:rPr>
                <w:rFonts w:asciiTheme="majorBidi" w:eastAsiaTheme="minorHAnsi" w:hAnsiTheme="majorBidi" w:cstheme="majorBidi"/>
                <w:b/>
                <w:bCs/>
                <w:i/>
                <w:iCs/>
              </w:rPr>
              <w:t>Duties and responsibilities of the Agricultural Expert Trainer:</w:t>
            </w:r>
          </w:p>
          <w:p w14:paraId="07014B3E" w14:textId="77777777" w:rsidR="00052B91" w:rsidRPr="00C71C4E" w:rsidRDefault="00052B91" w:rsidP="003A01AF">
            <w:pPr>
              <w:pStyle w:val="ListParagraph"/>
              <w:widowControl w:val="0"/>
              <w:numPr>
                <w:ilvl w:val="1"/>
                <w:numId w:val="18"/>
              </w:numPr>
              <w:pBdr>
                <w:top w:val="nil"/>
                <w:left w:val="nil"/>
                <w:bottom w:val="nil"/>
                <w:right w:val="nil"/>
                <w:between w:val="nil"/>
              </w:pBdr>
              <w:ind w:left="720"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Develop training program package that is aligned with the ToR and the topics listed in the Scope of work, including the design </w:t>
            </w:r>
            <w:r w:rsidRPr="00C71C4E">
              <w:rPr>
                <w:rFonts w:asciiTheme="majorBidi" w:eastAsiaTheme="minorHAnsi" w:hAnsiTheme="majorBidi" w:cstheme="majorBidi"/>
                <w:szCs w:val="24"/>
                <w:lang w:eastAsia="en-US"/>
              </w:rPr>
              <w:lastRenderedPageBreak/>
              <w:t xml:space="preserve">and development of the training curriculum, materials, and needs assessment tool for the participants; </w:t>
            </w:r>
          </w:p>
          <w:p w14:paraId="57B04145" w14:textId="77777777" w:rsidR="00052B91" w:rsidRPr="00C71C4E" w:rsidRDefault="00052B91" w:rsidP="003A01AF">
            <w:pPr>
              <w:pStyle w:val="ListParagraph"/>
              <w:widowControl w:val="0"/>
              <w:numPr>
                <w:ilvl w:val="1"/>
                <w:numId w:val="18"/>
              </w:numPr>
              <w:pBdr>
                <w:top w:val="nil"/>
                <w:left w:val="nil"/>
                <w:bottom w:val="nil"/>
                <w:right w:val="nil"/>
                <w:between w:val="nil"/>
              </w:pBdr>
              <w:ind w:left="720"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Provide all supporting materials for the training program (hand-outs for participants, power point presentations, checklists, and reference materials);</w:t>
            </w:r>
          </w:p>
          <w:p w14:paraId="1FC4D34D" w14:textId="77777777" w:rsidR="00052B91" w:rsidRPr="00C71C4E" w:rsidRDefault="00052B91" w:rsidP="003A01AF">
            <w:pPr>
              <w:pStyle w:val="ListParagraph"/>
              <w:widowControl w:val="0"/>
              <w:numPr>
                <w:ilvl w:val="1"/>
                <w:numId w:val="18"/>
              </w:numPr>
              <w:pBdr>
                <w:top w:val="nil"/>
                <w:left w:val="nil"/>
                <w:bottom w:val="nil"/>
                <w:right w:val="nil"/>
                <w:between w:val="nil"/>
              </w:pBdr>
              <w:ind w:left="720"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Detailed agenda for the 2 days training (full day) in agreement with the project team; N.B. the same training will be provided two (2) different groups of people </w:t>
            </w:r>
          </w:p>
          <w:p w14:paraId="5CEB05A4" w14:textId="77777777" w:rsidR="00052B91" w:rsidRPr="00C71C4E" w:rsidRDefault="00052B91" w:rsidP="003A01AF">
            <w:pPr>
              <w:pStyle w:val="ListParagraph"/>
              <w:widowControl w:val="0"/>
              <w:numPr>
                <w:ilvl w:val="1"/>
                <w:numId w:val="18"/>
              </w:numPr>
              <w:pBdr>
                <w:top w:val="nil"/>
                <w:left w:val="nil"/>
                <w:bottom w:val="nil"/>
                <w:right w:val="nil"/>
                <w:between w:val="nil"/>
              </w:pBdr>
              <w:ind w:left="720"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the training should be interactive and hands-on with opportunities for participants to actively practice and receive feedback on their skills. </w:t>
            </w:r>
          </w:p>
          <w:p w14:paraId="3F444828" w14:textId="77777777" w:rsidR="00052B91" w:rsidRPr="00C71C4E" w:rsidRDefault="00052B91" w:rsidP="003A01AF">
            <w:pPr>
              <w:pStyle w:val="ListParagraph"/>
              <w:widowControl w:val="0"/>
              <w:numPr>
                <w:ilvl w:val="1"/>
                <w:numId w:val="18"/>
              </w:numPr>
              <w:pBdr>
                <w:top w:val="nil"/>
                <w:left w:val="nil"/>
                <w:bottom w:val="nil"/>
                <w:right w:val="nil"/>
                <w:between w:val="nil"/>
              </w:pBdr>
              <w:ind w:left="720"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Develop a tool to assess the 30 participants' progress and the impact of the training on their agricultural projects. </w:t>
            </w:r>
          </w:p>
          <w:p w14:paraId="39910FBB" w14:textId="77777777" w:rsidR="00052B91" w:rsidRPr="00C71C4E" w:rsidRDefault="00052B91" w:rsidP="003A01AF">
            <w:pPr>
              <w:pStyle w:val="ListParagraph"/>
              <w:widowControl w:val="0"/>
              <w:numPr>
                <w:ilvl w:val="1"/>
                <w:numId w:val="18"/>
              </w:numPr>
              <w:pBdr>
                <w:top w:val="nil"/>
                <w:left w:val="nil"/>
                <w:bottom w:val="nil"/>
                <w:right w:val="nil"/>
                <w:between w:val="nil"/>
              </w:pBdr>
              <w:ind w:left="720"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Conduct pre- and post-training evaluations to measure knowledge gained and skills developed;</w:t>
            </w:r>
          </w:p>
          <w:p w14:paraId="0D1553AD" w14:textId="77777777" w:rsidR="00052B91" w:rsidRPr="00C71C4E" w:rsidRDefault="00052B91" w:rsidP="003A01AF">
            <w:pPr>
              <w:pStyle w:val="ListParagraph"/>
              <w:widowControl w:val="0"/>
              <w:numPr>
                <w:ilvl w:val="1"/>
                <w:numId w:val="18"/>
              </w:numPr>
              <w:pBdr>
                <w:top w:val="nil"/>
                <w:left w:val="nil"/>
                <w:bottom w:val="nil"/>
                <w:right w:val="nil"/>
                <w:between w:val="nil"/>
              </w:pBdr>
              <w:ind w:left="720"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 A summary report of the training workshops, including key takeaways, findings, photos and recommendations;</w:t>
            </w:r>
            <w:r w:rsidRPr="00C71C4E" w:rsidDel="001D7489">
              <w:rPr>
                <w:rFonts w:asciiTheme="majorBidi" w:eastAsiaTheme="minorHAnsi" w:hAnsiTheme="majorBidi" w:cstheme="majorBidi"/>
                <w:szCs w:val="24"/>
                <w:lang w:eastAsia="en-US"/>
              </w:rPr>
              <w:t xml:space="preserve"> </w:t>
            </w:r>
          </w:p>
          <w:p w14:paraId="0637C60E" w14:textId="77777777" w:rsidR="00052B91" w:rsidRPr="00C71C4E" w:rsidRDefault="00052B91" w:rsidP="00052B91">
            <w:pPr>
              <w:pStyle w:val="ListParagraph"/>
              <w:widowControl w:val="0"/>
              <w:pBdr>
                <w:top w:val="nil"/>
                <w:left w:val="nil"/>
                <w:bottom w:val="nil"/>
                <w:right w:val="nil"/>
                <w:between w:val="nil"/>
              </w:pBdr>
              <w:ind w:left="810" w:right="112"/>
              <w:jc w:val="both"/>
              <w:rPr>
                <w:rFonts w:asciiTheme="majorBidi" w:eastAsiaTheme="minorHAnsi" w:hAnsiTheme="majorBidi" w:cstheme="majorBidi"/>
                <w:szCs w:val="24"/>
                <w:lang w:eastAsia="en-US"/>
              </w:rPr>
            </w:pPr>
          </w:p>
          <w:p w14:paraId="24B5AF06" w14:textId="77777777" w:rsidR="00052B91" w:rsidRPr="00C71C4E" w:rsidRDefault="00052B91" w:rsidP="003A01AF">
            <w:pPr>
              <w:pStyle w:val="ListParagraph"/>
              <w:numPr>
                <w:ilvl w:val="0"/>
                <w:numId w:val="18"/>
              </w:numPr>
              <w:suppressAutoHyphens/>
              <w:rPr>
                <w:rFonts w:asciiTheme="majorBidi" w:hAnsiTheme="majorBidi" w:cstheme="majorBidi"/>
                <w:b/>
                <w:bCs/>
              </w:rPr>
            </w:pPr>
            <w:r w:rsidRPr="00C71C4E">
              <w:rPr>
                <w:rFonts w:asciiTheme="majorBidi" w:hAnsiTheme="majorBidi" w:cstheme="majorBidi"/>
                <w:b/>
                <w:bCs/>
              </w:rPr>
              <w:t>Deliverables</w:t>
            </w:r>
          </w:p>
          <w:p w14:paraId="69084BE6" w14:textId="77777777" w:rsidR="00052B91" w:rsidRPr="00C71C4E" w:rsidRDefault="00052B91" w:rsidP="00052B91">
            <w:pPr>
              <w:widowControl w:val="0"/>
              <w:pBdr>
                <w:top w:val="nil"/>
                <w:left w:val="nil"/>
                <w:bottom w:val="nil"/>
                <w:right w:val="nil"/>
                <w:between w:val="nil"/>
              </w:pBdr>
              <w:ind w:left="360" w:right="112"/>
              <w:jc w:val="both"/>
              <w:rPr>
                <w:rFonts w:asciiTheme="majorBidi" w:eastAsiaTheme="minorHAnsi" w:hAnsiTheme="majorBidi" w:cstheme="majorBidi"/>
              </w:rPr>
            </w:pPr>
            <w:r w:rsidRPr="00C71C4E">
              <w:rPr>
                <w:rFonts w:asciiTheme="majorBidi" w:eastAsiaTheme="minorHAnsi" w:hAnsiTheme="majorBidi" w:cstheme="majorBidi"/>
              </w:rPr>
              <w:t xml:space="preserve">The 1 day workshop for each group that will be conducted for the small-scale farmer beneficiaries, it will be implemented in close coordination and collaboration with the Project Team. Below are the expected deliverables: </w:t>
            </w:r>
          </w:p>
          <w:p w14:paraId="7E54A4C5" w14:textId="77777777" w:rsidR="00052B91" w:rsidRPr="00C71C4E" w:rsidRDefault="00052B91" w:rsidP="00052B91">
            <w:pPr>
              <w:widowControl w:val="0"/>
              <w:pBdr>
                <w:top w:val="nil"/>
                <w:left w:val="nil"/>
                <w:bottom w:val="nil"/>
                <w:right w:val="nil"/>
                <w:between w:val="nil"/>
              </w:pBdr>
              <w:ind w:left="360" w:right="112"/>
              <w:jc w:val="both"/>
              <w:rPr>
                <w:rFonts w:asciiTheme="majorBidi" w:eastAsiaTheme="minorHAnsi" w:hAnsiTheme="majorBidi" w:cstheme="majorBidi"/>
              </w:rPr>
            </w:pPr>
          </w:p>
          <w:p w14:paraId="10422131" w14:textId="77777777" w:rsidR="00052B91" w:rsidRPr="00C71C4E" w:rsidRDefault="00052B91" w:rsidP="003A01AF">
            <w:pPr>
              <w:pStyle w:val="ListParagraph"/>
              <w:widowControl w:val="0"/>
              <w:numPr>
                <w:ilvl w:val="0"/>
                <w:numId w:val="26"/>
              </w:numPr>
              <w:pBdr>
                <w:top w:val="nil"/>
                <w:left w:val="nil"/>
                <w:bottom w:val="nil"/>
                <w:right w:val="nil"/>
                <w:between w:val="nil"/>
              </w:pBdr>
              <w:ind w:right="112"/>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a feasibility study should be submitted by each farmer. </w:t>
            </w:r>
          </w:p>
          <w:p w14:paraId="53FFFF95" w14:textId="77777777" w:rsidR="00052B91" w:rsidRPr="00C71C4E" w:rsidRDefault="00052B91" w:rsidP="003A01AF">
            <w:pPr>
              <w:pStyle w:val="ListParagraph"/>
              <w:widowControl w:val="0"/>
              <w:numPr>
                <w:ilvl w:val="0"/>
                <w:numId w:val="26"/>
              </w:numPr>
              <w:pBdr>
                <w:top w:val="nil"/>
                <w:left w:val="nil"/>
                <w:bottom w:val="nil"/>
                <w:right w:val="nil"/>
                <w:between w:val="nil"/>
              </w:pBdr>
              <w:ind w:right="112"/>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Setting a calendar for the  Good Agricultural practices </w:t>
            </w:r>
          </w:p>
          <w:p w14:paraId="1EFCEC78" w14:textId="77777777" w:rsidR="00052B91" w:rsidRPr="00C71C4E" w:rsidRDefault="00052B91" w:rsidP="003A01AF">
            <w:pPr>
              <w:pStyle w:val="ListParagraph"/>
              <w:widowControl w:val="0"/>
              <w:numPr>
                <w:ilvl w:val="0"/>
                <w:numId w:val="26"/>
              </w:numPr>
              <w:pBdr>
                <w:top w:val="nil"/>
                <w:left w:val="nil"/>
                <w:bottom w:val="nil"/>
                <w:right w:val="nil"/>
                <w:between w:val="nil"/>
              </w:pBdr>
              <w:spacing w:after="160" w:line="259" w:lineRule="auto"/>
              <w:ind w:right="112"/>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Designing a booklet for the main key points should be follow for the Good Agricultural Practices</w:t>
            </w:r>
          </w:p>
          <w:p w14:paraId="68087C4D" w14:textId="77777777" w:rsidR="00052B91" w:rsidRPr="00C71C4E" w:rsidRDefault="00052B91" w:rsidP="003A01AF">
            <w:pPr>
              <w:pStyle w:val="ListParagraph"/>
              <w:widowControl w:val="0"/>
              <w:numPr>
                <w:ilvl w:val="0"/>
                <w:numId w:val="26"/>
              </w:numPr>
              <w:pBdr>
                <w:top w:val="nil"/>
                <w:left w:val="nil"/>
                <w:bottom w:val="nil"/>
                <w:right w:val="nil"/>
                <w:between w:val="nil"/>
              </w:pBdr>
              <w:spacing w:after="160" w:line="259" w:lineRule="auto"/>
              <w:ind w:right="112"/>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Report about the workshop findings and achievements including photos and assessment results. </w:t>
            </w:r>
            <w:r w:rsidRPr="00C71C4E">
              <w:rPr>
                <w:rFonts w:asciiTheme="majorBidi" w:eastAsiaTheme="minorHAnsi" w:hAnsiTheme="majorBidi" w:cstheme="majorBidi"/>
                <w:szCs w:val="24"/>
                <w:lang w:eastAsia="en-US"/>
              </w:rPr>
              <w:br w:type="page"/>
            </w:r>
          </w:p>
          <w:tbl>
            <w:tblPr>
              <w:tblStyle w:val="GridTable4-Accent31"/>
              <w:tblW w:w="10691" w:type="dxa"/>
              <w:tblLayout w:type="fixed"/>
              <w:tblLook w:val="04A0" w:firstRow="1" w:lastRow="0" w:firstColumn="1" w:lastColumn="0" w:noHBand="0" w:noVBand="1"/>
            </w:tblPr>
            <w:tblGrid>
              <w:gridCol w:w="3851"/>
              <w:gridCol w:w="4680"/>
              <w:gridCol w:w="2160"/>
            </w:tblGrid>
            <w:tr w:rsidR="00BB1A34" w:rsidRPr="00C71C4E" w14:paraId="02097544" w14:textId="77777777" w:rsidTr="002E1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1" w:type="dxa"/>
                  <w:tcBorders>
                    <w:top w:val="single" w:sz="4" w:space="0" w:color="auto"/>
                    <w:left w:val="single" w:sz="4" w:space="0" w:color="auto"/>
                    <w:bottom w:val="single" w:sz="4" w:space="0" w:color="auto"/>
                    <w:right w:val="single" w:sz="4" w:space="0" w:color="auto"/>
                  </w:tcBorders>
                </w:tcPr>
                <w:p w14:paraId="28958578" w14:textId="77777777" w:rsidR="00BB1A34" w:rsidRPr="00C71C4E" w:rsidRDefault="00BB1A34" w:rsidP="00052B91">
                  <w:pPr>
                    <w:spacing w:after="200" w:line="276" w:lineRule="auto"/>
                    <w:rPr>
                      <w:rFonts w:asciiTheme="majorBidi" w:eastAsia="Calibri" w:hAnsiTheme="majorBidi" w:cstheme="majorBidi"/>
                      <w:sz w:val="20"/>
                    </w:rPr>
                  </w:pPr>
                  <w:r w:rsidRPr="00C71C4E">
                    <w:rPr>
                      <w:rFonts w:asciiTheme="majorBidi" w:eastAsia="Calibri" w:hAnsiTheme="majorBidi" w:cstheme="majorBidi"/>
                      <w:sz w:val="20"/>
                    </w:rPr>
                    <w:t>Tasks</w:t>
                  </w:r>
                </w:p>
              </w:tc>
              <w:tc>
                <w:tcPr>
                  <w:tcW w:w="4680" w:type="dxa"/>
                  <w:tcBorders>
                    <w:top w:val="single" w:sz="4" w:space="0" w:color="auto"/>
                    <w:left w:val="single" w:sz="4" w:space="0" w:color="auto"/>
                    <w:bottom w:val="single" w:sz="4" w:space="0" w:color="auto"/>
                    <w:right w:val="single" w:sz="4" w:space="0" w:color="auto"/>
                  </w:tcBorders>
                </w:tcPr>
                <w:p w14:paraId="0B2E0ADD" w14:textId="77777777" w:rsidR="00BB1A34" w:rsidRPr="00C71C4E" w:rsidRDefault="00BB1A34" w:rsidP="00052B91">
                  <w:pPr>
                    <w:spacing w:after="200" w:line="27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rPr>
                  </w:pPr>
                  <w:r w:rsidRPr="00C71C4E">
                    <w:rPr>
                      <w:rFonts w:asciiTheme="majorBidi" w:eastAsia="Calibri" w:hAnsiTheme="majorBidi" w:cstheme="majorBidi"/>
                      <w:sz w:val="20"/>
                    </w:rPr>
                    <w:t>Deliverables</w:t>
                  </w:r>
                </w:p>
              </w:tc>
              <w:tc>
                <w:tcPr>
                  <w:tcW w:w="2160" w:type="dxa"/>
                  <w:tcBorders>
                    <w:top w:val="single" w:sz="4" w:space="0" w:color="auto"/>
                    <w:left w:val="single" w:sz="4" w:space="0" w:color="auto"/>
                    <w:bottom w:val="single" w:sz="4" w:space="0" w:color="auto"/>
                    <w:right w:val="single" w:sz="4" w:space="0" w:color="auto"/>
                  </w:tcBorders>
                </w:tcPr>
                <w:p w14:paraId="00637198" w14:textId="77777777" w:rsidR="00BB1A34" w:rsidRPr="00C71C4E" w:rsidRDefault="00BB1A34" w:rsidP="00052B91">
                  <w:pPr>
                    <w:spacing w:after="200" w:line="27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0"/>
                    </w:rPr>
                  </w:pPr>
                  <w:r w:rsidRPr="00C71C4E">
                    <w:rPr>
                      <w:rFonts w:asciiTheme="majorBidi" w:eastAsia="Calibri" w:hAnsiTheme="majorBidi" w:cstheme="majorBidi"/>
                      <w:sz w:val="20"/>
                    </w:rPr>
                    <w:t>Delivery Time</w:t>
                  </w:r>
                </w:p>
              </w:tc>
            </w:tr>
            <w:tr w:rsidR="00052B91" w:rsidRPr="00C71C4E" w14:paraId="38A2CEE7" w14:textId="77777777" w:rsidTr="00052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1" w:type="dxa"/>
                  <w:gridSpan w:val="3"/>
                  <w:tcBorders>
                    <w:top w:val="single" w:sz="4" w:space="0" w:color="auto"/>
                    <w:left w:val="single" w:sz="4" w:space="0" w:color="auto"/>
                    <w:bottom w:val="single" w:sz="4" w:space="0" w:color="auto"/>
                    <w:right w:val="single" w:sz="4" w:space="0" w:color="auto"/>
                  </w:tcBorders>
                </w:tcPr>
                <w:p w14:paraId="3FE46927" w14:textId="77777777" w:rsidR="00052B91" w:rsidRPr="00C71C4E" w:rsidRDefault="00052B91">
                  <w:pPr>
                    <w:spacing w:after="200" w:line="276" w:lineRule="auto"/>
                    <w:rPr>
                      <w:rFonts w:asciiTheme="majorBidi" w:eastAsia="Calibri" w:hAnsiTheme="majorBidi" w:cstheme="majorBidi"/>
                      <w:sz w:val="20"/>
                    </w:rPr>
                  </w:pPr>
                  <w:r w:rsidRPr="00C71C4E">
                    <w:rPr>
                      <w:rFonts w:asciiTheme="majorBidi" w:eastAsia="Calibri" w:hAnsiTheme="majorBidi" w:cstheme="majorBidi"/>
                      <w:sz w:val="20"/>
                    </w:rPr>
                    <w:t xml:space="preserve">Activity 1: </w:t>
                  </w:r>
                  <w:r w:rsidR="002C6F33">
                    <w:rPr>
                      <w:rFonts w:asciiTheme="majorBidi" w:eastAsia="Times New Roman" w:hAnsiTheme="majorBidi" w:cstheme="majorBidi"/>
                      <w:sz w:val="20"/>
                    </w:rPr>
                    <w:t>Sharing the</w:t>
                  </w:r>
                  <w:r w:rsidRPr="00C71C4E">
                    <w:rPr>
                      <w:rFonts w:asciiTheme="majorBidi" w:eastAsia="Times New Roman" w:hAnsiTheme="majorBidi" w:cstheme="majorBidi"/>
                      <w:sz w:val="20"/>
                    </w:rPr>
                    <w:t xml:space="preserve"> modules</w:t>
                  </w:r>
                  <w:r w:rsidR="002C6F33">
                    <w:rPr>
                      <w:rFonts w:asciiTheme="majorBidi" w:eastAsia="Times New Roman" w:hAnsiTheme="majorBidi" w:cstheme="majorBidi"/>
                      <w:sz w:val="20"/>
                    </w:rPr>
                    <w:t xml:space="preserve"> and required documents</w:t>
                  </w:r>
                  <w:r w:rsidRPr="00C71C4E">
                    <w:rPr>
                      <w:rFonts w:asciiTheme="majorBidi" w:eastAsia="Times New Roman" w:hAnsiTheme="majorBidi" w:cstheme="majorBidi"/>
                      <w:sz w:val="20"/>
                    </w:rPr>
                    <w:t xml:space="preserve"> by the expert </w:t>
                  </w:r>
                </w:p>
              </w:tc>
            </w:tr>
            <w:tr w:rsidR="00177F8F" w:rsidRPr="00C71C4E" w14:paraId="6097E23B" w14:textId="77777777" w:rsidTr="00177F8F">
              <w:trPr>
                <w:trHeight w:val="34"/>
              </w:trPr>
              <w:tc>
                <w:tcPr>
                  <w:cnfStyle w:val="001000000000" w:firstRow="0" w:lastRow="0" w:firstColumn="1" w:lastColumn="0" w:oddVBand="0" w:evenVBand="0" w:oddHBand="0" w:evenHBand="0" w:firstRowFirstColumn="0" w:firstRowLastColumn="0" w:lastRowFirstColumn="0" w:lastRowLastColumn="0"/>
                  <w:tcW w:w="3851" w:type="dxa"/>
                  <w:tcBorders>
                    <w:top w:val="single" w:sz="4" w:space="0" w:color="auto"/>
                    <w:left w:val="single" w:sz="4" w:space="0" w:color="auto"/>
                    <w:bottom w:val="single" w:sz="4" w:space="0" w:color="auto"/>
                    <w:right w:val="single" w:sz="4" w:space="0" w:color="auto"/>
                  </w:tcBorders>
                  <w:shd w:val="clear" w:color="auto" w:fill="00B0F0"/>
                </w:tcPr>
                <w:p w14:paraId="58E85459" w14:textId="77777777" w:rsidR="00052B91" w:rsidRPr="00C71C4E" w:rsidRDefault="00AC0A49" w:rsidP="003A01AF">
                  <w:pPr>
                    <w:numPr>
                      <w:ilvl w:val="0"/>
                      <w:numId w:val="22"/>
                    </w:numPr>
                    <w:autoSpaceDE w:val="0"/>
                    <w:autoSpaceDN w:val="0"/>
                    <w:adjustRightInd w:val="0"/>
                    <w:spacing w:after="200" w:line="276" w:lineRule="auto"/>
                    <w:ind w:left="360"/>
                    <w:contextualSpacing/>
                    <w:rPr>
                      <w:rFonts w:asciiTheme="majorBidi" w:eastAsia="Times New Roman" w:hAnsiTheme="majorBidi" w:cstheme="majorBidi"/>
                      <w:color w:val="000000"/>
                      <w:sz w:val="20"/>
                    </w:rPr>
                  </w:pPr>
                  <w:r>
                    <w:rPr>
                      <w:rFonts w:asciiTheme="majorBidi" w:eastAsia="Times New Roman" w:hAnsiTheme="majorBidi" w:cstheme="majorBidi"/>
                      <w:color w:val="000000"/>
                      <w:sz w:val="20"/>
                    </w:rPr>
                    <w:t xml:space="preserve">Submit the required </w:t>
                  </w:r>
                  <w:r w:rsidR="00052B91" w:rsidRPr="00C71C4E">
                    <w:rPr>
                      <w:rFonts w:asciiTheme="majorBidi" w:eastAsia="Times New Roman" w:hAnsiTheme="majorBidi" w:cstheme="majorBidi"/>
                      <w:color w:val="000000"/>
                      <w:sz w:val="20"/>
                    </w:rPr>
                    <w:t>documents and guidelines, templates, assessment tools, and booklet…</w:t>
                  </w:r>
                  <w:r>
                    <w:rPr>
                      <w:rFonts w:asciiTheme="majorBidi" w:eastAsia="Times New Roman" w:hAnsiTheme="majorBidi" w:cstheme="majorBidi"/>
                      <w:color w:val="000000"/>
                      <w:sz w:val="20"/>
                    </w:rPr>
                    <w:t xml:space="preserve"> to be reviewed</w:t>
                  </w:r>
                  <w:r w:rsidR="002C6F33">
                    <w:rPr>
                      <w:rFonts w:asciiTheme="majorBidi" w:eastAsia="Times New Roman" w:hAnsiTheme="majorBidi" w:cstheme="majorBidi"/>
                      <w:color w:val="000000"/>
                      <w:sz w:val="20"/>
                    </w:rPr>
                    <w:t>, approved</w:t>
                  </w:r>
                  <w:r>
                    <w:rPr>
                      <w:rFonts w:asciiTheme="majorBidi" w:eastAsia="Times New Roman" w:hAnsiTheme="majorBidi" w:cstheme="majorBidi"/>
                      <w:color w:val="000000"/>
                      <w:sz w:val="20"/>
                    </w:rPr>
                    <w:t xml:space="preserve"> and printed out by the project team </w:t>
                  </w:r>
                </w:p>
              </w:tc>
              <w:tc>
                <w:tcPr>
                  <w:tcW w:w="4680" w:type="dxa"/>
                  <w:tcBorders>
                    <w:top w:val="single" w:sz="4" w:space="0" w:color="auto"/>
                    <w:left w:val="single" w:sz="4" w:space="0" w:color="auto"/>
                    <w:bottom w:val="single" w:sz="4" w:space="0" w:color="auto"/>
                    <w:right w:val="single" w:sz="4" w:space="0" w:color="auto"/>
                  </w:tcBorders>
                  <w:shd w:val="clear" w:color="auto" w:fill="00B0F0"/>
                </w:tcPr>
                <w:p w14:paraId="63F8D1C4" w14:textId="77777777" w:rsidR="00052B91" w:rsidRPr="00C71C4E" w:rsidRDefault="00052B91" w:rsidP="00052B91">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rPr>
                  </w:pPr>
                  <w:r w:rsidRPr="00C71C4E">
                    <w:rPr>
                      <w:rFonts w:asciiTheme="majorBidi" w:eastAsia="Calibri" w:hAnsiTheme="majorBidi" w:cstheme="majorBidi"/>
                      <w:sz w:val="20"/>
                    </w:rPr>
                    <w:t xml:space="preserve">A detailed implementation/work plan, program, guidelines, and template for each workshop </w:t>
                  </w:r>
                </w:p>
              </w:tc>
              <w:tc>
                <w:tcPr>
                  <w:tcW w:w="2160" w:type="dxa"/>
                  <w:tcBorders>
                    <w:top w:val="single" w:sz="4" w:space="0" w:color="auto"/>
                    <w:left w:val="single" w:sz="4" w:space="0" w:color="auto"/>
                    <w:bottom w:val="single" w:sz="4" w:space="0" w:color="auto"/>
                    <w:right w:val="single" w:sz="4" w:space="0" w:color="auto"/>
                  </w:tcBorders>
                  <w:shd w:val="clear" w:color="auto" w:fill="00B0F0"/>
                </w:tcPr>
                <w:p w14:paraId="5B943A92" w14:textId="77777777" w:rsidR="00052B91" w:rsidRPr="00C71C4E" w:rsidRDefault="00052B91" w:rsidP="00052B91">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sz w:val="20"/>
                    </w:rPr>
                  </w:pPr>
                  <w:r w:rsidRPr="00C71C4E">
                    <w:rPr>
                      <w:rFonts w:asciiTheme="majorBidi" w:eastAsia="Calibri" w:hAnsiTheme="majorBidi" w:cstheme="majorBidi"/>
                      <w:b/>
                      <w:sz w:val="20"/>
                    </w:rPr>
                    <w:t>2 weeks</w:t>
                  </w:r>
                </w:p>
              </w:tc>
            </w:tr>
            <w:tr w:rsidR="00052B91" w:rsidRPr="00C71C4E" w14:paraId="4489695F" w14:textId="77777777" w:rsidTr="00052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1" w:type="dxa"/>
                  <w:gridSpan w:val="3"/>
                  <w:tcBorders>
                    <w:top w:val="single" w:sz="4" w:space="0" w:color="auto"/>
                    <w:left w:val="single" w:sz="4" w:space="0" w:color="auto"/>
                    <w:bottom w:val="single" w:sz="4" w:space="0" w:color="auto"/>
                    <w:right w:val="single" w:sz="4" w:space="0" w:color="auto"/>
                  </w:tcBorders>
                </w:tcPr>
                <w:p w14:paraId="3DCEE08D" w14:textId="77777777" w:rsidR="00052B91" w:rsidRPr="00C71C4E" w:rsidRDefault="00052B91" w:rsidP="00052B91">
                  <w:pPr>
                    <w:spacing w:after="200" w:line="276" w:lineRule="auto"/>
                    <w:rPr>
                      <w:rFonts w:asciiTheme="majorBidi" w:eastAsia="Calibri" w:hAnsiTheme="majorBidi" w:cstheme="majorBidi"/>
                      <w:sz w:val="20"/>
                    </w:rPr>
                  </w:pPr>
                  <w:r w:rsidRPr="00C71C4E">
                    <w:rPr>
                      <w:rFonts w:asciiTheme="majorBidi" w:eastAsia="Calibri" w:hAnsiTheme="majorBidi" w:cstheme="majorBidi"/>
                      <w:sz w:val="20"/>
                    </w:rPr>
                    <w:t>Activity 2: Organization of workshops</w:t>
                  </w:r>
                </w:p>
              </w:tc>
            </w:tr>
            <w:tr w:rsidR="00052B91" w:rsidRPr="00C71C4E" w14:paraId="2890EDF3" w14:textId="77777777" w:rsidTr="00052B91">
              <w:trPr>
                <w:trHeight w:val="514"/>
              </w:trPr>
              <w:tc>
                <w:tcPr>
                  <w:cnfStyle w:val="001000000000" w:firstRow="0" w:lastRow="0" w:firstColumn="1" w:lastColumn="0" w:oddVBand="0" w:evenVBand="0" w:oddHBand="0" w:evenHBand="0" w:firstRowFirstColumn="0" w:firstRowLastColumn="0" w:lastRowFirstColumn="0" w:lastRowLastColumn="0"/>
                  <w:tcW w:w="3851" w:type="dxa"/>
                  <w:tcBorders>
                    <w:top w:val="single" w:sz="4" w:space="0" w:color="auto"/>
                    <w:left w:val="single" w:sz="4" w:space="0" w:color="auto"/>
                    <w:bottom w:val="single" w:sz="4" w:space="0" w:color="auto"/>
                    <w:right w:val="single" w:sz="4" w:space="0" w:color="auto"/>
                  </w:tcBorders>
                </w:tcPr>
                <w:p w14:paraId="669C4DC8" w14:textId="77777777" w:rsidR="00052B91" w:rsidRPr="00C71C4E" w:rsidRDefault="00052B91" w:rsidP="008601F0">
                  <w:pPr>
                    <w:spacing w:after="200" w:line="276" w:lineRule="auto"/>
                    <w:contextualSpacing/>
                    <w:rPr>
                      <w:rFonts w:asciiTheme="majorBidi" w:eastAsia="Calibri" w:hAnsiTheme="majorBidi" w:cstheme="majorBidi"/>
                      <w:sz w:val="20"/>
                    </w:rPr>
                  </w:pPr>
                </w:p>
                <w:p w14:paraId="1560DD8E" w14:textId="77777777" w:rsidR="00052B91" w:rsidRPr="00052B91" w:rsidRDefault="00052B91" w:rsidP="003A01AF">
                  <w:pPr>
                    <w:numPr>
                      <w:ilvl w:val="0"/>
                      <w:numId w:val="23"/>
                    </w:numPr>
                    <w:spacing w:after="200" w:line="276" w:lineRule="auto"/>
                    <w:contextualSpacing/>
                    <w:rPr>
                      <w:rFonts w:asciiTheme="majorBidi" w:eastAsia="Calibri" w:hAnsiTheme="majorBidi" w:cstheme="majorBidi"/>
                      <w:sz w:val="20"/>
                    </w:rPr>
                  </w:pPr>
                  <w:r w:rsidRPr="00C71C4E">
                    <w:rPr>
                      <w:rFonts w:asciiTheme="majorBidi" w:eastAsia="Calibri" w:hAnsiTheme="majorBidi" w:cstheme="majorBidi"/>
                      <w:sz w:val="20"/>
                    </w:rPr>
                    <w:t>Fix the date and prepare all logistics requirement for the workshops in close coordination with the project team</w:t>
                  </w:r>
                </w:p>
              </w:tc>
              <w:tc>
                <w:tcPr>
                  <w:tcW w:w="4680" w:type="dxa"/>
                  <w:tcBorders>
                    <w:top w:val="single" w:sz="4" w:space="0" w:color="auto"/>
                    <w:left w:val="single" w:sz="4" w:space="0" w:color="auto"/>
                    <w:bottom w:val="single" w:sz="4" w:space="0" w:color="auto"/>
                    <w:right w:val="single" w:sz="4" w:space="0" w:color="auto"/>
                  </w:tcBorders>
                </w:tcPr>
                <w:p w14:paraId="402059A4" w14:textId="77777777" w:rsidR="00052B91" w:rsidRPr="00C71C4E" w:rsidRDefault="00052B91" w:rsidP="00052B9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rPr>
                  </w:pPr>
                  <w:r w:rsidRPr="00C71C4E">
                    <w:rPr>
                      <w:rFonts w:asciiTheme="majorBidi" w:eastAsia="Calibri" w:hAnsiTheme="majorBidi" w:cstheme="majorBidi"/>
                      <w:sz w:val="20"/>
                    </w:rPr>
                    <w:t xml:space="preserve">A workshops’ agenda with detailed logistical information as well as a hard and soft copies of all supporting documents, including PowerPoint presentations, reading and other supporting documents, as well as the pre-post training assessment. </w:t>
                  </w:r>
                </w:p>
              </w:tc>
              <w:tc>
                <w:tcPr>
                  <w:tcW w:w="2160" w:type="dxa"/>
                  <w:tcBorders>
                    <w:top w:val="single" w:sz="4" w:space="0" w:color="auto"/>
                    <w:left w:val="single" w:sz="4" w:space="0" w:color="auto"/>
                    <w:bottom w:val="single" w:sz="4" w:space="0" w:color="auto"/>
                    <w:right w:val="single" w:sz="4" w:space="0" w:color="auto"/>
                  </w:tcBorders>
                </w:tcPr>
                <w:p w14:paraId="341BC63D" w14:textId="77777777" w:rsidR="00052B91" w:rsidRPr="00C71C4E" w:rsidRDefault="00052B91" w:rsidP="00052B91">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sz w:val="20"/>
                    </w:rPr>
                  </w:pPr>
                  <w:r w:rsidRPr="00C71C4E">
                    <w:rPr>
                      <w:rFonts w:asciiTheme="majorBidi" w:eastAsia="Calibri" w:hAnsiTheme="majorBidi" w:cstheme="majorBidi"/>
                      <w:b/>
                      <w:sz w:val="20"/>
                    </w:rPr>
                    <w:t>1 week</w:t>
                  </w:r>
                </w:p>
              </w:tc>
            </w:tr>
            <w:tr w:rsidR="00052B91" w:rsidRPr="00C71C4E" w14:paraId="3321FCE0" w14:textId="77777777" w:rsidTr="00052B91">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8531" w:type="dxa"/>
                  <w:gridSpan w:val="2"/>
                  <w:tcBorders>
                    <w:top w:val="single" w:sz="4" w:space="0" w:color="auto"/>
                    <w:left w:val="single" w:sz="4" w:space="0" w:color="auto"/>
                    <w:bottom w:val="single" w:sz="4" w:space="0" w:color="auto"/>
                    <w:right w:val="single" w:sz="4" w:space="0" w:color="auto"/>
                  </w:tcBorders>
                </w:tcPr>
                <w:p w14:paraId="5B054A4F" w14:textId="77777777" w:rsidR="00052B91" w:rsidRPr="00C71C4E" w:rsidRDefault="00052B91" w:rsidP="00052B91">
                  <w:pPr>
                    <w:spacing w:after="200" w:line="276" w:lineRule="auto"/>
                    <w:rPr>
                      <w:rFonts w:asciiTheme="majorBidi" w:eastAsia="Calibri" w:hAnsiTheme="majorBidi" w:cstheme="majorBidi"/>
                      <w:sz w:val="20"/>
                    </w:rPr>
                  </w:pPr>
                  <w:r w:rsidRPr="00C71C4E">
                    <w:rPr>
                      <w:rFonts w:asciiTheme="majorBidi" w:eastAsia="Calibri" w:hAnsiTheme="majorBidi" w:cstheme="majorBidi"/>
                      <w:sz w:val="20"/>
                    </w:rPr>
                    <w:t xml:space="preserve">Activity 3: Delivery of Workshops  and field visits </w:t>
                  </w:r>
                </w:p>
              </w:tc>
              <w:tc>
                <w:tcPr>
                  <w:tcW w:w="2160" w:type="dxa"/>
                  <w:tcBorders>
                    <w:top w:val="single" w:sz="4" w:space="0" w:color="auto"/>
                    <w:left w:val="single" w:sz="4" w:space="0" w:color="auto"/>
                    <w:bottom w:val="single" w:sz="4" w:space="0" w:color="auto"/>
                    <w:right w:val="single" w:sz="4" w:space="0" w:color="auto"/>
                  </w:tcBorders>
                </w:tcPr>
                <w:p w14:paraId="75009A07" w14:textId="77777777" w:rsidR="00052B91" w:rsidRPr="00C71C4E" w:rsidRDefault="00052B91" w:rsidP="00052B91">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rPr>
                  </w:pPr>
                </w:p>
              </w:tc>
            </w:tr>
            <w:tr w:rsidR="00052B91" w:rsidRPr="00C71C4E" w14:paraId="0CD7B9D1" w14:textId="77777777" w:rsidTr="00CE2367">
              <w:trPr>
                <w:trHeight w:val="622"/>
              </w:trPr>
              <w:tc>
                <w:tcPr>
                  <w:cnfStyle w:val="001000000000" w:firstRow="0" w:lastRow="0" w:firstColumn="1" w:lastColumn="0" w:oddVBand="0" w:evenVBand="0" w:oddHBand="0" w:evenHBand="0" w:firstRowFirstColumn="0" w:firstRowLastColumn="0" w:lastRowFirstColumn="0" w:lastRowLastColumn="0"/>
                  <w:tcW w:w="3851" w:type="dxa"/>
                  <w:tcBorders>
                    <w:top w:val="single" w:sz="4" w:space="0" w:color="auto"/>
                    <w:left w:val="single" w:sz="4" w:space="0" w:color="auto"/>
                    <w:bottom w:val="single" w:sz="4" w:space="0" w:color="auto"/>
                    <w:right w:val="single" w:sz="4" w:space="0" w:color="auto"/>
                  </w:tcBorders>
                </w:tcPr>
                <w:p w14:paraId="39EEDA71" w14:textId="77777777" w:rsidR="00052B91" w:rsidRPr="00C71C4E" w:rsidRDefault="00052B91" w:rsidP="003A01AF">
                  <w:pPr>
                    <w:pStyle w:val="ListParagraph"/>
                    <w:numPr>
                      <w:ilvl w:val="0"/>
                      <w:numId w:val="27"/>
                    </w:numPr>
                    <w:spacing w:after="200" w:line="276" w:lineRule="auto"/>
                    <w:rPr>
                      <w:rFonts w:asciiTheme="majorBidi" w:eastAsia="Calibri" w:hAnsiTheme="majorBidi" w:cstheme="majorBidi"/>
                      <w:sz w:val="20"/>
                      <w:lang w:eastAsia="en-US"/>
                    </w:rPr>
                  </w:pPr>
                  <w:r w:rsidRPr="00C71C4E">
                    <w:rPr>
                      <w:rFonts w:asciiTheme="majorBidi" w:eastAsia="Calibri" w:hAnsiTheme="majorBidi" w:cstheme="majorBidi"/>
                      <w:sz w:val="20"/>
                      <w:lang w:eastAsia="en-US"/>
                    </w:rPr>
                    <w:t>Conduct the 2 workshops for the Small- Scale farmers in Qsarnaba at Baalbeck Hermel</w:t>
                  </w:r>
                </w:p>
              </w:tc>
              <w:tc>
                <w:tcPr>
                  <w:tcW w:w="4680" w:type="dxa"/>
                  <w:tcBorders>
                    <w:top w:val="single" w:sz="4" w:space="0" w:color="auto"/>
                    <w:left w:val="single" w:sz="4" w:space="0" w:color="auto"/>
                    <w:bottom w:val="single" w:sz="4" w:space="0" w:color="auto"/>
                    <w:right w:val="single" w:sz="4" w:space="0" w:color="auto"/>
                  </w:tcBorders>
                </w:tcPr>
                <w:p w14:paraId="1B3EFC51" w14:textId="77777777" w:rsidR="00052B91" w:rsidRPr="00C71C4E" w:rsidRDefault="00052B91" w:rsidP="00052B9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rPr>
                  </w:pPr>
                  <w:r w:rsidRPr="00C71C4E">
                    <w:rPr>
                      <w:rFonts w:asciiTheme="majorBidi" w:eastAsia="Calibri" w:hAnsiTheme="majorBidi" w:cstheme="majorBidi"/>
                      <w:sz w:val="20"/>
                    </w:rPr>
                    <w:t xml:space="preserve">two days of  capacity building  workshop should be conducted for the targeted beneficiaries of small-scale farmers in Qsarnaba in Baalbeck Hermel  ( 5 hours per day) (total = 2 groups of 15 beneficiaries each) </w:t>
                  </w:r>
                </w:p>
              </w:tc>
              <w:tc>
                <w:tcPr>
                  <w:tcW w:w="2160" w:type="dxa"/>
                  <w:tcBorders>
                    <w:top w:val="single" w:sz="4" w:space="0" w:color="auto"/>
                    <w:left w:val="single" w:sz="4" w:space="0" w:color="auto"/>
                    <w:bottom w:val="single" w:sz="4" w:space="0" w:color="auto"/>
                    <w:right w:val="single" w:sz="4" w:space="0" w:color="auto"/>
                  </w:tcBorders>
                </w:tcPr>
                <w:p w14:paraId="5A626C0B" w14:textId="77777777" w:rsidR="00052B91" w:rsidRPr="00C71C4E" w:rsidRDefault="00052B91" w:rsidP="00052B91">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20"/>
                    </w:rPr>
                  </w:pPr>
                  <w:r w:rsidRPr="00C71C4E">
                    <w:rPr>
                      <w:rFonts w:asciiTheme="majorBidi" w:eastAsia="Calibri" w:hAnsiTheme="majorBidi" w:cstheme="majorBidi"/>
                      <w:b/>
                      <w:bCs/>
                      <w:sz w:val="20"/>
                    </w:rPr>
                    <w:t>2 days</w:t>
                  </w:r>
                </w:p>
              </w:tc>
            </w:tr>
            <w:tr w:rsidR="00052B91" w:rsidRPr="00C71C4E" w14:paraId="2BD10B73" w14:textId="77777777" w:rsidTr="00052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1" w:type="dxa"/>
                  <w:tcBorders>
                    <w:top w:val="single" w:sz="4" w:space="0" w:color="auto"/>
                    <w:left w:val="single" w:sz="4" w:space="0" w:color="auto"/>
                    <w:bottom w:val="single" w:sz="4" w:space="0" w:color="auto"/>
                    <w:right w:val="single" w:sz="4" w:space="0" w:color="auto"/>
                  </w:tcBorders>
                  <w:shd w:val="clear" w:color="auto" w:fill="auto"/>
                </w:tcPr>
                <w:p w14:paraId="4B0035E8" w14:textId="77777777" w:rsidR="00052B91" w:rsidRPr="00C71C4E" w:rsidRDefault="00052B91" w:rsidP="003A01AF">
                  <w:pPr>
                    <w:pStyle w:val="ListParagraph"/>
                    <w:numPr>
                      <w:ilvl w:val="0"/>
                      <w:numId w:val="27"/>
                    </w:numPr>
                    <w:spacing w:after="200" w:line="276" w:lineRule="auto"/>
                    <w:rPr>
                      <w:rFonts w:asciiTheme="majorBidi" w:eastAsia="Calibri" w:hAnsiTheme="majorBidi" w:cstheme="majorBidi"/>
                      <w:sz w:val="20"/>
                      <w:lang w:eastAsia="en-US"/>
                    </w:rPr>
                  </w:pPr>
                  <w:r w:rsidRPr="00C71C4E">
                    <w:rPr>
                      <w:rFonts w:asciiTheme="majorBidi" w:eastAsia="Calibri" w:hAnsiTheme="majorBidi" w:cstheme="majorBidi"/>
                      <w:sz w:val="20"/>
                      <w:lang w:eastAsia="en-US"/>
                    </w:rPr>
                    <w:t>Conduct follow-up field visit for each farmer beneficiary in his/her land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220DAD9" w14:textId="77777777" w:rsidR="00052B91" w:rsidRPr="00C71C4E" w:rsidRDefault="00052B91" w:rsidP="00052B9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rPr>
                  </w:pPr>
                  <w:r w:rsidRPr="00C71C4E">
                    <w:rPr>
                      <w:rFonts w:asciiTheme="majorBidi" w:eastAsia="Calibri" w:hAnsiTheme="majorBidi" w:cstheme="majorBidi"/>
                      <w:sz w:val="20"/>
                    </w:rPr>
                    <w:t xml:space="preserve">one follow-up visit should be conducted for each farmer beneficiary in his/her land in coordination with the project team. All visits should be finalized within 2 days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178A14F" w14:textId="77777777" w:rsidR="00052B91" w:rsidRPr="00C71C4E" w:rsidRDefault="00052B91" w:rsidP="00052B91">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rPr>
                  </w:pPr>
                  <w:r w:rsidRPr="00C71C4E">
                    <w:rPr>
                      <w:rFonts w:asciiTheme="majorBidi" w:eastAsia="Calibri" w:hAnsiTheme="majorBidi" w:cstheme="majorBidi"/>
                      <w:b/>
                      <w:bCs/>
                      <w:sz w:val="20"/>
                    </w:rPr>
                    <w:t>2 days</w:t>
                  </w:r>
                </w:p>
              </w:tc>
            </w:tr>
            <w:tr w:rsidR="00052B91" w:rsidRPr="00C71C4E" w14:paraId="40F26309" w14:textId="77777777" w:rsidTr="00052B91">
              <w:tc>
                <w:tcPr>
                  <w:cnfStyle w:val="001000000000" w:firstRow="0" w:lastRow="0" w:firstColumn="1" w:lastColumn="0" w:oddVBand="0" w:evenVBand="0" w:oddHBand="0" w:evenHBand="0" w:firstRowFirstColumn="0" w:firstRowLastColumn="0" w:lastRowFirstColumn="0" w:lastRowLastColumn="0"/>
                  <w:tcW w:w="8531" w:type="dxa"/>
                  <w:gridSpan w:val="2"/>
                  <w:tcBorders>
                    <w:top w:val="single" w:sz="4" w:space="0" w:color="auto"/>
                    <w:left w:val="single" w:sz="4" w:space="0" w:color="auto"/>
                    <w:bottom w:val="single" w:sz="4" w:space="0" w:color="auto"/>
                    <w:right w:val="single" w:sz="4" w:space="0" w:color="auto"/>
                  </w:tcBorders>
                  <w:shd w:val="clear" w:color="auto" w:fill="A7A9AC" w:themeFill="background2"/>
                </w:tcPr>
                <w:p w14:paraId="0DB0F3A7" w14:textId="77777777" w:rsidR="00052B91" w:rsidRPr="00C71C4E" w:rsidRDefault="00052B91" w:rsidP="00052B91">
                  <w:pPr>
                    <w:spacing w:after="200" w:line="276" w:lineRule="auto"/>
                    <w:rPr>
                      <w:rFonts w:asciiTheme="majorBidi" w:eastAsia="Calibri" w:hAnsiTheme="majorBidi" w:cstheme="majorBidi"/>
                      <w:sz w:val="20"/>
                    </w:rPr>
                  </w:pPr>
                  <w:r w:rsidRPr="00C71C4E">
                    <w:rPr>
                      <w:rFonts w:asciiTheme="majorBidi" w:eastAsia="Calibri" w:hAnsiTheme="majorBidi" w:cstheme="majorBidi"/>
                      <w:sz w:val="20"/>
                    </w:rPr>
                    <w:lastRenderedPageBreak/>
                    <w:t xml:space="preserve">Activity 4: evaluation and reporting </w:t>
                  </w:r>
                </w:p>
              </w:tc>
              <w:tc>
                <w:tcPr>
                  <w:tcW w:w="2160" w:type="dxa"/>
                  <w:tcBorders>
                    <w:top w:val="single" w:sz="4" w:space="0" w:color="auto"/>
                    <w:left w:val="single" w:sz="4" w:space="0" w:color="auto"/>
                    <w:bottom w:val="single" w:sz="4" w:space="0" w:color="auto"/>
                    <w:right w:val="single" w:sz="4" w:space="0" w:color="auto"/>
                  </w:tcBorders>
                  <w:shd w:val="clear" w:color="auto" w:fill="A7A9AC" w:themeFill="background2"/>
                </w:tcPr>
                <w:p w14:paraId="587FFBF9" w14:textId="77777777" w:rsidR="00052B91" w:rsidRPr="00C71C4E" w:rsidRDefault="00052B91" w:rsidP="00052B91">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color w:val="FF0000"/>
                      <w:sz w:val="20"/>
                    </w:rPr>
                  </w:pPr>
                </w:p>
              </w:tc>
            </w:tr>
            <w:tr w:rsidR="00052B91" w:rsidRPr="00C71C4E" w14:paraId="754A27B6" w14:textId="77777777" w:rsidTr="00052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CE3978" w14:textId="77777777" w:rsidR="00052B91" w:rsidRPr="00052B91" w:rsidRDefault="00052B91" w:rsidP="003A01AF">
                  <w:pPr>
                    <w:numPr>
                      <w:ilvl w:val="0"/>
                      <w:numId w:val="24"/>
                    </w:numPr>
                    <w:spacing w:after="200" w:line="276" w:lineRule="auto"/>
                    <w:contextualSpacing/>
                    <w:rPr>
                      <w:rFonts w:asciiTheme="majorBidi" w:eastAsia="Calibri" w:hAnsiTheme="majorBidi" w:cstheme="majorBidi"/>
                      <w:sz w:val="20"/>
                    </w:rPr>
                  </w:pPr>
                  <w:r w:rsidRPr="00C71C4E">
                    <w:rPr>
                      <w:rFonts w:asciiTheme="majorBidi" w:eastAsia="Calibri" w:hAnsiTheme="majorBidi" w:cstheme="majorBidi"/>
                      <w:sz w:val="20"/>
                    </w:rPr>
                    <w:t>Carry out workshop evaluation (pre- and post-training), in coordination with the project team</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B7F8B55" w14:textId="77777777" w:rsidR="00052B91" w:rsidRPr="00C71C4E" w:rsidRDefault="00052B91" w:rsidP="00052B9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rPr>
                  </w:pPr>
                  <w:r w:rsidRPr="00C71C4E">
                    <w:rPr>
                      <w:rFonts w:asciiTheme="majorBidi" w:eastAsia="Calibri" w:hAnsiTheme="majorBidi" w:cstheme="majorBidi"/>
                      <w:sz w:val="20"/>
                    </w:rPr>
                    <w:t>A detailed report for each workshop with a summary of objectives, activities, discussions, evaluation results and other relevant information. Attachment of copies of attendance sheets, evaluation forms.</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11472" w14:textId="77777777" w:rsidR="00052B91" w:rsidRPr="00C71C4E" w:rsidRDefault="00052B91" w:rsidP="00052B91">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FF0000"/>
                      <w:sz w:val="20"/>
                    </w:rPr>
                  </w:pPr>
                  <w:r w:rsidRPr="00C71C4E">
                    <w:rPr>
                      <w:rFonts w:asciiTheme="majorBidi" w:eastAsia="Calibri" w:hAnsiTheme="majorBidi" w:cstheme="majorBidi"/>
                      <w:b/>
                      <w:bCs/>
                      <w:sz w:val="20"/>
                    </w:rPr>
                    <w:t xml:space="preserve">1 - 2 weeks after the implementation of the workshops </w:t>
                  </w:r>
                </w:p>
              </w:tc>
            </w:tr>
          </w:tbl>
          <w:p w14:paraId="38E26A34" w14:textId="77777777" w:rsidR="00052B91" w:rsidRPr="00052B91" w:rsidRDefault="00052B91" w:rsidP="00052B91">
            <w:pPr>
              <w:widowControl w:val="0"/>
              <w:pBdr>
                <w:top w:val="nil"/>
                <w:left w:val="nil"/>
                <w:bottom w:val="nil"/>
                <w:right w:val="nil"/>
                <w:between w:val="nil"/>
              </w:pBdr>
              <w:ind w:right="112"/>
              <w:jc w:val="both"/>
              <w:rPr>
                <w:rFonts w:asciiTheme="majorBidi" w:eastAsiaTheme="minorHAnsi" w:hAnsiTheme="majorBidi" w:cstheme="majorBidi"/>
              </w:rPr>
            </w:pPr>
          </w:p>
          <w:p w14:paraId="611114BF" w14:textId="77777777" w:rsidR="00052B91" w:rsidRPr="00BB1A34" w:rsidRDefault="00BB1A34" w:rsidP="003A01AF">
            <w:pPr>
              <w:pStyle w:val="NormalWeb"/>
              <w:numPr>
                <w:ilvl w:val="0"/>
                <w:numId w:val="30"/>
              </w:numPr>
              <w:shd w:val="clear" w:color="auto" w:fill="FFFFFF"/>
              <w:spacing w:before="0" w:beforeAutospacing="0" w:after="150" w:afterAutospacing="0"/>
              <w:rPr>
                <w:rFonts w:asciiTheme="majorBidi" w:hAnsiTheme="majorBidi" w:cstheme="majorBidi"/>
                <w:b/>
                <w:bCs/>
                <w:u w:val="single"/>
              </w:rPr>
            </w:pPr>
            <w:r w:rsidRPr="00BB1A34">
              <w:rPr>
                <w:rFonts w:asciiTheme="majorBidi" w:hAnsiTheme="majorBidi" w:cstheme="majorBidi"/>
                <w:b/>
                <w:bCs/>
                <w:u w:val="single"/>
              </w:rPr>
              <w:t>EXPERT PROFILE</w:t>
            </w:r>
          </w:p>
          <w:p w14:paraId="6755C4A4" w14:textId="77777777" w:rsidR="00052B91" w:rsidRPr="00C71C4E" w:rsidRDefault="00052B91" w:rsidP="003A01AF">
            <w:pPr>
              <w:pStyle w:val="NormalWeb"/>
              <w:numPr>
                <w:ilvl w:val="1"/>
                <w:numId w:val="18"/>
              </w:numPr>
              <w:shd w:val="clear" w:color="auto" w:fill="FFFFFF"/>
              <w:spacing w:before="0" w:beforeAutospacing="0" w:after="150" w:afterAutospacing="0"/>
              <w:ind w:left="720"/>
              <w:rPr>
                <w:rFonts w:asciiTheme="majorBidi" w:hAnsiTheme="majorBidi" w:cstheme="majorBidi"/>
                <w:i/>
                <w:iCs/>
              </w:rPr>
            </w:pPr>
            <w:r w:rsidRPr="00C71C4E">
              <w:rPr>
                <w:rFonts w:asciiTheme="majorBidi" w:hAnsiTheme="majorBidi" w:cstheme="majorBidi"/>
                <w:b/>
                <w:bCs/>
                <w:i/>
                <w:iCs/>
              </w:rPr>
              <w:t>Academic Qualifications/Education</w:t>
            </w:r>
          </w:p>
          <w:p w14:paraId="6065BEF0" w14:textId="77777777" w:rsidR="00052B91" w:rsidRPr="00C71C4E" w:rsidRDefault="00052B91" w:rsidP="003A01AF">
            <w:pPr>
              <w:pStyle w:val="NormalWeb"/>
              <w:numPr>
                <w:ilvl w:val="1"/>
                <w:numId w:val="28"/>
              </w:numPr>
              <w:shd w:val="clear" w:color="auto" w:fill="FFFFFF"/>
              <w:spacing w:after="150"/>
              <w:rPr>
                <w:rFonts w:asciiTheme="majorBidi" w:eastAsiaTheme="minorHAnsi" w:hAnsiTheme="majorBidi" w:cstheme="majorBidi"/>
              </w:rPr>
            </w:pPr>
            <w:r w:rsidRPr="00C71C4E">
              <w:rPr>
                <w:rFonts w:asciiTheme="majorBidi" w:eastAsiaTheme="minorHAnsi" w:hAnsiTheme="majorBidi" w:cstheme="majorBidi"/>
              </w:rPr>
              <w:t xml:space="preserve">University degree: Specialist with a </w:t>
            </w:r>
            <w:r w:rsidRPr="00052B91">
              <w:rPr>
                <w:rFonts w:asciiTheme="majorBidi" w:eastAsiaTheme="minorHAnsi" w:hAnsiTheme="majorBidi" w:cstheme="majorBidi"/>
                <w:shd w:val="clear" w:color="auto" w:fill="00B0F0"/>
              </w:rPr>
              <w:t>Master degree</w:t>
            </w:r>
            <w:r w:rsidRPr="00C71C4E">
              <w:rPr>
                <w:rFonts w:asciiTheme="majorBidi" w:eastAsiaTheme="minorHAnsi" w:hAnsiTheme="majorBidi" w:cstheme="majorBidi"/>
              </w:rPr>
              <w:t xml:space="preserve"> In plant production or plant protection or in Agricultural engineering </w:t>
            </w:r>
            <w:r w:rsidRPr="00C71C4E">
              <w:rPr>
                <w:rFonts w:asciiTheme="majorBidi" w:eastAsiaTheme="minorHAnsi" w:hAnsiTheme="majorBidi" w:cstheme="majorBidi"/>
                <w:i/>
                <w:iCs/>
              </w:rPr>
              <w:t>(Mandatory)</w:t>
            </w:r>
            <w:r w:rsidRPr="00C71C4E">
              <w:rPr>
                <w:rFonts w:asciiTheme="majorBidi" w:eastAsiaTheme="minorHAnsi" w:hAnsiTheme="majorBidi" w:cstheme="majorBidi"/>
              </w:rPr>
              <w:t xml:space="preserve"> </w:t>
            </w:r>
          </w:p>
          <w:p w14:paraId="3A5AE497" w14:textId="77777777" w:rsidR="00052B91" w:rsidRPr="00C71C4E" w:rsidRDefault="00052B91" w:rsidP="003A01AF">
            <w:pPr>
              <w:pStyle w:val="NormalWeb"/>
              <w:widowControl w:val="0"/>
              <w:numPr>
                <w:ilvl w:val="1"/>
                <w:numId w:val="28"/>
              </w:numPr>
              <w:pBdr>
                <w:top w:val="nil"/>
                <w:left w:val="nil"/>
                <w:bottom w:val="nil"/>
                <w:right w:val="nil"/>
                <w:between w:val="nil"/>
              </w:pBdr>
              <w:shd w:val="clear" w:color="auto" w:fill="FFFFFF"/>
              <w:spacing w:after="150"/>
              <w:ind w:right="112"/>
              <w:jc w:val="both"/>
              <w:rPr>
                <w:rFonts w:asciiTheme="majorBidi" w:eastAsiaTheme="minorHAnsi" w:hAnsiTheme="majorBidi" w:cstheme="majorBidi"/>
                <w:i/>
                <w:iCs/>
              </w:rPr>
            </w:pPr>
            <w:r w:rsidRPr="00C71C4E">
              <w:rPr>
                <w:rFonts w:asciiTheme="majorBidi" w:eastAsiaTheme="minorHAnsi" w:hAnsiTheme="majorBidi" w:cstheme="majorBidi"/>
              </w:rPr>
              <w:t xml:space="preserve">At least three (3) years’ work experience training on Good Agricultural Practices training for Farmers. </w:t>
            </w:r>
            <w:r w:rsidRPr="00C71C4E">
              <w:rPr>
                <w:rFonts w:asciiTheme="majorBidi" w:eastAsiaTheme="minorHAnsi" w:hAnsiTheme="majorBidi" w:cstheme="majorBidi"/>
                <w:i/>
                <w:iCs/>
              </w:rPr>
              <w:t>(Mandatory)</w:t>
            </w:r>
          </w:p>
          <w:p w14:paraId="4C0041CE" w14:textId="77777777" w:rsidR="00052B91" w:rsidRPr="00C71C4E" w:rsidRDefault="00052B91" w:rsidP="003A01AF">
            <w:pPr>
              <w:pStyle w:val="ListParagraph"/>
              <w:widowControl w:val="0"/>
              <w:numPr>
                <w:ilvl w:val="1"/>
                <w:numId w:val="28"/>
              </w:numPr>
              <w:pBdr>
                <w:top w:val="nil"/>
                <w:left w:val="nil"/>
                <w:bottom w:val="nil"/>
                <w:right w:val="nil"/>
                <w:between w:val="nil"/>
              </w:pBdr>
              <w:ind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At least implementing 3 similar projects as a previous experience</w:t>
            </w:r>
          </w:p>
          <w:p w14:paraId="40E96A95" w14:textId="77777777" w:rsidR="00052B91" w:rsidRPr="008601F0" w:rsidRDefault="00052B91" w:rsidP="008601F0">
            <w:pPr>
              <w:widowControl w:val="0"/>
              <w:pBdr>
                <w:top w:val="nil"/>
                <w:left w:val="nil"/>
                <w:bottom w:val="nil"/>
                <w:right w:val="nil"/>
                <w:between w:val="nil"/>
              </w:pBdr>
              <w:ind w:left="360" w:right="112"/>
              <w:jc w:val="both"/>
              <w:rPr>
                <w:rFonts w:asciiTheme="majorBidi" w:eastAsiaTheme="minorHAnsi" w:hAnsiTheme="majorBidi" w:cstheme="majorBidi"/>
              </w:rPr>
            </w:pPr>
            <w:r w:rsidRPr="008601F0">
              <w:rPr>
                <w:rFonts w:asciiTheme="majorBidi" w:eastAsiaTheme="minorHAnsi" w:hAnsiTheme="majorBidi" w:cstheme="majorBidi"/>
              </w:rPr>
              <w:t> </w:t>
            </w:r>
          </w:p>
          <w:p w14:paraId="55AA9B70" w14:textId="77777777" w:rsidR="00052B91" w:rsidRPr="00C71C4E" w:rsidRDefault="00052B91" w:rsidP="00052B91">
            <w:pPr>
              <w:pStyle w:val="ListParagraph"/>
              <w:widowControl w:val="0"/>
              <w:pBdr>
                <w:top w:val="nil"/>
                <w:left w:val="nil"/>
                <w:bottom w:val="nil"/>
                <w:right w:val="nil"/>
                <w:between w:val="nil"/>
              </w:pBdr>
              <w:ind w:left="1530" w:right="112"/>
              <w:jc w:val="both"/>
              <w:rPr>
                <w:rFonts w:asciiTheme="majorBidi" w:eastAsiaTheme="minorHAnsi" w:hAnsiTheme="majorBidi" w:cstheme="majorBidi"/>
                <w:szCs w:val="24"/>
                <w:lang w:eastAsia="en-US"/>
              </w:rPr>
            </w:pPr>
          </w:p>
          <w:p w14:paraId="0D19F234" w14:textId="77777777" w:rsidR="00052B91" w:rsidRPr="00C71C4E" w:rsidRDefault="00052B91" w:rsidP="00052B91">
            <w:pPr>
              <w:widowControl w:val="0"/>
              <w:pBdr>
                <w:top w:val="nil"/>
                <w:left w:val="nil"/>
                <w:bottom w:val="nil"/>
                <w:right w:val="nil"/>
                <w:between w:val="nil"/>
              </w:pBdr>
              <w:ind w:right="112"/>
              <w:jc w:val="both"/>
              <w:rPr>
                <w:rFonts w:asciiTheme="majorBidi" w:eastAsiaTheme="minorHAnsi" w:hAnsiTheme="majorBidi" w:cstheme="majorBidi"/>
              </w:rPr>
            </w:pPr>
          </w:p>
          <w:p w14:paraId="376D788D" w14:textId="77777777" w:rsidR="00052B91" w:rsidRPr="00C71C4E" w:rsidRDefault="00052B91" w:rsidP="003A01AF">
            <w:pPr>
              <w:pStyle w:val="NormalWeb"/>
              <w:numPr>
                <w:ilvl w:val="1"/>
                <w:numId w:val="18"/>
              </w:numPr>
              <w:shd w:val="clear" w:color="auto" w:fill="FFFFFF"/>
              <w:spacing w:before="0" w:beforeAutospacing="0" w:after="150" w:afterAutospacing="0"/>
              <w:ind w:left="720"/>
              <w:rPr>
                <w:rFonts w:asciiTheme="majorBidi" w:hAnsiTheme="majorBidi" w:cstheme="majorBidi"/>
                <w:b/>
                <w:bCs/>
                <w:i/>
                <w:iCs/>
              </w:rPr>
            </w:pPr>
            <w:r w:rsidRPr="00C71C4E">
              <w:rPr>
                <w:rFonts w:asciiTheme="majorBidi" w:hAnsiTheme="majorBidi" w:cstheme="majorBidi"/>
                <w:b/>
                <w:bCs/>
                <w:i/>
                <w:iCs/>
              </w:rPr>
              <w:t>Languages and other Requirements</w:t>
            </w:r>
          </w:p>
          <w:p w14:paraId="7DB693E2" w14:textId="77777777" w:rsidR="00052B91" w:rsidRPr="00C71C4E" w:rsidRDefault="00052B91" w:rsidP="003A01AF">
            <w:pPr>
              <w:pStyle w:val="ListParagraph"/>
              <w:widowControl w:val="0"/>
              <w:numPr>
                <w:ilvl w:val="0"/>
                <w:numId w:val="29"/>
              </w:numPr>
              <w:pBdr>
                <w:top w:val="nil"/>
                <w:left w:val="nil"/>
                <w:bottom w:val="nil"/>
                <w:right w:val="nil"/>
                <w:between w:val="nil"/>
              </w:pBdr>
              <w:ind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Fluency in written and spoken Arabic and English languages. </w:t>
            </w:r>
          </w:p>
          <w:p w14:paraId="60543D0F" w14:textId="77777777" w:rsidR="00052B91" w:rsidRPr="00C71C4E" w:rsidRDefault="00052B91" w:rsidP="003A01AF">
            <w:pPr>
              <w:pStyle w:val="ListParagraph"/>
              <w:widowControl w:val="0"/>
              <w:numPr>
                <w:ilvl w:val="0"/>
                <w:numId w:val="29"/>
              </w:numPr>
              <w:pBdr>
                <w:top w:val="nil"/>
                <w:left w:val="nil"/>
                <w:bottom w:val="nil"/>
                <w:right w:val="nil"/>
                <w:between w:val="nil"/>
              </w:pBdr>
              <w:ind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Excellent computer skills (MS Office applications) and ability to use information technologies as a tool and resource.</w:t>
            </w:r>
          </w:p>
          <w:p w14:paraId="1AB76150" w14:textId="77777777" w:rsidR="00052B91" w:rsidRPr="00C71C4E" w:rsidRDefault="00052B91" w:rsidP="003A01AF">
            <w:pPr>
              <w:pStyle w:val="ListParagraph"/>
              <w:widowControl w:val="0"/>
              <w:numPr>
                <w:ilvl w:val="0"/>
                <w:numId w:val="29"/>
              </w:numPr>
              <w:pBdr>
                <w:top w:val="nil"/>
                <w:left w:val="nil"/>
                <w:bottom w:val="nil"/>
                <w:right w:val="nil"/>
                <w:between w:val="nil"/>
              </w:pBdr>
              <w:ind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Able to provide necessary support for participants with primary educational levels to ensure effective learning.</w:t>
            </w:r>
          </w:p>
          <w:p w14:paraId="081CED04" w14:textId="77777777" w:rsidR="00052B91" w:rsidRPr="00C71C4E" w:rsidRDefault="00052B91" w:rsidP="003A01AF">
            <w:pPr>
              <w:pStyle w:val="ListParagraph"/>
              <w:widowControl w:val="0"/>
              <w:numPr>
                <w:ilvl w:val="0"/>
                <w:numId w:val="29"/>
              </w:numPr>
              <w:pBdr>
                <w:top w:val="nil"/>
                <w:left w:val="nil"/>
                <w:bottom w:val="nil"/>
                <w:right w:val="nil"/>
                <w:between w:val="nil"/>
              </w:pBdr>
              <w:ind w:right="112"/>
              <w:jc w:val="both"/>
              <w:rPr>
                <w:rFonts w:asciiTheme="majorBidi" w:eastAsiaTheme="minorHAnsi" w:hAnsiTheme="majorBidi" w:cstheme="majorBidi"/>
                <w:szCs w:val="24"/>
                <w:lang w:eastAsia="en-US"/>
              </w:rPr>
            </w:pPr>
            <w:r w:rsidRPr="00C71C4E">
              <w:rPr>
                <w:rFonts w:asciiTheme="majorBidi" w:eastAsiaTheme="minorHAnsi" w:hAnsiTheme="majorBidi" w:cstheme="majorBidi"/>
                <w:szCs w:val="24"/>
                <w:lang w:eastAsia="en-US"/>
              </w:rPr>
              <w:t xml:space="preserve">Good reporting and analytical skills </w:t>
            </w:r>
          </w:p>
          <w:p w14:paraId="58BD79B5" w14:textId="77777777" w:rsidR="00052B91" w:rsidRPr="00BB1A34" w:rsidRDefault="00052B91" w:rsidP="00052B91">
            <w:pPr>
              <w:spacing w:after="160" w:line="259" w:lineRule="auto"/>
              <w:rPr>
                <w:rFonts w:asciiTheme="majorBidi" w:eastAsiaTheme="minorHAnsi" w:hAnsiTheme="majorBidi" w:cstheme="majorBidi"/>
                <w:color w:val="595959" w:themeColor="text1" w:themeTint="A6"/>
              </w:rPr>
            </w:pPr>
          </w:p>
          <w:p w14:paraId="77F30AFD" w14:textId="77777777" w:rsidR="00052B91" w:rsidRPr="00BB1A34" w:rsidRDefault="00BB1A34" w:rsidP="003A01AF">
            <w:pPr>
              <w:pStyle w:val="ListParagraph"/>
              <w:numPr>
                <w:ilvl w:val="0"/>
                <w:numId w:val="30"/>
              </w:numPr>
              <w:spacing w:after="160" w:line="259" w:lineRule="auto"/>
              <w:rPr>
                <w:rFonts w:asciiTheme="majorBidi" w:hAnsiTheme="majorBidi" w:cstheme="majorBidi"/>
                <w:b/>
                <w:bCs/>
                <w:sz w:val="26"/>
                <w:szCs w:val="26"/>
                <w:u w:val="single"/>
                <w:lang w:eastAsia="en-US"/>
              </w:rPr>
            </w:pPr>
            <w:r w:rsidRPr="00BB1A34">
              <w:rPr>
                <w:rFonts w:asciiTheme="majorBidi" w:hAnsiTheme="majorBidi" w:cstheme="majorBidi"/>
                <w:b/>
                <w:bCs/>
                <w:sz w:val="26"/>
                <w:szCs w:val="26"/>
                <w:u w:val="single"/>
              </w:rPr>
              <w:t>TECHNICAL</w:t>
            </w:r>
            <w:r w:rsidRPr="00BB1A34">
              <w:rPr>
                <w:rFonts w:asciiTheme="majorBidi" w:hAnsiTheme="majorBidi" w:cstheme="majorBidi"/>
                <w:b/>
                <w:bCs/>
                <w:i/>
                <w:iCs/>
                <w:u w:val="single"/>
                <w:bdr w:val="none" w:sz="0" w:space="0" w:color="auto" w:frame="1"/>
              </w:rPr>
              <w:t xml:space="preserve"> </w:t>
            </w:r>
            <w:r w:rsidRPr="00BB1A34">
              <w:rPr>
                <w:rFonts w:asciiTheme="majorBidi" w:hAnsiTheme="majorBidi" w:cstheme="majorBidi"/>
                <w:b/>
                <w:bCs/>
                <w:sz w:val="26"/>
                <w:szCs w:val="26"/>
                <w:u w:val="single"/>
              </w:rPr>
              <w:t xml:space="preserve">EVALUATION CRITERIA: </w:t>
            </w:r>
          </w:p>
          <w:p w14:paraId="41F97DE0" w14:textId="77777777" w:rsidR="00052B91" w:rsidRPr="00DA7B99" w:rsidRDefault="00052B91" w:rsidP="008A615C">
            <w:pPr>
              <w:spacing w:line="293" w:lineRule="atLeast"/>
              <w:textAlignment w:val="baseline"/>
              <w:rPr>
                <w:rFonts w:asciiTheme="majorBidi" w:hAnsiTheme="majorBidi" w:cstheme="majorBidi"/>
                <w:b/>
                <w:bCs/>
                <w:i/>
                <w:iCs/>
                <w:color w:val="FF0000"/>
                <w:sz w:val="20"/>
                <w:bdr w:val="none" w:sz="0" w:space="0" w:color="auto" w:frame="1"/>
              </w:rPr>
            </w:pPr>
            <w:r w:rsidRPr="00C71C4E">
              <w:rPr>
                <w:rFonts w:asciiTheme="majorBidi" w:hAnsiTheme="majorBidi" w:cstheme="majorBidi"/>
                <w:b/>
                <w:bCs/>
                <w:i/>
                <w:iCs/>
                <w:sz w:val="20"/>
                <w:bdr w:val="none" w:sz="0" w:space="0" w:color="auto" w:frame="1"/>
              </w:rPr>
              <w:t>Technical Criteria weight-70% &amp; Financial Criteria weight- 3</w:t>
            </w:r>
            <w:r w:rsidRPr="00DA7B99">
              <w:rPr>
                <w:rFonts w:asciiTheme="majorBidi" w:hAnsiTheme="majorBidi" w:cstheme="majorBidi"/>
                <w:b/>
                <w:bCs/>
                <w:i/>
                <w:iCs/>
                <w:sz w:val="20"/>
                <w:bdr w:val="none" w:sz="0" w:space="0" w:color="auto" w:frame="1"/>
              </w:rPr>
              <w:t xml:space="preserve">0% </w:t>
            </w:r>
            <w:r w:rsidRPr="008601F0">
              <w:rPr>
                <w:rFonts w:asciiTheme="majorBidi" w:hAnsiTheme="majorBidi" w:cstheme="majorBidi"/>
                <w:b/>
                <w:bCs/>
                <w:i/>
                <w:iCs/>
                <w:color w:val="FF0000"/>
                <w:sz w:val="20"/>
                <w:bdr w:val="none" w:sz="0" w:space="0" w:color="auto" w:frame="1"/>
              </w:rPr>
              <w:t>(</w:t>
            </w:r>
            <w:r w:rsidRPr="00DA7B99">
              <w:rPr>
                <w:rFonts w:asciiTheme="majorBidi" w:hAnsiTheme="majorBidi" w:cstheme="majorBidi"/>
                <w:b/>
                <w:bCs/>
                <w:i/>
                <w:iCs/>
                <w:color w:val="FF0000"/>
                <w:sz w:val="20"/>
                <w:bdr w:val="none" w:sz="0" w:space="0" w:color="auto" w:frame="1"/>
              </w:rPr>
              <w:t xml:space="preserve">only proposals scoring </w:t>
            </w:r>
            <w:r w:rsidR="00DA7B99" w:rsidRPr="00DA7B99">
              <w:rPr>
                <w:rFonts w:asciiTheme="majorBidi" w:hAnsiTheme="majorBidi" w:cstheme="majorBidi"/>
                <w:b/>
                <w:bCs/>
                <w:i/>
                <w:iCs/>
                <w:color w:val="FF0000"/>
                <w:sz w:val="20"/>
                <w:bdr w:val="none" w:sz="0" w:space="0" w:color="auto" w:frame="1"/>
              </w:rPr>
              <w:t>70</w:t>
            </w:r>
            <w:r w:rsidRPr="00DA7B99">
              <w:rPr>
                <w:rFonts w:asciiTheme="majorBidi" w:hAnsiTheme="majorBidi" w:cstheme="majorBidi"/>
                <w:b/>
                <w:bCs/>
                <w:i/>
                <w:iCs/>
                <w:color w:val="FF0000"/>
                <w:sz w:val="20"/>
                <w:bdr w:val="none" w:sz="0" w:space="0" w:color="auto" w:frame="1"/>
              </w:rPr>
              <w:t xml:space="preserve"> or +</w:t>
            </w:r>
            <w:r w:rsidR="00AC0A49" w:rsidRPr="00DA7B99">
              <w:rPr>
                <w:rFonts w:asciiTheme="majorBidi" w:hAnsiTheme="majorBidi" w:cstheme="majorBidi"/>
                <w:b/>
                <w:bCs/>
                <w:i/>
                <w:iCs/>
                <w:color w:val="FF0000"/>
                <w:sz w:val="20"/>
                <w:bdr w:val="none" w:sz="0" w:space="0" w:color="auto" w:frame="1"/>
              </w:rPr>
              <w:t>7</w:t>
            </w:r>
            <w:r w:rsidRPr="00DA7B99">
              <w:rPr>
                <w:rFonts w:asciiTheme="majorBidi" w:hAnsiTheme="majorBidi" w:cstheme="majorBidi"/>
                <w:b/>
                <w:bCs/>
                <w:i/>
                <w:iCs/>
                <w:color w:val="FF0000"/>
                <w:sz w:val="20"/>
                <w:bdr w:val="none" w:sz="0" w:space="0" w:color="auto" w:frame="1"/>
              </w:rPr>
              <w:t xml:space="preserve">0 points in the technical evaluation will pass to the </w:t>
            </w:r>
            <w:r w:rsidR="00E41E5D" w:rsidRPr="00DA7B99">
              <w:rPr>
                <w:rFonts w:asciiTheme="majorBidi" w:hAnsiTheme="majorBidi" w:cstheme="majorBidi"/>
                <w:b/>
                <w:bCs/>
                <w:i/>
                <w:iCs/>
                <w:color w:val="FF0000"/>
                <w:sz w:val="20"/>
                <w:bdr w:val="none" w:sz="0" w:space="0" w:color="auto" w:frame="1"/>
              </w:rPr>
              <w:t>Financial evaluation</w:t>
            </w:r>
            <w:r w:rsidR="00DA7B99" w:rsidRPr="008601F0">
              <w:rPr>
                <w:rFonts w:asciiTheme="majorBidi" w:hAnsiTheme="majorBidi" w:cstheme="majorBidi"/>
                <w:b/>
                <w:bCs/>
                <w:i/>
                <w:iCs/>
                <w:color w:val="FF0000"/>
                <w:sz w:val="20"/>
                <w:bdr w:val="none" w:sz="0" w:space="0" w:color="auto" w:frame="1"/>
              </w:rPr>
              <w:t xml:space="preserve"> and only proposals scoring +70 in both technical and financial will pass to the interview as a final stage prior the selection of the expert)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978"/>
              <w:gridCol w:w="1620"/>
            </w:tblGrid>
            <w:tr w:rsidR="00052B91" w:rsidRPr="00C71C4E" w14:paraId="690D8388" w14:textId="77777777" w:rsidTr="008A615C">
              <w:trPr>
                <w:trHeight w:val="29"/>
              </w:trPr>
              <w:tc>
                <w:tcPr>
                  <w:tcW w:w="8978" w:type="dxa"/>
                  <w:tcBorders>
                    <w:top w:val="outset" w:sz="6" w:space="0" w:color="auto"/>
                    <w:left w:val="outset" w:sz="6" w:space="0" w:color="auto"/>
                    <w:bottom w:val="outset" w:sz="6" w:space="0" w:color="auto"/>
                    <w:right w:val="outset" w:sz="6" w:space="0" w:color="auto"/>
                  </w:tcBorders>
                  <w:shd w:val="clear" w:color="auto" w:fill="auto"/>
                  <w:hideMark/>
                </w:tcPr>
                <w:p w14:paraId="1B5EDEDB" w14:textId="77777777" w:rsidR="00052B91" w:rsidRPr="00C71C4E" w:rsidRDefault="00052B91" w:rsidP="00052B91">
                  <w:pPr>
                    <w:spacing w:line="293" w:lineRule="atLeast"/>
                    <w:jc w:val="center"/>
                    <w:textAlignment w:val="baseline"/>
                    <w:rPr>
                      <w:rFonts w:asciiTheme="majorBidi" w:hAnsiTheme="majorBidi" w:cstheme="majorBidi"/>
                      <w:b/>
                      <w:bCs/>
                    </w:rPr>
                  </w:pPr>
                  <w:r w:rsidRPr="00C71C4E">
                    <w:rPr>
                      <w:rFonts w:asciiTheme="majorBidi" w:hAnsiTheme="majorBidi" w:cstheme="majorBidi"/>
                      <w:b/>
                      <w:bCs/>
                    </w:rPr>
                    <w:t>Criteria:</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198414A" w14:textId="77777777" w:rsidR="00052B91" w:rsidRPr="00C71C4E" w:rsidRDefault="00E41E5D" w:rsidP="00052B91">
                  <w:pPr>
                    <w:spacing w:line="293" w:lineRule="atLeast"/>
                    <w:jc w:val="center"/>
                    <w:textAlignment w:val="baseline"/>
                    <w:rPr>
                      <w:rFonts w:asciiTheme="majorBidi" w:hAnsiTheme="majorBidi" w:cstheme="majorBidi"/>
                      <w:b/>
                      <w:bCs/>
                    </w:rPr>
                  </w:pPr>
                  <w:r>
                    <w:rPr>
                      <w:rFonts w:asciiTheme="majorBidi" w:hAnsiTheme="majorBidi" w:cstheme="majorBidi"/>
                      <w:b/>
                      <w:bCs/>
                    </w:rPr>
                    <w:t>Criteria Weight</w:t>
                  </w:r>
                </w:p>
              </w:tc>
            </w:tr>
            <w:tr w:rsidR="00052B91" w:rsidRPr="00C71C4E" w14:paraId="696679FF" w14:textId="77777777" w:rsidTr="00E41E5D">
              <w:trPr>
                <w:trHeight w:val="824"/>
              </w:trPr>
              <w:tc>
                <w:tcPr>
                  <w:tcW w:w="8978" w:type="dxa"/>
                  <w:tcBorders>
                    <w:top w:val="outset" w:sz="6" w:space="0" w:color="auto"/>
                    <w:left w:val="outset" w:sz="6" w:space="0" w:color="auto"/>
                    <w:bottom w:val="outset" w:sz="6" w:space="0" w:color="auto"/>
                    <w:right w:val="outset" w:sz="6" w:space="0" w:color="auto"/>
                  </w:tcBorders>
                  <w:shd w:val="clear" w:color="auto" w:fill="auto"/>
                  <w:hideMark/>
                </w:tcPr>
                <w:p w14:paraId="467BD578" w14:textId="77777777" w:rsidR="00052B91" w:rsidRPr="00C71C4E" w:rsidRDefault="00052B91" w:rsidP="00052B91">
                  <w:pPr>
                    <w:spacing w:line="293" w:lineRule="atLeast"/>
                    <w:textAlignment w:val="baseline"/>
                    <w:rPr>
                      <w:rFonts w:asciiTheme="majorBidi" w:hAnsiTheme="majorBidi" w:cstheme="majorBidi"/>
                      <w:b/>
                      <w:bCs/>
                      <w:sz w:val="20"/>
                    </w:rPr>
                  </w:pPr>
                  <w:r w:rsidRPr="00C71C4E">
                    <w:rPr>
                      <w:rFonts w:asciiTheme="majorBidi" w:hAnsiTheme="majorBidi" w:cstheme="majorBidi"/>
                      <w:b/>
                      <w:bCs/>
                      <w:sz w:val="20"/>
                    </w:rPr>
                    <w:t>Relevant Education</w:t>
                  </w:r>
                </w:p>
                <w:p w14:paraId="17B92700" w14:textId="77777777" w:rsidR="00052B91" w:rsidRPr="00C71C4E" w:rsidRDefault="00052B91" w:rsidP="003A01AF">
                  <w:pPr>
                    <w:pStyle w:val="ListParagraph"/>
                    <w:numPr>
                      <w:ilvl w:val="0"/>
                      <w:numId w:val="21"/>
                    </w:numPr>
                    <w:spacing w:line="240" w:lineRule="auto"/>
                    <w:textAlignment w:val="baseline"/>
                    <w:rPr>
                      <w:rFonts w:asciiTheme="majorBidi" w:hAnsiTheme="majorBidi" w:cstheme="majorBidi"/>
                      <w:sz w:val="20"/>
                      <w:lang w:eastAsia="en-US"/>
                    </w:rPr>
                  </w:pPr>
                  <w:r w:rsidRPr="00C71C4E">
                    <w:rPr>
                      <w:rFonts w:asciiTheme="majorBidi" w:hAnsiTheme="majorBidi" w:cstheme="majorBidi"/>
                      <w:sz w:val="20"/>
                      <w:lang w:eastAsia="en-US"/>
                    </w:rPr>
                    <w:t>Bachelor degree in Agricultural Engineering (</w:t>
                  </w:r>
                  <w:r w:rsidR="00AC0A49">
                    <w:rPr>
                      <w:rFonts w:asciiTheme="majorBidi" w:hAnsiTheme="majorBidi" w:cstheme="majorBidi"/>
                      <w:sz w:val="20"/>
                      <w:lang w:eastAsia="en-US"/>
                    </w:rPr>
                    <w:t>0</w:t>
                  </w:r>
                  <w:r w:rsidRPr="00C71C4E">
                    <w:rPr>
                      <w:rFonts w:asciiTheme="majorBidi" w:hAnsiTheme="majorBidi" w:cstheme="majorBidi"/>
                      <w:sz w:val="20"/>
                      <w:lang w:eastAsia="en-US"/>
                    </w:rPr>
                    <w:t xml:space="preserve"> points) </w:t>
                  </w:r>
                </w:p>
                <w:p w14:paraId="3519ECA3" w14:textId="77777777" w:rsidR="00052B91" w:rsidRPr="00C71C4E" w:rsidRDefault="00052B91" w:rsidP="003A01AF">
                  <w:pPr>
                    <w:pStyle w:val="ListParagraph"/>
                    <w:numPr>
                      <w:ilvl w:val="0"/>
                      <w:numId w:val="21"/>
                    </w:numPr>
                    <w:spacing w:line="240" w:lineRule="auto"/>
                    <w:textAlignment w:val="baseline"/>
                    <w:rPr>
                      <w:rFonts w:asciiTheme="majorBidi" w:hAnsiTheme="majorBidi" w:cstheme="majorBidi"/>
                      <w:b/>
                      <w:bCs/>
                      <w:sz w:val="20"/>
                      <w:lang w:eastAsia="en-US"/>
                    </w:rPr>
                  </w:pPr>
                  <w:r w:rsidRPr="00C71C4E">
                    <w:rPr>
                      <w:rFonts w:asciiTheme="majorBidi" w:hAnsiTheme="majorBidi" w:cstheme="majorBidi"/>
                      <w:sz w:val="20"/>
                      <w:lang w:eastAsia="en-US"/>
                    </w:rPr>
                    <w:t>Master degree in Agricultural Engineering (10 points)</w:t>
                  </w:r>
                  <w:r w:rsidRPr="00C71C4E">
                    <w:rPr>
                      <w:rFonts w:asciiTheme="majorBidi" w:hAnsiTheme="majorBidi" w:cstheme="majorBidi"/>
                      <w:b/>
                      <w:bCs/>
                      <w:sz w:val="20"/>
                      <w:lang w:eastAsia="en-US"/>
                    </w:rPr>
                    <w:t xml:space="preserve">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3E98078D" w14:textId="77777777" w:rsidR="00052B91" w:rsidRPr="00C71C4E" w:rsidRDefault="00E41E5D" w:rsidP="00E41E5D">
                  <w:pPr>
                    <w:jc w:val="center"/>
                    <w:textAlignment w:val="baseline"/>
                    <w:rPr>
                      <w:rFonts w:asciiTheme="majorBidi" w:hAnsiTheme="majorBidi" w:cstheme="majorBidi"/>
                      <w:sz w:val="20"/>
                    </w:rPr>
                  </w:pPr>
                  <w:r>
                    <w:rPr>
                      <w:rFonts w:asciiTheme="majorBidi" w:hAnsiTheme="majorBidi" w:cstheme="majorBidi"/>
                      <w:sz w:val="20"/>
                    </w:rPr>
                    <w:t>15%</w:t>
                  </w:r>
                </w:p>
              </w:tc>
            </w:tr>
            <w:tr w:rsidR="00052B91" w:rsidRPr="00C71C4E" w14:paraId="420646F1" w14:textId="77777777" w:rsidTr="00E41E5D">
              <w:trPr>
                <w:trHeight w:val="450"/>
              </w:trPr>
              <w:tc>
                <w:tcPr>
                  <w:tcW w:w="8978" w:type="dxa"/>
                  <w:tcBorders>
                    <w:top w:val="outset" w:sz="6" w:space="0" w:color="auto"/>
                    <w:left w:val="outset" w:sz="6" w:space="0" w:color="auto"/>
                    <w:bottom w:val="outset" w:sz="6" w:space="0" w:color="auto"/>
                    <w:right w:val="outset" w:sz="6" w:space="0" w:color="auto"/>
                  </w:tcBorders>
                  <w:shd w:val="clear" w:color="auto" w:fill="auto"/>
                  <w:hideMark/>
                </w:tcPr>
                <w:p w14:paraId="1B631A4F" w14:textId="77777777" w:rsidR="00052B91" w:rsidRPr="00C71C4E" w:rsidRDefault="00052B91" w:rsidP="00052B91">
                  <w:pPr>
                    <w:textAlignment w:val="baseline"/>
                    <w:rPr>
                      <w:rFonts w:asciiTheme="majorBidi" w:hAnsiTheme="majorBidi" w:cstheme="majorBidi"/>
                      <w:b/>
                      <w:bCs/>
                      <w:sz w:val="20"/>
                    </w:rPr>
                  </w:pPr>
                  <w:r w:rsidRPr="00C71C4E">
                    <w:rPr>
                      <w:rFonts w:asciiTheme="majorBidi" w:hAnsiTheme="majorBidi" w:cstheme="majorBidi"/>
                      <w:b/>
                      <w:bCs/>
                      <w:sz w:val="20"/>
                    </w:rPr>
                    <w:t xml:space="preserve">Relevant professional experience </w:t>
                  </w:r>
                </w:p>
                <w:p w14:paraId="43F5070A" w14:textId="77777777" w:rsidR="00052B91" w:rsidRPr="00052B91" w:rsidRDefault="00052B91" w:rsidP="003A01AF">
                  <w:pPr>
                    <w:pStyle w:val="ListParagraph"/>
                    <w:numPr>
                      <w:ilvl w:val="0"/>
                      <w:numId w:val="21"/>
                    </w:numPr>
                    <w:spacing w:line="240" w:lineRule="auto"/>
                    <w:textAlignment w:val="baseline"/>
                    <w:rPr>
                      <w:rFonts w:asciiTheme="majorBidi" w:hAnsiTheme="majorBidi" w:cstheme="majorBidi"/>
                      <w:sz w:val="20"/>
                      <w:lang w:eastAsia="en-US"/>
                    </w:rPr>
                  </w:pPr>
                  <w:r w:rsidRPr="00C71C4E">
                    <w:rPr>
                      <w:rFonts w:asciiTheme="majorBidi" w:hAnsiTheme="majorBidi" w:cstheme="majorBidi"/>
                      <w:sz w:val="20"/>
                      <w:lang w:eastAsia="en-US"/>
                    </w:rPr>
                    <w:t>Less than 3 years’ work experience in a training or capacity-building role in similar project  (0 points)</w:t>
                  </w:r>
                </w:p>
                <w:p w14:paraId="2A1BE945" w14:textId="77777777" w:rsidR="00052B91" w:rsidRPr="00052B91" w:rsidRDefault="00052B91">
                  <w:pPr>
                    <w:pStyle w:val="ListParagraph"/>
                    <w:numPr>
                      <w:ilvl w:val="0"/>
                      <w:numId w:val="21"/>
                    </w:numPr>
                    <w:spacing w:line="240" w:lineRule="auto"/>
                    <w:textAlignment w:val="baseline"/>
                    <w:rPr>
                      <w:rFonts w:asciiTheme="majorBidi" w:hAnsiTheme="majorBidi" w:cstheme="majorBidi"/>
                      <w:sz w:val="20"/>
                      <w:lang w:eastAsia="en-US"/>
                    </w:rPr>
                  </w:pPr>
                  <w:r w:rsidRPr="00C71C4E">
                    <w:rPr>
                      <w:rFonts w:asciiTheme="majorBidi" w:hAnsiTheme="majorBidi" w:cstheme="majorBidi"/>
                      <w:sz w:val="20"/>
                      <w:lang w:eastAsia="en-US"/>
                    </w:rPr>
                    <w:t xml:space="preserve">+3 years’ work experience in a training or </w:t>
                  </w:r>
                  <w:r w:rsidR="00DA7B99">
                    <w:rPr>
                      <w:rFonts w:asciiTheme="majorBidi" w:hAnsiTheme="majorBidi" w:cstheme="majorBidi"/>
                      <w:sz w:val="20"/>
                      <w:lang w:eastAsia="en-US"/>
                    </w:rPr>
                    <w:t>capacity-building</w:t>
                  </w:r>
                  <w:r w:rsidRPr="00C71C4E">
                    <w:rPr>
                      <w:rFonts w:asciiTheme="majorBidi" w:hAnsiTheme="majorBidi" w:cstheme="majorBidi"/>
                      <w:sz w:val="20"/>
                      <w:lang w:eastAsia="en-US"/>
                    </w:rPr>
                    <w:t xml:space="preserve"> role in similar projects (</w:t>
                  </w:r>
                  <w:r w:rsidR="00AC0A49">
                    <w:rPr>
                      <w:rFonts w:asciiTheme="majorBidi" w:hAnsiTheme="majorBidi" w:cstheme="majorBidi"/>
                      <w:sz w:val="20"/>
                      <w:lang w:eastAsia="en-US"/>
                    </w:rPr>
                    <w:t>8</w:t>
                  </w:r>
                  <w:r w:rsidRPr="00C71C4E">
                    <w:rPr>
                      <w:rFonts w:asciiTheme="majorBidi" w:hAnsiTheme="majorBidi" w:cstheme="majorBidi"/>
                      <w:sz w:val="20"/>
                      <w:lang w:eastAsia="en-US"/>
                    </w:rPr>
                    <w:t xml:space="preserve"> points)</w:t>
                  </w:r>
                </w:p>
                <w:p w14:paraId="0BD0BF5B" w14:textId="77777777" w:rsidR="00052B91" w:rsidRPr="00052B91" w:rsidRDefault="00052B91" w:rsidP="003A01AF">
                  <w:pPr>
                    <w:pStyle w:val="ListParagraph"/>
                    <w:numPr>
                      <w:ilvl w:val="0"/>
                      <w:numId w:val="21"/>
                    </w:numPr>
                    <w:pBdr>
                      <w:top w:val="nil"/>
                      <w:left w:val="nil"/>
                      <w:bottom w:val="nil"/>
                      <w:right w:val="nil"/>
                      <w:between w:val="nil"/>
                    </w:pBdr>
                    <w:spacing w:line="240" w:lineRule="auto"/>
                    <w:textAlignment w:val="baseline"/>
                    <w:rPr>
                      <w:rFonts w:asciiTheme="majorBidi" w:hAnsiTheme="majorBidi" w:cstheme="majorBidi"/>
                      <w:sz w:val="20"/>
                      <w:lang w:eastAsia="en-US"/>
                    </w:rPr>
                  </w:pPr>
                  <w:r w:rsidRPr="00C71C4E">
                    <w:rPr>
                      <w:rFonts w:asciiTheme="majorBidi" w:hAnsiTheme="majorBidi" w:cstheme="majorBidi"/>
                      <w:sz w:val="20"/>
                      <w:lang w:eastAsia="en-US"/>
                    </w:rPr>
                    <w:t>3 years work experience in conducting training on the Rosa damascena topics and/or other relative climate-smart crops. (1</w:t>
                  </w:r>
                  <w:r w:rsidR="00AC0A49">
                    <w:rPr>
                      <w:rFonts w:asciiTheme="majorBidi" w:hAnsiTheme="majorBidi" w:cstheme="majorBidi"/>
                      <w:sz w:val="20"/>
                      <w:lang w:eastAsia="en-US"/>
                    </w:rPr>
                    <w:t>5</w:t>
                  </w:r>
                  <w:r w:rsidRPr="00C71C4E">
                    <w:rPr>
                      <w:rFonts w:asciiTheme="majorBidi" w:hAnsiTheme="majorBidi" w:cstheme="majorBidi"/>
                      <w:sz w:val="20"/>
                      <w:lang w:eastAsia="en-US"/>
                    </w:rPr>
                    <w:t xml:space="preserve"> points)</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6249BDE1" w14:textId="77777777" w:rsidR="00052B91" w:rsidRPr="00C71C4E" w:rsidRDefault="00E41E5D" w:rsidP="00E41E5D">
                  <w:pPr>
                    <w:jc w:val="center"/>
                    <w:textAlignment w:val="baseline"/>
                    <w:rPr>
                      <w:rFonts w:asciiTheme="majorBidi" w:hAnsiTheme="majorBidi" w:cstheme="majorBidi"/>
                      <w:sz w:val="20"/>
                    </w:rPr>
                  </w:pPr>
                  <w:r>
                    <w:rPr>
                      <w:rFonts w:asciiTheme="majorBidi" w:hAnsiTheme="majorBidi" w:cstheme="majorBidi"/>
                      <w:sz w:val="20"/>
                    </w:rPr>
                    <w:t>30 %</w:t>
                  </w:r>
                </w:p>
              </w:tc>
            </w:tr>
            <w:tr w:rsidR="00052B91" w:rsidRPr="00C71C4E" w14:paraId="4F914413" w14:textId="77777777" w:rsidTr="00E41E5D">
              <w:trPr>
                <w:trHeight w:val="95"/>
              </w:trPr>
              <w:tc>
                <w:tcPr>
                  <w:tcW w:w="8978" w:type="dxa"/>
                  <w:tcBorders>
                    <w:top w:val="outset" w:sz="6" w:space="0" w:color="auto"/>
                    <w:left w:val="outset" w:sz="6" w:space="0" w:color="auto"/>
                    <w:bottom w:val="outset" w:sz="6" w:space="0" w:color="auto"/>
                    <w:right w:val="outset" w:sz="6" w:space="0" w:color="auto"/>
                  </w:tcBorders>
                  <w:shd w:val="clear" w:color="auto" w:fill="auto"/>
                  <w:hideMark/>
                </w:tcPr>
                <w:p w14:paraId="05DC5C1A" w14:textId="77777777" w:rsidR="00052B91" w:rsidRPr="00C71C4E" w:rsidRDefault="00052B91" w:rsidP="00052B91">
                  <w:pPr>
                    <w:textAlignment w:val="baseline"/>
                    <w:rPr>
                      <w:rFonts w:asciiTheme="majorBidi" w:hAnsiTheme="majorBidi" w:cstheme="majorBidi"/>
                      <w:b/>
                      <w:bCs/>
                      <w:sz w:val="20"/>
                    </w:rPr>
                  </w:pPr>
                  <w:r w:rsidRPr="00C71C4E">
                    <w:rPr>
                      <w:rFonts w:asciiTheme="majorBidi" w:hAnsiTheme="majorBidi" w:cstheme="majorBidi"/>
                      <w:b/>
                      <w:bCs/>
                      <w:sz w:val="20"/>
                    </w:rPr>
                    <w:t>Submitted methodology</w:t>
                  </w:r>
                </w:p>
                <w:p w14:paraId="71C60F09" w14:textId="77777777" w:rsidR="00052B91" w:rsidRPr="00C71C4E" w:rsidRDefault="00052B91" w:rsidP="003A01AF">
                  <w:pPr>
                    <w:pStyle w:val="ListParagraph"/>
                    <w:numPr>
                      <w:ilvl w:val="0"/>
                      <w:numId w:val="21"/>
                    </w:numPr>
                    <w:spacing w:line="240" w:lineRule="auto"/>
                    <w:textAlignment w:val="baseline"/>
                    <w:rPr>
                      <w:rFonts w:asciiTheme="majorBidi" w:hAnsiTheme="majorBidi" w:cstheme="majorBidi"/>
                      <w:sz w:val="20"/>
                      <w:lang w:eastAsia="en-US"/>
                    </w:rPr>
                  </w:pPr>
                  <w:r w:rsidRPr="00C71C4E">
                    <w:rPr>
                      <w:rFonts w:asciiTheme="majorBidi" w:hAnsiTheme="majorBidi" w:cstheme="majorBidi"/>
                      <w:sz w:val="20"/>
                      <w:lang w:eastAsia="en-US"/>
                    </w:rPr>
                    <w:t>Detailed  agenda for the workshop day and field visits (</w:t>
                  </w:r>
                  <w:r w:rsidR="00AC0A49">
                    <w:rPr>
                      <w:rFonts w:asciiTheme="majorBidi" w:hAnsiTheme="majorBidi" w:cstheme="majorBidi"/>
                      <w:sz w:val="20"/>
                      <w:lang w:eastAsia="en-US"/>
                    </w:rPr>
                    <w:t>4</w:t>
                  </w:r>
                  <w:r w:rsidRPr="00C71C4E">
                    <w:rPr>
                      <w:rFonts w:asciiTheme="majorBidi" w:hAnsiTheme="majorBidi" w:cstheme="majorBidi"/>
                      <w:sz w:val="20"/>
                      <w:lang w:eastAsia="en-US"/>
                    </w:rPr>
                    <w:t xml:space="preserve"> points)</w:t>
                  </w:r>
                </w:p>
                <w:p w14:paraId="563BB1F2" w14:textId="77777777" w:rsidR="00052B91" w:rsidRPr="00C71C4E" w:rsidRDefault="00052B91" w:rsidP="003A01AF">
                  <w:pPr>
                    <w:pStyle w:val="ListParagraph"/>
                    <w:numPr>
                      <w:ilvl w:val="0"/>
                      <w:numId w:val="21"/>
                    </w:numPr>
                    <w:spacing w:line="240" w:lineRule="auto"/>
                    <w:textAlignment w:val="baseline"/>
                    <w:rPr>
                      <w:rFonts w:asciiTheme="majorBidi" w:hAnsiTheme="majorBidi" w:cstheme="majorBidi"/>
                      <w:sz w:val="20"/>
                      <w:lang w:eastAsia="en-US"/>
                    </w:rPr>
                  </w:pPr>
                  <w:r w:rsidRPr="00C71C4E">
                    <w:rPr>
                      <w:rFonts w:asciiTheme="majorBidi" w:hAnsiTheme="majorBidi" w:cstheme="majorBidi"/>
                      <w:sz w:val="20"/>
                      <w:lang w:eastAsia="en-US"/>
                    </w:rPr>
                    <w:t>Detailed curriculum and training topics (</w:t>
                  </w:r>
                  <w:r w:rsidR="00AC0A49">
                    <w:rPr>
                      <w:rFonts w:asciiTheme="majorBidi" w:hAnsiTheme="majorBidi" w:cstheme="majorBidi"/>
                      <w:sz w:val="20"/>
                      <w:lang w:eastAsia="en-US"/>
                    </w:rPr>
                    <w:t>6</w:t>
                  </w:r>
                  <w:r w:rsidRPr="00C71C4E">
                    <w:rPr>
                      <w:rFonts w:asciiTheme="majorBidi" w:hAnsiTheme="majorBidi" w:cstheme="majorBidi"/>
                      <w:sz w:val="20"/>
                      <w:lang w:eastAsia="en-US"/>
                    </w:rPr>
                    <w:t xml:space="preserve"> points)</w:t>
                  </w:r>
                </w:p>
                <w:p w14:paraId="4B267D7C" w14:textId="77777777" w:rsidR="00052B91" w:rsidRPr="00C71C4E" w:rsidRDefault="00052B91" w:rsidP="003A01AF">
                  <w:pPr>
                    <w:pStyle w:val="ListParagraph"/>
                    <w:numPr>
                      <w:ilvl w:val="0"/>
                      <w:numId w:val="21"/>
                    </w:numPr>
                    <w:spacing w:line="240" w:lineRule="auto"/>
                    <w:textAlignment w:val="baseline"/>
                    <w:rPr>
                      <w:rFonts w:asciiTheme="majorBidi" w:hAnsiTheme="majorBidi" w:cstheme="majorBidi"/>
                      <w:sz w:val="20"/>
                      <w:lang w:eastAsia="en-US"/>
                    </w:rPr>
                  </w:pPr>
                  <w:r w:rsidRPr="00C71C4E">
                    <w:rPr>
                      <w:rFonts w:asciiTheme="majorBidi" w:hAnsiTheme="majorBidi" w:cstheme="majorBidi"/>
                      <w:sz w:val="20"/>
                      <w:lang w:eastAsia="en-US"/>
                    </w:rPr>
                    <w:t>Clear assessment and evaluation tools (</w:t>
                  </w:r>
                  <w:r w:rsidR="00AC0A49">
                    <w:rPr>
                      <w:rFonts w:asciiTheme="majorBidi" w:hAnsiTheme="majorBidi" w:cstheme="majorBidi"/>
                      <w:sz w:val="20"/>
                      <w:lang w:eastAsia="en-US"/>
                    </w:rPr>
                    <w:t>4</w:t>
                  </w:r>
                  <w:r w:rsidRPr="00C71C4E">
                    <w:rPr>
                      <w:rFonts w:asciiTheme="majorBidi" w:hAnsiTheme="majorBidi" w:cstheme="majorBidi"/>
                      <w:sz w:val="20"/>
                      <w:lang w:eastAsia="en-US"/>
                    </w:rPr>
                    <w:t xml:space="preserve"> points)</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1EA8DF75" w14:textId="77777777" w:rsidR="00052B91" w:rsidRPr="00C71C4E" w:rsidRDefault="00E41E5D" w:rsidP="00E41E5D">
                  <w:pPr>
                    <w:jc w:val="center"/>
                    <w:textAlignment w:val="baseline"/>
                    <w:rPr>
                      <w:rFonts w:asciiTheme="majorBidi" w:hAnsiTheme="majorBidi" w:cstheme="majorBidi"/>
                      <w:sz w:val="20"/>
                    </w:rPr>
                  </w:pPr>
                  <w:r>
                    <w:rPr>
                      <w:rFonts w:asciiTheme="majorBidi" w:hAnsiTheme="majorBidi" w:cstheme="majorBidi"/>
                      <w:sz w:val="20"/>
                    </w:rPr>
                    <w:t>20 %</w:t>
                  </w:r>
                </w:p>
              </w:tc>
            </w:tr>
            <w:tr w:rsidR="00052B91" w:rsidRPr="00C71C4E" w14:paraId="6A5DDC4A" w14:textId="77777777" w:rsidTr="00E41E5D">
              <w:trPr>
                <w:trHeight w:val="29"/>
              </w:trPr>
              <w:tc>
                <w:tcPr>
                  <w:tcW w:w="8978" w:type="dxa"/>
                  <w:tcBorders>
                    <w:top w:val="outset" w:sz="6" w:space="0" w:color="auto"/>
                    <w:left w:val="outset" w:sz="6" w:space="0" w:color="auto"/>
                    <w:bottom w:val="outset" w:sz="6" w:space="0" w:color="auto"/>
                    <w:right w:val="outset" w:sz="6" w:space="0" w:color="auto"/>
                  </w:tcBorders>
                  <w:shd w:val="clear" w:color="auto" w:fill="auto"/>
                  <w:hideMark/>
                </w:tcPr>
                <w:p w14:paraId="12ED6C10" w14:textId="77777777" w:rsidR="00052B91" w:rsidRPr="00C71C4E" w:rsidRDefault="00052B91">
                  <w:pPr>
                    <w:pStyle w:val="ListParagraph"/>
                    <w:numPr>
                      <w:ilvl w:val="0"/>
                      <w:numId w:val="21"/>
                    </w:numPr>
                    <w:spacing w:line="240" w:lineRule="auto"/>
                    <w:textAlignment w:val="baseline"/>
                    <w:rPr>
                      <w:rFonts w:asciiTheme="majorBidi" w:hAnsiTheme="majorBidi" w:cstheme="majorBidi"/>
                      <w:sz w:val="20"/>
                      <w:lang w:eastAsia="en-US"/>
                    </w:rPr>
                  </w:pPr>
                  <w:r w:rsidRPr="00C71C4E">
                    <w:rPr>
                      <w:rFonts w:asciiTheme="majorBidi" w:hAnsiTheme="majorBidi" w:cstheme="majorBidi"/>
                      <w:sz w:val="20"/>
                      <w:lang w:eastAsia="en-US"/>
                    </w:rPr>
                    <w:lastRenderedPageBreak/>
                    <w:t xml:space="preserve">Previous </w:t>
                  </w:r>
                  <w:r w:rsidR="00AC0A49">
                    <w:rPr>
                      <w:rFonts w:asciiTheme="majorBidi" w:hAnsiTheme="majorBidi" w:cstheme="majorBidi"/>
                      <w:sz w:val="20"/>
                      <w:lang w:eastAsia="en-US"/>
                    </w:rPr>
                    <w:t>experience with LRC</w:t>
                  </w:r>
                  <w:r w:rsidR="00DA7B99">
                    <w:rPr>
                      <w:rFonts w:asciiTheme="majorBidi" w:hAnsiTheme="majorBidi" w:cstheme="majorBidi"/>
                      <w:sz w:val="20"/>
                      <w:lang w:eastAsia="en-US"/>
                    </w:rPr>
                    <w:t xml:space="preserve">is a plus </w:t>
                  </w:r>
                  <w:r w:rsidR="00AC0A49">
                    <w:rPr>
                      <w:rFonts w:asciiTheme="majorBidi" w:hAnsiTheme="majorBidi" w:cstheme="majorBidi"/>
                      <w:sz w:val="20"/>
                      <w:lang w:eastAsia="en-US"/>
                    </w:rPr>
                    <w:t xml:space="preserve">based on the feedback (1 points)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39576F84" w14:textId="77777777" w:rsidR="00052B91" w:rsidRPr="00C71C4E" w:rsidRDefault="00E41E5D" w:rsidP="00E41E5D">
                  <w:pPr>
                    <w:jc w:val="center"/>
                    <w:textAlignment w:val="baseline"/>
                    <w:rPr>
                      <w:rFonts w:asciiTheme="majorBidi" w:hAnsiTheme="majorBidi" w:cstheme="majorBidi"/>
                      <w:sz w:val="20"/>
                    </w:rPr>
                  </w:pPr>
                  <w:r>
                    <w:rPr>
                      <w:rFonts w:asciiTheme="majorBidi" w:hAnsiTheme="majorBidi" w:cstheme="majorBidi"/>
                      <w:sz w:val="20"/>
                    </w:rPr>
                    <w:t>5%</w:t>
                  </w:r>
                </w:p>
              </w:tc>
            </w:tr>
            <w:tr w:rsidR="00E41E5D" w:rsidRPr="00C71C4E" w14:paraId="62182942" w14:textId="77777777" w:rsidTr="00052B91">
              <w:trPr>
                <w:trHeight w:val="29"/>
              </w:trPr>
              <w:tc>
                <w:tcPr>
                  <w:tcW w:w="8978" w:type="dxa"/>
                  <w:tcBorders>
                    <w:top w:val="outset" w:sz="6" w:space="0" w:color="auto"/>
                    <w:left w:val="outset" w:sz="6" w:space="0" w:color="auto"/>
                    <w:bottom w:val="outset" w:sz="6" w:space="0" w:color="auto"/>
                    <w:right w:val="outset" w:sz="6" w:space="0" w:color="auto"/>
                  </w:tcBorders>
                  <w:shd w:val="clear" w:color="auto" w:fill="auto"/>
                </w:tcPr>
                <w:p w14:paraId="2DD8EBB5" w14:textId="77777777" w:rsidR="00E41E5D" w:rsidRPr="00E41E5D" w:rsidRDefault="00E41E5D" w:rsidP="00E41E5D">
                  <w:pPr>
                    <w:spacing w:line="240" w:lineRule="auto"/>
                    <w:textAlignment w:val="baseline"/>
                    <w:rPr>
                      <w:rFonts w:asciiTheme="majorBidi" w:hAnsiTheme="majorBidi" w:cstheme="majorBidi"/>
                      <w:b/>
                      <w:bCs/>
                      <w:sz w:val="20"/>
                    </w:rPr>
                  </w:pPr>
                  <w:r w:rsidRPr="00E41E5D">
                    <w:rPr>
                      <w:rFonts w:asciiTheme="majorBidi" w:hAnsiTheme="majorBidi" w:cstheme="majorBidi"/>
                      <w:b/>
                      <w:bCs/>
                      <w:sz w:val="20"/>
                    </w:rPr>
                    <w:t xml:space="preserve">Financial Evaluation </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75D75D03" w14:textId="77777777" w:rsidR="00E41E5D" w:rsidRPr="00C71C4E" w:rsidRDefault="00E41E5D" w:rsidP="00052B91">
                  <w:pPr>
                    <w:jc w:val="center"/>
                    <w:textAlignment w:val="baseline"/>
                    <w:rPr>
                      <w:rFonts w:asciiTheme="majorBidi" w:hAnsiTheme="majorBidi" w:cstheme="majorBidi"/>
                      <w:sz w:val="20"/>
                    </w:rPr>
                  </w:pPr>
                  <w:r>
                    <w:rPr>
                      <w:rFonts w:asciiTheme="majorBidi" w:hAnsiTheme="majorBidi" w:cstheme="majorBidi"/>
                      <w:sz w:val="20"/>
                    </w:rPr>
                    <w:t>30 %</w:t>
                  </w:r>
                </w:p>
              </w:tc>
            </w:tr>
          </w:tbl>
          <w:p w14:paraId="53F3BBD7" w14:textId="77777777" w:rsidR="00052B91" w:rsidRPr="00C71C4E" w:rsidRDefault="00052B91" w:rsidP="00052B91">
            <w:pPr>
              <w:spacing w:line="293" w:lineRule="atLeast"/>
              <w:textAlignment w:val="baseline"/>
              <w:rPr>
                <w:rFonts w:asciiTheme="majorBidi" w:hAnsiTheme="majorBidi" w:cstheme="majorBidi"/>
              </w:rPr>
            </w:pPr>
          </w:p>
          <w:p w14:paraId="487A1267" w14:textId="77777777" w:rsidR="00052B91" w:rsidRPr="00C71C4E" w:rsidRDefault="00052B91" w:rsidP="00052B91">
            <w:pPr>
              <w:spacing w:line="293" w:lineRule="atLeast"/>
              <w:textAlignment w:val="baseline"/>
              <w:rPr>
                <w:rFonts w:asciiTheme="majorBidi" w:hAnsiTheme="majorBidi" w:cstheme="majorBidi"/>
                <w:sz w:val="20"/>
              </w:rPr>
            </w:pPr>
            <w:r w:rsidRPr="00C71C4E">
              <w:rPr>
                <w:rFonts w:asciiTheme="majorBidi" w:hAnsiTheme="majorBidi" w:cstheme="majorBidi"/>
                <w:b/>
                <w:bCs/>
                <w:sz w:val="20"/>
                <w:bdr w:val="none" w:sz="0" w:space="0" w:color="auto" w:frame="1"/>
              </w:rPr>
              <w:t>Evaluation</w:t>
            </w:r>
          </w:p>
          <w:p w14:paraId="0E20D775" w14:textId="77777777" w:rsidR="00052B91" w:rsidRPr="00C71C4E" w:rsidRDefault="00052B91" w:rsidP="00052B91">
            <w:pPr>
              <w:spacing w:line="293" w:lineRule="atLeast"/>
              <w:textAlignment w:val="baseline"/>
              <w:rPr>
                <w:rFonts w:asciiTheme="majorBidi" w:hAnsiTheme="majorBidi" w:cstheme="majorBidi"/>
                <w:sz w:val="20"/>
              </w:rPr>
            </w:pPr>
            <w:r w:rsidRPr="00C71C4E">
              <w:rPr>
                <w:rFonts w:asciiTheme="majorBidi" w:hAnsiTheme="majorBidi" w:cstheme="majorBidi"/>
                <w:sz w:val="20"/>
              </w:rPr>
              <w:t>Individual  will be evaluated based on the following methodology:</w:t>
            </w:r>
          </w:p>
          <w:p w14:paraId="1CF65569" w14:textId="77777777" w:rsidR="00052B91" w:rsidRPr="00C71C4E" w:rsidRDefault="00052B91" w:rsidP="00052B91">
            <w:pPr>
              <w:spacing w:line="293" w:lineRule="atLeast"/>
              <w:textAlignment w:val="baseline"/>
              <w:rPr>
                <w:rFonts w:asciiTheme="majorBidi" w:hAnsiTheme="majorBidi" w:cstheme="majorBidi"/>
                <w:sz w:val="20"/>
              </w:rPr>
            </w:pPr>
            <w:r w:rsidRPr="00C71C4E">
              <w:rPr>
                <w:rFonts w:asciiTheme="majorBidi" w:hAnsiTheme="majorBidi" w:cstheme="majorBidi"/>
                <w:b/>
                <w:bCs/>
                <w:sz w:val="20"/>
                <w:bdr w:val="none" w:sz="0" w:space="0" w:color="auto" w:frame="1"/>
              </w:rPr>
              <w:t>Cumulative analysis</w:t>
            </w:r>
          </w:p>
          <w:p w14:paraId="31374F93" w14:textId="77777777" w:rsidR="00052B91" w:rsidRPr="00C71C4E" w:rsidRDefault="00052B91" w:rsidP="00052B91">
            <w:pPr>
              <w:spacing w:line="293" w:lineRule="atLeast"/>
              <w:textAlignment w:val="baseline"/>
              <w:rPr>
                <w:rFonts w:asciiTheme="majorBidi" w:hAnsiTheme="majorBidi" w:cstheme="majorBidi"/>
                <w:sz w:val="20"/>
              </w:rPr>
            </w:pPr>
            <w:r w:rsidRPr="00C71C4E">
              <w:rPr>
                <w:rFonts w:asciiTheme="majorBidi" w:hAnsiTheme="majorBidi" w:cstheme="majorBidi"/>
                <w:sz w:val="20"/>
              </w:rPr>
              <w:t>When using this weighted scoring method, the award of the contract will be made to the candidate whose offer has been evaluated and determined as:</w:t>
            </w:r>
          </w:p>
          <w:p w14:paraId="31F4773F" w14:textId="77777777" w:rsidR="00052B91" w:rsidRPr="00C71C4E" w:rsidRDefault="00052B91" w:rsidP="00052B91">
            <w:pPr>
              <w:spacing w:line="293" w:lineRule="atLeast"/>
              <w:textAlignment w:val="baseline"/>
              <w:rPr>
                <w:rFonts w:asciiTheme="majorBidi" w:hAnsiTheme="majorBidi" w:cstheme="majorBidi"/>
                <w:sz w:val="20"/>
              </w:rPr>
            </w:pPr>
            <w:r w:rsidRPr="00C71C4E">
              <w:rPr>
                <w:rFonts w:asciiTheme="majorBidi" w:hAnsiTheme="majorBidi" w:cstheme="majorBidi"/>
                <w:sz w:val="20"/>
              </w:rPr>
              <w:t>a) responsive/compliant/acceptable, and</w:t>
            </w:r>
          </w:p>
          <w:p w14:paraId="0A8F723F" w14:textId="77777777" w:rsidR="00052B91" w:rsidRPr="00C71C4E" w:rsidRDefault="00052B91" w:rsidP="00052B91">
            <w:pPr>
              <w:spacing w:line="293" w:lineRule="atLeast"/>
              <w:textAlignment w:val="baseline"/>
              <w:rPr>
                <w:rFonts w:asciiTheme="majorBidi" w:hAnsiTheme="majorBidi" w:cstheme="majorBidi"/>
                <w:sz w:val="20"/>
              </w:rPr>
            </w:pPr>
            <w:r w:rsidRPr="00C71C4E">
              <w:rPr>
                <w:rFonts w:asciiTheme="majorBidi" w:hAnsiTheme="majorBidi" w:cstheme="majorBidi"/>
                <w:sz w:val="20"/>
              </w:rPr>
              <w:t>b) Having received the highest score out of a pre-determined set of weighted technical and financial criteria specific to the solicitation.</w:t>
            </w:r>
          </w:p>
          <w:p w14:paraId="3C1EA3DE" w14:textId="77777777" w:rsidR="00052B91" w:rsidRPr="00C71C4E" w:rsidRDefault="00052B91" w:rsidP="003A01AF">
            <w:pPr>
              <w:numPr>
                <w:ilvl w:val="0"/>
                <w:numId w:val="19"/>
              </w:numPr>
              <w:spacing w:line="293" w:lineRule="atLeast"/>
              <w:ind w:left="750"/>
              <w:textAlignment w:val="baseline"/>
              <w:rPr>
                <w:rFonts w:asciiTheme="majorBidi" w:hAnsiTheme="majorBidi" w:cstheme="majorBidi"/>
                <w:sz w:val="20"/>
              </w:rPr>
            </w:pPr>
            <w:r w:rsidRPr="00C71C4E">
              <w:rPr>
                <w:rFonts w:asciiTheme="majorBidi" w:hAnsiTheme="majorBidi" w:cstheme="majorBidi"/>
                <w:sz w:val="20"/>
              </w:rPr>
              <w:t>Technical Criteria weight- 70%</w:t>
            </w:r>
          </w:p>
          <w:p w14:paraId="7E815256" w14:textId="77777777" w:rsidR="00052B91" w:rsidRDefault="00052B91" w:rsidP="003A01AF">
            <w:pPr>
              <w:numPr>
                <w:ilvl w:val="0"/>
                <w:numId w:val="19"/>
              </w:numPr>
              <w:spacing w:line="293" w:lineRule="atLeast"/>
              <w:ind w:left="750"/>
              <w:textAlignment w:val="baseline"/>
              <w:rPr>
                <w:rFonts w:asciiTheme="majorBidi" w:hAnsiTheme="majorBidi" w:cstheme="majorBidi"/>
                <w:sz w:val="20"/>
              </w:rPr>
            </w:pPr>
            <w:r w:rsidRPr="00C71C4E">
              <w:rPr>
                <w:rFonts w:asciiTheme="majorBidi" w:hAnsiTheme="majorBidi" w:cstheme="majorBidi"/>
                <w:sz w:val="20"/>
              </w:rPr>
              <w:t>Financial Criteria weight-  30%</w:t>
            </w:r>
          </w:p>
          <w:p w14:paraId="4240B384" w14:textId="77777777" w:rsidR="00BB1A34" w:rsidRDefault="00BB1A34" w:rsidP="00BB1A34">
            <w:pPr>
              <w:spacing w:line="293" w:lineRule="atLeast"/>
              <w:textAlignment w:val="baseline"/>
              <w:rPr>
                <w:rFonts w:asciiTheme="majorBidi" w:hAnsiTheme="majorBidi" w:cstheme="majorBidi"/>
                <w:sz w:val="20"/>
              </w:rPr>
            </w:pPr>
          </w:p>
          <w:p w14:paraId="4733959C" w14:textId="77777777" w:rsidR="00E41E5D" w:rsidRDefault="00E41E5D" w:rsidP="00BB1A34">
            <w:pPr>
              <w:spacing w:line="293" w:lineRule="atLeast"/>
              <w:textAlignment w:val="baseline"/>
              <w:rPr>
                <w:rFonts w:asciiTheme="majorBidi" w:hAnsiTheme="majorBidi" w:cstheme="majorBidi"/>
                <w:sz w:val="20"/>
              </w:rPr>
            </w:pPr>
          </w:p>
          <w:p w14:paraId="20FF6687" w14:textId="77777777" w:rsidR="00E41E5D" w:rsidRDefault="00E41E5D" w:rsidP="00BB1A34">
            <w:pPr>
              <w:spacing w:line="293" w:lineRule="atLeast"/>
              <w:textAlignment w:val="baseline"/>
              <w:rPr>
                <w:rFonts w:asciiTheme="majorBidi" w:hAnsiTheme="majorBidi" w:cstheme="majorBidi"/>
                <w:sz w:val="20"/>
              </w:rPr>
            </w:pPr>
          </w:p>
          <w:p w14:paraId="010D0F41" w14:textId="77777777" w:rsidR="00E41E5D" w:rsidRDefault="00E41E5D" w:rsidP="00BB1A34">
            <w:pPr>
              <w:spacing w:line="293" w:lineRule="atLeast"/>
              <w:textAlignment w:val="baseline"/>
              <w:rPr>
                <w:rFonts w:asciiTheme="majorBidi" w:hAnsiTheme="majorBidi" w:cstheme="majorBidi"/>
                <w:sz w:val="20"/>
              </w:rPr>
            </w:pPr>
          </w:p>
          <w:p w14:paraId="6D0EEBA8" w14:textId="77777777" w:rsidR="00E41E5D" w:rsidRDefault="00E41E5D" w:rsidP="00BB1A34">
            <w:pPr>
              <w:spacing w:line="293" w:lineRule="atLeast"/>
              <w:textAlignment w:val="baseline"/>
              <w:rPr>
                <w:rFonts w:asciiTheme="majorBidi" w:hAnsiTheme="majorBidi" w:cstheme="majorBidi"/>
                <w:sz w:val="20"/>
              </w:rPr>
            </w:pPr>
          </w:p>
          <w:p w14:paraId="70736AF7" w14:textId="77777777" w:rsidR="00E41E5D" w:rsidRDefault="00E41E5D" w:rsidP="00BB1A34">
            <w:pPr>
              <w:spacing w:line="293" w:lineRule="atLeast"/>
              <w:textAlignment w:val="baseline"/>
              <w:rPr>
                <w:rFonts w:asciiTheme="majorBidi" w:hAnsiTheme="majorBidi" w:cstheme="majorBidi"/>
                <w:sz w:val="20"/>
              </w:rPr>
            </w:pPr>
          </w:p>
          <w:p w14:paraId="16DB7082" w14:textId="77777777" w:rsidR="00E41E5D" w:rsidRDefault="00E41E5D" w:rsidP="00BB1A34">
            <w:pPr>
              <w:spacing w:line="293" w:lineRule="atLeast"/>
              <w:textAlignment w:val="baseline"/>
              <w:rPr>
                <w:rFonts w:asciiTheme="majorBidi" w:hAnsiTheme="majorBidi" w:cstheme="majorBidi"/>
                <w:sz w:val="20"/>
              </w:rPr>
            </w:pPr>
          </w:p>
          <w:p w14:paraId="7B77D88E" w14:textId="77777777" w:rsidR="008A615C" w:rsidRDefault="008A615C" w:rsidP="00BB1A34">
            <w:pPr>
              <w:spacing w:line="293" w:lineRule="atLeast"/>
              <w:textAlignment w:val="baseline"/>
              <w:rPr>
                <w:rFonts w:asciiTheme="majorBidi" w:hAnsiTheme="majorBidi" w:cstheme="majorBidi"/>
                <w:sz w:val="20"/>
              </w:rPr>
            </w:pPr>
          </w:p>
          <w:p w14:paraId="3FBBBBAB" w14:textId="77777777" w:rsidR="008A615C" w:rsidRDefault="008A615C" w:rsidP="00BB1A34">
            <w:pPr>
              <w:spacing w:line="293" w:lineRule="atLeast"/>
              <w:textAlignment w:val="baseline"/>
              <w:rPr>
                <w:rFonts w:asciiTheme="majorBidi" w:hAnsiTheme="majorBidi" w:cstheme="majorBidi"/>
                <w:sz w:val="20"/>
              </w:rPr>
            </w:pPr>
          </w:p>
          <w:p w14:paraId="201B612B" w14:textId="77777777" w:rsidR="00BB1A34" w:rsidRPr="00052B91" w:rsidRDefault="00BB1A34" w:rsidP="00BB1A34">
            <w:pPr>
              <w:spacing w:line="293" w:lineRule="atLeast"/>
              <w:textAlignment w:val="baseline"/>
              <w:rPr>
                <w:rFonts w:asciiTheme="majorBidi" w:hAnsiTheme="majorBidi" w:cstheme="majorBidi"/>
                <w:sz w:val="20"/>
              </w:rPr>
            </w:pPr>
          </w:p>
        </w:tc>
      </w:tr>
      <w:tr w:rsidR="00052B91" w:rsidRPr="003B11E0" w14:paraId="1477E352" w14:textId="77777777" w:rsidTr="00C20DD7">
        <w:trPr>
          <w:trHeight w:val="163"/>
        </w:trPr>
        <w:tc>
          <w:tcPr>
            <w:tcW w:w="10890" w:type="dxa"/>
            <w:gridSpan w:val="7"/>
            <w:tcBorders>
              <w:top w:val="single" w:sz="4" w:space="0" w:color="auto"/>
            </w:tcBorders>
            <w:shd w:val="clear" w:color="auto" w:fill="D9D9D9" w:themeFill="background1" w:themeFillShade="D9"/>
          </w:tcPr>
          <w:p w14:paraId="18C68F65" w14:textId="77777777" w:rsidR="00052B91" w:rsidRPr="003B11E0" w:rsidRDefault="00052B91" w:rsidP="00052B91">
            <w:pPr>
              <w:rPr>
                <w:rFonts w:asciiTheme="majorBidi" w:hAnsiTheme="majorBidi" w:cstheme="majorBidi"/>
                <w:b/>
                <w:bCs/>
                <w:color w:val="000000"/>
                <w:sz w:val="24"/>
                <w:lang w:val="en-US"/>
              </w:rPr>
            </w:pPr>
            <w:r w:rsidRPr="00052B91">
              <w:rPr>
                <w:rFonts w:asciiTheme="majorBidi" w:hAnsiTheme="majorBidi" w:cstheme="majorBidi"/>
                <w:b/>
                <w:bCs/>
                <w:i/>
                <w:iCs/>
                <w:color w:val="595959" w:themeColor="text1" w:themeTint="A6"/>
                <w:sz w:val="24"/>
                <w:lang w:val="en-US"/>
              </w:rPr>
              <w:lastRenderedPageBreak/>
              <w:t xml:space="preserve">Annex 2: Financial Offer </w:t>
            </w:r>
          </w:p>
        </w:tc>
      </w:tr>
      <w:tr w:rsidR="00052B91" w:rsidRPr="003B11E0" w14:paraId="23281835" w14:textId="77777777" w:rsidTr="009779C7">
        <w:trPr>
          <w:trHeight w:val="163"/>
        </w:trPr>
        <w:tc>
          <w:tcPr>
            <w:tcW w:w="6395" w:type="dxa"/>
            <w:gridSpan w:val="4"/>
            <w:tcBorders>
              <w:top w:val="single" w:sz="4" w:space="0" w:color="auto"/>
            </w:tcBorders>
            <w:shd w:val="clear" w:color="auto" w:fill="D9D9D9" w:themeFill="background1" w:themeFillShade="D9"/>
          </w:tcPr>
          <w:p w14:paraId="56587B28" w14:textId="77777777" w:rsidR="00052B91" w:rsidRPr="003B11E0" w:rsidRDefault="00052B91" w:rsidP="00052B91">
            <w:pPr>
              <w:jc w:val="center"/>
              <w:rPr>
                <w:rFonts w:asciiTheme="majorBidi" w:hAnsiTheme="majorBidi" w:cstheme="majorBidi"/>
                <w:b/>
                <w:bCs/>
                <w:color w:val="000000"/>
                <w:sz w:val="24"/>
                <w:lang w:val="en-US"/>
              </w:rPr>
            </w:pPr>
            <w:r>
              <w:rPr>
                <w:rFonts w:asciiTheme="majorBidi" w:hAnsiTheme="majorBidi" w:cstheme="majorBidi"/>
                <w:b/>
                <w:bCs/>
                <w:color w:val="000000"/>
                <w:sz w:val="24"/>
                <w:lang w:val="en-US"/>
              </w:rPr>
              <w:t>LRC TO COMPLETE</w:t>
            </w:r>
          </w:p>
        </w:tc>
        <w:tc>
          <w:tcPr>
            <w:tcW w:w="4495" w:type="dxa"/>
            <w:gridSpan w:val="3"/>
            <w:tcBorders>
              <w:top w:val="single" w:sz="4" w:space="0" w:color="auto"/>
            </w:tcBorders>
            <w:shd w:val="clear" w:color="auto" w:fill="D9D9D9" w:themeFill="background1" w:themeFillShade="D9"/>
          </w:tcPr>
          <w:p w14:paraId="1B799A7B" w14:textId="77777777" w:rsidR="00052B91" w:rsidRPr="003B11E0" w:rsidRDefault="00052B91" w:rsidP="00052B91">
            <w:pPr>
              <w:jc w:val="center"/>
              <w:rPr>
                <w:rFonts w:asciiTheme="majorBidi" w:hAnsiTheme="majorBidi" w:cstheme="majorBidi"/>
                <w:b/>
                <w:bCs/>
                <w:color w:val="000000"/>
                <w:sz w:val="24"/>
                <w:lang w:val="en-US"/>
              </w:rPr>
            </w:pPr>
            <w:r w:rsidRPr="003B11E0">
              <w:rPr>
                <w:rFonts w:asciiTheme="majorBidi" w:hAnsiTheme="majorBidi" w:cstheme="majorBidi"/>
                <w:b/>
                <w:bCs/>
                <w:color w:val="000000"/>
                <w:sz w:val="24"/>
                <w:lang w:val="en-US"/>
              </w:rPr>
              <w:t>BIDDER TO COMPLETE</w:t>
            </w:r>
          </w:p>
        </w:tc>
      </w:tr>
      <w:tr w:rsidR="00052B91" w:rsidRPr="003B11E0" w14:paraId="7DC0DF68" w14:textId="77777777" w:rsidTr="000C6E42">
        <w:trPr>
          <w:trHeight w:val="342"/>
        </w:trPr>
        <w:tc>
          <w:tcPr>
            <w:tcW w:w="720" w:type="dxa"/>
            <w:tcBorders>
              <w:bottom w:val="single" w:sz="4" w:space="0" w:color="auto"/>
            </w:tcBorders>
            <w:hideMark/>
          </w:tcPr>
          <w:p w14:paraId="54357395" w14:textId="77777777" w:rsidR="00052B91" w:rsidRPr="009310B7" w:rsidRDefault="00052B91" w:rsidP="00052B91">
            <w:pPr>
              <w:jc w:val="center"/>
              <w:rPr>
                <w:rFonts w:asciiTheme="majorBidi" w:hAnsiTheme="majorBidi" w:cstheme="majorBidi"/>
                <w:b/>
                <w:bCs/>
                <w:color w:val="000000"/>
                <w:szCs w:val="22"/>
                <w:lang w:val="en-US"/>
              </w:rPr>
            </w:pPr>
            <w:r w:rsidRPr="009310B7">
              <w:rPr>
                <w:rFonts w:asciiTheme="majorBidi" w:hAnsiTheme="majorBidi" w:cstheme="majorBidi"/>
                <w:b/>
                <w:bCs/>
                <w:color w:val="000000"/>
                <w:szCs w:val="22"/>
                <w:lang w:val="en-US"/>
              </w:rPr>
              <w:t>Item #</w:t>
            </w:r>
          </w:p>
        </w:tc>
        <w:tc>
          <w:tcPr>
            <w:tcW w:w="3785" w:type="dxa"/>
            <w:tcBorders>
              <w:bottom w:val="single" w:sz="4" w:space="0" w:color="auto"/>
            </w:tcBorders>
            <w:hideMark/>
          </w:tcPr>
          <w:p w14:paraId="219FFC2A" w14:textId="77777777" w:rsidR="00052B91" w:rsidRPr="009310B7" w:rsidRDefault="00E41E5D" w:rsidP="00052B91">
            <w:pPr>
              <w:jc w:val="center"/>
              <w:rPr>
                <w:rFonts w:asciiTheme="majorBidi" w:hAnsiTheme="majorBidi" w:cstheme="majorBidi"/>
                <w:b/>
                <w:bCs/>
                <w:color w:val="000000"/>
                <w:szCs w:val="22"/>
                <w:lang w:val="en-US"/>
              </w:rPr>
            </w:pPr>
            <w:r>
              <w:rPr>
                <w:rFonts w:asciiTheme="majorBidi" w:hAnsiTheme="majorBidi" w:cstheme="majorBidi"/>
                <w:b/>
                <w:bCs/>
                <w:color w:val="000000"/>
                <w:szCs w:val="22"/>
                <w:lang w:val="en-US"/>
              </w:rPr>
              <w:t>Service</w:t>
            </w:r>
            <w:r w:rsidR="00052B91" w:rsidRPr="009310B7">
              <w:rPr>
                <w:rFonts w:asciiTheme="majorBidi" w:hAnsiTheme="majorBidi" w:cstheme="majorBidi"/>
                <w:b/>
                <w:bCs/>
                <w:color w:val="000000"/>
                <w:szCs w:val="22"/>
                <w:lang w:val="en-US"/>
              </w:rPr>
              <w:t xml:space="preserve"> Description</w:t>
            </w:r>
          </w:p>
          <w:p w14:paraId="1199935A" w14:textId="77777777" w:rsidR="00052B91" w:rsidRPr="009310B7" w:rsidRDefault="00052B91" w:rsidP="00052B91">
            <w:pPr>
              <w:jc w:val="center"/>
              <w:rPr>
                <w:rFonts w:asciiTheme="majorBidi" w:hAnsiTheme="majorBidi" w:cstheme="majorBidi"/>
                <w:b/>
                <w:bCs/>
                <w:color w:val="000000"/>
                <w:szCs w:val="22"/>
                <w:lang w:val="en-US"/>
              </w:rPr>
            </w:pPr>
          </w:p>
        </w:tc>
        <w:tc>
          <w:tcPr>
            <w:tcW w:w="810" w:type="dxa"/>
            <w:tcBorders>
              <w:bottom w:val="single" w:sz="4" w:space="0" w:color="auto"/>
            </w:tcBorders>
            <w:hideMark/>
          </w:tcPr>
          <w:p w14:paraId="4BB6B119" w14:textId="77777777" w:rsidR="00052B91" w:rsidRPr="009310B7" w:rsidRDefault="00052B91" w:rsidP="00052B91">
            <w:pPr>
              <w:jc w:val="center"/>
              <w:rPr>
                <w:rFonts w:asciiTheme="majorBidi" w:hAnsiTheme="majorBidi" w:cstheme="majorBidi"/>
                <w:b/>
                <w:bCs/>
                <w:color w:val="000000"/>
                <w:szCs w:val="22"/>
                <w:lang w:val="en-US"/>
              </w:rPr>
            </w:pPr>
            <w:r w:rsidRPr="009310B7">
              <w:rPr>
                <w:rFonts w:asciiTheme="majorBidi" w:hAnsiTheme="majorBidi" w:cstheme="majorBidi"/>
                <w:b/>
                <w:bCs/>
                <w:color w:val="000000"/>
                <w:szCs w:val="22"/>
                <w:lang w:val="en-US"/>
              </w:rPr>
              <w:t>UOM</w:t>
            </w:r>
          </w:p>
        </w:tc>
        <w:tc>
          <w:tcPr>
            <w:tcW w:w="1080" w:type="dxa"/>
            <w:tcBorders>
              <w:bottom w:val="single" w:sz="4" w:space="0" w:color="auto"/>
            </w:tcBorders>
            <w:hideMark/>
          </w:tcPr>
          <w:p w14:paraId="3AB4D7E9" w14:textId="77777777" w:rsidR="00052B91" w:rsidRPr="009310B7" w:rsidRDefault="00052B91" w:rsidP="00052B91">
            <w:pPr>
              <w:jc w:val="center"/>
              <w:rPr>
                <w:rFonts w:asciiTheme="majorBidi" w:hAnsiTheme="majorBidi" w:cstheme="majorBidi"/>
                <w:b/>
                <w:bCs/>
                <w:color w:val="000000"/>
                <w:szCs w:val="22"/>
                <w:lang w:val="en-US"/>
              </w:rPr>
            </w:pPr>
            <w:r w:rsidRPr="009310B7">
              <w:rPr>
                <w:rFonts w:asciiTheme="majorBidi" w:hAnsiTheme="majorBidi" w:cstheme="majorBidi"/>
                <w:b/>
                <w:bCs/>
                <w:color w:val="000000"/>
                <w:szCs w:val="22"/>
                <w:lang w:val="en-US"/>
              </w:rPr>
              <w:t>QTY</w:t>
            </w:r>
          </w:p>
        </w:tc>
        <w:tc>
          <w:tcPr>
            <w:tcW w:w="1980" w:type="dxa"/>
            <w:tcBorders>
              <w:bottom w:val="single" w:sz="4" w:space="0" w:color="auto"/>
            </w:tcBorders>
            <w:hideMark/>
          </w:tcPr>
          <w:p w14:paraId="46CBD897" w14:textId="77777777" w:rsidR="00052B91" w:rsidRPr="009310B7" w:rsidRDefault="00052B91" w:rsidP="00052B91">
            <w:pPr>
              <w:jc w:val="center"/>
              <w:rPr>
                <w:rFonts w:asciiTheme="majorBidi" w:hAnsiTheme="majorBidi" w:cstheme="majorBidi"/>
                <w:b/>
                <w:bCs/>
                <w:color w:val="000000"/>
                <w:szCs w:val="22"/>
                <w:lang w:val="en-US"/>
              </w:rPr>
            </w:pPr>
            <w:r w:rsidRPr="009310B7">
              <w:rPr>
                <w:rFonts w:asciiTheme="majorBidi" w:hAnsiTheme="majorBidi" w:cstheme="majorBidi"/>
                <w:b/>
                <w:bCs/>
                <w:color w:val="000000"/>
                <w:szCs w:val="22"/>
                <w:lang w:val="en-US"/>
              </w:rPr>
              <w:t>UNIT PRICE (USD)</w:t>
            </w:r>
          </w:p>
          <w:p w14:paraId="1540F59F" w14:textId="77777777" w:rsidR="00052B91" w:rsidRPr="009310B7" w:rsidRDefault="00052B91" w:rsidP="00052B91">
            <w:pPr>
              <w:jc w:val="center"/>
              <w:rPr>
                <w:rFonts w:asciiTheme="majorBidi" w:hAnsiTheme="majorBidi" w:cstheme="majorBidi"/>
                <w:color w:val="000000"/>
                <w:szCs w:val="22"/>
                <w:lang w:val="en-US"/>
              </w:rPr>
            </w:pPr>
            <w:r w:rsidRPr="009310B7">
              <w:rPr>
                <w:rFonts w:asciiTheme="majorBidi" w:hAnsiTheme="majorBidi" w:cstheme="majorBidi"/>
                <w:color w:val="FF0000"/>
                <w:szCs w:val="22"/>
                <w:lang w:val="en-US"/>
              </w:rPr>
              <w:t>Exclusive VAT</w:t>
            </w:r>
          </w:p>
        </w:tc>
        <w:tc>
          <w:tcPr>
            <w:tcW w:w="900" w:type="dxa"/>
            <w:tcBorders>
              <w:bottom w:val="single" w:sz="4" w:space="0" w:color="auto"/>
            </w:tcBorders>
            <w:hideMark/>
          </w:tcPr>
          <w:p w14:paraId="781B834A" w14:textId="77777777" w:rsidR="00052B91" w:rsidRPr="009310B7" w:rsidRDefault="00052B91" w:rsidP="00052B91">
            <w:pPr>
              <w:jc w:val="center"/>
              <w:rPr>
                <w:rFonts w:asciiTheme="majorBidi" w:hAnsiTheme="majorBidi" w:cstheme="majorBidi"/>
                <w:i/>
                <w:iCs/>
                <w:color w:val="000000"/>
                <w:szCs w:val="22"/>
                <w:lang w:val="en-US"/>
              </w:rPr>
            </w:pPr>
            <w:r w:rsidRPr="009310B7">
              <w:rPr>
                <w:rFonts w:asciiTheme="majorBidi" w:hAnsiTheme="majorBidi" w:cstheme="majorBidi"/>
                <w:b/>
                <w:bCs/>
                <w:color w:val="000000"/>
                <w:szCs w:val="22"/>
                <w:lang w:val="en-US"/>
              </w:rPr>
              <w:t>VAT 11%</w:t>
            </w:r>
          </w:p>
        </w:tc>
        <w:tc>
          <w:tcPr>
            <w:tcW w:w="1615" w:type="dxa"/>
            <w:tcBorders>
              <w:bottom w:val="single" w:sz="4" w:space="0" w:color="auto"/>
            </w:tcBorders>
            <w:hideMark/>
          </w:tcPr>
          <w:p w14:paraId="5288A65E" w14:textId="77777777" w:rsidR="00052B91" w:rsidRPr="009310B7" w:rsidRDefault="00052B91" w:rsidP="00052B91">
            <w:pPr>
              <w:jc w:val="center"/>
              <w:rPr>
                <w:rFonts w:asciiTheme="majorBidi" w:hAnsiTheme="majorBidi" w:cstheme="majorBidi"/>
                <w:b/>
                <w:bCs/>
                <w:color w:val="000000"/>
                <w:szCs w:val="22"/>
                <w:lang w:val="en-US"/>
              </w:rPr>
            </w:pPr>
            <w:r w:rsidRPr="009310B7">
              <w:rPr>
                <w:rFonts w:asciiTheme="majorBidi" w:hAnsiTheme="majorBidi" w:cstheme="majorBidi"/>
                <w:b/>
                <w:bCs/>
                <w:color w:val="000000"/>
                <w:szCs w:val="22"/>
                <w:lang w:val="en-US"/>
              </w:rPr>
              <w:t>TOTAL PRICE (USD)</w:t>
            </w:r>
          </w:p>
          <w:p w14:paraId="5F6340FC" w14:textId="77777777" w:rsidR="00052B91" w:rsidRPr="009310B7" w:rsidRDefault="00052B91" w:rsidP="00052B91">
            <w:pPr>
              <w:jc w:val="center"/>
              <w:rPr>
                <w:rFonts w:asciiTheme="majorBidi" w:hAnsiTheme="majorBidi" w:cstheme="majorBidi"/>
                <w:color w:val="000000"/>
                <w:szCs w:val="22"/>
                <w:lang w:val="en-US"/>
              </w:rPr>
            </w:pPr>
            <w:r w:rsidRPr="009310B7">
              <w:rPr>
                <w:rFonts w:asciiTheme="majorBidi" w:hAnsiTheme="majorBidi" w:cstheme="majorBidi"/>
                <w:color w:val="FF0000"/>
                <w:szCs w:val="22"/>
                <w:lang w:val="en-US"/>
              </w:rPr>
              <w:t>Inclusive VAT</w:t>
            </w:r>
          </w:p>
        </w:tc>
      </w:tr>
      <w:tr w:rsidR="00052B91" w:rsidRPr="003B11E0" w14:paraId="08D3C74B" w14:textId="77777777" w:rsidTr="00D63D18">
        <w:trPr>
          <w:trHeight w:val="14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78D24" w14:textId="77777777" w:rsidR="00052B91" w:rsidRPr="009310B7" w:rsidRDefault="00052B91" w:rsidP="00052B91">
            <w:pPr>
              <w:jc w:val="center"/>
              <w:rPr>
                <w:rFonts w:asciiTheme="majorBidi" w:hAnsiTheme="majorBidi" w:cstheme="majorBidi"/>
                <w:b/>
                <w:bCs/>
                <w:szCs w:val="22"/>
              </w:rPr>
            </w:pPr>
            <w:r w:rsidRPr="009310B7">
              <w:rPr>
                <w:rFonts w:asciiTheme="majorBidi" w:hAnsiTheme="majorBidi" w:cstheme="majorBidi"/>
                <w:b/>
                <w:bCs/>
                <w:szCs w:val="22"/>
              </w:rPr>
              <w:t>1</w:t>
            </w:r>
          </w:p>
        </w:tc>
        <w:tc>
          <w:tcPr>
            <w:tcW w:w="3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EA1BA" w14:textId="77777777" w:rsidR="00052B91" w:rsidRPr="009310B7" w:rsidRDefault="0035508B" w:rsidP="00177F8F">
            <w:pPr>
              <w:rPr>
                <w:rFonts w:asciiTheme="majorBidi" w:hAnsiTheme="majorBidi" w:cstheme="majorBidi"/>
                <w:color w:val="000000"/>
                <w:szCs w:val="22"/>
              </w:rPr>
            </w:pPr>
            <w:r w:rsidRPr="0035508B">
              <w:rPr>
                <w:rFonts w:asciiTheme="majorBidi" w:hAnsiTheme="majorBidi" w:cstheme="majorBidi"/>
                <w:color w:val="000000"/>
                <w:szCs w:val="22"/>
              </w:rPr>
              <w:t>1 day (Workshop) for 2 groups of people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3BF4" w14:textId="77777777" w:rsidR="00052B91" w:rsidRPr="009310B7" w:rsidRDefault="0035508B" w:rsidP="00052B91">
            <w:pPr>
              <w:bidi/>
              <w:jc w:val="center"/>
              <w:rPr>
                <w:rFonts w:asciiTheme="majorBidi" w:hAnsiTheme="majorBidi" w:cstheme="majorBidi"/>
                <w:szCs w:val="22"/>
                <w:lang w:bidi="ar-LB"/>
              </w:rPr>
            </w:pPr>
            <w:r>
              <w:rPr>
                <w:rFonts w:asciiTheme="majorBidi" w:hAnsiTheme="majorBidi" w:cstheme="majorBidi"/>
                <w:szCs w:val="22"/>
                <w:lang w:bidi="ar-LB"/>
              </w:rPr>
              <w:t>Days</w:t>
            </w:r>
          </w:p>
        </w:tc>
        <w:tc>
          <w:tcPr>
            <w:tcW w:w="1080" w:type="dxa"/>
            <w:shd w:val="clear" w:color="auto" w:fill="FFFFFF" w:themeFill="background1"/>
            <w:noWrap/>
            <w:vAlign w:val="center"/>
          </w:tcPr>
          <w:p w14:paraId="2AFBE23F" w14:textId="77777777" w:rsidR="00052B91" w:rsidRPr="009310B7" w:rsidRDefault="0035508B" w:rsidP="00052B91">
            <w:pPr>
              <w:jc w:val="center"/>
              <w:rPr>
                <w:rFonts w:asciiTheme="majorBidi" w:hAnsiTheme="majorBidi" w:cstheme="majorBidi"/>
                <w:b/>
                <w:bCs/>
                <w:szCs w:val="22"/>
              </w:rPr>
            </w:pPr>
            <w:r>
              <w:rPr>
                <w:rFonts w:asciiTheme="majorBidi" w:hAnsiTheme="majorBidi" w:cstheme="majorBidi"/>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C23663A" w14:textId="77777777" w:rsidR="00052B91" w:rsidRPr="009310B7" w:rsidRDefault="00052B91" w:rsidP="00052B91">
            <w:pPr>
              <w:jc w:val="center"/>
              <w:rPr>
                <w:rFonts w:asciiTheme="majorBidi" w:hAnsiTheme="majorBidi" w:cstheme="majorBidi"/>
                <w:color w:val="000000"/>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1582A9" w14:textId="77777777" w:rsidR="00052B91" w:rsidRPr="009310B7" w:rsidRDefault="00052B91" w:rsidP="00052B91">
            <w:pPr>
              <w:jc w:val="center"/>
              <w:rPr>
                <w:rFonts w:asciiTheme="majorBidi" w:hAnsiTheme="majorBidi" w:cstheme="majorBidi"/>
                <w:color w:val="000000"/>
                <w:szCs w:val="22"/>
                <w:lang w:val="en-US"/>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75423AB9" w14:textId="77777777" w:rsidR="00052B91" w:rsidRPr="009310B7" w:rsidRDefault="00052B91" w:rsidP="00052B91">
            <w:pPr>
              <w:rPr>
                <w:rFonts w:asciiTheme="majorBidi" w:hAnsiTheme="majorBidi" w:cstheme="majorBidi"/>
                <w:color w:val="000000"/>
                <w:szCs w:val="22"/>
                <w:lang w:val="en-US"/>
              </w:rPr>
            </w:pPr>
          </w:p>
        </w:tc>
      </w:tr>
      <w:tr w:rsidR="0035508B" w:rsidRPr="003B11E0" w14:paraId="616FAA52" w14:textId="77777777" w:rsidTr="00D63D18">
        <w:trPr>
          <w:trHeight w:val="14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133EE" w14:textId="77777777" w:rsidR="0035508B" w:rsidRPr="009310B7" w:rsidRDefault="0035508B" w:rsidP="00052B91">
            <w:pPr>
              <w:jc w:val="center"/>
              <w:rPr>
                <w:rFonts w:asciiTheme="majorBidi" w:hAnsiTheme="majorBidi" w:cstheme="majorBidi"/>
                <w:b/>
                <w:bCs/>
                <w:szCs w:val="22"/>
              </w:rPr>
            </w:pPr>
            <w:r>
              <w:rPr>
                <w:rFonts w:asciiTheme="majorBidi" w:hAnsiTheme="majorBidi" w:cstheme="majorBidi"/>
                <w:b/>
                <w:bCs/>
                <w:szCs w:val="22"/>
              </w:rPr>
              <w:t>2</w:t>
            </w:r>
          </w:p>
        </w:tc>
        <w:tc>
          <w:tcPr>
            <w:tcW w:w="3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0754" w14:textId="77777777" w:rsidR="0035508B" w:rsidRPr="0035508B" w:rsidRDefault="00177F8F" w:rsidP="0035508B">
            <w:pPr>
              <w:rPr>
                <w:rFonts w:asciiTheme="majorBidi" w:hAnsiTheme="majorBidi" w:cstheme="majorBidi"/>
                <w:color w:val="000000"/>
                <w:szCs w:val="22"/>
              </w:rPr>
            </w:pPr>
            <w:r w:rsidRPr="00177F8F">
              <w:rPr>
                <w:rFonts w:asciiTheme="majorBidi" w:eastAsia="Calibri" w:hAnsiTheme="majorBidi" w:cstheme="majorBidi"/>
                <w:szCs w:val="28"/>
              </w:rPr>
              <w:t>follow-up field visit for each farmer beneficiary in his/her land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0017F" w14:textId="77777777" w:rsidR="0035508B" w:rsidRDefault="00177F8F" w:rsidP="00052B91">
            <w:pPr>
              <w:bidi/>
              <w:jc w:val="center"/>
              <w:rPr>
                <w:rFonts w:asciiTheme="majorBidi" w:hAnsiTheme="majorBidi" w:cstheme="majorBidi"/>
                <w:szCs w:val="22"/>
                <w:lang w:bidi="ar-LB"/>
              </w:rPr>
            </w:pPr>
            <w:r>
              <w:rPr>
                <w:rFonts w:asciiTheme="majorBidi" w:hAnsiTheme="majorBidi" w:cstheme="majorBidi"/>
                <w:szCs w:val="22"/>
                <w:lang w:bidi="ar-LB"/>
              </w:rPr>
              <w:t>Days</w:t>
            </w:r>
          </w:p>
        </w:tc>
        <w:tc>
          <w:tcPr>
            <w:tcW w:w="1080" w:type="dxa"/>
            <w:shd w:val="clear" w:color="auto" w:fill="FFFFFF" w:themeFill="background1"/>
            <w:noWrap/>
            <w:vAlign w:val="center"/>
          </w:tcPr>
          <w:p w14:paraId="19265921" w14:textId="77777777" w:rsidR="0035508B" w:rsidRDefault="00177F8F" w:rsidP="00052B91">
            <w:pPr>
              <w:jc w:val="center"/>
              <w:rPr>
                <w:rFonts w:asciiTheme="majorBidi" w:hAnsiTheme="majorBidi" w:cstheme="majorBidi"/>
                <w:szCs w:val="22"/>
              </w:rPr>
            </w:pPr>
            <w:r>
              <w:rPr>
                <w:rFonts w:asciiTheme="majorBidi" w:hAnsiTheme="majorBidi" w:cstheme="majorBidi"/>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F36015B" w14:textId="77777777" w:rsidR="0035508B" w:rsidRPr="009310B7" w:rsidRDefault="0035508B" w:rsidP="00052B91">
            <w:pPr>
              <w:jc w:val="center"/>
              <w:rPr>
                <w:rFonts w:asciiTheme="majorBidi" w:hAnsiTheme="majorBidi" w:cstheme="majorBidi"/>
                <w:color w:val="000000"/>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5DEED02" w14:textId="77777777" w:rsidR="0035508B" w:rsidRPr="009310B7" w:rsidRDefault="0035508B" w:rsidP="00052B91">
            <w:pPr>
              <w:jc w:val="center"/>
              <w:rPr>
                <w:rFonts w:asciiTheme="majorBidi" w:hAnsiTheme="majorBidi" w:cstheme="majorBidi"/>
                <w:color w:val="000000"/>
                <w:szCs w:val="22"/>
                <w:lang w:val="en-US"/>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54371D66" w14:textId="77777777" w:rsidR="0035508B" w:rsidRPr="009310B7" w:rsidRDefault="0035508B" w:rsidP="00052B91">
            <w:pPr>
              <w:rPr>
                <w:rFonts w:asciiTheme="majorBidi" w:hAnsiTheme="majorBidi" w:cstheme="majorBidi"/>
                <w:color w:val="000000"/>
                <w:szCs w:val="22"/>
                <w:lang w:val="en-US"/>
              </w:rPr>
            </w:pPr>
          </w:p>
        </w:tc>
      </w:tr>
      <w:tr w:rsidR="00052B91" w:rsidRPr="003B11E0" w14:paraId="2022EAD1" w14:textId="77777777" w:rsidTr="002D5C63">
        <w:trPr>
          <w:trHeight w:val="27"/>
        </w:trPr>
        <w:tc>
          <w:tcPr>
            <w:tcW w:w="9275" w:type="dxa"/>
            <w:gridSpan w:val="6"/>
            <w:tcBorders>
              <w:top w:val="single" w:sz="4" w:space="0" w:color="auto"/>
              <w:bottom w:val="single" w:sz="4" w:space="0" w:color="auto"/>
            </w:tcBorders>
            <w:shd w:val="clear" w:color="auto" w:fill="D9D9D9" w:themeFill="background1" w:themeFillShade="D9"/>
            <w:noWrap/>
          </w:tcPr>
          <w:p w14:paraId="13E5E495" w14:textId="77777777" w:rsidR="00052B91" w:rsidRPr="003B11E0" w:rsidRDefault="00052B91" w:rsidP="00052B91">
            <w:pPr>
              <w:jc w:val="center"/>
              <w:rPr>
                <w:rFonts w:asciiTheme="majorBidi" w:hAnsiTheme="majorBidi" w:cstheme="majorBidi"/>
                <w:b/>
                <w:bCs/>
                <w:color w:val="000000"/>
                <w:sz w:val="24"/>
                <w:lang w:val="en-US"/>
              </w:rPr>
            </w:pPr>
            <w:r w:rsidRPr="003B11E0">
              <w:rPr>
                <w:rFonts w:asciiTheme="majorBidi" w:hAnsiTheme="majorBidi" w:cstheme="majorBidi"/>
                <w:b/>
                <w:bCs/>
                <w:color w:val="000000"/>
                <w:sz w:val="24"/>
                <w:lang w:val="en-US"/>
              </w:rPr>
              <w:t> TOTAL AMOUNT IN USD (TTC)</w:t>
            </w:r>
            <w:r w:rsidRPr="003B11E0">
              <w:rPr>
                <w:rFonts w:asciiTheme="majorBidi" w:hAnsiTheme="majorBidi" w:cstheme="majorBidi"/>
                <w:color w:val="000000"/>
                <w:sz w:val="24"/>
                <w:lang w:val="en-US"/>
              </w:rPr>
              <w:t>  </w:t>
            </w:r>
          </w:p>
        </w:tc>
        <w:tc>
          <w:tcPr>
            <w:tcW w:w="1615" w:type="dxa"/>
            <w:tcBorders>
              <w:top w:val="single" w:sz="4" w:space="0" w:color="auto"/>
              <w:bottom w:val="single" w:sz="4" w:space="0" w:color="auto"/>
            </w:tcBorders>
            <w:noWrap/>
          </w:tcPr>
          <w:p w14:paraId="757EE4F8" w14:textId="77777777" w:rsidR="00052B91" w:rsidRPr="003B11E0" w:rsidRDefault="00052B91" w:rsidP="00052B91">
            <w:pPr>
              <w:rPr>
                <w:rFonts w:asciiTheme="majorBidi" w:hAnsiTheme="majorBidi" w:cstheme="majorBidi"/>
                <w:color w:val="000000"/>
                <w:sz w:val="24"/>
                <w:lang w:val="en-US"/>
              </w:rPr>
            </w:pPr>
            <w:r w:rsidRPr="003B11E0">
              <w:rPr>
                <w:rFonts w:asciiTheme="majorBidi" w:hAnsiTheme="majorBidi" w:cstheme="majorBidi"/>
                <w:color w:val="000000"/>
                <w:sz w:val="24"/>
                <w:lang w:val="en-US"/>
              </w:rPr>
              <w:t> </w:t>
            </w:r>
          </w:p>
        </w:tc>
      </w:tr>
      <w:tr w:rsidR="00052B91" w:rsidRPr="003B11E0" w14:paraId="0AF08869" w14:textId="77777777" w:rsidTr="000C6E42">
        <w:trPr>
          <w:trHeight w:val="27"/>
        </w:trPr>
        <w:tc>
          <w:tcPr>
            <w:tcW w:w="9275" w:type="dxa"/>
            <w:gridSpan w:val="6"/>
            <w:tcBorders>
              <w:top w:val="single" w:sz="4" w:space="0" w:color="auto"/>
              <w:left w:val="nil"/>
              <w:bottom w:val="single" w:sz="4" w:space="0" w:color="auto"/>
              <w:right w:val="nil"/>
            </w:tcBorders>
            <w:noWrap/>
          </w:tcPr>
          <w:p w14:paraId="76971CFA" w14:textId="77777777" w:rsidR="00052B91" w:rsidRPr="003B11E0" w:rsidRDefault="00052B91" w:rsidP="00052B91">
            <w:pPr>
              <w:jc w:val="center"/>
              <w:rPr>
                <w:rFonts w:asciiTheme="majorBidi" w:hAnsiTheme="majorBidi" w:cstheme="majorBidi"/>
                <w:b/>
                <w:bCs/>
                <w:color w:val="000000"/>
                <w:sz w:val="24"/>
                <w:lang w:val="en-US"/>
              </w:rPr>
            </w:pPr>
          </w:p>
        </w:tc>
        <w:tc>
          <w:tcPr>
            <w:tcW w:w="1615" w:type="dxa"/>
            <w:tcBorders>
              <w:top w:val="single" w:sz="4" w:space="0" w:color="auto"/>
              <w:left w:val="nil"/>
              <w:bottom w:val="single" w:sz="4" w:space="0" w:color="auto"/>
              <w:right w:val="nil"/>
            </w:tcBorders>
            <w:noWrap/>
          </w:tcPr>
          <w:p w14:paraId="1E3FA6D9" w14:textId="77777777" w:rsidR="00052B91" w:rsidRPr="003B11E0" w:rsidRDefault="00052B91" w:rsidP="00052B91">
            <w:pPr>
              <w:rPr>
                <w:rFonts w:asciiTheme="majorBidi" w:hAnsiTheme="majorBidi" w:cstheme="majorBidi"/>
                <w:color w:val="000000"/>
                <w:sz w:val="24"/>
                <w:lang w:val="en-US"/>
              </w:rPr>
            </w:pPr>
          </w:p>
        </w:tc>
      </w:tr>
      <w:tr w:rsidR="00052B91" w:rsidRPr="003B11E0" w14:paraId="394358D2" w14:textId="77777777" w:rsidTr="00C71C4E">
        <w:trPr>
          <w:trHeight w:val="379"/>
        </w:trPr>
        <w:tc>
          <w:tcPr>
            <w:tcW w:w="10890" w:type="dxa"/>
            <w:gridSpan w:val="7"/>
            <w:tcBorders>
              <w:top w:val="single" w:sz="4" w:space="0" w:color="auto"/>
              <w:left w:val="single" w:sz="4" w:space="0" w:color="auto"/>
              <w:bottom w:val="single" w:sz="4" w:space="0" w:color="auto"/>
              <w:right w:val="single" w:sz="4" w:space="0" w:color="auto"/>
            </w:tcBorders>
            <w:noWrap/>
          </w:tcPr>
          <w:p w14:paraId="48ADD2C0" w14:textId="77777777" w:rsidR="00052B91" w:rsidRPr="00C71C4E" w:rsidRDefault="00052B91" w:rsidP="00052B91">
            <w:pPr>
              <w:jc w:val="center"/>
              <w:rPr>
                <w:rFonts w:asciiTheme="majorBidi" w:hAnsiTheme="majorBidi" w:cstheme="majorBidi"/>
                <w:bCs/>
                <w:i/>
                <w:iCs/>
                <w:color w:val="595959" w:themeColor="text1" w:themeTint="A6"/>
                <w:sz w:val="18"/>
                <w:szCs w:val="18"/>
              </w:rPr>
            </w:pPr>
            <w:r w:rsidRPr="00C71C4E">
              <w:rPr>
                <w:rFonts w:asciiTheme="majorBidi" w:hAnsiTheme="majorBidi" w:cstheme="majorBidi"/>
                <w:bCs/>
                <w:i/>
                <w:iCs/>
                <w:color w:val="595959" w:themeColor="text1" w:themeTint="A6"/>
                <w:sz w:val="18"/>
                <w:szCs w:val="18"/>
              </w:rPr>
              <w:t>The bid should be concisely presented and structured in the following order to include, but not necessarily be limited to the following information listed below. The information should be sufficient for evaluators to draw scores according to the below evaluation criteria.</w:t>
            </w:r>
          </w:p>
          <w:p w14:paraId="4F7AE8D7" w14:textId="77777777" w:rsidR="00052B91" w:rsidRPr="000C6E42" w:rsidRDefault="00052B91" w:rsidP="00052B91">
            <w:pPr>
              <w:jc w:val="center"/>
              <w:rPr>
                <w:rFonts w:asciiTheme="majorBidi" w:hAnsiTheme="majorBidi" w:cstheme="majorBidi"/>
                <w:color w:val="595959" w:themeColor="text1" w:themeTint="A6"/>
                <w:sz w:val="20"/>
                <w:szCs w:val="20"/>
              </w:rPr>
            </w:pPr>
            <w:r w:rsidRPr="00C71C4E">
              <w:rPr>
                <w:rFonts w:asciiTheme="majorBidi" w:hAnsiTheme="majorBidi" w:cstheme="majorBidi"/>
                <w:i/>
                <w:iCs/>
                <w:color w:val="595959" w:themeColor="text1" w:themeTint="A6"/>
                <w:sz w:val="18"/>
                <w:szCs w:val="18"/>
              </w:rPr>
              <w:t>The technical, and financial Evaluation will be done on the basis of the following, of best value for Money.</w:t>
            </w:r>
          </w:p>
        </w:tc>
      </w:tr>
      <w:tr w:rsidR="00052B91" w:rsidRPr="003B11E0" w14:paraId="648BA185" w14:textId="77777777" w:rsidTr="000C6E42">
        <w:trPr>
          <w:trHeight w:val="34"/>
        </w:trPr>
        <w:tc>
          <w:tcPr>
            <w:tcW w:w="10890" w:type="dxa"/>
            <w:gridSpan w:val="7"/>
            <w:tcBorders>
              <w:top w:val="single" w:sz="4" w:space="0" w:color="auto"/>
              <w:left w:val="single" w:sz="4" w:space="0" w:color="auto"/>
              <w:bottom w:val="nil"/>
              <w:right w:val="single" w:sz="4" w:space="0" w:color="auto"/>
            </w:tcBorders>
            <w:noWrap/>
          </w:tcPr>
          <w:p w14:paraId="67B34C86" w14:textId="77777777" w:rsidR="00052B91" w:rsidRPr="00D63D18" w:rsidRDefault="00052B91" w:rsidP="00CE2367">
            <w:pPr>
              <w:rPr>
                <w:rFonts w:asciiTheme="majorBidi" w:hAnsiTheme="majorBidi" w:cstheme="majorBidi"/>
                <w:bCs/>
                <w:sz w:val="20"/>
                <w:szCs w:val="20"/>
              </w:rPr>
            </w:pPr>
          </w:p>
        </w:tc>
      </w:tr>
      <w:tr w:rsidR="00052B91" w:rsidRPr="003B11E0" w14:paraId="2D420673" w14:textId="77777777" w:rsidTr="00CE2367">
        <w:trPr>
          <w:trHeight w:val="191"/>
        </w:trPr>
        <w:tc>
          <w:tcPr>
            <w:tcW w:w="10890" w:type="dxa"/>
            <w:gridSpan w:val="7"/>
            <w:tcBorders>
              <w:top w:val="nil"/>
              <w:left w:val="single" w:sz="4" w:space="0" w:color="auto"/>
              <w:bottom w:val="single" w:sz="4" w:space="0" w:color="auto"/>
              <w:right w:val="single" w:sz="4" w:space="0" w:color="auto"/>
            </w:tcBorders>
            <w:noWrap/>
          </w:tcPr>
          <w:p w14:paraId="5BC05A49" w14:textId="77777777" w:rsidR="00052B91" w:rsidRDefault="00052B91" w:rsidP="00CE2367">
            <w:pPr>
              <w:rPr>
                <w:rFonts w:asciiTheme="majorBidi" w:hAnsiTheme="majorBidi" w:cstheme="majorBidi"/>
                <w:color w:val="000000"/>
                <w:sz w:val="24"/>
                <w:lang w:val="en-US"/>
              </w:rPr>
            </w:pPr>
            <w:r w:rsidRPr="00D63D18">
              <w:rPr>
                <w:rFonts w:asciiTheme="majorBidi" w:hAnsiTheme="majorBidi" w:cstheme="majorBidi"/>
                <w:b/>
                <w:bCs/>
                <w:color w:val="000000"/>
                <w:sz w:val="24"/>
                <w:lang w:val="en-US"/>
              </w:rPr>
              <w:t>Payment terms:</w:t>
            </w:r>
            <w:r w:rsidRPr="00D63D18">
              <w:rPr>
                <w:rFonts w:asciiTheme="majorBidi" w:hAnsiTheme="majorBidi" w:cstheme="majorBidi"/>
                <w:color w:val="000000"/>
                <w:sz w:val="24"/>
                <w:lang w:val="en-US"/>
              </w:rPr>
              <w:t xml:space="preserve"> Fresh to Fresh Transfer up to 45 days of receipt of invoice and items- VAT amount will be paid with Cheque LBP official Sayrafa  rate– Please submit your IBAN Official Document</w:t>
            </w:r>
          </w:p>
          <w:p w14:paraId="7D547CBB" w14:textId="77777777" w:rsidR="00052B91" w:rsidRPr="003B11E0" w:rsidRDefault="00052B91" w:rsidP="00177F8F">
            <w:pPr>
              <w:rPr>
                <w:rFonts w:asciiTheme="majorBidi" w:hAnsiTheme="majorBidi" w:cstheme="majorBidi"/>
                <w:color w:val="000000"/>
                <w:sz w:val="24"/>
                <w:lang w:val="en-US"/>
              </w:rPr>
            </w:pPr>
            <w:r w:rsidRPr="00177F8F">
              <w:rPr>
                <w:rFonts w:asciiTheme="majorBidi" w:hAnsiTheme="majorBidi" w:cstheme="majorBidi"/>
                <w:b/>
                <w:bCs/>
                <w:color w:val="000000"/>
                <w:sz w:val="24"/>
                <w:shd w:val="clear" w:color="auto" w:fill="00B0F0"/>
                <w:lang w:val="en-US"/>
              </w:rPr>
              <w:t>Prices:</w:t>
            </w:r>
            <w:r w:rsidRPr="00177F8F">
              <w:rPr>
                <w:rFonts w:asciiTheme="majorBidi" w:hAnsiTheme="majorBidi" w:cstheme="majorBidi"/>
                <w:color w:val="000000"/>
                <w:sz w:val="24"/>
                <w:shd w:val="clear" w:color="auto" w:fill="00B0F0"/>
                <w:lang w:val="en-US"/>
              </w:rPr>
              <w:t xml:space="preserve"> The price provided must</w:t>
            </w:r>
            <w:r w:rsidR="00CE2367" w:rsidRPr="00177F8F">
              <w:rPr>
                <w:rFonts w:asciiTheme="majorBidi" w:hAnsiTheme="majorBidi" w:cstheme="majorBidi"/>
                <w:color w:val="000000"/>
                <w:sz w:val="24"/>
                <w:shd w:val="clear" w:color="auto" w:fill="00B0F0"/>
                <w:lang w:val="en-US"/>
              </w:rPr>
              <w:t xml:space="preserve"> fi final and</w:t>
            </w:r>
            <w:r w:rsidRPr="00177F8F">
              <w:rPr>
                <w:rFonts w:asciiTheme="majorBidi" w:hAnsiTheme="majorBidi" w:cstheme="majorBidi"/>
                <w:color w:val="000000"/>
                <w:sz w:val="24"/>
                <w:shd w:val="clear" w:color="auto" w:fill="00B0F0"/>
                <w:lang w:val="en-US"/>
              </w:rPr>
              <w:t xml:space="preserve"> include all </w:t>
            </w:r>
            <w:r w:rsidR="00CE2367" w:rsidRPr="00177F8F">
              <w:rPr>
                <w:rFonts w:asciiTheme="majorBidi" w:hAnsiTheme="majorBidi" w:cstheme="majorBidi"/>
                <w:color w:val="000000"/>
                <w:sz w:val="24"/>
                <w:shd w:val="clear" w:color="auto" w:fill="00B0F0"/>
                <w:lang w:val="en-US"/>
              </w:rPr>
              <w:t>c</w:t>
            </w:r>
            <w:r w:rsidR="00177F8F" w:rsidRPr="00177F8F">
              <w:rPr>
                <w:rFonts w:asciiTheme="majorBidi" w:hAnsiTheme="majorBidi" w:cstheme="majorBidi"/>
                <w:color w:val="000000"/>
                <w:sz w:val="24"/>
                <w:shd w:val="clear" w:color="auto" w:fill="00B0F0"/>
                <w:lang w:val="en-US"/>
              </w:rPr>
              <w:t>ost (traveling, transportation food etc…..)</w:t>
            </w:r>
          </w:p>
        </w:tc>
      </w:tr>
    </w:tbl>
    <w:p w14:paraId="58FE2EA3" w14:textId="77777777" w:rsidR="00DC6340" w:rsidRPr="00B465C7" w:rsidRDefault="009108BF" w:rsidP="00B465C7">
      <w:pPr>
        <w:pStyle w:val="Default"/>
        <w:rPr>
          <w:rFonts w:asciiTheme="majorBidi" w:hAnsiTheme="majorBidi" w:cstheme="majorBidi"/>
          <w:b/>
          <w:bCs/>
          <w:i/>
          <w:iCs/>
          <w:color w:val="FF0000"/>
          <w:u w:val="single"/>
        </w:rPr>
      </w:pPr>
      <w:r w:rsidRPr="00DF06F9">
        <w:rPr>
          <w:rFonts w:asciiTheme="majorBidi" w:hAnsiTheme="majorBidi" w:cstheme="majorBidi"/>
          <w:b/>
          <w:bCs/>
          <w:i/>
          <w:iCs/>
          <w:color w:val="auto"/>
          <w:u w:val="single"/>
        </w:rPr>
        <w:t>The following is important informat</w:t>
      </w:r>
      <w:r w:rsidR="00B465C7">
        <w:rPr>
          <w:rFonts w:asciiTheme="majorBidi" w:hAnsiTheme="majorBidi" w:cstheme="majorBidi"/>
          <w:b/>
          <w:bCs/>
          <w:i/>
          <w:iCs/>
          <w:color w:val="auto"/>
          <w:u w:val="single"/>
        </w:rPr>
        <w:t xml:space="preserve">ion regarding this RFQ </w:t>
      </w:r>
      <w:r w:rsidR="00B465C7" w:rsidRPr="00B465C7">
        <w:rPr>
          <w:rFonts w:asciiTheme="majorBidi" w:hAnsiTheme="majorBidi" w:cstheme="majorBidi"/>
          <w:b/>
          <w:bCs/>
          <w:i/>
          <w:iCs/>
          <w:color w:val="FF0000"/>
          <w:u w:val="single"/>
        </w:rPr>
        <w:t>(Mandatory to fil</w:t>
      </w:r>
      <w:r w:rsidR="00B465C7" w:rsidRPr="00090760">
        <w:rPr>
          <w:rFonts w:asciiTheme="majorBidi" w:hAnsiTheme="majorBidi" w:cstheme="majorBidi"/>
          <w:b/>
          <w:bCs/>
          <w:i/>
          <w:iCs/>
          <w:color w:val="FF0000"/>
          <w:u w:val="single"/>
        </w:rPr>
        <w:t>l):</w:t>
      </w:r>
    </w:p>
    <w:tbl>
      <w:tblPr>
        <w:tblpPr w:leftFromText="180" w:rightFromText="180" w:vertAnchor="text" w:horzAnchor="margin" w:tblpXSpec="center" w:tblpY="366"/>
        <w:tblW w:w="10525" w:type="dxa"/>
        <w:tblLayout w:type="fixed"/>
        <w:tblCellMar>
          <w:top w:w="35" w:type="dxa"/>
          <w:left w:w="91" w:type="dxa"/>
          <w:right w:w="2" w:type="dxa"/>
        </w:tblCellMar>
        <w:tblLook w:val="04A0" w:firstRow="1" w:lastRow="0" w:firstColumn="1" w:lastColumn="0" w:noHBand="0" w:noVBand="1"/>
      </w:tblPr>
      <w:tblGrid>
        <w:gridCol w:w="6295"/>
        <w:gridCol w:w="2520"/>
        <w:gridCol w:w="1710"/>
      </w:tblGrid>
      <w:tr w:rsidR="00B465C7" w:rsidRPr="003B2FB1" w14:paraId="67F2855E" w14:textId="77777777" w:rsidTr="00F34678">
        <w:trPr>
          <w:trHeight w:val="276"/>
        </w:trPr>
        <w:tc>
          <w:tcPr>
            <w:tcW w:w="6295" w:type="dxa"/>
            <w:tcBorders>
              <w:top w:val="single" w:sz="4" w:space="0" w:color="auto"/>
              <w:left w:val="single" w:sz="4" w:space="0" w:color="auto"/>
              <w:bottom w:val="single" w:sz="4" w:space="0" w:color="auto"/>
              <w:right w:val="single" w:sz="4" w:space="0" w:color="auto"/>
            </w:tcBorders>
            <w:shd w:val="clear" w:color="auto" w:fill="FFFFFF"/>
          </w:tcPr>
          <w:p w14:paraId="2A4FFA48" w14:textId="77777777" w:rsidR="00B465C7" w:rsidRPr="003B2FB1" w:rsidRDefault="00B465C7" w:rsidP="00F34678">
            <w:pPr>
              <w:spacing w:line="259" w:lineRule="auto"/>
              <w:rPr>
                <w:rFonts w:ascii="Calibri" w:eastAsia="Calibri" w:hAnsi="Calibri" w:cs="Calibri"/>
                <w:szCs w:val="22"/>
                <w:lang w:val="en-US"/>
              </w:rPr>
            </w:pPr>
            <w:r w:rsidRPr="003B2FB1">
              <w:rPr>
                <w:rFonts w:ascii="Calibri" w:eastAsia="Calibri" w:hAnsi="Calibri" w:cs="Calibri"/>
                <w:b/>
                <w:szCs w:val="22"/>
                <w:lang w:val="en-US"/>
              </w:rPr>
              <w:lastRenderedPageBreak/>
              <w:t xml:space="preserve">Delivery Lead Time: </w:t>
            </w:r>
            <w:r w:rsidRPr="003B2FB1">
              <w:rPr>
                <w:rFonts w:ascii="Calibri" w:eastAsia="Calibri" w:hAnsi="Calibri" w:cs="Calibri"/>
                <w:bCs/>
                <w:i/>
                <w:iCs/>
                <w:sz w:val="16"/>
                <w:szCs w:val="16"/>
                <w:lang w:val="en-US"/>
              </w:rPr>
              <w:t xml:space="preserve">(From receipt of </w:t>
            </w:r>
            <w:r>
              <w:rPr>
                <w:rFonts w:ascii="Calibri" w:eastAsia="Calibri" w:hAnsi="Calibri" w:cs="Calibri"/>
                <w:bCs/>
                <w:i/>
                <w:iCs/>
                <w:sz w:val="16"/>
                <w:szCs w:val="16"/>
                <w:lang w:val="en-US"/>
              </w:rPr>
              <w:t xml:space="preserve">LRC </w:t>
            </w:r>
            <w:r w:rsidRPr="003B2FB1">
              <w:rPr>
                <w:rFonts w:ascii="Calibri" w:eastAsia="Calibri" w:hAnsi="Calibri" w:cs="Calibri"/>
                <w:bCs/>
                <w:i/>
                <w:iCs/>
                <w:sz w:val="16"/>
                <w:szCs w:val="16"/>
                <w:lang w:val="en-US"/>
              </w:rPr>
              <w:t>Purchase Order)</w:t>
            </w:r>
            <w:r w:rsidRPr="003B2FB1">
              <w:rPr>
                <w:rFonts w:ascii="Calibri" w:eastAsia="Calibri" w:hAnsi="Calibri" w:cs="Calibri"/>
                <w:b/>
                <w:sz w:val="16"/>
                <w:szCs w:val="16"/>
                <w:lang w:val="en-US"/>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941788B" w14:textId="77777777" w:rsidR="00B465C7" w:rsidRPr="003B2FB1" w:rsidRDefault="00B465C7" w:rsidP="00F34678">
            <w:pPr>
              <w:spacing w:line="259" w:lineRule="auto"/>
              <w:rPr>
                <w:rFonts w:ascii="Calibri" w:eastAsia="Calibri" w:hAnsi="Calibri" w:cs="Calibri"/>
                <w:b/>
                <w:szCs w:val="22"/>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3FBA44E9" w14:textId="77777777" w:rsidR="00B465C7" w:rsidRPr="003B2FB1" w:rsidRDefault="00B465C7" w:rsidP="00F34678">
            <w:pPr>
              <w:spacing w:line="259" w:lineRule="auto"/>
              <w:rPr>
                <w:rFonts w:ascii="Calibri" w:eastAsia="Calibri" w:hAnsi="Calibri" w:cs="Calibri"/>
                <w:b/>
                <w:szCs w:val="22"/>
                <w:lang w:val="en-US"/>
              </w:rPr>
            </w:pPr>
            <w:r w:rsidRPr="003B2FB1">
              <w:rPr>
                <w:rFonts w:ascii="Calibri" w:eastAsia="Calibri" w:hAnsi="Calibri" w:cs="Calibri"/>
                <w:b/>
                <w:szCs w:val="22"/>
                <w:lang w:val="en-US"/>
              </w:rPr>
              <w:t>(Calendar) days</w:t>
            </w:r>
          </w:p>
        </w:tc>
      </w:tr>
      <w:tr w:rsidR="00B465C7" w:rsidRPr="003B2FB1" w14:paraId="6D534366" w14:textId="77777777" w:rsidTr="00F34678">
        <w:trPr>
          <w:trHeight w:val="276"/>
        </w:trPr>
        <w:tc>
          <w:tcPr>
            <w:tcW w:w="6295" w:type="dxa"/>
            <w:tcBorders>
              <w:top w:val="single" w:sz="4" w:space="0" w:color="auto"/>
              <w:left w:val="single" w:sz="4" w:space="0" w:color="auto"/>
              <w:bottom w:val="single" w:sz="4" w:space="0" w:color="auto"/>
              <w:right w:val="single" w:sz="4" w:space="0" w:color="auto"/>
            </w:tcBorders>
            <w:shd w:val="clear" w:color="auto" w:fill="FFFFFF"/>
          </w:tcPr>
          <w:p w14:paraId="5DF36879" w14:textId="77777777" w:rsidR="00B465C7" w:rsidRPr="003B2FB1" w:rsidRDefault="00B465C7" w:rsidP="00F34678">
            <w:pPr>
              <w:spacing w:line="259" w:lineRule="auto"/>
              <w:rPr>
                <w:rFonts w:ascii="Calibri" w:eastAsia="Calibri" w:hAnsi="Calibri" w:cs="Calibri"/>
                <w:szCs w:val="22"/>
                <w:lang w:val="en-US"/>
              </w:rPr>
            </w:pPr>
            <w:r w:rsidRPr="003B2FB1">
              <w:rPr>
                <w:rFonts w:ascii="Calibri" w:eastAsia="Calibri" w:hAnsi="Calibri" w:cs="Calibri"/>
                <w:b/>
                <w:bCs/>
                <w:szCs w:val="22"/>
                <w:lang w:val="en-US"/>
              </w:rPr>
              <w:t>Bid Validity Period</w:t>
            </w:r>
            <w:r w:rsidRPr="003B2FB1">
              <w:rPr>
                <w:rFonts w:ascii="Calibri" w:eastAsia="Calibri" w:hAnsi="Calibri" w:cs="Calibri"/>
                <w:b/>
                <w:bCs/>
                <w:i/>
                <w:iCs/>
                <w:szCs w:val="22"/>
                <w:lang w:val="en-US"/>
              </w:rPr>
              <w:t xml:space="preserve">:  </w:t>
            </w:r>
            <w:r w:rsidRPr="003B2FB1">
              <w:rPr>
                <w:rFonts w:ascii="Calibri" w:eastAsia="Calibri" w:hAnsi="Calibri" w:cs="Calibri"/>
                <w:i/>
                <w:iCs/>
                <w:sz w:val="16"/>
                <w:szCs w:val="16"/>
                <w:lang w:val="en-US"/>
              </w:rPr>
              <w:t xml:space="preserve">Your Bid must be valid for the ‘Bid Validity Period as stated on the </w:t>
            </w:r>
            <w:r w:rsidRPr="003B2FB1">
              <w:rPr>
                <w:rFonts w:ascii="Calibri" w:eastAsia="Calibri" w:hAnsi="Calibri" w:cs="Calibri"/>
                <w:b/>
                <w:i/>
                <w:iCs/>
                <w:sz w:val="16"/>
                <w:szCs w:val="16"/>
                <w:lang w:val="en-US"/>
              </w:rPr>
              <w:t>Request for Quotation Details</w:t>
            </w:r>
            <w:r w:rsidRPr="003B2FB1">
              <w:rPr>
                <w:rFonts w:ascii="Calibri" w:eastAsia="Calibri" w:hAnsi="Calibri" w:cs="Calibri"/>
                <w:i/>
                <w:iCs/>
                <w:sz w:val="16"/>
                <w:szCs w:val="16"/>
                <w:lang w:val="en-US"/>
              </w:rPr>
              <w:t>. Bids not meeting the Bid Validity Period may be disqualified.</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DFBD76D" w14:textId="77777777" w:rsidR="00B465C7" w:rsidRPr="003B2FB1" w:rsidRDefault="00B465C7" w:rsidP="00F34678">
            <w:pPr>
              <w:spacing w:line="259" w:lineRule="auto"/>
              <w:rPr>
                <w:rFonts w:ascii="Calibri" w:eastAsia="Calibri" w:hAnsi="Calibri" w:cs="Calibri"/>
                <w:b/>
                <w:szCs w:val="22"/>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18458E6" w14:textId="77777777" w:rsidR="00B465C7" w:rsidRPr="003B2FB1" w:rsidRDefault="00B465C7" w:rsidP="00F34678">
            <w:pPr>
              <w:spacing w:line="259" w:lineRule="auto"/>
              <w:rPr>
                <w:rFonts w:ascii="Calibri" w:eastAsia="Calibri" w:hAnsi="Calibri" w:cs="Calibri"/>
                <w:b/>
                <w:szCs w:val="22"/>
                <w:lang w:val="en-US"/>
              </w:rPr>
            </w:pPr>
            <w:r w:rsidRPr="003B2FB1">
              <w:rPr>
                <w:rFonts w:ascii="Calibri" w:eastAsia="Calibri" w:hAnsi="Calibri" w:cs="Calibri"/>
                <w:b/>
                <w:szCs w:val="22"/>
                <w:lang w:val="en-US"/>
              </w:rPr>
              <w:t>(Calendar) days</w:t>
            </w:r>
          </w:p>
        </w:tc>
      </w:tr>
      <w:tr w:rsidR="00B465C7" w:rsidRPr="003B2FB1" w14:paraId="3C904218" w14:textId="77777777" w:rsidTr="00F34678">
        <w:trPr>
          <w:trHeight w:val="276"/>
        </w:trPr>
        <w:tc>
          <w:tcPr>
            <w:tcW w:w="6295" w:type="dxa"/>
            <w:tcBorders>
              <w:top w:val="single" w:sz="4" w:space="0" w:color="auto"/>
              <w:left w:val="single" w:sz="4" w:space="0" w:color="auto"/>
              <w:bottom w:val="single" w:sz="4" w:space="0" w:color="auto"/>
              <w:right w:val="single" w:sz="4" w:space="0" w:color="auto"/>
            </w:tcBorders>
            <w:shd w:val="clear" w:color="auto" w:fill="FFFFFF"/>
          </w:tcPr>
          <w:p w14:paraId="2E4D83B6" w14:textId="77777777" w:rsidR="00B465C7" w:rsidRPr="003B2FB1" w:rsidRDefault="00B465C7" w:rsidP="00F34678">
            <w:pPr>
              <w:spacing w:line="259" w:lineRule="auto"/>
              <w:rPr>
                <w:rFonts w:ascii="Calibri" w:eastAsia="Calibri" w:hAnsi="Calibri" w:cs="Calibri"/>
                <w:szCs w:val="22"/>
                <w:lang w:val="en-US"/>
              </w:rPr>
            </w:pPr>
            <w:r w:rsidRPr="003B2FB1">
              <w:rPr>
                <w:rFonts w:ascii="Calibri" w:eastAsia="Calibri" w:hAnsi="Calibri" w:cs="Calibri"/>
                <w:b/>
                <w:bCs/>
                <w:szCs w:val="22"/>
                <w:lang w:val="en-US"/>
              </w:rPr>
              <w:t>Supplier Payment Modality:</w:t>
            </w:r>
            <w:r>
              <w:rPr>
                <w:rFonts w:ascii="Calibri" w:eastAsia="Calibri" w:hAnsi="Calibri" w:cs="Calibri"/>
                <w:b/>
                <w:bCs/>
                <w:szCs w:val="22"/>
                <w:lang w:val="en-US"/>
              </w:rPr>
              <w:t xml:space="preserve"> </w:t>
            </w:r>
            <w:r w:rsidRPr="003B2FB1">
              <w:rPr>
                <w:rFonts w:ascii="Calibri" w:eastAsia="Calibri" w:hAnsi="Calibri" w:cs="Calibri"/>
                <w:i/>
                <w:iCs/>
                <w:sz w:val="16"/>
                <w:szCs w:val="16"/>
                <w:lang w:val="en-US"/>
              </w:rPr>
              <w:t>bid not meeting the LRC payment terms may be disqualified</w:t>
            </w:r>
          </w:p>
        </w:tc>
        <w:tc>
          <w:tcPr>
            <w:tcW w:w="4230" w:type="dxa"/>
            <w:gridSpan w:val="2"/>
            <w:tcBorders>
              <w:top w:val="single" w:sz="4" w:space="0" w:color="auto"/>
              <w:left w:val="single" w:sz="4" w:space="0" w:color="auto"/>
              <w:bottom w:val="single" w:sz="4" w:space="0" w:color="auto"/>
              <w:right w:val="single" w:sz="4" w:space="0" w:color="auto"/>
            </w:tcBorders>
            <w:shd w:val="clear" w:color="auto" w:fill="FFFFFF"/>
          </w:tcPr>
          <w:p w14:paraId="6EC2A712" w14:textId="77777777" w:rsidR="00B465C7" w:rsidRPr="003B2FB1" w:rsidRDefault="00B465C7" w:rsidP="00F34678">
            <w:pPr>
              <w:spacing w:line="259" w:lineRule="auto"/>
              <w:rPr>
                <w:rFonts w:ascii="Calibri" w:eastAsia="Calibri" w:hAnsi="Calibri" w:cs="Calibri"/>
                <w:b/>
                <w:szCs w:val="22"/>
                <w:lang w:val="en-US"/>
              </w:rPr>
            </w:pPr>
          </w:p>
        </w:tc>
      </w:tr>
      <w:tr w:rsidR="00BA50E3" w:rsidRPr="003B2FB1" w14:paraId="1562B946" w14:textId="77777777" w:rsidTr="00F34678">
        <w:trPr>
          <w:trHeight w:val="276"/>
        </w:trPr>
        <w:tc>
          <w:tcPr>
            <w:tcW w:w="6295" w:type="dxa"/>
            <w:tcBorders>
              <w:top w:val="single" w:sz="4" w:space="0" w:color="auto"/>
              <w:left w:val="single" w:sz="4" w:space="0" w:color="auto"/>
              <w:bottom w:val="single" w:sz="4" w:space="0" w:color="auto"/>
              <w:right w:val="single" w:sz="4" w:space="0" w:color="auto"/>
            </w:tcBorders>
            <w:shd w:val="clear" w:color="auto" w:fill="FFFFFF"/>
          </w:tcPr>
          <w:p w14:paraId="05446392" w14:textId="77777777" w:rsidR="00BA50E3" w:rsidRPr="009779C7" w:rsidRDefault="00BA50E3" w:rsidP="009779C7">
            <w:pPr>
              <w:spacing w:line="259" w:lineRule="auto"/>
              <w:rPr>
                <w:rFonts w:ascii="Calibri" w:eastAsia="Calibri" w:hAnsi="Calibri" w:cs="Calibri"/>
                <w:b/>
                <w:bCs/>
                <w:szCs w:val="22"/>
                <w:lang w:val="en-US"/>
              </w:rPr>
            </w:pPr>
            <w:r>
              <w:rPr>
                <w:rFonts w:ascii="Calibri" w:eastAsia="Calibri" w:hAnsi="Calibri" w:cs="Calibri"/>
                <w:b/>
                <w:bCs/>
                <w:szCs w:val="22"/>
                <w:lang w:val="en-US"/>
              </w:rPr>
              <w:t>Expected delivery date:</w:t>
            </w:r>
          </w:p>
        </w:tc>
        <w:tc>
          <w:tcPr>
            <w:tcW w:w="4230" w:type="dxa"/>
            <w:gridSpan w:val="2"/>
            <w:tcBorders>
              <w:top w:val="single" w:sz="4" w:space="0" w:color="auto"/>
              <w:left w:val="single" w:sz="4" w:space="0" w:color="auto"/>
              <w:bottom w:val="single" w:sz="4" w:space="0" w:color="auto"/>
              <w:right w:val="single" w:sz="4" w:space="0" w:color="auto"/>
            </w:tcBorders>
            <w:shd w:val="clear" w:color="auto" w:fill="FFFFFF"/>
          </w:tcPr>
          <w:p w14:paraId="2BAC8B24" w14:textId="77777777" w:rsidR="00BA50E3" w:rsidRPr="003B2FB1" w:rsidRDefault="00BA50E3" w:rsidP="00F34678">
            <w:pPr>
              <w:spacing w:line="259" w:lineRule="auto"/>
              <w:rPr>
                <w:rFonts w:ascii="Calibri" w:eastAsia="Calibri" w:hAnsi="Calibri" w:cs="Calibri"/>
                <w:b/>
                <w:szCs w:val="22"/>
                <w:lang w:val="en-US"/>
              </w:rPr>
            </w:pPr>
          </w:p>
        </w:tc>
      </w:tr>
    </w:tbl>
    <w:p w14:paraId="076A7A11" w14:textId="77777777" w:rsidR="00890C46" w:rsidRPr="00B465C7" w:rsidRDefault="00890C46" w:rsidP="007504B3">
      <w:pPr>
        <w:shd w:val="clear" w:color="auto" w:fill="FFFFFF"/>
        <w:tabs>
          <w:tab w:val="left" w:pos="2838"/>
        </w:tabs>
        <w:spacing w:line="360" w:lineRule="auto"/>
        <w:rPr>
          <w:rFonts w:asciiTheme="majorBidi" w:hAnsiTheme="majorBidi" w:cstheme="majorBidi"/>
          <w:b/>
          <w:color w:val="222222"/>
          <w:sz w:val="24"/>
        </w:rPr>
      </w:pPr>
    </w:p>
    <w:p w14:paraId="1AD9842B" w14:textId="77777777" w:rsidR="009229BB" w:rsidRPr="00A2606F" w:rsidRDefault="00CF1805" w:rsidP="00A26F98">
      <w:pPr>
        <w:shd w:val="clear" w:color="auto" w:fill="FFFFFF"/>
        <w:rPr>
          <w:rFonts w:asciiTheme="majorBidi" w:hAnsiTheme="majorBidi" w:cstheme="majorBidi"/>
          <w:i/>
          <w:iCs/>
          <w:color w:val="222222"/>
          <w:szCs w:val="22"/>
          <w:lang w:val="en-GB"/>
        </w:rPr>
      </w:pPr>
      <w:r w:rsidRPr="00A2606F">
        <w:rPr>
          <w:rFonts w:asciiTheme="majorBidi" w:hAnsiTheme="majorBidi" w:cstheme="majorBidi"/>
          <w:i/>
          <w:iCs/>
          <w:color w:val="222222"/>
          <w:szCs w:val="22"/>
          <w:lang w:val="en-GB"/>
        </w:rPr>
        <w:t>I certify that I h</w:t>
      </w:r>
      <w:r w:rsidR="00883D07" w:rsidRPr="00A2606F">
        <w:rPr>
          <w:rFonts w:asciiTheme="majorBidi" w:hAnsiTheme="majorBidi" w:cstheme="majorBidi"/>
          <w:i/>
          <w:iCs/>
          <w:color w:val="222222"/>
          <w:szCs w:val="22"/>
          <w:lang w:val="en-GB"/>
        </w:rPr>
        <w:t xml:space="preserve">ave read and understood the LRC </w:t>
      </w:r>
      <w:r w:rsidRPr="00A2606F">
        <w:rPr>
          <w:rFonts w:asciiTheme="majorBidi" w:hAnsiTheme="majorBidi" w:cstheme="majorBidi"/>
          <w:i/>
          <w:iCs/>
          <w:color w:val="222222"/>
          <w:szCs w:val="22"/>
          <w:lang w:val="en-GB"/>
        </w:rPr>
        <w:t xml:space="preserve">General Conditions of Contract for the Procurement of Goods </w:t>
      </w:r>
      <w:r w:rsidR="00883D07" w:rsidRPr="00A2606F">
        <w:rPr>
          <w:rFonts w:asciiTheme="majorBidi" w:hAnsiTheme="majorBidi" w:cstheme="majorBidi"/>
          <w:i/>
          <w:iCs/>
          <w:color w:val="222222"/>
          <w:szCs w:val="22"/>
          <w:lang w:val="en-GB"/>
        </w:rPr>
        <w:t>and the L</w:t>
      </w:r>
      <w:r w:rsidRPr="00A2606F">
        <w:rPr>
          <w:rFonts w:asciiTheme="majorBidi" w:hAnsiTheme="majorBidi" w:cstheme="majorBidi"/>
          <w:i/>
          <w:iCs/>
          <w:color w:val="222222"/>
          <w:szCs w:val="22"/>
          <w:lang w:val="en-GB"/>
        </w:rPr>
        <w:t>RC Code of Ethics. I further certify that the above mentioned company has not engaged in corrupt, fraudulent, collusive, or coercive practices in competing for, or in executing, any Contracts.</w:t>
      </w:r>
    </w:p>
    <w:p w14:paraId="25B01C9F" w14:textId="77777777" w:rsidR="00CF1805" w:rsidRPr="00DF06F9" w:rsidRDefault="00CF1805" w:rsidP="00A26F98">
      <w:pPr>
        <w:tabs>
          <w:tab w:val="left" w:pos="900"/>
        </w:tabs>
        <w:rPr>
          <w:rFonts w:asciiTheme="majorBidi" w:hAnsiTheme="majorBidi" w:cstheme="majorBidi"/>
          <w:sz w:val="24"/>
          <w:lang w:val="en-GB"/>
        </w:rPr>
      </w:pPr>
      <w:r w:rsidRPr="00DF06F9">
        <w:rPr>
          <w:rFonts w:asciiTheme="majorBidi" w:hAnsiTheme="majorBidi" w:cstheme="majorBidi"/>
          <w:noProof/>
          <w:sz w:val="24"/>
          <w:lang w:val="en-US"/>
        </w:rPr>
        <mc:AlternateContent>
          <mc:Choice Requires="wps">
            <w:drawing>
              <wp:anchor distT="0" distB="0" distL="114300" distR="114300" simplePos="0" relativeHeight="251657216" behindDoc="0" locked="0" layoutInCell="1" allowOverlap="1" wp14:anchorId="2108D99E" wp14:editId="6B914528">
                <wp:simplePos x="0" y="0"/>
                <wp:positionH relativeFrom="column">
                  <wp:posOffset>4003675</wp:posOffset>
                </wp:positionH>
                <wp:positionV relativeFrom="paragraph">
                  <wp:posOffset>95885</wp:posOffset>
                </wp:positionV>
                <wp:extent cx="19050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93370"/>
                        </a:xfrm>
                        <a:prstGeom prst="rect">
                          <a:avLst/>
                        </a:prstGeom>
                        <a:solidFill>
                          <a:schemeClr val="bg1"/>
                        </a:solidFill>
                        <a:ln w="9525">
                          <a:solidFill>
                            <a:schemeClr val="tx1"/>
                          </a:solidFill>
                          <a:miter lim="800000"/>
                          <a:headEnd/>
                          <a:tailEnd/>
                        </a:ln>
                      </wps:spPr>
                      <wps:txbx>
                        <w:txbxContent>
                          <w:p w14:paraId="2EF9B6BE" w14:textId="77777777"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B7D3C" id="_x0000_t202" coordsize="21600,21600" o:spt="202" path="m,l,21600r21600,l21600,xe">
                <v:stroke joinstyle="miter"/>
                <v:path gradientshapeok="t" o:connecttype="rect"/>
              </v:shapetype>
              <v:shape id="Tekstfelt 2" o:spid="_x0000_s1026" type="#_x0000_t202" style="position:absolute;margin-left:315.25pt;margin-top:7.55pt;width:150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14:paraId="7046BFAC" w14:textId="77777777" w:rsidR="00CF1805" w:rsidRPr="00DF06F9" w:rsidRDefault="00CF1805" w:rsidP="00A26F98">
      <w:pPr>
        <w:tabs>
          <w:tab w:val="left" w:pos="900"/>
        </w:tabs>
        <w:rPr>
          <w:rFonts w:asciiTheme="majorBidi" w:hAnsiTheme="majorBidi" w:cstheme="majorBidi"/>
          <w:sz w:val="24"/>
          <w:lang w:val="en-GB"/>
        </w:rPr>
      </w:pPr>
      <w:r w:rsidRPr="00DF06F9">
        <w:rPr>
          <w:rFonts w:asciiTheme="majorBidi" w:hAnsiTheme="majorBidi" w:cstheme="majorBidi"/>
          <w:sz w:val="24"/>
          <w:lang w:val="en-GB"/>
        </w:rPr>
        <w:t>Signed:</w:t>
      </w:r>
      <w:r w:rsidR="00FF19BE" w:rsidRPr="00DF06F9">
        <w:rPr>
          <w:rFonts w:asciiTheme="majorBidi" w:hAnsiTheme="majorBidi" w:cstheme="majorBidi"/>
          <w:sz w:val="24"/>
          <w:lang w:val="en-GB"/>
        </w:rPr>
        <w:t xml:space="preserve">  </w:t>
      </w:r>
      <w:r w:rsidRPr="00DF06F9">
        <w:rPr>
          <w:rFonts w:asciiTheme="majorBidi" w:hAnsiTheme="majorBidi" w:cstheme="majorBidi"/>
          <w:sz w:val="24"/>
          <w:lang w:val="en-GB"/>
        </w:rPr>
        <w:t xml:space="preserve"> </w:t>
      </w:r>
      <w:r w:rsidR="008635F3" w:rsidRPr="00DF06F9">
        <w:rPr>
          <w:rFonts w:asciiTheme="majorBidi" w:hAnsiTheme="majorBidi" w:cstheme="majorBidi"/>
          <w:sz w:val="24"/>
          <w:lang w:val="en-GB"/>
        </w:rPr>
        <w:t xml:space="preserve">       </w:t>
      </w:r>
      <w:r w:rsidRPr="00DF06F9">
        <w:rPr>
          <w:rFonts w:asciiTheme="majorBidi" w:hAnsiTheme="majorBidi" w:cstheme="majorBidi"/>
          <w:sz w:val="24"/>
          <w:lang w:val="en-GB"/>
        </w:rPr>
        <w:t>___________________</w:t>
      </w:r>
      <w:r w:rsidR="00FF19BE" w:rsidRPr="00DF06F9">
        <w:rPr>
          <w:rFonts w:asciiTheme="majorBidi" w:hAnsiTheme="majorBidi" w:cstheme="majorBidi"/>
          <w:sz w:val="24"/>
          <w:lang w:val="en-GB"/>
        </w:rPr>
        <w:t>_______</w:t>
      </w:r>
      <w:r w:rsidRPr="00DF06F9">
        <w:rPr>
          <w:rFonts w:asciiTheme="majorBidi" w:hAnsiTheme="majorBidi" w:cstheme="majorBidi"/>
          <w:sz w:val="24"/>
          <w:lang w:val="en-GB"/>
        </w:rPr>
        <w:tab/>
      </w:r>
      <w:r w:rsidR="000E71D1" w:rsidRPr="00DF06F9">
        <w:rPr>
          <w:rFonts w:asciiTheme="majorBidi" w:hAnsiTheme="majorBidi" w:cstheme="majorBidi"/>
          <w:sz w:val="24"/>
          <w:lang w:val="en-GB"/>
        </w:rPr>
        <w:t>Position</w:t>
      </w:r>
      <w:r w:rsidRPr="00DF06F9">
        <w:rPr>
          <w:rFonts w:asciiTheme="majorBidi" w:hAnsiTheme="majorBidi" w:cstheme="majorBidi"/>
          <w:sz w:val="24"/>
          <w:lang w:val="en-GB"/>
        </w:rPr>
        <w:t xml:space="preserve">: </w:t>
      </w:r>
      <w:r w:rsidRPr="00DF06F9">
        <w:rPr>
          <w:rFonts w:asciiTheme="majorBidi" w:hAnsiTheme="majorBidi" w:cstheme="majorBidi"/>
          <w:color w:val="FFFFFF" w:themeColor="background1"/>
          <w:sz w:val="24"/>
          <w:lang w:val="en-GB"/>
        </w:rPr>
        <w:t>______________________</w:t>
      </w:r>
    </w:p>
    <w:p w14:paraId="6534275D" w14:textId="77777777" w:rsidR="00CF1805" w:rsidRPr="00DF06F9" w:rsidRDefault="00FF19BE" w:rsidP="00A26F98">
      <w:pPr>
        <w:tabs>
          <w:tab w:val="left" w:pos="900"/>
        </w:tabs>
        <w:rPr>
          <w:rFonts w:asciiTheme="majorBidi" w:hAnsiTheme="majorBidi" w:cstheme="majorBidi"/>
          <w:sz w:val="24"/>
          <w:lang w:val="en-GB"/>
        </w:rPr>
      </w:pPr>
      <w:r w:rsidRPr="00DF06F9">
        <w:rPr>
          <w:rFonts w:asciiTheme="majorBidi" w:hAnsiTheme="majorBidi" w:cstheme="majorBidi"/>
          <w:noProof/>
          <w:sz w:val="24"/>
          <w:lang w:val="en-US"/>
        </w:rPr>
        <mc:AlternateContent>
          <mc:Choice Requires="wps">
            <w:drawing>
              <wp:anchor distT="0" distB="0" distL="114300" distR="114300" simplePos="0" relativeHeight="251658240" behindDoc="0" locked="0" layoutInCell="1" allowOverlap="1" wp14:anchorId="3F1709AA" wp14:editId="71DA9B97">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1ED6CD7B" w14:textId="77777777"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51232" id="_x0000_s1027" type="#_x0000_t202" style="position:absolute;margin-left:304pt;margin-top:9.9pt;width:162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BXlqE8qAgAATAQAAA4AAAAAAAAAAAAAAAAALgIAAGRycy9lMm9E&#10;b2MueG1sUEsBAi0AFAAGAAgAAAAhABsWyMnbAAAACQEAAA8AAAAAAAAAAAAAAAAAhAQAAGRycy9k&#10;b3ducmV2LnhtbFBLBQYAAAAABAAEAPMAAACMBQ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r w:rsidRPr="00DF06F9">
        <w:rPr>
          <w:rFonts w:asciiTheme="majorBidi" w:hAnsiTheme="majorBidi" w:cstheme="majorBidi"/>
          <w:noProof/>
          <w:sz w:val="24"/>
          <w:lang w:val="en-US"/>
        </w:rPr>
        <mc:AlternateContent>
          <mc:Choice Requires="wps">
            <w:drawing>
              <wp:anchor distT="0" distB="0" distL="114300" distR="114300" simplePos="0" relativeHeight="251659264" behindDoc="0" locked="0" layoutInCell="1" allowOverlap="1" wp14:anchorId="6A8FF214" wp14:editId="2F46DDC8">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808D08B" w14:textId="77777777"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C9F06" id="_x0000_s1028" type="#_x0000_t202" style="position:absolute;margin-left:67.4pt;margin-top:9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14:paraId="1CD6FA9F" w14:textId="77777777" w:rsidR="00D537E3" w:rsidRPr="00DF06F9" w:rsidRDefault="00CF1805" w:rsidP="00D537E3">
      <w:pPr>
        <w:tabs>
          <w:tab w:val="left" w:pos="900"/>
        </w:tabs>
        <w:rPr>
          <w:rFonts w:asciiTheme="majorBidi" w:hAnsiTheme="majorBidi" w:cstheme="majorBidi"/>
          <w:sz w:val="24"/>
          <w:lang w:val="en-GB"/>
        </w:rPr>
      </w:pPr>
      <w:r w:rsidRPr="00DF06F9">
        <w:rPr>
          <w:rFonts w:asciiTheme="majorBidi" w:hAnsiTheme="majorBidi" w:cstheme="majorBidi"/>
          <w:sz w:val="24"/>
          <w:lang w:val="en-GB"/>
        </w:rPr>
        <w:t xml:space="preserve">Print Name: </w:t>
      </w:r>
      <w:r w:rsidRPr="00DF06F9">
        <w:rPr>
          <w:rFonts w:asciiTheme="majorBidi" w:hAnsiTheme="majorBidi" w:cstheme="majorBidi"/>
          <w:color w:val="FFFFFF" w:themeColor="background1"/>
          <w:sz w:val="24"/>
          <w:lang w:val="en-GB"/>
        </w:rPr>
        <w:t>________________________</w:t>
      </w:r>
      <w:r w:rsidRPr="00DF06F9">
        <w:rPr>
          <w:rFonts w:asciiTheme="majorBidi" w:hAnsiTheme="majorBidi" w:cstheme="majorBidi"/>
          <w:sz w:val="24"/>
          <w:lang w:val="en-GB"/>
        </w:rPr>
        <w:tab/>
        <w:t xml:space="preserve">Date: </w:t>
      </w:r>
      <w:r w:rsidRPr="00DF06F9">
        <w:rPr>
          <w:rFonts w:asciiTheme="majorBidi" w:hAnsiTheme="majorBidi" w:cstheme="majorBidi"/>
          <w:color w:val="FFFFFF" w:themeColor="background1"/>
          <w:sz w:val="24"/>
          <w:lang w:val="en-GB"/>
        </w:rPr>
        <w:t>_______________________</w:t>
      </w:r>
    </w:p>
    <w:p w14:paraId="7E596573" w14:textId="77777777" w:rsidR="00890C46" w:rsidRDefault="00890C46" w:rsidP="00D537E3">
      <w:pPr>
        <w:tabs>
          <w:tab w:val="left" w:pos="900"/>
        </w:tabs>
        <w:rPr>
          <w:rFonts w:asciiTheme="majorBidi" w:hAnsiTheme="majorBidi" w:cstheme="majorBidi"/>
          <w:i/>
          <w:sz w:val="24"/>
          <w:lang w:val="en-GB"/>
        </w:rPr>
      </w:pPr>
    </w:p>
    <w:p w14:paraId="4695D5C0" w14:textId="77777777" w:rsidR="006534B4" w:rsidRPr="00286AF9" w:rsidRDefault="00CF1805" w:rsidP="00286AF9">
      <w:pPr>
        <w:tabs>
          <w:tab w:val="left" w:pos="900"/>
        </w:tabs>
        <w:rPr>
          <w:rFonts w:asciiTheme="majorBidi" w:hAnsiTheme="majorBidi" w:cstheme="majorBidi"/>
          <w:sz w:val="24"/>
          <w:lang w:val="en-GB"/>
        </w:rPr>
        <w:sectPr w:rsidR="006534B4" w:rsidRPr="00286AF9" w:rsidSect="007504B3">
          <w:headerReference w:type="even" r:id="rId14"/>
          <w:headerReference w:type="default" r:id="rId15"/>
          <w:footerReference w:type="even" r:id="rId16"/>
          <w:footerReference w:type="default" r:id="rId17"/>
          <w:headerReference w:type="first" r:id="rId18"/>
          <w:footerReference w:type="first" r:id="rId19"/>
          <w:pgSz w:w="11906" w:h="16838" w:code="9"/>
          <w:pgMar w:top="1411" w:right="994" w:bottom="1411" w:left="850" w:header="144" w:footer="144" w:gutter="0"/>
          <w:cols w:space="708"/>
          <w:titlePg/>
          <w:docGrid w:linePitch="360"/>
        </w:sectPr>
      </w:pPr>
      <w:r w:rsidRPr="00DF06F9">
        <w:rPr>
          <w:rFonts w:asciiTheme="majorBidi" w:hAnsiTheme="majorBidi" w:cstheme="majorBidi"/>
          <w:i/>
          <w:sz w:val="24"/>
          <w:lang w:val="en-GB"/>
        </w:rPr>
        <w:t xml:space="preserve">Please stamp this </w:t>
      </w:r>
      <w:bookmarkStart w:id="1" w:name="_Toc459799306"/>
      <w:r w:rsidR="00286AF9">
        <w:rPr>
          <w:rFonts w:asciiTheme="majorBidi" w:hAnsiTheme="majorBidi" w:cstheme="majorBidi"/>
          <w:i/>
          <w:sz w:val="24"/>
          <w:lang w:val="en-GB"/>
        </w:rPr>
        <w:t>Bid Form with your Company Stam</w:t>
      </w:r>
    </w:p>
    <w:p w14:paraId="7D361305" w14:textId="77777777" w:rsidR="003919EC" w:rsidRPr="00890C46" w:rsidRDefault="00891E1C" w:rsidP="00286AF9">
      <w:pPr>
        <w:pStyle w:val="Heading2"/>
      </w:pPr>
      <w:r w:rsidRPr="00890C46">
        <w:lastRenderedPageBreak/>
        <w:t xml:space="preserve">Annex 1: </w:t>
      </w:r>
      <w:r w:rsidR="003919EC" w:rsidRPr="00890C46">
        <w:t>Supplier Registration Form</w:t>
      </w:r>
      <w:bookmarkEnd w:id="1"/>
    </w:p>
    <w:p w14:paraId="1E8492B7" w14:textId="77777777" w:rsidR="003919EC" w:rsidRPr="00DF06F9" w:rsidRDefault="003919EC" w:rsidP="003919EC">
      <w:pPr>
        <w:autoSpaceDE w:val="0"/>
        <w:autoSpaceDN w:val="0"/>
        <w:adjustRightInd w:val="0"/>
        <w:jc w:val="both"/>
        <w:rPr>
          <w:rFonts w:asciiTheme="majorBidi" w:hAnsiTheme="majorBidi" w:cstheme="majorBidi"/>
          <w:bCs/>
          <w:sz w:val="24"/>
        </w:rPr>
      </w:pPr>
      <w:r w:rsidRPr="00DF06F9">
        <w:rPr>
          <w:rFonts w:asciiTheme="majorBidi" w:hAnsiTheme="majorBidi" w:cstheme="majorBidi"/>
          <w:bCs/>
          <w:sz w:val="24"/>
        </w:rPr>
        <w:t xml:space="preserve">Please fill in this questionnaire in order to register. </w:t>
      </w:r>
    </w:p>
    <w:tbl>
      <w:tblPr>
        <w:tblW w:w="10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7063"/>
      </w:tblGrid>
      <w:tr w:rsidR="003919EC" w:rsidRPr="00DF06F9" w14:paraId="78967FBF" w14:textId="77777777" w:rsidTr="003919EC">
        <w:trPr>
          <w:trHeight w:val="570"/>
        </w:trPr>
        <w:tc>
          <w:tcPr>
            <w:tcW w:w="3316" w:type="dxa"/>
            <w:shd w:val="clear" w:color="auto" w:fill="auto"/>
            <w:vAlign w:val="center"/>
          </w:tcPr>
          <w:p w14:paraId="5EFD3F89" w14:textId="77777777" w:rsidR="003919EC" w:rsidRPr="00DF06F9" w:rsidRDefault="003919EC" w:rsidP="003A01AF">
            <w:pPr>
              <w:pStyle w:val="ListParagraph"/>
              <w:numPr>
                <w:ilvl w:val="0"/>
                <w:numId w:val="15"/>
              </w:numPr>
              <w:autoSpaceDE w:val="0"/>
              <w:autoSpaceDN w:val="0"/>
              <w:adjustRightInd w:val="0"/>
              <w:spacing w:line="240" w:lineRule="auto"/>
              <w:ind w:left="270" w:hanging="270"/>
              <w:rPr>
                <w:rFonts w:asciiTheme="majorBidi" w:hAnsiTheme="majorBidi" w:cstheme="majorBidi"/>
                <w:bCs/>
                <w:sz w:val="24"/>
                <w:szCs w:val="24"/>
              </w:rPr>
            </w:pPr>
            <w:r w:rsidRPr="00DF06F9">
              <w:rPr>
                <w:rFonts w:asciiTheme="majorBidi" w:hAnsiTheme="majorBidi" w:cstheme="majorBidi"/>
                <w:bCs/>
                <w:sz w:val="24"/>
                <w:szCs w:val="24"/>
              </w:rPr>
              <w:t>NAME OF COMPANY:</w:t>
            </w:r>
          </w:p>
        </w:tc>
        <w:tc>
          <w:tcPr>
            <w:tcW w:w="7063" w:type="dxa"/>
            <w:shd w:val="clear" w:color="auto" w:fill="auto"/>
            <w:vAlign w:val="center"/>
          </w:tcPr>
          <w:p w14:paraId="347B486E"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651CFDE0" w14:textId="77777777" w:rsidTr="00891E1C">
        <w:trPr>
          <w:trHeight w:val="325"/>
        </w:trPr>
        <w:tc>
          <w:tcPr>
            <w:tcW w:w="3316" w:type="dxa"/>
            <w:vMerge w:val="restart"/>
            <w:shd w:val="clear" w:color="auto" w:fill="auto"/>
            <w:vAlign w:val="center"/>
          </w:tcPr>
          <w:p w14:paraId="40AFAFC8"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Mailing Address</w:t>
            </w:r>
          </w:p>
        </w:tc>
        <w:tc>
          <w:tcPr>
            <w:tcW w:w="7063" w:type="dxa"/>
            <w:shd w:val="clear" w:color="auto" w:fill="auto"/>
            <w:vAlign w:val="center"/>
          </w:tcPr>
          <w:p w14:paraId="2EF76CFD" w14:textId="77777777" w:rsidR="003919EC" w:rsidRPr="00DF06F9" w:rsidRDefault="00166135" w:rsidP="0059484F">
            <w:pPr>
              <w:autoSpaceDE w:val="0"/>
              <w:autoSpaceDN w:val="0"/>
              <w:adjustRightInd w:val="0"/>
              <w:rPr>
                <w:rFonts w:asciiTheme="majorBidi" w:hAnsiTheme="majorBidi" w:cstheme="majorBidi"/>
                <w:bCs/>
                <w:sz w:val="24"/>
              </w:rPr>
            </w:pPr>
            <w:r>
              <w:rPr>
                <w:rFonts w:asciiTheme="majorBidi" w:hAnsiTheme="majorBidi" w:cstheme="majorBidi"/>
                <w:bCs/>
                <w:sz w:val="24"/>
              </w:rPr>
              <w:t>Full address:</w:t>
            </w:r>
          </w:p>
        </w:tc>
      </w:tr>
      <w:tr w:rsidR="003919EC" w:rsidRPr="00DF06F9" w14:paraId="70586547" w14:textId="77777777" w:rsidTr="00891E1C">
        <w:trPr>
          <w:trHeight w:val="343"/>
        </w:trPr>
        <w:tc>
          <w:tcPr>
            <w:tcW w:w="3316" w:type="dxa"/>
            <w:vMerge/>
            <w:shd w:val="clear" w:color="auto" w:fill="auto"/>
            <w:vAlign w:val="center"/>
          </w:tcPr>
          <w:p w14:paraId="24445DA8" w14:textId="77777777" w:rsidR="003919EC" w:rsidRPr="00DF06F9" w:rsidRDefault="003919EC" w:rsidP="0059484F">
            <w:pPr>
              <w:autoSpaceDE w:val="0"/>
              <w:autoSpaceDN w:val="0"/>
              <w:adjustRightInd w:val="0"/>
              <w:rPr>
                <w:rFonts w:asciiTheme="majorBidi" w:hAnsiTheme="majorBidi" w:cstheme="majorBidi"/>
                <w:bCs/>
                <w:sz w:val="24"/>
              </w:rPr>
            </w:pPr>
          </w:p>
        </w:tc>
        <w:tc>
          <w:tcPr>
            <w:tcW w:w="7063" w:type="dxa"/>
            <w:shd w:val="clear" w:color="auto" w:fill="auto"/>
            <w:vAlign w:val="center"/>
          </w:tcPr>
          <w:p w14:paraId="6DC9C35B"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Country:</w:t>
            </w:r>
          </w:p>
        </w:tc>
      </w:tr>
      <w:tr w:rsidR="003919EC" w:rsidRPr="00DF06F9" w14:paraId="637687E5" w14:textId="77777777" w:rsidTr="003919EC">
        <w:trPr>
          <w:trHeight w:val="536"/>
        </w:trPr>
        <w:tc>
          <w:tcPr>
            <w:tcW w:w="3316" w:type="dxa"/>
            <w:shd w:val="clear" w:color="auto" w:fill="auto"/>
            <w:vAlign w:val="center"/>
          </w:tcPr>
          <w:p w14:paraId="0A32524D" w14:textId="77777777" w:rsidR="003919EC" w:rsidRPr="00DF06F9" w:rsidRDefault="00085477" w:rsidP="00085477">
            <w:pPr>
              <w:autoSpaceDE w:val="0"/>
              <w:autoSpaceDN w:val="0"/>
              <w:adjustRightInd w:val="0"/>
              <w:rPr>
                <w:rFonts w:asciiTheme="majorBidi" w:hAnsiTheme="majorBidi" w:cstheme="majorBidi"/>
                <w:bCs/>
                <w:sz w:val="24"/>
              </w:rPr>
            </w:pPr>
            <w:r>
              <w:rPr>
                <w:rFonts w:asciiTheme="majorBidi" w:hAnsiTheme="majorBidi" w:cstheme="majorBidi"/>
                <w:bCs/>
                <w:sz w:val="24"/>
              </w:rPr>
              <w:t>Contact Person (s)/Position:</w:t>
            </w:r>
          </w:p>
        </w:tc>
        <w:tc>
          <w:tcPr>
            <w:tcW w:w="7063" w:type="dxa"/>
            <w:shd w:val="clear" w:color="auto" w:fill="auto"/>
            <w:vAlign w:val="center"/>
          </w:tcPr>
          <w:p w14:paraId="478C110A"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20F157D1" w14:textId="77777777" w:rsidTr="003919EC">
        <w:trPr>
          <w:trHeight w:val="570"/>
        </w:trPr>
        <w:tc>
          <w:tcPr>
            <w:tcW w:w="3316" w:type="dxa"/>
            <w:shd w:val="clear" w:color="auto" w:fill="auto"/>
            <w:vAlign w:val="center"/>
          </w:tcPr>
          <w:p w14:paraId="55483F2C"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Telephone No</w:t>
            </w:r>
          </w:p>
        </w:tc>
        <w:tc>
          <w:tcPr>
            <w:tcW w:w="7063" w:type="dxa"/>
            <w:shd w:val="clear" w:color="auto" w:fill="auto"/>
            <w:vAlign w:val="center"/>
          </w:tcPr>
          <w:p w14:paraId="4FAC52CD" w14:textId="77777777" w:rsidR="003919EC" w:rsidRPr="00DF06F9" w:rsidRDefault="00085477" w:rsidP="0059484F">
            <w:pPr>
              <w:autoSpaceDE w:val="0"/>
              <w:autoSpaceDN w:val="0"/>
              <w:adjustRightInd w:val="0"/>
              <w:rPr>
                <w:rFonts w:asciiTheme="majorBidi" w:hAnsiTheme="majorBidi" w:cstheme="majorBidi"/>
                <w:bCs/>
                <w:sz w:val="24"/>
              </w:rPr>
            </w:pPr>
            <w:r>
              <w:rPr>
                <w:rFonts w:asciiTheme="majorBidi" w:hAnsiTheme="majorBidi" w:cstheme="majorBidi"/>
                <w:bCs/>
                <w:sz w:val="24"/>
              </w:rPr>
              <w:t>Tel:                                                        Mobile:</w:t>
            </w:r>
          </w:p>
        </w:tc>
      </w:tr>
      <w:tr w:rsidR="003919EC" w:rsidRPr="00DF06F9" w14:paraId="1B0FBD00" w14:textId="77777777" w:rsidTr="003919EC">
        <w:trPr>
          <w:trHeight w:val="536"/>
        </w:trPr>
        <w:tc>
          <w:tcPr>
            <w:tcW w:w="3316" w:type="dxa"/>
            <w:shd w:val="clear" w:color="auto" w:fill="auto"/>
            <w:vAlign w:val="center"/>
          </w:tcPr>
          <w:p w14:paraId="65C2C27E"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Email</w:t>
            </w:r>
          </w:p>
        </w:tc>
        <w:tc>
          <w:tcPr>
            <w:tcW w:w="7063" w:type="dxa"/>
            <w:shd w:val="clear" w:color="auto" w:fill="auto"/>
            <w:vAlign w:val="center"/>
          </w:tcPr>
          <w:p w14:paraId="7BAC463E"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5B1902CA" w14:textId="77777777" w:rsidTr="00891E1C">
        <w:trPr>
          <w:trHeight w:val="379"/>
        </w:trPr>
        <w:tc>
          <w:tcPr>
            <w:tcW w:w="3316" w:type="dxa"/>
            <w:shd w:val="clear" w:color="auto" w:fill="auto"/>
            <w:vAlign w:val="center"/>
          </w:tcPr>
          <w:p w14:paraId="45D261DF"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Website</w:t>
            </w:r>
          </w:p>
        </w:tc>
        <w:tc>
          <w:tcPr>
            <w:tcW w:w="7063" w:type="dxa"/>
            <w:shd w:val="clear" w:color="auto" w:fill="auto"/>
            <w:vAlign w:val="center"/>
          </w:tcPr>
          <w:p w14:paraId="33017CAF"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2EB3FB37" w14:textId="77777777" w:rsidTr="003919EC">
        <w:trPr>
          <w:trHeight w:val="536"/>
        </w:trPr>
        <w:tc>
          <w:tcPr>
            <w:tcW w:w="3316" w:type="dxa"/>
            <w:vMerge w:val="restart"/>
            <w:shd w:val="clear" w:color="auto" w:fill="auto"/>
            <w:vAlign w:val="center"/>
          </w:tcPr>
          <w:p w14:paraId="698CE894"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Owner(s) Name(s):</w:t>
            </w:r>
          </w:p>
        </w:tc>
        <w:tc>
          <w:tcPr>
            <w:tcW w:w="7063" w:type="dxa"/>
            <w:shd w:val="clear" w:color="auto" w:fill="auto"/>
            <w:vAlign w:val="center"/>
          </w:tcPr>
          <w:p w14:paraId="5DC376DE"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1BE87E99" w14:textId="77777777" w:rsidTr="003919EC">
        <w:trPr>
          <w:trHeight w:val="605"/>
        </w:trPr>
        <w:tc>
          <w:tcPr>
            <w:tcW w:w="3316" w:type="dxa"/>
            <w:vMerge/>
            <w:shd w:val="clear" w:color="auto" w:fill="auto"/>
            <w:vAlign w:val="center"/>
          </w:tcPr>
          <w:p w14:paraId="49B93B48" w14:textId="77777777" w:rsidR="003919EC" w:rsidRPr="00DF06F9" w:rsidRDefault="003919EC" w:rsidP="0059484F">
            <w:pPr>
              <w:autoSpaceDE w:val="0"/>
              <w:autoSpaceDN w:val="0"/>
              <w:adjustRightInd w:val="0"/>
              <w:rPr>
                <w:rFonts w:asciiTheme="majorBidi" w:hAnsiTheme="majorBidi" w:cstheme="majorBidi"/>
                <w:bCs/>
                <w:sz w:val="24"/>
              </w:rPr>
            </w:pPr>
          </w:p>
        </w:tc>
        <w:tc>
          <w:tcPr>
            <w:tcW w:w="7063" w:type="dxa"/>
            <w:shd w:val="clear" w:color="auto" w:fill="auto"/>
            <w:vAlign w:val="center"/>
          </w:tcPr>
          <w:p w14:paraId="62240BE0"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151C7DD4" w14:textId="77777777" w:rsidTr="003919EC">
        <w:trPr>
          <w:trHeight w:val="536"/>
        </w:trPr>
        <w:tc>
          <w:tcPr>
            <w:tcW w:w="3316" w:type="dxa"/>
            <w:shd w:val="clear" w:color="auto" w:fill="auto"/>
            <w:vAlign w:val="center"/>
          </w:tcPr>
          <w:p w14:paraId="414D6E7A"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Nationality:</w:t>
            </w:r>
          </w:p>
        </w:tc>
        <w:tc>
          <w:tcPr>
            <w:tcW w:w="7063" w:type="dxa"/>
            <w:shd w:val="clear" w:color="auto" w:fill="auto"/>
            <w:vAlign w:val="center"/>
          </w:tcPr>
          <w:p w14:paraId="52940F51"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047141A2" w14:textId="77777777" w:rsidTr="003919EC">
        <w:trPr>
          <w:trHeight w:val="570"/>
        </w:trPr>
        <w:tc>
          <w:tcPr>
            <w:tcW w:w="3316" w:type="dxa"/>
            <w:shd w:val="clear" w:color="auto" w:fill="auto"/>
            <w:vAlign w:val="center"/>
          </w:tcPr>
          <w:p w14:paraId="0113FAF9" w14:textId="77777777" w:rsidR="003919EC" w:rsidRPr="00DF06F9" w:rsidRDefault="003919EC" w:rsidP="0059484F">
            <w:pPr>
              <w:autoSpaceDE w:val="0"/>
              <w:autoSpaceDN w:val="0"/>
              <w:adjustRightInd w:val="0"/>
              <w:rPr>
                <w:rFonts w:asciiTheme="majorBidi" w:hAnsiTheme="majorBidi" w:cstheme="majorBidi"/>
                <w:spacing w:val="-3"/>
                <w:sz w:val="24"/>
              </w:rPr>
            </w:pPr>
            <w:r w:rsidRPr="00DF06F9">
              <w:rPr>
                <w:rFonts w:asciiTheme="majorBidi" w:hAnsiTheme="majorBidi" w:cstheme="majorBidi"/>
                <w:spacing w:val="-3"/>
                <w:sz w:val="24"/>
              </w:rPr>
              <w:t>VAT Number</w:t>
            </w:r>
          </w:p>
        </w:tc>
        <w:tc>
          <w:tcPr>
            <w:tcW w:w="7063" w:type="dxa"/>
            <w:shd w:val="clear" w:color="auto" w:fill="auto"/>
            <w:vAlign w:val="center"/>
          </w:tcPr>
          <w:p w14:paraId="768FC479"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247337E6" w14:textId="77777777" w:rsidTr="003919EC">
        <w:trPr>
          <w:trHeight w:val="536"/>
        </w:trPr>
        <w:tc>
          <w:tcPr>
            <w:tcW w:w="3316" w:type="dxa"/>
            <w:shd w:val="clear" w:color="auto" w:fill="auto"/>
            <w:vAlign w:val="center"/>
          </w:tcPr>
          <w:p w14:paraId="07EFA39F" w14:textId="77777777" w:rsidR="003919EC" w:rsidRPr="00DF06F9" w:rsidRDefault="003919EC" w:rsidP="0059484F">
            <w:pPr>
              <w:autoSpaceDE w:val="0"/>
              <w:autoSpaceDN w:val="0"/>
              <w:adjustRightInd w:val="0"/>
              <w:rPr>
                <w:rFonts w:asciiTheme="majorBidi" w:hAnsiTheme="majorBidi" w:cstheme="majorBidi"/>
                <w:spacing w:val="-3"/>
                <w:sz w:val="24"/>
              </w:rPr>
            </w:pPr>
            <w:r w:rsidRPr="00DF06F9">
              <w:rPr>
                <w:rFonts w:asciiTheme="majorBidi" w:hAnsiTheme="majorBidi" w:cstheme="majorBidi"/>
                <w:spacing w:val="-3"/>
                <w:sz w:val="24"/>
              </w:rPr>
              <w:t>Date of Registration of VAT</w:t>
            </w:r>
          </w:p>
        </w:tc>
        <w:tc>
          <w:tcPr>
            <w:tcW w:w="7063" w:type="dxa"/>
            <w:shd w:val="clear" w:color="auto" w:fill="auto"/>
            <w:vAlign w:val="center"/>
          </w:tcPr>
          <w:p w14:paraId="0F64ADFB"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39E79A81" w14:textId="77777777" w:rsidTr="003919EC">
        <w:trPr>
          <w:trHeight w:val="570"/>
        </w:trPr>
        <w:tc>
          <w:tcPr>
            <w:tcW w:w="3316" w:type="dxa"/>
            <w:shd w:val="clear" w:color="auto" w:fill="auto"/>
            <w:vAlign w:val="center"/>
          </w:tcPr>
          <w:p w14:paraId="7334317E" w14:textId="77777777" w:rsidR="003919EC" w:rsidRPr="00DF06F9" w:rsidRDefault="003919EC" w:rsidP="003A01AF">
            <w:pPr>
              <w:pStyle w:val="ListParagraph"/>
              <w:numPr>
                <w:ilvl w:val="0"/>
                <w:numId w:val="15"/>
              </w:numPr>
              <w:autoSpaceDE w:val="0"/>
              <w:autoSpaceDN w:val="0"/>
              <w:adjustRightInd w:val="0"/>
              <w:spacing w:line="240" w:lineRule="auto"/>
              <w:rPr>
                <w:rFonts w:asciiTheme="majorBidi" w:hAnsiTheme="majorBidi" w:cstheme="majorBidi"/>
                <w:bCs/>
                <w:sz w:val="24"/>
                <w:szCs w:val="24"/>
              </w:rPr>
            </w:pPr>
            <w:r w:rsidRPr="00DF06F9">
              <w:rPr>
                <w:rFonts w:asciiTheme="majorBidi" w:hAnsiTheme="majorBidi" w:cstheme="majorBidi"/>
                <w:bCs/>
                <w:sz w:val="24"/>
                <w:szCs w:val="24"/>
              </w:rPr>
              <w:t xml:space="preserve">ORGANISATION REGISTRATION: </w:t>
            </w:r>
          </w:p>
        </w:tc>
        <w:tc>
          <w:tcPr>
            <w:tcW w:w="7063" w:type="dxa"/>
            <w:shd w:val="clear" w:color="auto" w:fill="auto"/>
            <w:vAlign w:val="center"/>
          </w:tcPr>
          <w:p w14:paraId="345B9ECB"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Year Established:                          Under the laws of:</w:t>
            </w:r>
          </w:p>
        </w:tc>
      </w:tr>
      <w:tr w:rsidR="003919EC" w:rsidRPr="00DF06F9" w14:paraId="7A6B574C" w14:textId="77777777" w:rsidTr="003919EC">
        <w:trPr>
          <w:trHeight w:val="536"/>
        </w:trPr>
        <w:tc>
          <w:tcPr>
            <w:tcW w:w="3316" w:type="dxa"/>
            <w:vMerge w:val="restart"/>
            <w:shd w:val="clear" w:color="auto" w:fill="auto"/>
            <w:vAlign w:val="center"/>
          </w:tcPr>
          <w:p w14:paraId="051F08A7" w14:textId="77777777" w:rsidR="003919EC" w:rsidRPr="00DF06F9" w:rsidRDefault="003919EC" w:rsidP="003A01AF">
            <w:pPr>
              <w:pStyle w:val="ListParagraph"/>
              <w:numPr>
                <w:ilvl w:val="0"/>
                <w:numId w:val="15"/>
              </w:numPr>
              <w:autoSpaceDE w:val="0"/>
              <w:autoSpaceDN w:val="0"/>
              <w:adjustRightInd w:val="0"/>
              <w:spacing w:line="240" w:lineRule="auto"/>
              <w:rPr>
                <w:rFonts w:asciiTheme="majorBidi" w:hAnsiTheme="majorBidi" w:cstheme="majorBidi"/>
                <w:bCs/>
                <w:sz w:val="24"/>
                <w:szCs w:val="24"/>
              </w:rPr>
            </w:pPr>
            <w:r w:rsidRPr="00DF06F9">
              <w:rPr>
                <w:rFonts w:asciiTheme="majorBidi" w:hAnsiTheme="majorBidi" w:cstheme="majorBidi"/>
                <w:bCs/>
                <w:sz w:val="24"/>
                <w:szCs w:val="24"/>
              </w:rPr>
              <w:t>SIZE OF BUSINESS</w:t>
            </w:r>
          </w:p>
        </w:tc>
        <w:tc>
          <w:tcPr>
            <w:tcW w:w="7063" w:type="dxa"/>
            <w:shd w:val="clear" w:color="auto" w:fill="auto"/>
            <w:vAlign w:val="center"/>
          </w:tcPr>
          <w:p w14:paraId="129BB494"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 xml:space="preserve">No. of Employees:                         No. of Branches: </w:t>
            </w:r>
          </w:p>
        </w:tc>
      </w:tr>
      <w:tr w:rsidR="003919EC" w:rsidRPr="00DF06F9" w14:paraId="1D52668E" w14:textId="77777777" w:rsidTr="003919EC">
        <w:trPr>
          <w:trHeight w:val="605"/>
        </w:trPr>
        <w:tc>
          <w:tcPr>
            <w:tcW w:w="3316" w:type="dxa"/>
            <w:vMerge/>
            <w:shd w:val="clear" w:color="auto" w:fill="auto"/>
            <w:vAlign w:val="center"/>
          </w:tcPr>
          <w:p w14:paraId="0300EE08" w14:textId="77777777" w:rsidR="003919EC" w:rsidRPr="00DF06F9" w:rsidRDefault="003919EC" w:rsidP="003A01AF">
            <w:pPr>
              <w:pStyle w:val="ListParagraph"/>
              <w:numPr>
                <w:ilvl w:val="0"/>
                <w:numId w:val="15"/>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55B86047"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 xml:space="preserve">No. of International Offices: </w:t>
            </w:r>
          </w:p>
        </w:tc>
      </w:tr>
      <w:tr w:rsidR="003919EC" w:rsidRPr="00DF06F9" w14:paraId="4D5FE467" w14:textId="77777777" w:rsidTr="003919EC">
        <w:trPr>
          <w:trHeight w:val="570"/>
        </w:trPr>
        <w:tc>
          <w:tcPr>
            <w:tcW w:w="3316" w:type="dxa"/>
            <w:vMerge/>
            <w:shd w:val="clear" w:color="auto" w:fill="auto"/>
            <w:vAlign w:val="center"/>
          </w:tcPr>
          <w:p w14:paraId="7D350922" w14:textId="77777777" w:rsidR="003919EC" w:rsidRPr="00DF06F9" w:rsidRDefault="003919EC" w:rsidP="003A01AF">
            <w:pPr>
              <w:pStyle w:val="ListParagraph"/>
              <w:numPr>
                <w:ilvl w:val="0"/>
                <w:numId w:val="15"/>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76AC5C5A"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 xml:space="preserve">Location of Factories: </w:t>
            </w:r>
          </w:p>
        </w:tc>
      </w:tr>
      <w:tr w:rsidR="003919EC" w:rsidRPr="00DF06F9" w14:paraId="2CF615F8" w14:textId="77777777" w:rsidTr="003919EC">
        <w:trPr>
          <w:trHeight w:val="605"/>
        </w:trPr>
        <w:tc>
          <w:tcPr>
            <w:tcW w:w="3316" w:type="dxa"/>
            <w:vMerge/>
            <w:shd w:val="clear" w:color="auto" w:fill="auto"/>
            <w:vAlign w:val="center"/>
          </w:tcPr>
          <w:p w14:paraId="72CA190F" w14:textId="77777777" w:rsidR="003919EC" w:rsidRPr="00DF06F9" w:rsidRDefault="003919EC" w:rsidP="003A01AF">
            <w:pPr>
              <w:pStyle w:val="ListParagraph"/>
              <w:numPr>
                <w:ilvl w:val="0"/>
                <w:numId w:val="15"/>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4E3045E4"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 xml:space="preserve">No. of Plants: </w:t>
            </w:r>
          </w:p>
        </w:tc>
      </w:tr>
      <w:tr w:rsidR="003919EC" w:rsidRPr="00DF06F9" w14:paraId="650B80D3" w14:textId="77777777" w:rsidTr="003919EC">
        <w:trPr>
          <w:trHeight w:val="570"/>
        </w:trPr>
        <w:tc>
          <w:tcPr>
            <w:tcW w:w="3316" w:type="dxa"/>
            <w:vMerge/>
            <w:shd w:val="clear" w:color="auto" w:fill="auto"/>
            <w:vAlign w:val="center"/>
          </w:tcPr>
          <w:p w14:paraId="77B59246" w14:textId="77777777" w:rsidR="003919EC" w:rsidRPr="00DF06F9" w:rsidRDefault="003919EC" w:rsidP="003A01AF">
            <w:pPr>
              <w:pStyle w:val="ListParagraph"/>
              <w:numPr>
                <w:ilvl w:val="0"/>
                <w:numId w:val="15"/>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0BB976B4"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No. of Warehouses</w:t>
            </w:r>
          </w:p>
        </w:tc>
      </w:tr>
      <w:tr w:rsidR="003919EC" w:rsidRPr="00DF06F9" w14:paraId="76EC66C3" w14:textId="77777777" w:rsidTr="003919EC">
        <w:trPr>
          <w:trHeight w:val="570"/>
        </w:trPr>
        <w:tc>
          <w:tcPr>
            <w:tcW w:w="3316" w:type="dxa"/>
            <w:vMerge w:val="restart"/>
            <w:shd w:val="clear" w:color="auto" w:fill="auto"/>
            <w:vAlign w:val="center"/>
          </w:tcPr>
          <w:p w14:paraId="055A09A7" w14:textId="77777777" w:rsidR="003919EC" w:rsidRPr="00DF06F9" w:rsidRDefault="003919EC" w:rsidP="003A01AF">
            <w:pPr>
              <w:pStyle w:val="ListParagraph"/>
              <w:numPr>
                <w:ilvl w:val="0"/>
                <w:numId w:val="15"/>
              </w:numPr>
              <w:autoSpaceDE w:val="0"/>
              <w:autoSpaceDN w:val="0"/>
              <w:adjustRightInd w:val="0"/>
              <w:spacing w:line="240" w:lineRule="auto"/>
              <w:rPr>
                <w:rFonts w:asciiTheme="majorBidi" w:hAnsiTheme="majorBidi" w:cstheme="majorBidi"/>
                <w:bCs/>
                <w:sz w:val="24"/>
                <w:szCs w:val="24"/>
              </w:rPr>
            </w:pPr>
            <w:r w:rsidRPr="00DF06F9">
              <w:rPr>
                <w:rFonts w:asciiTheme="majorBidi" w:hAnsiTheme="majorBidi" w:cstheme="majorBidi"/>
                <w:bCs/>
                <w:sz w:val="24"/>
                <w:szCs w:val="24"/>
              </w:rPr>
              <w:t xml:space="preserve">AFFILIATED/HOLDING/ SUBSIDIARY COMPANIES: </w:t>
            </w:r>
          </w:p>
        </w:tc>
        <w:tc>
          <w:tcPr>
            <w:tcW w:w="7063" w:type="dxa"/>
            <w:shd w:val="clear" w:color="auto" w:fill="auto"/>
          </w:tcPr>
          <w:p w14:paraId="6A310DD4" w14:textId="77777777"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Name                            Address                                     Nature of Affiliation</w:t>
            </w:r>
          </w:p>
        </w:tc>
      </w:tr>
      <w:tr w:rsidR="003919EC" w:rsidRPr="00DF06F9" w14:paraId="0B44431A" w14:textId="77777777" w:rsidTr="003919EC">
        <w:trPr>
          <w:trHeight w:val="570"/>
        </w:trPr>
        <w:tc>
          <w:tcPr>
            <w:tcW w:w="3316" w:type="dxa"/>
            <w:vMerge/>
            <w:shd w:val="clear" w:color="auto" w:fill="auto"/>
            <w:vAlign w:val="center"/>
          </w:tcPr>
          <w:p w14:paraId="662F447E" w14:textId="77777777" w:rsidR="003919EC" w:rsidRPr="00DF06F9" w:rsidRDefault="003919EC" w:rsidP="0059484F">
            <w:pPr>
              <w:autoSpaceDE w:val="0"/>
              <w:autoSpaceDN w:val="0"/>
              <w:adjustRightInd w:val="0"/>
              <w:rPr>
                <w:rFonts w:asciiTheme="majorBidi" w:hAnsiTheme="majorBidi" w:cstheme="majorBidi"/>
                <w:bCs/>
                <w:sz w:val="24"/>
              </w:rPr>
            </w:pPr>
          </w:p>
        </w:tc>
        <w:tc>
          <w:tcPr>
            <w:tcW w:w="7063" w:type="dxa"/>
            <w:shd w:val="clear" w:color="auto" w:fill="auto"/>
          </w:tcPr>
          <w:p w14:paraId="3E638724" w14:textId="77777777"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14:paraId="2CD2C2BD" w14:textId="77777777" w:rsidTr="003919EC">
        <w:trPr>
          <w:trHeight w:val="570"/>
        </w:trPr>
        <w:tc>
          <w:tcPr>
            <w:tcW w:w="3316" w:type="dxa"/>
            <w:vMerge/>
            <w:shd w:val="clear" w:color="auto" w:fill="auto"/>
            <w:vAlign w:val="center"/>
          </w:tcPr>
          <w:p w14:paraId="54CEF9D0" w14:textId="77777777" w:rsidR="003919EC" w:rsidRPr="00DF06F9" w:rsidRDefault="003919EC" w:rsidP="0059484F">
            <w:pPr>
              <w:autoSpaceDE w:val="0"/>
              <w:autoSpaceDN w:val="0"/>
              <w:adjustRightInd w:val="0"/>
              <w:rPr>
                <w:rFonts w:asciiTheme="majorBidi" w:hAnsiTheme="majorBidi" w:cstheme="majorBidi"/>
                <w:bCs/>
                <w:sz w:val="24"/>
              </w:rPr>
            </w:pPr>
          </w:p>
        </w:tc>
        <w:tc>
          <w:tcPr>
            <w:tcW w:w="7063" w:type="dxa"/>
            <w:shd w:val="clear" w:color="auto" w:fill="auto"/>
          </w:tcPr>
          <w:p w14:paraId="23527156" w14:textId="77777777" w:rsidR="003919EC" w:rsidRPr="00DF06F9" w:rsidRDefault="003919EC" w:rsidP="0059484F">
            <w:pPr>
              <w:autoSpaceDE w:val="0"/>
              <w:autoSpaceDN w:val="0"/>
              <w:adjustRightInd w:val="0"/>
              <w:rPr>
                <w:rFonts w:asciiTheme="majorBidi" w:hAnsiTheme="majorBidi" w:cstheme="majorBidi"/>
                <w:bCs/>
                <w:sz w:val="24"/>
              </w:rPr>
            </w:pPr>
          </w:p>
        </w:tc>
      </w:tr>
    </w:tbl>
    <w:p w14:paraId="2C85A5FA" w14:textId="77777777" w:rsidR="003919EC" w:rsidRDefault="003919EC" w:rsidP="00782DE3">
      <w:pPr>
        <w:tabs>
          <w:tab w:val="left" w:pos="900"/>
        </w:tabs>
        <w:rPr>
          <w:rFonts w:asciiTheme="majorBidi" w:hAnsiTheme="majorBidi" w:cstheme="majorBidi"/>
          <w:b/>
          <w:sz w:val="24"/>
          <w:u w:val="single"/>
          <w:lang w:val="en-GB"/>
        </w:rPr>
      </w:pPr>
    </w:p>
    <w:p w14:paraId="1E3D2F14" w14:textId="77777777" w:rsidR="00946725" w:rsidRDefault="00946725" w:rsidP="00782DE3">
      <w:pPr>
        <w:tabs>
          <w:tab w:val="left" w:pos="900"/>
        </w:tabs>
        <w:rPr>
          <w:rFonts w:asciiTheme="majorBidi" w:hAnsiTheme="majorBidi" w:cstheme="majorBidi"/>
          <w:b/>
          <w:sz w:val="24"/>
          <w:u w:val="single"/>
          <w:lang w:val="en-GB"/>
        </w:rPr>
      </w:pPr>
    </w:p>
    <w:p w14:paraId="2C43E224" w14:textId="77777777" w:rsidR="00946725" w:rsidRDefault="00946725" w:rsidP="00782DE3">
      <w:pPr>
        <w:tabs>
          <w:tab w:val="left" w:pos="900"/>
        </w:tabs>
        <w:rPr>
          <w:rFonts w:asciiTheme="majorBidi" w:hAnsiTheme="majorBidi" w:cstheme="majorBidi"/>
          <w:b/>
          <w:sz w:val="24"/>
          <w:u w:val="single"/>
          <w:lang w:val="en-GB"/>
        </w:rPr>
      </w:pPr>
    </w:p>
    <w:p w14:paraId="43474AAE" w14:textId="77777777" w:rsidR="00946725" w:rsidRPr="00DF06F9" w:rsidRDefault="00946725" w:rsidP="00782DE3">
      <w:pPr>
        <w:tabs>
          <w:tab w:val="left" w:pos="900"/>
        </w:tabs>
        <w:rPr>
          <w:rFonts w:asciiTheme="majorBidi" w:hAnsiTheme="majorBidi" w:cstheme="majorBidi"/>
          <w:b/>
          <w:sz w:val="24"/>
          <w:u w:val="single"/>
          <w:lang w:val="en-GB"/>
        </w:rPr>
      </w:pPr>
    </w:p>
    <w:sectPr w:rsidR="00946725" w:rsidRPr="00DF06F9" w:rsidSect="006534B4">
      <w:pgSz w:w="11906" w:h="16838" w:code="9"/>
      <w:pgMar w:top="1411" w:right="994" w:bottom="1411" w:left="850" w:header="144"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43CDE" w14:textId="77777777" w:rsidR="00FF2803" w:rsidRDefault="00FF2803" w:rsidP="00DA7B96">
      <w:pPr>
        <w:spacing w:line="240" w:lineRule="auto"/>
      </w:pPr>
      <w:r>
        <w:separator/>
      </w:r>
    </w:p>
  </w:endnote>
  <w:endnote w:type="continuationSeparator" w:id="0">
    <w:p w14:paraId="58BCD06E" w14:textId="77777777" w:rsidR="00FF2803" w:rsidRDefault="00FF2803"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1370" w14:textId="77777777" w:rsidR="00921E2B" w:rsidRDefault="00921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5862" w14:textId="77777777" w:rsidR="00E45B0D" w:rsidRDefault="00921E2B"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091D5B32">
        <v:rect id="_x0000_i1025" style="width:0;height:1.5pt" o:hralign="center" o:hrstd="t" o:hr="t" fillcolor="#a0a0a0" stroked="f"/>
      </w:pict>
    </w:r>
  </w:p>
  <w:p w14:paraId="0D3085A4" w14:textId="77777777" w:rsidR="00E45B0D" w:rsidRPr="005B2835" w:rsidRDefault="00921E2B"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14:paraId="1983967C" w14:textId="77777777"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6830C579" w14:textId="77777777" w:rsidR="00E45B0D" w:rsidRDefault="00E45B0D" w:rsidP="00853343">
    <w:pPr>
      <w:pStyle w:val="Footer"/>
      <w:rPr>
        <w:lang w:val="en-US"/>
      </w:rPr>
    </w:pPr>
  </w:p>
  <w:p w14:paraId="3214962A" w14:textId="77777777"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21E2B">
      <w:rPr>
        <w:bCs/>
        <w:noProof/>
        <w:lang w:val="en-US"/>
      </w:rPr>
      <w:t>6</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21E2B">
      <w:rPr>
        <w:bCs/>
        <w:noProof/>
        <w:lang w:val="en-US"/>
      </w:rPr>
      <w:t>7</w:t>
    </w:r>
    <w:r>
      <w:rPr>
        <w:bCs/>
        <w:sz w:val="24"/>
      </w:rPr>
      <w:fldChar w:fldCharType="end"/>
    </w:r>
  </w:p>
  <w:p w14:paraId="5AD18F9D" w14:textId="77777777" w:rsidR="00E45B0D" w:rsidRPr="00283139" w:rsidRDefault="00E45B0D" w:rsidP="00283139">
    <w:pPr>
      <w:pStyle w:val="Footer"/>
      <w:rPr>
        <w:lang w:val="en-US"/>
      </w:rPr>
    </w:pPr>
  </w:p>
  <w:p w14:paraId="347F6961" w14:textId="77777777" w:rsidR="00E45B0D" w:rsidRPr="00283139" w:rsidRDefault="00E45B0D" w:rsidP="0028313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5B7A" w14:textId="77777777" w:rsidR="00E45B0D" w:rsidRDefault="00921E2B"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518B1E2">
        <v:rect id="_x0000_i1026" style="width:0;height:1.5pt" o:hralign="center" o:hrstd="t" o:hr="t" fillcolor="#a0a0a0" stroked="f"/>
      </w:pict>
    </w:r>
  </w:p>
  <w:p w14:paraId="05BA1D88" w14:textId="77777777"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500BA573" w14:textId="77777777"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21E2B">
      <w:rPr>
        <w:bCs/>
        <w:noProof/>
        <w:lang w:val="en-US"/>
      </w:rPr>
      <w:t>7</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21E2B">
      <w:rPr>
        <w:bCs/>
        <w:noProof/>
        <w:lang w:val="en-US"/>
      </w:rPr>
      <w:t>7</w:t>
    </w:r>
    <w:r>
      <w:rPr>
        <w:bCs/>
        <w:sz w:val="24"/>
      </w:rPr>
      <w:fldChar w:fldCharType="end"/>
    </w:r>
  </w:p>
  <w:p w14:paraId="69D70BB6" w14:textId="77777777"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EED27" w14:textId="77777777" w:rsidR="00FF2803" w:rsidRDefault="00FF2803" w:rsidP="00DA7B96">
      <w:pPr>
        <w:spacing w:line="240" w:lineRule="auto"/>
      </w:pPr>
      <w:r>
        <w:separator/>
      </w:r>
    </w:p>
  </w:footnote>
  <w:footnote w:type="continuationSeparator" w:id="0">
    <w:p w14:paraId="6224F41A" w14:textId="77777777" w:rsidR="00FF2803" w:rsidRDefault="00FF2803" w:rsidP="00DA7B96">
      <w:pPr>
        <w:spacing w:line="240" w:lineRule="auto"/>
      </w:pPr>
      <w:r>
        <w:continuationSeparator/>
      </w:r>
    </w:p>
  </w:footnote>
  <w:footnote w:id="1">
    <w:p w14:paraId="6F6CF727" w14:textId="77777777" w:rsidR="00052B91" w:rsidRDefault="00052B91" w:rsidP="00C71C4E">
      <w:pPr>
        <w:pStyle w:val="FootnoteText"/>
      </w:pPr>
    </w:p>
  </w:footnote>
  <w:footnote w:id="2">
    <w:p w14:paraId="42527B05" w14:textId="77777777" w:rsidR="00052B91" w:rsidRDefault="00052B91" w:rsidP="00C71C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B81A" w14:textId="77777777" w:rsidR="00921E2B" w:rsidRDefault="00921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DC78F" w14:textId="77777777" w:rsidR="00891E1C" w:rsidRDefault="00891E1C" w:rsidP="0033746A">
    <w:pPr>
      <w:pStyle w:val="Header"/>
      <w:tabs>
        <w:tab w:val="clear" w:pos="4253"/>
        <w:tab w:val="clear" w:pos="9639"/>
        <w:tab w:val="left" w:pos="2934"/>
      </w:tabs>
    </w:pPr>
    <w:r>
      <w:rPr>
        <w:noProof/>
        <w:lang w:val="en-US"/>
      </w:rPr>
      <w:drawing>
        <wp:anchor distT="0" distB="0" distL="114300" distR="114300" simplePos="0" relativeHeight="251660288" behindDoc="0" locked="0" layoutInCell="1" allowOverlap="1" wp14:anchorId="210B1A8D" wp14:editId="42065CA7">
          <wp:simplePos x="0" y="0"/>
          <wp:positionH relativeFrom="column">
            <wp:posOffset>1270</wp:posOffset>
          </wp:positionH>
          <wp:positionV relativeFrom="page">
            <wp:posOffset>91440</wp:posOffset>
          </wp:positionV>
          <wp:extent cx="598805" cy="575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cros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805" cy="575310"/>
                  </a:xfrm>
                  <a:prstGeom prst="rect">
                    <a:avLst/>
                  </a:prstGeom>
                </pic:spPr>
              </pic:pic>
            </a:graphicData>
          </a:graphic>
        </wp:anchor>
      </w:drawing>
    </w:r>
    <w:r w:rsidR="0033746A">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7E5F" w14:textId="77777777" w:rsidR="00E45B0D" w:rsidRDefault="00B929DB" w:rsidP="003919EC">
    <w:pPr>
      <w:pStyle w:val="Header"/>
      <w:jc w:val="right"/>
      <w:rPr>
        <w:rFonts w:ascii="Arial Narrow" w:hAnsi="Arial Narrow"/>
        <w:noProof/>
        <w:sz w:val="20"/>
        <w:szCs w:val="22"/>
        <w:lang w:val="en-GB" w:eastAsia="en-GB"/>
      </w:rPr>
    </w:pPr>
    <w:r w:rsidRPr="002E0F7D">
      <w:rPr>
        <w:rFonts w:asciiTheme="minorHAnsi" w:hAnsiTheme="minorHAnsi"/>
        <w:noProof/>
        <w:lang w:val="en-US"/>
      </w:rPr>
      <w:drawing>
        <wp:anchor distT="0" distB="0" distL="114300" distR="114300" simplePos="0" relativeHeight="251659264" behindDoc="1" locked="0" layoutInCell="1" allowOverlap="1" wp14:anchorId="46404F8D" wp14:editId="2C38AB84">
          <wp:simplePos x="0" y="0"/>
          <wp:positionH relativeFrom="column">
            <wp:posOffset>-330835</wp:posOffset>
          </wp:positionH>
          <wp:positionV relativeFrom="page">
            <wp:posOffset>171450</wp:posOffset>
          </wp:positionV>
          <wp:extent cx="748030" cy="662940"/>
          <wp:effectExtent l="0" t="0" r="0" b="3810"/>
          <wp:wrapTight wrapText="bothSides">
            <wp:wrapPolygon edited="0">
              <wp:start x="7151" y="0"/>
              <wp:lineTo x="3851" y="3103"/>
              <wp:lineTo x="550" y="8069"/>
              <wp:lineTo x="550" y="13655"/>
              <wp:lineTo x="5501" y="19862"/>
              <wp:lineTo x="7701" y="21103"/>
              <wp:lineTo x="13752" y="21103"/>
              <wp:lineTo x="15402" y="19862"/>
              <wp:lineTo x="20353" y="13034"/>
              <wp:lineTo x="20353" y="8069"/>
              <wp:lineTo x="17053" y="3103"/>
              <wp:lineTo x="13752" y="0"/>
              <wp:lineTo x="7151" y="0"/>
            </wp:wrapPolygon>
          </wp:wrapTight>
          <wp:docPr id="2"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662940"/>
                  </a:xfrm>
                  <a:prstGeom prst="rect">
                    <a:avLst/>
                  </a:prstGeom>
                  <a:noFill/>
                  <a:extLst/>
                </pic:spPr>
              </pic:pic>
            </a:graphicData>
          </a:graphic>
          <wp14:sizeRelH relativeFrom="margin">
            <wp14:pctWidth>0</wp14:pctWidth>
          </wp14:sizeRelH>
          <wp14:sizeRelV relativeFrom="margin">
            <wp14:pctHeight>0</wp14:pctHeight>
          </wp14:sizeRelV>
        </wp:anchor>
      </w:drawing>
    </w:r>
    <w:r w:rsidR="00E45B0D" w:rsidRPr="002E0F7D">
      <w:rPr>
        <w:rFonts w:asciiTheme="minorHAnsi" w:hAnsiTheme="minorHAnsi"/>
        <w:b/>
        <w:sz w:val="52"/>
        <w:szCs w:val="52"/>
        <w:lang w:val="en-GB"/>
      </w:rPr>
      <w:t xml:space="preserve">            </w:t>
    </w:r>
    <w:r w:rsidR="00E45B0D" w:rsidRPr="003919EC">
      <w:rPr>
        <w:rFonts w:ascii="Arial Narrow" w:hAnsi="Arial Narrow"/>
        <w:b/>
        <w:sz w:val="52"/>
        <w:szCs w:val="52"/>
        <w:lang w:val="en-GB"/>
      </w:rPr>
      <w:t>Request</w:t>
    </w:r>
    <w:r w:rsidR="00E45B0D" w:rsidRPr="003919EC">
      <w:rPr>
        <w:rFonts w:ascii="Arial Narrow" w:hAnsi="Arial Narrow"/>
        <w:b/>
        <w:sz w:val="52"/>
        <w:szCs w:val="52"/>
      </w:rPr>
      <w:t xml:space="preserve"> For</w:t>
    </w:r>
    <w:r w:rsidR="003919EC" w:rsidRPr="003919EC">
      <w:rPr>
        <w:rFonts w:ascii="Arial Narrow" w:hAnsi="Arial Narrow"/>
        <w:b/>
        <w:sz w:val="52"/>
        <w:szCs w:val="52"/>
        <w:lang w:val="en-GB"/>
      </w:rPr>
      <w:t xml:space="preserve"> Quotation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00FA3"/>
    <w:multiLevelType w:val="hybridMultilevel"/>
    <w:tmpl w:val="A20A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0BF43001"/>
    <w:multiLevelType w:val="hybridMultilevel"/>
    <w:tmpl w:val="8C423F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93DF1"/>
    <w:multiLevelType w:val="hybridMultilevel"/>
    <w:tmpl w:val="0554B7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70B92"/>
    <w:multiLevelType w:val="hybridMultilevel"/>
    <w:tmpl w:val="47D07D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8" w15:restartNumberingAfterBreak="0">
    <w:nsid w:val="152C5C41"/>
    <w:multiLevelType w:val="multilevel"/>
    <w:tmpl w:val="C67AF222"/>
    <w:lvl w:ilvl="0">
      <w:start w:val="1"/>
      <w:numFmt w:val="decimal"/>
      <w:lvlText w:val="%1."/>
      <w:lvlJc w:val="left"/>
      <w:pPr>
        <w:ind w:left="720" w:hanging="360"/>
      </w:pPr>
      <w:rPr>
        <w:rFonts w:asciiTheme="majorBidi" w:hAnsiTheme="majorBidi" w:cstheme="majorBidi" w:hint="default"/>
        <w:b/>
      </w:rPr>
    </w:lvl>
    <w:lvl w:ilvl="1">
      <w:start w:val="1"/>
      <w:numFmt w:val="bullet"/>
      <w:lvlText w:val=""/>
      <w:lvlJc w:val="left"/>
      <w:pPr>
        <w:ind w:left="720" w:hanging="360"/>
      </w:pPr>
      <w:rPr>
        <w:rFonts w:ascii="Symbol" w:hAnsi="Symbo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9BB5046"/>
    <w:multiLevelType w:val="hybridMultilevel"/>
    <w:tmpl w:val="91C82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F4C6C9E"/>
    <w:multiLevelType w:val="hybridMultilevel"/>
    <w:tmpl w:val="4F7A9104"/>
    <w:lvl w:ilvl="0" w:tplc="2D50D5CA">
      <w:start w:val="1"/>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E1A9D"/>
    <w:multiLevelType w:val="hybridMultilevel"/>
    <w:tmpl w:val="655AB6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8"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9"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20"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E14760E"/>
    <w:multiLevelType w:val="hybridMultilevel"/>
    <w:tmpl w:val="7A50E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6"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8" w15:restartNumberingAfterBreak="0">
    <w:nsid w:val="38AF50DE"/>
    <w:multiLevelType w:val="hybridMultilevel"/>
    <w:tmpl w:val="DFE01D44"/>
    <w:lvl w:ilvl="0" w:tplc="4030F8AE">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DA17D73"/>
    <w:multiLevelType w:val="hybridMultilevel"/>
    <w:tmpl w:val="7D9A1EB0"/>
    <w:lvl w:ilvl="0" w:tplc="434E8F7E">
      <w:start w:val="1"/>
      <w:numFmt w:val="decimal"/>
      <w:lvlText w:val="%1."/>
      <w:lvlJc w:val="left"/>
      <w:pPr>
        <w:ind w:left="720" w:hanging="360"/>
      </w:pPr>
      <w:rPr>
        <w:rFonts w:asciiTheme="majorBidi" w:hAnsiTheme="majorBidi" w:cstheme="maj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66601C"/>
    <w:multiLevelType w:val="multilevel"/>
    <w:tmpl w:val="978C5C84"/>
    <w:lvl w:ilvl="0">
      <w:start w:val="1"/>
      <w:numFmt w:val="bullet"/>
      <w:lvlText w:val=""/>
      <w:lvlJc w:val="left"/>
      <w:pPr>
        <w:ind w:left="720" w:hanging="360"/>
      </w:pPr>
      <w:rPr>
        <w:rFonts w:ascii="Symbol" w:hAnsi="Symbol" w:hint="default"/>
        <w:b/>
      </w:rPr>
    </w:lvl>
    <w:lvl w:ilvl="1">
      <w:start w:val="1"/>
      <w:numFmt w:val="bullet"/>
      <w:lvlText w:val=""/>
      <w:lvlJc w:val="left"/>
      <w:pPr>
        <w:ind w:left="900" w:hanging="360"/>
      </w:pPr>
      <w:rPr>
        <w:rFonts w:ascii="Symbol" w:hAnsi="Symbo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60A2110"/>
    <w:multiLevelType w:val="multilevel"/>
    <w:tmpl w:val="2A18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7" w15:restartNumberingAfterBreak="0">
    <w:nsid w:val="7B4E2436"/>
    <w:multiLevelType w:val="hybridMultilevel"/>
    <w:tmpl w:val="0EF29668"/>
    <w:lvl w:ilvl="0" w:tplc="2D4C2672">
      <w:start w:val="2"/>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7F2FB7"/>
    <w:multiLevelType w:val="hybridMultilevel"/>
    <w:tmpl w:val="6C101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0"/>
  </w:num>
  <w:num w:numId="2">
    <w:abstractNumId w:val="34"/>
  </w:num>
  <w:num w:numId="3">
    <w:abstractNumId w:val="42"/>
  </w:num>
  <w:num w:numId="4">
    <w:abstractNumId w:val="32"/>
  </w:num>
  <w:num w:numId="5">
    <w:abstractNumId w:val="24"/>
  </w:num>
  <w:num w:numId="6">
    <w:abstractNumId w:val="48"/>
  </w:num>
  <w:num w:numId="7">
    <w:abstractNumId w:val="23"/>
  </w:num>
  <w:num w:numId="8">
    <w:abstractNumId w:val="22"/>
  </w:num>
  <w:num w:numId="9">
    <w:abstractNumId w:val="11"/>
  </w:num>
  <w:num w:numId="10">
    <w:abstractNumId w:val="9"/>
  </w:num>
  <w:num w:numId="11">
    <w:abstractNumId w:val="1"/>
  </w:num>
  <w:num w:numId="12">
    <w:abstractNumId w:val="0"/>
  </w:num>
  <w:num w:numId="13">
    <w:abstractNumId w:val="40"/>
  </w:num>
  <w:num w:numId="14">
    <w:abstractNumId w:val="39"/>
  </w:num>
  <w:num w:numId="15">
    <w:abstractNumId w:val="16"/>
  </w:num>
  <w:num w:numId="16">
    <w:abstractNumId w:val="10"/>
  </w:num>
  <w:num w:numId="17">
    <w:abstractNumId w:val="6"/>
  </w:num>
  <w:num w:numId="18">
    <w:abstractNumId w:val="31"/>
  </w:num>
  <w:num w:numId="19">
    <w:abstractNumId w:val="45"/>
  </w:num>
  <w:num w:numId="20">
    <w:abstractNumId w:val="2"/>
  </w:num>
  <w:num w:numId="21">
    <w:abstractNumId w:val="49"/>
  </w:num>
  <w:num w:numId="22">
    <w:abstractNumId w:val="21"/>
  </w:num>
  <w:num w:numId="23">
    <w:abstractNumId w:val="4"/>
  </w:num>
  <w:num w:numId="24">
    <w:abstractNumId w:val="5"/>
  </w:num>
  <w:num w:numId="25">
    <w:abstractNumId w:val="13"/>
  </w:num>
  <w:num w:numId="26">
    <w:abstractNumId w:val="47"/>
  </w:num>
  <w:num w:numId="27">
    <w:abstractNumId w:val="14"/>
  </w:num>
  <w:num w:numId="28">
    <w:abstractNumId w:val="8"/>
  </w:num>
  <w:num w:numId="29">
    <w:abstractNumId w:val="35"/>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533E"/>
    <w:rsid w:val="00015EEB"/>
    <w:rsid w:val="00023F5E"/>
    <w:rsid w:val="000325B5"/>
    <w:rsid w:val="00036CBD"/>
    <w:rsid w:val="00040C8F"/>
    <w:rsid w:val="000446BC"/>
    <w:rsid w:val="00046BDC"/>
    <w:rsid w:val="00046E08"/>
    <w:rsid w:val="00047F8E"/>
    <w:rsid w:val="00051AEF"/>
    <w:rsid w:val="00052B91"/>
    <w:rsid w:val="00055553"/>
    <w:rsid w:val="00065426"/>
    <w:rsid w:val="0007037A"/>
    <w:rsid w:val="00071661"/>
    <w:rsid w:val="00075A9B"/>
    <w:rsid w:val="00082C6E"/>
    <w:rsid w:val="0008395D"/>
    <w:rsid w:val="00085477"/>
    <w:rsid w:val="00087C76"/>
    <w:rsid w:val="00090534"/>
    <w:rsid w:val="00090760"/>
    <w:rsid w:val="00092638"/>
    <w:rsid w:val="00092FC7"/>
    <w:rsid w:val="000942CA"/>
    <w:rsid w:val="00096F3E"/>
    <w:rsid w:val="000A01B1"/>
    <w:rsid w:val="000A37EB"/>
    <w:rsid w:val="000B0EA6"/>
    <w:rsid w:val="000B480C"/>
    <w:rsid w:val="000B6CB2"/>
    <w:rsid w:val="000B6FD8"/>
    <w:rsid w:val="000C3BA3"/>
    <w:rsid w:val="000C6E42"/>
    <w:rsid w:val="000C7B5A"/>
    <w:rsid w:val="000D0AA8"/>
    <w:rsid w:val="000D6470"/>
    <w:rsid w:val="000D7457"/>
    <w:rsid w:val="000E137B"/>
    <w:rsid w:val="000E1982"/>
    <w:rsid w:val="000E459E"/>
    <w:rsid w:val="000E71D1"/>
    <w:rsid w:val="000F0883"/>
    <w:rsid w:val="000F3814"/>
    <w:rsid w:val="000F7162"/>
    <w:rsid w:val="0010226C"/>
    <w:rsid w:val="001024B5"/>
    <w:rsid w:val="001076C0"/>
    <w:rsid w:val="001128F9"/>
    <w:rsid w:val="001132DE"/>
    <w:rsid w:val="001140F4"/>
    <w:rsid w:val="00116E84"/>
    <w:rsid w:val="00121E2B"/>
    <w:rsid w:val="00130379"/>
    <w:rsid w:val="0013255F"/>
    <w:rsid w:val="00145020"/>
    <w:rsid w:val="0014730F"/>
    <w:rsid w:val="00150722"/>
    <w:rsid w:val="00154D78"/>
    <w:rsid w:val="00155157"/>
    <w:rsid w:val="00163CAF"/>
    <w:rsid w:val="00165CF9"/>
    <w:rsid w:val="00166135"/>
    <w:rsid w:val="00166693"/>
    <w:rsid w:val="00167FAA"/>
    <w:rsid w:val="001737DE"/>
    <w:rsid w:val="00175A7D"/>
    <w:rsid w:val="00175EED"/>
    <w:rsid w:val="0017731B"/>
    <w:rsid w:val="001776FC"/>
    <w:rsid w:val="00177F8F"/>
    <w:rsid w:val="00180349"/>
    <w:rsid w:val="00180C80"/>
    <w:rsid w:val="00183A0F"/>
    <w:rsid w:val="0018742D"/>
    <w:rsid w:val="001938CC"/>
    <w:rsid w:val="001949E3"/>
    <w:rsid w:val="001973BA"/>
    <w:rsid w:val="001A2D0D"/>
    <w:rsid w:val="001A3C4C"/>
    <w:rsid w:val="001A4ACD"/>
    <w:rsid w:val="001B44E7"/>
    <w:rsid w:val="001C074A"/>
    <w:rsid w:val="001C199C"/>
    <w:rsid w:val="001D33A9"/>
    <w:rsid w:val="001D3D23"/>
    <w:rsid w:val="001D58C4"/>
    <w:rsid w:val="001E62D5"/>
    <w:rsid w:val="001F166B"/>
    <w:rsid w:val="001F2265"/>
    <w:rsid w:val="001F39E5"/>
    <w:rsid w:val="001F47F6"/>
    <w:rsid w:val="001F7953"/>
    <w:rsid w:val="001F7DB4"/>
    <w:rsid w:val="00214CE0"/>
    <w:rsid w:val="00216904"/>
    <w:rsid w:val="00221065"/>
    <w:rsid w:val="0022109F"/>
    <w:rsid w:val="00222CE9"/>
    <w:rsid w:val="002244DA"/>
    <w:rsid w:val="002308AF"/>
    <w:rsid w:val="00233C69"/>
    <w:rsid w:val="00234A9E"/>
    <w:rsid w:val="002417D3"/>
    <w:rsid w:val="00243EB7"/>
    <w:rsid w:val="00257CFF"/>
    <w:rsid w:val="002677E5"/>
    <w:rsid w:val="00270DA3"/>
    <w:rsid w:val="00273E1E"/>
    <w:rsid w:val="00276E17"/>
    <w:rsid w:val="00277571"/>
    <w:rsid w:val="00277CB5"/>
    <w:rsid w:val="00283139"/>
    <w:rsid w:val="00284232"/>
    <w:rsid w:val="00286AF9"/>
    <w:rsid w:val="00286D16"/>
    <w:rsid w:val="00291DF3"/>
    <w:rsid w:val="002934F1"/>
    <w:rsid w:val="00296F4E"/>
    <w:rsid w:val="00297FFA"/>
    <w:rsid w:val="002A4D25"/>
    <w:rsid w:val="002B2CF1"/>
    <w:rsid w:val="002B37A2"/>
    <w:rsid w:val="002B421B"/>
    <w:rsid w:val="002B4346"/>
    <w:rsid w:val="002C6F33"/>
    <w:rsid w:val="002D0B92"/>
    <w:rsid w:val="002D5C63"/>
    <w:rsid w:val="002D6BD1"/>
    <w:rsid w:val="002D7D22"/>
    <w:rsid w:val="002E081B"/>
    <w:rsid w:val="002E0F7D"/>
    <w:rsid w:val="002E2472"/>
    <w:rsid w:val="002E2997"/>
    <w:rsid w:val="002E5337"/>
    <w:rsid w:val="002E7B94"/>
    <w:rsid w:val="002F2B19"/>
    <w:rsid w:val="002F3712"/>
    <w:rsid w:val="002F6FFA"/>
    <w:rsid w:val="002F7BD3"/>
    <w:rsid w:val="00303910"/>
    <w:rsid w:val="00304500"/>
    <w:rsid w:val="00304979"/>
    <w:rsid w:val="00304F50"/>
    <w:rsid w:val="00321A61"/>
    <w:rsid w:val="003309F4"/>
    <w:rsid w:val="00330D64"/>
    <w:rsid w:val="00331AFE"/>
    <w:rsid w:val="003352AD"/>
    <w:rsid w:val="003368FE"/>
    <w:rsid w:val="0033746A"/>
    <w:rsid w:val="0034057C"/>
    <w:rsid w:val="00343981"/>
    <w:rsid w:val="00343CC3"/>
    <w:rsid w:val="00344A03"/>
    <w:rsid w:val="003511FD"/>
    <w:rsid w:val="0035508B"/>
    <w:rsid w:val="00355195"/>
    <w:rsid w:val="00360999"/>
    <w:rsid w:val="00361436"/>
    <w:rsid w:val="00362F9F"/>
    <w:rsid w:val="0036663C"/>
    <w:rsid w:val="00367332"/>
    <w:rsid w:val="00376895"/>
    <w:rsid w:val="00376D78"/>
    <w:rsid w:val="00376EDC"/>
    <w:rsid w:val="00380E29"/>
    <w:rsid w:val="00384FC8"/>
    <w:rsid w:val="00387419"/>
    <w:rsid w:val="003875E3"/>
    <w:rsid w:val="003919EC"/>
    <w:rsid w:val="00396E56"/>
    <w:rsid w:val="00397355"/>
    <w:rsid w:val="003A01AF"/>
    <w:rsid w:val="003A25E8"/>
    <w:rsid w:val="003A441E"/>
    <w:rsid w:val="003A658D"/>
    <w:rsid w:val="003B11E0"/>
    <w:rsid w:val="003B2597"/>
    <w:rsid w:val="003B66BB"/>
    <w:rsid w:val="003B7726"/>
    <w:rsid w:val="003C2C02"/>
    <w:rsid w:val="003C4215"/>
    <w:rsid w:val="003C6330"/>
    <w:rsid w:val="003C6CE6"/>
    <w:rsid w:val="003D2FA6"/>
    <w:rsid w:val="003D3691"/>
    <w:rsid w:val="003D3BE7"/>
    <w:rsid w:val="003D7567"/>
    <w:rsid w:val="003D75EA"/>
    <w:rsid w:val="003E0387"/>
    <w:rsid w:val="003E65EB"/>
    <w:rsid w:val="003F449C"/>
    <w:rsid w:val="003F460B"/>
    <w:rsid w:val="003F48AB"/>
    <w:rsid w:val="0040054B"/>
    <w:rsid w:val="004030E1"/>
    <w:rsid w:val="00404B15"/>
    <w:rsid w:val="00410147"/>
    <w:rsid w:val="0042119E"/>
    <w:rsid w:val="004217AD"/>
    <w:rsid w:val="00423A4C"/>
    <w:rsid w:val="0042756C"/>
    <w:rsid w:val="00431F90"/>
    <w:rsid w:val="0043381B"/>
    <w:rsid w:val="00434027"/>
    <w:rsid w:val="0044295D"/>
    <w:rsid w:val="004432AF"/>
    <w:rsid w:val="00445272"/>
    <w:rsid w:val="00447558"/>
    <w:rsid w:val="00447B11"/>
    <w:rsid w:val="0045459B"/>
    <w:rsid w:val="00463E18"/>
    <w:rsid w:val="00467A31"/>
    <w:rsid w:val="00475ADD"/>
    <w:rsid w:val="004826DB"/>
    <w:rsid w:val="00484CF2"/>
    <w:rsid w:val="00492D9C"/>
    <w:rsid w:val="004A4480"/>
    <w:rsid w:val="004A62FF"/>
    <w:rsid w:val="004A7CD7"/>
    <w:rsid w:val="004B63ED"/>
    <w:rsid w:val="004C1C09"/>
    <w:rsid w:val="004C2DBA"/>
    <w:rsid w:val="004D12D4"/>
    <w:rsid w:val="004D23AC"/>
    <w:rsid w:val="004D3A52"/>
    <w:rsid w:val="004D64A9"/>
    <w:rsid w:val="004E4A06"/>
    <w:rsid w:val="004E5AA2"/>
    <w:rsid w:val="004F1780"/>
    <w:rsid w:val="004F68B1"/>
    <w:rsid w:val="004F6BA1"/>
    <w:rsid w:val="0050090F"/>
    <w:rsid w:val="00501A60"/>
    <w:rsid w:val="0050245C"/>
    <w:rsid w:val="005039A0"/>
    <w:rsid w:val="00505A52"/>
    <w:rsid w:val="00511843"/>
    <w:rsid w:val="0052082C"/>
    <w:rsid w:val="005246EF"/>
    <w:rsid w:val="005252E7"/>
    <w:rsid w:val="00532142"/>
    <w:rsid w:val="0053308C"/>
    <w:rsid w:val="0053392E"/>
    <w:rsid w:val="0053783E"/>
    <w:rsid w:val="00553522"/>
    <w:rsid w:val="00560CB4"/>
    <w:rsid w:val="00561ABC"/>
    <w:rsid w:val="00562C2A"/>
    <w:rsid w:val="0056689E"/>
    <w:rsid w:val="005726D7"/>
    <w:rsid w:val="005762E2"/>
    <w:rsid w:val="00576A04"/>
    <w:rsid w:val="00576B8A"/>
    <w:rsid w:val="00582E77"/>
    <w:rsid w:val="005908C8"/>
    <w:rsid w:val="005A78A7"/>
    <w:rsid w:val="005C1231"/>
    <w:rsid w:val="005C1B8B"/>
    <w:rsid w:val="005C2CA3"/>
    <w:rsid w:val="005C5F09"/>
    <w:rsid w:val="005C6561"/>
    <w:rsid w:val="005D0ACE"/>
    <w:rsid w:val="005D5AAA"/>
    <w:rsid w:val="005E693E"/>
    <w:rsid w:val="005F17EF"/>
    <w:rsid w:val="005F36B9"/>
    <w:rsid w:val="005F502E"/>
    <w:rsid w:val="005F57C6"/>
    <w:rsid w:val="0061569C"/>
    <w:rsid w:val="0061609D"/>
    <w:rsid w:val="00617B02"/>
    <w:rsid w:val="00620C97"/>
    <w:rsid w:val="00623674"/>
    <w:rsid w:val="00623D23"/>
    <w:rsid w:val="00640413"/>
    <w:rsid w:val="0064496D"/>
    <w:rsid w:val="006534B4"/>
    <w:rsid w:val="006566DE"/>
    <w:rsid w:val="00660AE4"/>
    <w:rsid w:val="006630A2"/>
    <w:rsid w:val="00663FD5"/>
    <w:rsid w:val="00665326"/>
    <w:rsid w:val="00665B3C"/>
    <w:rsid w:val="006723C1"/>
    <w:rsid w:val="00676201"/>
    <w:rsid w:val="006827D8"/>
    <w:rsid w:val="006840FC"/>
    <w:rsid w:val="0069088A"/>
    <w:rsid w:val="006925F5"/>
    <w:rsid w:val="006947F4"/>
    <w:rsid w:val="00696D68"/>
    <w:rsid w:val="00697319"/>
    <w:rsid w:val="006A17F6"/>
    <w:rsid w:val="006A3870"/>
    <w:rsid w:val="006B1C50"/>
    <w:rsid w:val="006B4767"/>
    <w:rsid w:val="006C0433"/>
    <w:rsid w:val="006C14C9"/>
    <w:rsid w:val="006C2A99"/>
    <w:rsid w:val="006C5E99"/>
    <w:rsid w:val="006C6213"/>
    <w:rsid w:val="006D04EB"/>
    <w:rsid w:val="006D2A3B"/>
    <w:rsid w:val="006D2BCF"/>
    <w:rsid w:val="006D7EF7"/>
    <w:rsid w:val="006E4276"/>
    <w:rsid w:val="006E6B98"/>
    <w:rsid w:val="006E7355"/>
    <w:rsid w:val="006F5CDE"/>
    <w:rsid w:val="006F7738"/>
    <w:rsid w:val="0070065E"/>
    <w:rsid w:val="0070302E"/>
    <w:rsid w:val="0070357E"/>
    <w:rsid w:val="007045DF"/>
    <w:rsid w:val="00711C0C"/>
    <w:rsid w:val="007159C8"/>
    <w:rsid w:val="00715E0C"/>
    <w:rsid w:val="00716886"/>
    <w:rsid w:val="00720332"/>
    <w:rsid w:val="0072270D"/>
    <w:rsid w:val="0072339D"/>
    <w:rsid w:val="007240E2"/>
    <w:rsid w:val="00735EAB"/>
    <w:rsid w:val="007401A1"/>
    <w:rsid w:val="00740908"/>
    <w:rsid w:val="00741141"/>
    <w:rsid w:val="00742239"/>
    <w:rsid w:val="007504B3"/>
    <w:rsid w:val="00751D7D"/>
    <w:rsid w:val="00756AD1"/>
    <w:rsid w:val="00765BCF"/>
    <w:rsid w:val="0076677B"/>
    <w:rsid w:val="0077353C"/>
    <w:rsid w:val="00774656"/>
    <w:rsid w:val="00776225"/>
    <w:rsid w:val="007803F1"/>
    <w:rsid w:val="00780DE5"/>
    <w:rsid w:val="00781743"/>
    <w:rsid w:val="00782DE3"/>
    <w:rsid w:val="00787076"/>
    <w:rsid w:val="00796A8A"/>
    <w:rsid w:val="007A346F"/>
    <w:rsid w:val="007B0E51"/>
    <w:rsid w:val="007B1AD9"/>
    <w:rsid w:val="007B463B"/>
    <w:rsid w:val="007B50BD"/>
    <w:rsid w:val="007D464F"/>
    <w:rsid w:val="007E38A3"/>
    <w:rsid w:val="007E5C0E"/>
    <w:rsid w:val="007F0556"/>
    <w:rsid w:val="007F0A0C"/>
    <w:rsid w:val="00805304"/>
    <w:rsid w:val="0080732C"/>
    <w:rsid w:val="00810646"/>
    <w:rsid w:val="0081664C"/>
    <w:rsid w:val="00821FAA"/>
    <w:rsid w:val="00822934"/>
    <w:rsid w:val="008230C7"/>
    <w:rsid w:val="008261FD"/>
    <w:rsid w:val="00832136"/>
    <w:rsid w:val="00832EE0"/>
    <w:rsid w:val="008424EA"/>
    <w:rsid w:val="00842CB3"/>
    <w:rsid w:val="00845D26"/>
    <w:rsid w:val="0085137D"/>
    <w:rsid w:val="00852A4D"/>
    <w:rsid w:val="00853343"/>
    <w:rsid w:val="008566C8"/>
    <w:rsid w:val="008572D7"/>
    <w:rsid w:val="008601F0"/>
    <w:rsid w:val="0086076D"/>
    <w:rsid w:val="008635F3"/>
    <w:rsid w:val="00864A60"/>
    <w:rsid w:val="00865E5C"/>
    <w:rsid w:val="0086751D"/>
    <w:rsid w:val="00870D8C"/>
    <w:rsid w:val="008732AC"/>
    <w:rsid w:val="00874794"/>
    <w:rsid w:val="008803CA"/>
    <w:rsid w:val="00883D07"/>
    <w:rsid w:val="008849D9"/>
    <w:rsid w:val="00886747"/>
    <w:rsid w:val="00886AD8"/>
    <w:rsid w:val="00890C46"/>
    <w:rsid w:val="00891D98"/>
    <w:rsid w:val="00891E1C"/>
    <w:rsid w:val="0089380D"/>
    <w:rsid w:val="008A615C"/>
    <w:rsid w:val="008A7E09"/>
    <w:rsid w:val="008B120D"/>
    <w:rsid w:val="008C6149"/>
    <w:rsid w:val="008C6A4F"/>
    <w:rsid w:val="008C7A0B"/>
    <w:rsid w:val="008C7A95"/>
    <w:rsid w:val="008D2319"/>
    <w:rsid w:val="008E6B4E"/>
    <w:rsid w:val="008F1A50"/>
    <w:rsid w:val="008F243B"/>
    <w:rsid w:val="008F3654"/>
    <w:rsid w:val="008F540B"/>
    <w:rsid w:val="008F676F"/>
    <w:rsid w:val="0090076D"/>
    <w:rsid w:val="009010F3"/>
    <w:rsid w:val="00902AFC"/>
    <w:rsid w:val="009108BF"/>
    <w:rsid w:val="00911425"/>
    <w:rsid w:val="009118F3"/>
    <w:rsid w:val="00912998"/>
    <w:rsid w:val="00913B24"/>
    <w:rsid w:val="00915A02"/>
    <w:rsid w:val="00921E2B"/>
    <w:rsid w:val="009229BB"/>
    <w:rsid w:val="00926176"/>
    <w:rsid w:val="009310B7"/>
    <w:rsid w:val="00937D0F"/>
    <w:rsid w:val="00941F7A"/>
    <w:rsid w:val="00945B2B"/>
    <w:rsid w:val="00946725"/>
    <w:rsid w:val="0094768A"/>
    <w:rsid w:val="00966BD0"/>
    <w:rsid w:val="00972591"/>
    <w:rsid w:val="009725BD"/>
    <w:rsid w:val="00972902"/>
    <w:rsid w:val="009779C7"/>
    <w:rsid w:val="00993EC9"/>
    <w:rsid w:val="00995D6C"/>
    <w:rsid w:val="0099673F"/>
    <w:rsid w:val="00997996"/>
    <w:rsid w:val="009A16E3"/>
    <w:rsid w:val="009A51FD"/>
    <w:rsid w:val="009B000A"/>
    <w:rsid w:val="009B264F"/>
    <w:rsid w:val="009B3F42"/>
    <w:rsid w:val="009B5389"/>
    <w:rsid w:val="009B562B"/>
    <w:rsid w:val="009B7EC4"/>
    <w:rsid w:val="009C2DE9"/>
    <w:rsid w:val="009C436A"/>
    <w:rsid w:val="009D3274"/>
    <w:rsid w:val="009D5C98"/>
    <w:rsid w:val="009D5E60"/>
    <w:rsid w:val="009F22CC"/>
    <w:rsid w:val="009F4545"/>
    <w:rsid w:val="00A0029E"/>
    <w:rsid w:val="00A06B80"/>
    <w:rsid w:val="00A07937"/>
    <w:rsid w:val="00A07C4E"/>
    <w:rsid w:val="00A12959"/>
    <w:rsid w:val="00A13014"/>
    <w:rsid w:val="00A16941"/>
    <w:rsid w:val="00A178EC"/>
    <w:rsid w:val="00A24808"/>
    <w:rsid w:val="00A2606F"/>
    <w:rsid w:val="00A26592"/>
    <w:rsid w:val="00A2694B"/>
    <w:rsid w:val="00A26A92"/>
    <w:rsid w:val="00A26F98"/>
    <w:rsid w:val="00A30BF6"/>
    <w:rsid w:val="00A313EA"/>
    <w:rsid w:val="00A45865"/>
    <w:rsid w:val="00A47C1D"/>
    <w:rsid w:val="00A50C95"/>
    <w:rsid w:val="00A517BF"/>
    <w:rsid w:val="00A52037"/>
    <w:rsid w:val="00A53765"/>
    <w:rsid w:val="00A57202"/>
    <w:rsid w:val="00A61EA1"/>
    <w:rsid w:val="00A621D8"/>
    <w:rsid w:val="00A636D0"/>
    <w:rsid w:val="00A715A6"/>
    <w:rsid w:val="00A7365E"/>
    <w:rsid w:val="00A8592C"/>
    <w:rsid w:val="00A901DF"/>
    <w:rsid w:val="00A95BE2"/>
    <w:rsid w:val="00A96074"/>
    <w:rsid w:val="00A96358"/>
    <w:rsid w:val="00A97637"/>
    <w:rsid w:val="00AA03E1"/>
    <w:rsid w:val="00AA08DF"/>
    <w:rsid w:val="00AA3ABF"/>
    <w:rsid w:val="00AA5ABA"/>
    <w:rsid w:val="00AB135A"/>
    <w:rsid w:val="00AB5614"/>
    <w:rsid w:val="00AC0A49"/>
    <w:rsid w:val="00AC24DC"/>
    <w:rsid w:val="00AC3E77"/>
    <w:rsid w:val="00AC49EE"/>
    <w:rsid w:val="00AD64B7"/>
    <w:rsid w:val="00AD71D5"/>
    <w:rsid w:val="00AE0AF3"/>
    <w:rsid w:val="00AE1978"/>
    <w:rsid w:val="00AF288D"/>
    <w:rsid w:val="00AF2B12"/>
    <w:rsid w:val="00AF4BFF"/>
    <w:rsid w:val="00B027A6"/>
    <w:rsid w:val="00B07607"/>
    <w:rsid w:val="00B077F0"/>
    <w:rsid w:val="00B109F8"/>
    <w:rsid w:val="00B15DE0"/>
    <w:rsid w:val="00B16E37"/>
    <w:rsid w:val="00B2525D"/>
    <w:rsid w:val="00B342F2"/>
    <w:rsid w:val="00B41347"/>
    <w:rsid w:val="00B419AF"/>
    <w:rsid w:val="00B41AEA"/>
    <w:rsid w:val="00B454D8"/>
    <w:rsid w:val="00B465C7"/>
    <w:rsid w:val="00B47460"/>
    <w:rsid w:val="00B60A5B"/>
    <w:rsid w:val="00B612A7"/>
    <w:rsid w:val="00B64F5A"/>
    <w:rsid w:val="00B67804"/>
    <w:rsid w:val="00B7054B"/>
    <w:rsid w:val="00B726F6"/>
    <w:rsid w:val="00B75C8B"/>
    <w:rsid w:val="00B83022"/>
    <w:rsid w:val="00B84E67"/>
    <w:rsid w:val="00B866A9"/>
    <w:rsid w:val="00B870FD"/>
    <w:rsid w:val="00B877ED"/>
    <w:rsid w:val="00B92305"/>
    <w:rsid w:val="00B929DB"/>
    <w:rsid w:val="00BA50E3"/>
    <w:rsid w:val="00BA7CF1"/>
    <w:rsid w:val="00BB0633"/>
    <w:rsid w:val="00BB0723"/>
    <w:rsid w:val="00BB1A34"/>
    <w:rsid w:val="00BB1E84"/>
    <w:rsid w:val="00BB2082"/>
    <w:rsid w:val="00BB6603"/>
    <w:rsid w:val="00BC1FB3"/>
    <w:rsid w:val="00BC56D9"/>
    <w:rsid w:val="00BD36A7"/>
    <w:rsid w:val="00BD45A3"/>
    <w:rsid w:val="00BD5C8A"/>
    <w:rsid w:val="00BE0B23"/>
    <w:rsid w:val="00BE2EC9"/>
    <w:rsid w:val="00BE6BE2"/>
    <w:rsid w:val="00BF2FBB"/>
    <w:rsid w:val="00BF3FA0"/>
    <w:rsid w:val="00BF4B6F"/>
    <w:rsid w:val="00BF4E96"/>
    <w:rsid w:val="00BF5B33"/>
    <w:rsid w:val="00BF725F"/>
    <w:rsid w:val="00C171FA"/>
    <w:rsid w:val="00C23F5C"/>
    <w:rsid w:val="00C24386"/>
    <w:rsid w:val="00C27A06"/>
    <w:rsid w:val="00C37301"/>
    <w:rsid w:val="00C4049E"/>
    <w:rsid w:val="00C44399"/>
    <w:rsid w:val="00C44A7D"/>
    <w:rsid w:val="00C45BD5"/>
    <w:rsid w:val="00C46D02"/>
    <w:rsid w:val="00C512EA"/>
    <w:rsid w:val="00C52219"/>
    <w:rsid w:val="00C5534D"/>
    <w:rsid w:val="00C60F5B"/>
    <w:rsid w:val="00C6259B"/>
    <w:rsid w:val="00C65D44"/>
    <w:rsid w:val="00C70281"/>
    <w:rsid w:val="00C703C6"/>
    <w:rsid w:val="00C71C4E"/>
    <w:rsid w:val="00C75F0D"/>
    <w:rsid w:val="00C779C4"/>
    <w:rsid w:val="00C81DB5"/>
    <w:rsid w:val="00C829A2"/>
    <w:rsid w:val="00C84634"/>
    <w:rsid w:val="00C86066"/>
    <w:rsid w:val="00C87919"/>
    <w:rsid w:val="00C94C52"/>
    <w:rsid w:val="00C96141"/>
    <w:rsid w:val="00C96618"/>
    <w:rsid w:val="00C97C4A"/>
    <w:rsid w:val="00CB40AF"/>
    <w:rsid w:val="00CC097A"/>
    <w:rsid w:val="00CC25BC"/>
    <w:rsid w:val="00CE2367"/>
    <w:rsid w:val="00CE37BA"/>
    <w:rsid w:val="00CE5569"/>
    <w:rsid w:val="00CE5F2E"/>
    <w:rsid w:val="00CF034E"/>
    <w:rsid w:val="00CF0BBD"/>
    <w:rsid w:val="00CF0E9E"/>
    <w:rsid w:val="00CF10FE"/>
    <w:rsid w:val="00CF1805"/>
    <w:rsid w:val="00CF39A9"/>
    <w:rsid w:val="00CF4029"/>
    <w:rsid w:val="00CF79AB"/>
    <w:rsid w:val="00D001F3"/>
    <w:rsid w:val="00D018AB"/>
    <w:rsid w:val="00D03FE7"/>
    <w:rsid w:val="00D072B2"/>
    <w:rsid w:val="00D10F19"/>
    <w:rsid w:val="00D12453"/>
    <w:rsid w:val="00D131CD"/>
    <w:rsid w:val="00D138B7"/>
    <w:rsid w:val="00D149DF"/>
    <w:rsid w:val="00D14C01"/>
    <w:rsid w:val="00D171BF"/>
    <w:rsid w:val="00D176B7"/>
    <w:rsid w:val="00D2380B"/>
    <w:rsid w:val="00D25A9C"/>
    <w:rsid w:val="00D270A5"/>
    <w:rsid w:val="00D30DF2"/>
    <w:rsid w:val="00D316EF"/>
    <w:rsid w:val="00D335CC"/>
    <w:rsid w:val="00D34274"/>
    <w:rsid w:val="00D34DF7"/>
    <w:rsid w:val="00D4114C"/>
    <w:rsid w:val="00D428A2"/>
    <w:rsid w:val="00D4750F"/>
    <w:rsid w:val="00D537E3"/>
    <w:rsid w:val="00D63D18"/>
    <w:rsid w:val="00D65317"/>
    <w:rsid w:val="00D71D30"/>
    <w:rsid w:val="00D729FC"/>
    <w:rsid w:val="00D73A03"/>
    <w:rsid w:val="00D73C0A"/>
    <w:rsid w:val="00D7582B"/>
    <w:rsid w:val="00D77B17"/>
    <w:rsid w:val="00D817F5"/>
    <w:rsid w:val="00D8424B"/>
    <w:rsid w:val="00D9219A"/>
    <w:rsid w:val="00DA3FDE"/>
    <w:rsid w:val="00DA7B96"/>
    <w:rsid w:val="00DA7B99"/>
    <w:rsid w:val="00DB78BB"/>
    <w:rsid w:val="00DB7C58"/>
    <w:rsid w:val="00DC4E5A"/>
    <w:rsid w:val="00DC6340"/>
    <w:rsid w:val="00DD3D3C"/>
    <w:rsid w:val="00DD4DA1"/>
    <w:rsid w:val="00DD5965"/>
    <w:rsid w:val="00DD7132"/>
    <w:rsid w:val="00DF0562"/>
    <w:rsid w:val="00DF06F9"/>
    <w:rsid w:val="00DF0DA3"/>
    <w:rsid w:val="00DF391C"/>
    <w:rsid w:val="00DF3A68"/>
    <w:rsid w:val="00DF6231"/>
    <w:rsid w:val="00E011F1"/>
    <w:rsid w:val="00E02658"/>
    <w:rsid w:val="00E157E3"/>
    <w:rsid w:val="00E232A2"/>
    <w:rsid w:val="00E30FE0"/>
    <w:rsid w:val="00E34759"/>
    <w:rsid w:val="00E36A86"/>
    <w:rsid w:val="00E376DA"/>
    <w:rsid w:val="00E37A10"/>
    <w:rsid w:val="00E4019F"/>
    <w:rsid w:val="00E417E0"/>
    <w:rsid w:val="00E41E5D"/>
    <w:rsid w:val="00E4367A"/>
    <w:rsid w:val="00E44D90"/>
    <w:rsid w:val="00E45B0D"/>
    <w:rsid w:val="00E46478"/>
    <w:rsid w:val="00E46A94"/>
    <w:rsid w:val="00E473BC"/>
    <w:rsid w:val="00E47BA5"/>
    <w:rsid w:val="00E52341"/>
    <w:rsid w:val="00E54C7E"/>
    <w:rsid w:val="00E673A6"/>
    <w:rsid w:val="00E75191"/>
    <w:rsid w:val="00E75B3D"/>
    <w:rsid w:val="00E76828"/>
    <w:rsid w:val="00E77021"/>
    <w:rsid w:val="00E7753E"/>
    <w:rsid w:val="00E77D19"/>
    <w:rsid w:val="00E91168"/>
    <w:rsid w:val="00EA082B"/>
    <w:rsid w:val="00EA7BDE"/>
    <w:rsid w:val="00EB0ECE"/>
    <w:rsid w:val="00EB11B2"/>
    <w:rsid w:val="00EB529A"/>
    <w:rsid w:val="00EC2DE3"/>
    <w:rsid w:val="00EC3626"/>
    <w:rsid w:val="00EC46D2"/>
    <w:rsid w:val="00EC5000"/>
    <w:rsid w:val="00EC50F8"/>
    <w:rsid w:val="00ED0750"/>
    <w:rsid w:val="00EE114A"/>
    <w:rsid w:val="00EE2D9D"/>
    <w:rsid w:val="00EE483B"/>
    <w:rsid w:val="00EE52CE"/>
    <w:rsid w:val="00EE765C"/>
    <w:rsid w:val="00EF0AE7"/>
    <w:rsid w:val="00EF3D49"/>
    <w:rsid w:val="00EF53EB"/>
    <w:rsid w:val="00F01B1B"/>
    <w:rsid w:val="00F0330F"/>
    <w:rsid w:val="00F0459D"/>
    <w:rsid w:val="00F051AB"/>
    <w:rsid w:val="00F12EDA"/>
    <w:rsid w:val="00F14EB8"/>
    <w:rsid w:val="00F15059"/>
    <w:rsid w:val="00F277C2"/>
    <w:rsid w:val="00F3065A"/>
    <w:rsid w:val="00F33DC5"/>
    <w:rsid w:val="00F37A2E"/>
    <w:rsid w:val="00F41EA3"/>
    <w:rsid w:val="00F47088"/>
    <w:rsid w:val="00F51071"/>
    <w:rsid w:val="00F541A9"/>
    <w:rsid w:val="00F54D26"/>
    <w:rsid w:val="00F64EF3"/>
    <w:rsid w:val="00F71475"/>
    <w:rsid w:val="00F718BB"/>
    <w:rsid w:val="00F75C72"/>
    <w:rsid w:val="00F765D9"/>
    <w:rsid w:val="00F76E7D"/>
    <w:rsid w:val="00F8038D"/>
    <w:rsid w:val="00F808C3"/>
    <w:rsid w:val="00F814A8"/>
    <w:rsid w:val="00F82030"/>
    <w:rsid w:val="00F82545"/>
    <w:rsid w:val="00F83077"/>
    <w:rsid w:val="00F83958"/>
    <w:rsid w:val="00F84A17"/>
    <w:rsid w:val="00F87AC1"/>
    <w:rsid w:val="00F935F9"/>
    <w:rsid w:val="00F93B6E"/>
    <w:rsid w:val="00F94CC6"/>
    <w:rsid w:val="00F94E69"/>
    <w:rsid w:val="00F9630A"/>
    <w:rsid w:val="00F9671C"/>
    <w:rsid w:val="00F96ECC"/>
    <w:rsid w:val="00F97B43"/>
    <w:rsid w:val="00FA0C94"/>
    <w:rsid w:val="00FA6610"/>
    <w:rsid w:val="00FB1655"/>
    <w:rsid w:val="00FB2C55"/>
    <w:rsid w:val="00FB3C31"/>
    <w:rsid w:val="00FB3FF3"/>
    <w:rsid w:val="00FB4B0D"/>
    <w:rsid w:val="00FC0FE8"/>
    <w:rsid w:val="00FC758D"/>
    <w:rsid w:val="00FD28C9"/>
    <w:rsid w:val="00FE13F4"/>
    <w:rsid w:val="00FF0C29"/>
    <w:rsid w:val="00FF10DF"/>
    <w:rsid w:val="00FF19BE"/>
    <w:rsid w:val="00FF2803"/>
    <w:rsid w:val="00FF3029"/>
    <w:rsid w:val="00FF5339"/>
    <w:rsid w:val="00FF6CE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7573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467A31"/>
    <w:pPr>
      <w:keepNext/>
      <w:spacing w:before="480" w:after="60" w:line="320" w:lineRule="atLeast"/>
      <w:outlineLvl w:val="0"/>
    </w:pPr>
    <w:rPr>
      <w:rFonts w:asciiTheme="minorHAnsi" w:hAnsiTheme="minorHAnsi" w:cstheme="minorHAnsi"/>
      <w:kern w:val="28"/>
      <w:sz w:val="20"/>
      <w:szCs w:val="20"/>
    </w:rPr>
  </w:style>
  <w:style w:type="paragraph" w:styleId="Heading2">
    <w:name w:val="heading 2"/>
    <w:basedOn w:val="Normal"/>
    <w:next w:val="Normal"/>
    <w:link w:val="Heading2Char"/>
    <w:autoRedefine/>
    <w:qFormat/>
    <w:rsid w:val="00286AF9"/>
    <w:pPr>
      <w:keepNext/>
      <w:spacing w:line="260" w:lineRule="atLeast"/>
      <w:outlineLvl w:val="1"/>
    </w:pPr>
    <w:rPr>
      <w:rFonts w:asciiTheme="majorBidi" w:hAnsiTheme="majorBidi" w:cstheme="majorBidi"/>
      <w:b/>
      <w:sz w:val="32"/>
      <w:szCs w:val="32"/>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A31"/>
    <w:rPr>
      <w:rFonts w:cstheme="minorHAnsi"/>
      <w:kern w:val="28"/>
      <w:sz w:val="20"/>
      <w:szCs w:val="20"/>
    </w:rPr>
  </w:style>
  <w:style w:type="character" w:customStyle="1" w:styleId="Heading2Char">
    <w:name w:val="Heading 2 Char"/>
    <w:basedOn w:val="DefaultParagraphFont"/>
    <w:link w:val="Heading2"/>
    <w:rsid w:val="00286AF9"/>
    <w:rPr>
      <w:rFonts w:asciiTheme="majorBidi" w:hAnsiTheme="majorBidi" w:cstheme="majorBidi"/>
      <w:b/>
      <w:sz w:val="32"/>
      <w:szCs w:val="32"/>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3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qFormat/>
    <w:rsid w:val="00E91168"/>
    <w:rPr>
      <w:rFonts w:ascii="Arial" w:hAnsi="Arial" w:cs="Times New Roman"/>
      <w:sz w:val="22"/>
      <w:szCs w:val="20"/>
      <w:lang w:eastAsia="en-GB"/>
    </w:rPr>
  </w:style>
  <w:style w:type="paragraph" w:styleId="HTMLPreformatted">
    <w:name w:val="HTML Preformatted"/>
    <w:basedOn w:val="Normal"/>
    <w:link w:val="HTMLPreformattedChar"/>
    <w:uiPriority w:val="99"/>
    <w:semiHidden/>
    <w:unhideWhenUsed/>
    <w:rsid w:val="002F371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3712"/>
    <w:rPr>
      <w:rFonts w:ascii="Consolas" w:hAnsi="Consolas"/>
      <w:sz w:val="20"/>
      <w:szCs w:val="20"/>
    </w:rPr>
  </w:style>
  <w:style w:type="paragraph" w:styleId="FootnoteText">
    <w:name w:val="footnote text"/>
    <w:basedOn w:val="Normal"/>
    <w:link w:val="FootnoteTextChar"/>
    <w:uiPriority w:val="99"/>
    <w:semiHidden/>
    <w:unhideWhenUsed/>
    <w:rsid w:val="00092FC7"/>
    <w:pPr>
      <w:suppressAutoHyphens/>
      <w:spacing w:line="240" w:lineRule="auto"/>
    </w:pPr>
    <w:rPr>
      <w:rFonts w:ascii="Times" w:eastAsia="Times" w:hAnsi="Times" w:cs="Times"/>
      <w:sz w:val="20"/>
      <w:szCs w:val="20"/>
      <w:lang w:val="en-US" w:eastAsia="zh-CN"/>
    </w:rPr>
  </w:style>
  <w:style w:type="character" w:customStyle="1" w:styleId="FootnoteTextChar">
    <w:name w:val="Footnote Text Char"/>
    <w:basedOn w:val="DefaultParagraphFont"/>
    <w:link w:val="FootnoteText"/>
    <w:uiPriority w:val="99"/>
    <w:semiHidden/>
    <w:rsid w:val="00092FC7"/>
    <w:rPr>
      <w:rFonts w:ascii="Times" w:eastAsia="Times" w:hAnsi="Times" w:cs="Times"/>
      <w:sz w:val="20"/>
      <w:szCs w:val="20"/>
      <w:lang w:val="en-US" w:eastAsia="zh-CN"/>
    </w:rPr>
  </w:style>
  <w:style w:type="character" w:styleId="FootnoteReference">
    <w:name w:val="footnote reference"/>
    <w:basedOn w:val="DefaultParagraphFont"/>
    <w:uiPriority w:val="99"/>
    <w:semiHidden/>
    <w:unhideWhenUsed/>
    <w:rsid w:val="00092FC7"/>
    <w:rPr>
      <w:vertAlign w:val="superscript"/>
    </w:rPr>
  </w:style>
  <w:style w:type="table" w:customStyle="1" w:styleId="GridTable4-Accent31">
    <w:name w:val="Grid Table 4 - Accent 31"/>
    <w:basedOn w:val="TableNormal"/>
    <w:next w:val="GridTable4-Accent3"/>
    <w:uiPriority w:val="49"/>
    <w:rsid w:val="00C71C4E"/>
    <w:pPr>
      <w:spacing w:line="240" w:lineRule="auto"/>
    </w:pPr>
    <w:rPr>
      <w:rFonts w:eastAsiaTheme="minorHAns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C71C4E"/>
    <w:pPr>
      <w:spacing w:line="240" w:lineRule="auto"/>
    </w:pPr>
    <w:tblPr>
      <w:tblStyleRowBandSize w:val="1"/>
      <w:tblStyleColBandSize w:val="1"/>
      <w:tblBorders>
        <w:top w:val="single" w:sz="4" w:space="0" w:color="30CFFF" w:themeColor="accent3" w:themeTint="99"/>
        <w:left w:val="single" w:sz="4" w:space="0" w:color="30CFFF" w:themeColor="accent3" w:themeTint="99"/>
        <w:bottom w:val="single" w:sz="4" w:space="0" w:color="30CFFF" w:themeColor="accent3" w:themeTint="99"/>
        <w:right w:val="single" w:sz="4" w:space="0" w:color="30CFFF" w:themeColor="accent3" w:themeTint="99"/>
        <w:insideH w:val="single" w:sz="4" w:space="0" w:color="30CFFF" w:themeColor="accent3" w:themeTint="99"/>
        <w:insideV w:val="single" w:sz="4" w:space="0" w:color="30CFFF" w:themeColor="accent3" w:themeTint="99"/>
      </w:tblBorders>
    </w:tblPr>
    <w:tblStylePr w:type="firstRow">
      <w:rPr>
        <w:b/>
        <w:bCs/>
        <w:color w:val="FFFFFF" w:themeColor="background1"/>
      </w:rPr>
      <w:tblPr/>
      <w:tcPr>
        <w:tcBorders>
          <w:top w:val="single" w:sz="4" w:space="0" w:color="0080A5" w:themeColor="accent3"/>
          <w:left w:val="single" w:sz="4" w:space="0" w:color="0080A5" w:themeColor="accent3"/>
          <w:bottom w:val="single" w:sz="4" w:space="0" w:color="0080A5" w:themeColor="accent3"/>
          <w:right w:val="single" w:sz="4" w:space="0" w:color="0080A5" w:themeColor="accent3"/>
          <w:insideH w:val="nil"/>
          <w:insideV w:val="nil"/>
        </w:tcBorders>
        <w:shd w:val="clear" w:color="auto" w:fill="0080A5" w:themeFill="accent3"/>
      </w:tcPr>
    </w:tblStylePr>
    <w:tblStylePr w:type="lastRow">
      <w:rPr>
        <w:b/>
        <w:bCs/>
      </w:rPr>
      <w:tblPr/>
      <w:tcPr>
        <w:tcBorders>
          <w:top w:val="double" w:sz="4" w:space="0" w:color="0080A5" w:themeColor="accent3"/>
        </w:tcBorders>
      </w:tcPr>
    </w:tblStylePr>
    <w:tblStylePr w:type="firstCol">
      <w:rPr>
        <w:b/>
        <w:bCs/>
      </w:rPr>
    </w:tblStylePr>
    <w:tblStylePr w:type="lastCol">
      <w:rPr>
        <w:b/>
        <w:bCs/>
      </w:rPr>
    </w:tblStylePr>
    <w:tblStylePr w:type="band1Vert">
      <w:tblPr/>
      <w:tcPr>
        <w:shd w:val="clear" w:color="auto" w:fill="BAEFFF" w:themeFill="accent3" w:themeFillTint="33"/>
      </w:tcPr>
    </w:tblStylePr>
    <w:tblStylePr w:type="band1Horz">
      <w:tblPr/>
      <w:tcPr>
        <w:shd w:val="clear" w:color="auto" w:fill="BAEFF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9688">
      <w:bodyDiv w:val="1"/>
      <w:marLeft w:val="0"/>
      <w:marRight w:val="0"/>
      <w:marTop w:val="0"/>
      <w:marBottom w:val="0"/>
      <w:divBdr>
        <w:top w:val="none" w:sz="0" w:space="0" w:color="auto"/>
        <w:left w:val="none" w:sz="0" w:space="0" w:color="auto"/>
        <w:bottom w:val="none" w:sz="0" w:space="0" w:color="auto"/>
        <w:right w:val="none" w:sz="0" w:space="0" w:color="auto"/>
      </w:divBdr>
    </w:div>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747919648">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33653480">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151016825">
      <w:bodyDiv w:val="1"/>
      <w:marLeft w:val="0"/>
      <w:marRight w:val="0"/>
      <w:marTop w:val="0"/>
      <w:marBottom w:val="0"/>
      <w:divBdr>
        <w:top w:val="none" w:sz="0" w:space="0" w:color="auto"/>
        <w:left w:val="none" w:sz="0" w:space="0" w:color="auto"/>
        <w:bottom w:val="none" w:sz="0" w:space="0" w:color="auto"/>
        <w:right w:val="none" w:sz="0" w:space="0" w:color="auto"/>
      </w:divBdr>
    </w:div>
    <w:div w:id="1295058004">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22936605">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733960560">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900480791">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1991321019">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53654805">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yan.sabra@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yan.sabra@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5CA609F726A47923FFBD6680C5070" ma:contentTypeVersion="11" ma:contentTypeDescription="Create a new document." ma:contentTypeScope="" ma:versionID="f4bfd1b46af17d9e5320ff986e25fd4e">
  <xsd:schema xmlns:xsd="http://www.w3.org/2001/XMLSchema" xmlns:xs="http://www.w3.org/2001/XMLSchema" xmlns:p="http://schemas.microsoft.com/office/2006/metadata/properties" xmlns:ns3="5ff259fb-0ca0-427d-9e91-6b12da4d53e5" targetNamespace="http://schemas.microsoft.com/office/2006/metadata/properties" ma:root="true" ma:fieldsID="b43beee3d0ce27e809d2d16873f8f548" ns3:_="">
    <xsd:import namespace="5ff259fb-0ca0-427d-9e91-6b12da4d53e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259fb-0ca0-427d-9e91-6b12da4d5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A787-6E6C-4778-9574-7D8A985C4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259fb-0ca0-427d-9e91-6b12da4d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EB53F-FC22-4593-A719-A7708B8502BC}">
  <ds:schemaRefs>
    <ds:schemaRef ds:uri="http://schemas.microsoft.com/sharepoint/v3/contenttype/forms"/>
  </ds:schemaRefs>
</ds:datastoreItem>
</file>

<file path=customXml/itemProps3.xml><?xml version="1.0" encoding="utf-8"?>
<ds:datastoreItem xmlns:ds="http://schemas.openxmlformats.org/officeDocument/2006/customXml" ds:itemID="{B2FFF0B7-84C8-44EC-8ED2-042FAD0F6DF0}">
  <ds:schemaRefs>
    <ds:schemaRef ds:uri="http://purl.org/dc/elements/1.1/"/>
    <ds:schemaRef ds:uri="5ff259fb-0ca0-427d-9e91-6b12da4d53e5"/>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F211B1E-4058-41F3-B498-12AA0FBB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2671</Words>
  <Characters>15227</Characters>
  <Application>Microsoft Office Word</Application>
  <DocSecurity>4</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2024-04-08T10:28:00Z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f9a68224ed619f1ec92f182658c38936b72d487fed779dfcf7e252e0a599939a</vt:lpwstr>
  </property>
  <property fmtid="{D5CDD505-2E9C-101B-9397-08002B2CF9AE}" pid="3" name="ContentTypeId">
    <vt:lpwstr>0x0101003665CA609F726A47923FFBD6680C5070</vt:lpwstr>
  </property>
</Properties>
</file>