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4DC7" w14:textId="3EF0305C" w:rsidR="00782483" w:rsidRPr="007162E2" w:rsidRDefault="00782483" w:rsidP="004719EA">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E67D97">
        <w:rPr>
          <w:rFonts w:ascii="Calibri" w:hAnsi="Calibri" w:cs="Calibri"/>
          <w:sz w:val="22"/>
          <w:szCs w:val="22"/>
        </w:rPr>
        <w:t xml:space="preserve">October </w:t>
      </w:r>
      <w:r w:rsidR="004719EA">
        <w:rPr>
          <w:rFonts w:ascii="Calibri" w:hAnsi="Calibri" w:cs="Calibri"/>
          <w:sz w:val="22"/>
          <w:szCs w:val="22"/>
        </w:rPr>
        <w:t>11</w:t>
      </w:r>
      <w:r w:rsidR="007C1F00">
        <w:rPr>
          <w:rFonts w:ascii="Calibri" w:hAnsi="Calibri" w:cs="Calibri"/>
          <w:sz w:val="22"/>
          <w:szCs w:val="22"/>
        </w:rPr>
        <w:t>, 2022</w:t>
      </w:r>
    </w:p>
    <w:p w14:paraId="3C09B52B" w14:textId="77777777" w:rsidR="00782483" w:rsidRPr="007162E2" w:rsidRDefault="00782483" w:rsidP="00782483">
      <w:pPr>
        <w:tabs>
          <w:tab w:val="left" w:pos="-180"/>
          <w:tab w:val="right" w:pos="1980"/>
          <w:tab w:val="left" w:pos="2160"/>
          <w:tab w:val="left" w:pos="4320"/>
        </w:tabs>
        <w:rPr>
          <w:rFonts w:ascii="Calibri" w:hAnsi="Calibri" w:cs="Calibri"/>
        </w:rPr>
      </w:pPr>
    </w:p>
    <w:p w14:paraId="5B77FF59"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258BD32C"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003110A9" w14:textId="77777777" w:rsidR="00781F97" w:rsidRDefault="00D11F82" w:rsidP="00782483">
      <w:pPr>
        <w:jc w:val="center"/>
        <w:rPr>
          <w:rFonts w:asciiTheme="minorHAnsi" w:hAnsiTheme="minorHAnsi" w:cstheme="minorHAnsi"/>
          <w:b/>
          <w:sz w:val="22"/>
          <w:szCs w:val="22"/>
        </w:rPr>
      </w:pPr>
      <w:r w:rsidRPr="00D11F82">
        <w:rPr>
          <w:rFonts w:ascii="Calibri" w:hAnsi="Calibri" w:cs="Calibri"/>
          <w:b/>
          <w:sz w:val="26"/>
          <w:szCs w:val="26"/>
        </w:rPr>
        <w:t>RFQ Nº UNFPA/LBN/RFQ/2022/00</w:t>
      </w:r>
      <w:r>
        <w:rPr>
          <w:rFonts w:ascii="Calibri" w:hAnsi="Calibri" w:cs="Calibri"/>
          <w:b/>
          <w:sz w:val="26"/>
          <w:szCs w:val="26"/>
        </w:rPr>
        <w:t>7</w:t>
      </w:r>
      <w:r w:rsidR="00781F97" w:rsidRPr="00781F97">
        <w:rPr>
          <w:rFonts w:asciiTheme="minorHAnsi" w:hAnsiTheme="minorHAnsi" w:cstheme="minorHAnsi"/>
          <w:b/>
          <w:sz w:val="22"/>
          <w:szCs w:val="22"/>
        </w:rPr>
        <w:t xml:space="preserve"> </w:t>
      </w:r>
    </w:p>
    <w:p w14:paraId="7558D66B" w14:textId="77777777" w:rsidR="00782483" w:rsidRPr="00782483" w:rsidRDefault="00781F97" w:rsidP="00782483">
      <w:pPr>
        <w:jc w:val="center"/>
        <w:rPr>
          <w:rFonts w:ascii="Calibri" w:hAnsi="Calibri" w:cs="Calibri"/>
          <w:sz w:val="22"/>
          <w:szCs w:val="22"/>
        </w:rPr>
      </w:pPr>
      <w:r>
        <w:rPr>
          <w:rFonts w:asciiTheme="minorHAnsi" w:hAnsiTheme="minorHAnsi" w:cstheme="minorHAnsi"/>
          <w:b/>
          <w:sz w:val="22"/>
          <w:szCs w:val="22"/>
        </w:rPr>
        <w:t>Review/ Assessment of Material for Development of GBV/SRH Integration Guide</w:t>
      </w:r>
    </w:p>
    <w:p w14:paraId="6C26BB75"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4F27802"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4F2ABFD" w14:textId="77777777"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6CBCB26B" w14:textId="77777777" w:rsidR="00782483" w:rsidRPr="007162E2" w:rsidRDefault="00782483" w:rsidP="00782483">
      <w:pPr>
        <w:pStyle w:val="letter"/>
        <w:jc w:val="both"/>
        <w:rPr>
          <w:rFonts w:ascii="Calibri" w:hAnsi="Calibri" w:cs="Calibri"/>
          <w:sz w:val="22"/>
          <w:szCs w:val="22"/>
        </w:rPr>
      </w:pPr>
    </w:p>
    <w:p w14:paraId="1E15A4D7" w14:textId="77777777" w:rsidR="00977118" w:rsidRPr="00977118" w:rsidRDefault="00782483" w:rsidP="00977118">
      <w:pPr>
        <w:spacing w:after="120"/>
        <w:rPr>
          <w:rFonts w:asciiTheme="minorHAnsi" w:hAnsiTheme="minorHAnsi" w:cstheme="minorHAnsi"/>
          <w:color w:val="000000" w:themeColor="text1"/>
          <w:sz w:val="22"/>
          <w:szCs w:val="22"/>
        </w:rPr>
      </w:pPr>
      <w:r w:rsidRPr="00977118">
        <w:rPr>
          <w:rFonts w:asciiTheme="minorHAnsi" w:hAnsiTheme="minorHAnsi" w:cstheme="minorHAnsi"/>
          <w:sz w:val="22"/>
          <w:szCs w:val="22"/>
        </w:rPr>
        <w:t xml:space="preserve">UNFPA requires the provision of </w:t>
      </w:r>
      <w:r w:rsidR="009E5CCC">
        <w:rPr>
          <w:rFonts w:asciiTheme="minorHAnsi" w:hAnsiTheme="minorHAnsi" w:cstheme="minorHAnsi"/>
          <w:sz w:val="22"/>
          <w:szCs w:val="22"/>
        </w:rPr>
        <w:t xml:space="preserve">a multidisciplinary team </w:t>
      </w:r>
      <w:r w:rsidR="00977118" w:rsidRPr="00977118">
        <w:rPr>
          <w:rFonts w:asciiTheme="minorHAnsi" w:hAnsiTheme="minorHAnsi" w:cstheme="minorHAnsi"/>
          <w:sz w:val="22"/>
          <w:szCs w:val="22"/>
        </w:rPr>
        <w:t xml:space="preserve">services </w:t>
      </w:r>
      <w:r w:rsidR="00977118" w:rsidRPr="00977118">
        <w:rPr>
          <w:rFonts w:asciiTheme="minorHAnsi" w:hAnsiTheme="minorHAnsi" w:cstheme="minorHAnsi"/>
          <w:color w:val="000000" w:themeColor="text1"/>
          <w:sz w:val="22"/>
          <w:szCs w:val="22"/>
        </w:rPr>
        <w:t>to determine the set of training modules required for each category of care providers (physicians, midwives, nurses, social workers, case managers, psychologists, outreach workers) under each</w:t>
      </w:r>
      <w:r w:rsidR="00977118" w:rsidRPr="00977118">
        <w:rPr>
          <w:rFonts w:asciiTheme="minorHAnsi" w:hAnsiTheme="minorHAnsi" w:cstheme="minorHAnsi"/>
          <w:sz w:val="22"/>
          <w:szCs w:val="22"/>
        </w:rPr>
        <w:t xml:space="preserve"> of the 4 models elaborated in the GBV-SRH integrated </w:t>
      </w:r>
      <w:r w:rsidR="00977118" w:rsidRPr="00977118">
        <w:rPr>
          <w:rFonts w:asciiTheme="minorHAnsi" w:hAnsiTheme="minorHAnsi" w:cstheme="minorHAnsi"/>
          <w:color w:val="000000" w:themeColor="text1"/>
          <w:sz w:val="22"/>
          <w:szCs w:val="22"/>
        </w:rPr>
        <w:t xml:space="preserve">package to develop their capacities and competencies ( core, technical and </w:t>
      </w:r>
      <w:r w:rsidR="00E67D97" w:rsidRPr="00977118">
        <w:rPr>
          <w:rFonts w:asciiTheme="minorHAnsi" w:hAnsiTheme="minorHAnsi" w:cstheme="minorHAnsi"/>
          <w:color w:val="000000" w:themeColor="text1"/>
          <w:sz w:val="22"/>
          <w:szCs w:val="22"/>
        </w:rPr>
        <w:t>behavioral</w:t>
      </w:r>
      <w:r w:rsidR="00977118" w:rsidRPr="00977118">
        <w:rPr>
          <w:rFonts w:asciiTheme="minorHAnsi" w:hAnsiTheme="minorHAnsi" w:cstheme="minorHAnsi"/>
          <w:color w:val="000000" w:themeColor="text1"/>
          <w:sz w:val="22"/>
          <w:szCs w:val="22"/>
        </w:rPr>
        <w:t xml:space="preserve"> competencies). A multidisciplinary team with competencies in SRH and GBV is required to carry this task.</w:t>
      </w:r>
    </w:p>
    <w:p w14:paraId="3F618A39" w14:textId="77777777" w:rsidR="00977118" w:rsidRDefault="00977118" w:rsidP="00CC3536">
      <w:pPr>
        <w:jc w:val="both"/>
        <w:rPr>
          <w:rFonts w:ascii="Calibri" w:hAnsi="Calibri" w:cs="Calibri"/>
          <w:sz w:val="22"/>
          <w:szCs w:val="22"/>
        </w:rPr>
      </w:pPr>
    </w:p>
    <w:p w14:paraId="1C007670" w14:textId="77777777" w:rsidR="00782483" w:rsidRPr="00C82838" w:rsidRDefault="00492D29" w:rsidP="00F54B5B">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is open to all legally-constituted companies</w:t>
      </w:r>
      <w:r w:rsidR="00111644">
        <w:rPr>
          <w:rFonts w:ascii="Calibri" w:hAnsi="Calibri" w:cs="Calibri"/>
          <w:sz w:val="22"/>
          <w:szCs w:val="22"/>
        </w:rPr>
        <w:t>/ universities</w:t>
      </w:r>
      <w:r w:rsidRPr="00492D29">
        <w:rPr>
          <w:rFonts w:ascii="Calibri" w:hAnsi="Calibri" w:cs="Calibri"/>
          <w:sz w:val="22"/>
          <w:szCs w:val="22"/>
        </w:rPr>
        <w:t xml:space="preserve"> that can provide the requested </w:t>
      </w:r>
      <w:r w:rsidR="00F54B5B" w:rsidRPr="00977118">
        <w:rPr>
          <w:rFonts w:ascii="Calibri" w:hAnsi="Calibri" w:cs="Calibri"/>
          <w:sz w:val="22"/>
          <w:szCs w:val="22"/>
        </w:rPr>
        <w:t>s</w:t>
      </w:r>
      <w:r w:rsidRPr="00977118">
        <w:rPr>
          <w:rFonts w:ascii="Calibri" w:hAnsi="Calibri" w:cs="Calibri"/>
          <w:sz w:val="22"/>
          <w:szCs w:val="22"/>
        </w:rPr>
        <w:t>ervices a</w:t>
      </w:r>
      <w:r w:rsidRPr="00492D29">
        <w:rPr>
          <w:rFonts w:ascii="Calibri" w:hAnsi="Calibri" w:cs="Calibri"/>
          <w:sz w:val="22"/>
          <w:szCs w:val="22"/>
        </w:rPr>
        <w:t>nd have legal capacity to</w:t>
      </w:r>
      <w:r w:rsidR="00F54B5B">
        <w:rPr>
          <w:rFonts w:ascii="Calibri" w:hAnsi="Calibri" w:cs="Calibri"/>
          <w:sz w:val="22"/>
          <w:szCs w:val="22"/>
        </w:rPr>
        <w:t xml:space="preserve"> deliver</w:t>
      </w:r>
      <w:r w:rsidRPr="00492D29">
        <w:rPr>
          <w:rFonts w:ascii="Calibri" w:hAnsi="Calibri" w:cs="Calibri"/>
          <w:sz w:val="22"/>
          <w:szCs w:val="22"/>
        </w:rPr>
        <w:t xml:space="preserve"> in the country, or through an authorized representative.</w:t>
      </w:r>
    </w:p>
    <w:p w14:paraId="58CC7656" w14:textId="77777777" w:rsidR="00782483" w:rsidRDefault="00782483" w:rsidP="00CC3536">
      <w:pPr>
        <w:pStyle w:val="letter"/>
        <w:jc w:val="both"/>
        <w:rPr>
          <w:rFonts w:ascii="Calibri" w:hAnsi="Calibri" w:cs="Calibri"/>
          <w:sz w:val="22"/>
          <w:szCs w:val="22"/>
        </w:rPr>
      </w:pPr>
    </w:p>
    <w:p w14:paraId="36E49E4E" w14:textId="77777777" w:rsidR="00586FD7" w:rsidRPr="00781F97" w:rsidRDefault="00781F97" w:rsidP="00E67D97">
      <w:pPr>
        <w:pStyle w:val="letter"/>
        <w:jc w:val="both"/>
        <w:rPr>
          <w:rFonts w:ascii="Calibri" w:hAnsi="Calibri" w:cs="Calibri"/>
          <w:sz w:val="22"/>
          <w:szCs w:val="22"/>
        </w:rPr>
      </w:pPr>
      <w:r w:rsidRPr="00781F97">
        <w:rPr>
          <w:rFonts w:ascii="Calibri" w:hAnsi="Calibri" w:cs="Calibri"/>
          <w:sz w:val="22"/>
          <w:szCs w:val="22"/>
        </w:rPr>
        <w:t>The proposal shall reach UNFPA’s email inbox of bids_lbn@unfpa.org no later than [</w:t>
      </w:r>
      <w:r>
        <w:rPr>
          <w:rFonts w:ascii="Calibri" w:hAnsi="Calibri" w:cs="Calibri"/>
          <w:sz w:val="22"/>
          <w:szCs w:val="22"/>
        </w:rPr>
        <w:t>Oct</w:t>
      </w:r>
      <w:r w:rsidRPr="00781F97">
        <w:rPr>
          <w:rFonts w:ascii="Calibri" w:hAnsi="Calibri" w:cs="Calibri"/>
          <w:sz w:val="22"/>
          <w:szCs w:val="22"/>
        </w:rPr>
        <w:t xml:space="preserve"> </w:t>
      </w:r>
      <w:r w:rsidR="00E67D97">
        <w:rPr>
          <w:rFonts w:ascii="Calibri" w:hAnsi="Calibri" w:cs="Calibri"/>
          <w:sz w:val="22"/>
          <w:szCs w:val="22"/>
        </w:rPr>
        <w:t>17</w:t>
      </w:r>
      <w:r w:rsidRPr="00781F97">
        <w:rPr>
          <w:rFonts w:ascii="Calibri" w:hAnsi="Calibri" w:cs="Calibri"/>
          <w:sz w:val="22"/>
          <w:szCs w:val="22"/>
        </w:rPr>
        <w:t>, 2022 at 5:00 PM Beirut Time].</w:t>
      </w:r>
    </w:p>
    <w:p w14:paraId="7B99E0BD" w14:textId="77777777" w:rsidR="003A49D9" w:rsidRDefault="003A49D9" w:rsidP="003A49D9">
      <w:pPr>
        <w:jc w:val="both"/>
        <w:rPr>
          <w:rFonts w:ascii="Calibri" w:eastAsia="Calibri" w:hAnsi="Calibri" w:cs="Calibri"/>
          <w:sz w:val="22"/>
          <w:szCs w:val="22"/>
        </w:rPr>
      </w:pPr>
    </w:p>
    <w:p w14:paraId="594F9AA9" w14:textId="77777777" w:rsidR="00782483" w:rsidRPr="00B151C5" w:rsidRDefault="00782483" w:rsidP="00CC3536">
      <w:pPr>
        <w:jc w:val="both"/>
        <w:rPr>
          <w:rFonts w:ascii="Calibri" w:hAnsi="Calibri" w:cs="Calibri"/>
          <w:sz w:val="22"/>
          <w:szCs w:val="22"/>
        </w:rPr>
      </w:pPr>
    </w:p>
    <w:p w14:paraId="5DED23BA" w14:textId="77777777"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14:paraId="6D808AB5"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7756306C" w14:textId="77777777" w:rsidR="00782483" w:rsidRPr="00B151C5" w:rsidRDefault="00782483" w:rsidP="00CC3536">
      <w:pPr>
        <w:pStyle w:val="letter"/>
        <w:jc w:val="both"/>
        <w:rPr>
          <w:rFonts w:asciiTheme="minorHAnsi" w:hAnsiTheme="minorHAnsi" w:cs="Calibri"/>
          <w:sz w:val="22"/>
          <w:szCs w:val="22"/>
        </w:rPr>
      </w:pPr>
    </w:p>
    <w:p w14:paraId="408C8403"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7" w:history="1">
        <w:r w:rsidRPr="00B151C5">
          <w:rPr>
            <w:rStyle w:val="Hyperlink"/>
            <w:rFonts w:asciiTheme="minorHAnsi" w:hAnsiTheme="minorHAnsi" w:cs="Calibri"/>
            <w:color w:val="0070C0"/>
            <w:sz w:val="22"/>
            <w:szCs w:val="22"/>
          </w:rPr>
          <w:t>UNFPA about us</w:t>
        </w:r>
      </w:hyperlink>
    </w:p>
    <w:p w14:paraId="69B14CC4" w14:textId="77777777" w:rsidR="00000C07" w:rsidRPr="000275EF" w:rsidRDefault="00000C07" w:rsidP="00CC3536">
      <w:pPr>
        <w:pStyle w:val="letter"/>
        <w:jc w:val="both"/>
        <w:rPr>
          <w:rFonts w:ascii="Calibri" w:hAnsi="Calibri" w:cs="Calibri"/>
          <w:sz w:val="22"/>
          <w:szCs w:val="22"/>
          <w:highlight w:val="cyan"/>
        </w:rPr>
      </w:pPr>
    </w:p>
    <w:p w14:paraId="51DAE7B3" w14:textId="77777777" w:rsidR="00782483" w:rsidRDefault="00000C07" w:rsidP="00CC3536">
      <w:pPr>
        <w:jc w:val="both"/>
        <w:rPr>
          <w:rFonts w:ascii="Calibri" w:hAnsi="Calibri" w:cs="Calibri"/>
          <w:b/>
          <w:sz w:val="22"/>
          <w:szCs w:val="22"/>
          <w:highlight w:val="cyan"/>
        </w:rPr>
      </w:pPr>
      <w:r w:rsidRPr="000275EF">
        <w:rPr>
          <w:rFonts w:ascii="Calibri" w:hAnsi="Calibri" w:cs="Calibri"/>
          <w:b/>
          <w:sz w:val="22"/>
          <w:szCs w:val="22"/>
          <w:highlight w:val="cyan"/>
        </w:rPr>
        <w:t>II – Service Requirements</w:t>
      </w:r>
      <w:r w:rsidR="00D435BB">
        <w:rPr>
          <w:rFonts w:ascii="Calibri" w:hAnsi="Calibri" w:cs="Calibri"/>
          <w:b/>
          <w:sz w:val="22"/>
          <w:szCs w:val="22"/>
          <w:highlight w:val="cyan"/>
        </w:rPr>
        <w:t>/Terms of Reference (ToR)</w:t>
      </w:r>
    </w:p>
    <w:p w14:paraId="55F79877" w14:textId="77777777" w:rsidR="00977118" w:rsidRDefault="00977118" w:rsidP="00CC3536">
      <w:pPr>
        <w:jc w:val="both"/>
        <w:rPr>
          <w:rFonts w:ascii="Calibri" w:hAnsi="Calibri" w:cs="Calibri"/>
          <w:b/>
          <w:sz w:val="22"/>
          <w:szCs w:val="22"/>
          <w:highlight w:val="cyan"/>
        </w:rPr>
      </w:pPr>
    </w:p>
    <w:p w14:paraId="16A0F04A" w14:textId="77777777" w:rsidR="00977118" w:rsidRPr="00977118" w:rsidRDefault="00977118" w:rsidP="00977118">
      <w:pPr>
        <w:spacing w:after="120"/>
        <w:rPr>
          <w:rFonts w:asciiTheme="minorHAnsi" w:hAnsiTheme="minorHAnsi" w:cstheme="minorHAnsi"/>
          <w:sz w:val="22"/>
          <w:szCs w:val="22"/>
        </w:rPr>
      </w:pPr>
      <w:r w:rsidRPr="00977118">
        <w:rPr>
          <w:rFonts w:asciiTheme="minorHAnsi" w:hAnsiTheme="minorHAnsi" w:cstheme="minorHAnsi"/>
          <w:sz w:val="22"/>
          <w:szCs w:val="22"/>
        </w:rPr>
        <w:t xml:space="preserve">Between 2017 and 2018, UNFPA Lebanon piloted a GBV-SRH integrated approach among 4 partners and consisting of a diverse service/information package including reproductive health, psychosocial support, GBV case management, safe space and legal services either on site and/or through identified referral pathways. The pilot approach was evaluated and demonstrated effective, timely and impactful results as well as improved SRH and GBV outcomes. Building on the pilot and evaluation of the approach, four models for integration were developed by UNFPA Lebanon in addition to an assessment tool that allows classification of health facilities under these models based on selective criteria. Moreover, UNFPA in collaboration with the Ministry of Public Health (MOPH) developed a guide on the main fundamental principles of GBV-SRH integration in health care facilities at primary health care level. In 2021, more than 350 health and social care providers were sensitized on the SRH/GBV integrated approach along with the models. In 2022 UNFPA Lebanon has rolled out the SRH/GBV integrated package in several health facilities and plans to expand the model with additional health care facilities.   </w:t>
      </w:r>
    </w:p>
    <w:p w14:paraId="372EFF4E" w14:textId="77777777" w:rsidR="00977118" w:rsidRPr="00977118" w:rsidRDefault="00977118" w:rsidP="00E67D97">
      <w:pPr>
        <w:spacing w:after="120"/>
        <w:jc w:val="both"/>
        <w:rPr>
          <w:rFonts w:asciiTheme="minorHAnsi" w:hAnsiTheme="minorHAnsi" w:cstheme="minorHAnsi"/>
          <w:sz w:val="22"/>
          <w:szCs w:val="22"/>
        </w:rPr>
      </w:pPr>
      <w:r w:rsidRPr="00977118">
        <w:rPr>
          <w:rFonts w:asciiTheme="minorHAnsi" w:hAnsiTheme="minorHAnsi" w:cstheme="minorHAnsi"/>
          <w:sz w:val="22"/>
          <w:szCs w:val="22"/>
        </w:rPr>
        <w:t xml:space="preserve">To ensure proper and adequate integration of GBV in SRH services, personnel at the health care facility require a list of technical and non-technical skills and competencies to be able to provide quality care services. The set of competencies depends on the profile and nature of professional involvement of each of </w:t>
      </w:r>
      <w:r w:rsidRPr="00977118">
        <w:rPr>
          <w:rFonts w:asciiTheme="minorHAnsi" w:hAnsiTheme="minorHAnsi" w:cstheme="minorHAnsi"/>
          <w:sz w:val="22"/>
          <w:szCs w:val="22"/>
        </w:rPr>
        <w:lastRenderedPageBreak/>
        <w:t>the concerned personnel as clearly articulated in the above-mentioned guide on the main fundamental principles of GBV-SRH integration in health care facilities at primary health care level.</w:t>
      </w:r>
    </w:p>
    <w:p w14:paraId="2105248F" w14:textId="77777777" w:rsidR="00977118" w:rsidRPr="00977118" w:rsidRDefault="00977118" w:rsidP="00E67D97">
      <w:pPr>
        <w:spacing w:after="120"/>
        <w:jc w:val="both"/>
        <w:rPr>
          <w:rFonts w:asciiTheme="minorHAnsi" w:hAnsiTheme="minorHAnsi" w:cstheme="minorHAnsi"/>
          <w:color w:val="000000" w:themeColor="text1"/>
          <w:sz w:val="22"/>
          <w:szCs w:val="22"/>
        </w:rPr>
      </w:pPr>
      <w:r w:rsidRPr="00977118">
        <w:rPr>
          <w:rFonts w:asciiTheme="minorHAnsi" w:hAnsiTheme="minorHAnsi" w:cstheme="minorHAnsi"/>
          <w:color w:val="000000" w:themeColor="text1"/>
          <w:sz w:val="22"/>
          <w:szCs w:val="22"/>
        </w:rPr>
        <w:t>Based on the above, this consultancy aims to determine the set of training modules required for each category of care providers (physicians, midwives, nurses, social workers, case managers, psychologists, outreach workers) under each</w:t>
      </w:r>
      <w:r w:rsidRPr="00977118">
        <w:rPr>
          <w:rFonts w:asciiTheme="minorHAnsi" w:hAnsiTheme="minorHAnsi" w:cstheme="minorHAnsi"/>
          <w:sz w:val="22"/>
          <w:szCs w:val="22"/>
        </w:rPr>
        <w:t xml:space="preserve"> of the 4 models elaborated in the GBV-SRH integrated </w:t>
      </w:r>
      <w:r w:rsidRPr="00977118">
        <w:rPr>
          <w:rFonts w:asciiTheme="minorHAnsi" w:hAnsiTheme="minorHAnsi" w:cstheme="minorHAnsi"/>
          <w:color w:val="000000" w:themeColor="text1"/>
          <w:sz w:val="22"/>
          <w:szCs w:val="22"/>
        </w:rPr>
        <w:t xml:space="preserve">package to develop their capacities and competencies ( core, technical and </w:t>
      </w:r>
      <w:r w:rsidR="00781F97" w:rsidRPr="00977118">
        <w:rPr>
          <w:rFonts w:asciiTheme="minorHAnsi" w:hAnsiTheme="minorHAnsi" w:cstheme="minorHAnsi"/>
          <w:color w:val="000000" w:themeColor="text1"/>
          <w:sz w:val="22"/>
          <w:szCs w:val="22"/>
        </w:rPr>
        <w:t>behavioral</w:t>
      </w:r>
      <w:r w:rsidRPr="00977118">
        <w:rPr>
          <w:rFonts w:asciiTheme="minorHAnsi" w:hAnsiTheme="minorHAnsi" w:cstheme="minorHAnsi"/>
          <w:color w:val="000000" w:themeColor="text1"/>
          <w:sz w:val="22"/>
          <w:szCs w:val="22"/>
        </w:rPr>
        <w:t xml:space="preserve"> competencies). A multidisciplinary team with competencies in SRH and GBV is required to carry this task.</w:t>
      </w:r>
    </w:p>
    <w:p w14:paraId="5D5857E4" w14:textId="77777777" w:rsidR="00977118" w:rsidRPr="00977118" w:rsidRDefault="00977118" w:rsidP="00E67D97">
      <w:pPr>
        <w:jc w:val="both"/>
        <w:rPr>
          <w:rFonts w:asciiTheme="minorHAnsi" w:hAnsiTheme="minorHAnsi" w:cstheme="minorHAnsi"/>
          <w:color w:val="000000" w:themeColor="text1"/>
          <w:sz w:val="22"/>
          <w:szCs w:val="22"/>
        </w:rPr>
      </w:pPr>
      <w:r w:rsidRPr="00977118">
        <w:rPr>
          <w:rFonts w:asciiTheme="minorHAnsi" w:hAnsiTheme="minorHAnsi" w:cstheme="minorHAnsi"/>
          <w:color w:val="000000"/>
          <w:sz w:val="22"/>
          <w:szCs w:val="22"/>
        </w:rPr>
        <w:t xml:space="preserve">It should be noted that UNFPA Lebanon developed between 2000 and 2018 several training packages on SRH and GBV however not in an integrated manner, hence the outcome of this consultancy will contribute to ensuring a more coherent and complementary approach for reinforcing the integrated approach both theoretically and practically.  </w:t>
      </w:r>
      <w:r w:rsidRPr="00977118">
        <w:rPr>
          <w:rFonts w:asciiTheme="minorHAnsi" w:hAnsiTheme="minorHAnsi" w:cstheme="minorHAnsi"/>
          <w:color w:val="000000" w:themeColor="text1"/>
          <w:sz w:val="22"/>
          <w:szCs w:val="22"/>
        </w:rPr>
        <w:t xml:space="preserve"> </w:t>
      </w:r>
    </w:p>
    <w:p w14:paraId="2130ACC8" w14:textId="77777777" w:rsidR="00977118" w:rsidRPr="00977118" w:rsidRDefault="00977118" w:rsidP="00977118">
      <w:pPr>
        <w:jc w:val="both"/>
        <w:rPr>
          <w:rFonts w:asciiTheme="minorHAnsi" w:hAnsiTheme="minorHAnsi" w:cstheme="minorHAnsi"/>
          <w:color w:val="000000" w:themeColor="text1"/>
          <w:sz w:val="22"/>
          <w:szCs w:val="22"/>
        </w:rPr>
      </w:pPr>
    </w:p>
    <w:p w14:paraId="63613E29" w14:textId="77777777" w:rsidR="00977118" w:rsidRPr="00977118" w:rsidRDefault="00977118" w:rsidP="00977118">
      <w:pPr>
        <w:tabs>
          <w:tab w:val="left" w:pos="-720"/>
        </w:tabs>
        <w:suppressAutoHyphens/>
        <w:spacing w:before="40" w:after="54"/>
        <w:jc w:val="both"/>
        <w:rPr>
          <w:rFonts w:asciiTheme="minorHAnsi" w:hAnsiTheme="minorHAnsi" w:cstheme="minorHAnsi"/>
          <w:sz w:val="22"/>
          <w:szCs w:val="22"/>
        </w:rPr>
      </w:pPr>
      <w:r w:rsidRPr="00977118">
        <w:rPr>
          <w:rFonts w:asciiTheme="minorHAnsi" w:hAnsiTheme="minorHAnsi" w:cstheme="minorHAnsi"/>
          <w:sz w:val="22"/>
          <w:szCs w:val="22"/>
        </w:rPr>
        <w:t>Below the set of tasks required:</w:t>
      </w:r>
    </w:p>
    <w:p w14:paraId="249A8C01" w14:textId="77777777" w:rsidR="00977118" w:rsidRPr="00977118" w:rsidRDefault="00977118" w:rsidP="00977118">
      <w:pPr>
        <w:pStyle w:val="ListParagraph"/>
        <w:numPr>
          <w:ilvl w:val="0"/>
          <w:numId w:val="27"/>
        </w:numPr>
        <w:spacing w:before="100" w:beforeAutospacing="1" w:after="100" w:afterAutospacing="1"/>
        <w:contextualSpacing/>
        <w:rPr>
          <w:rFonts w:asciiTheme="minorHAnsi" w:hAnsiTheme="minorHAnsi" w:cstheme="minorHAnsi"/>
          <w:szCs w:val="22"/>
        </w:rPr>
      </w:pPr>
      <w:r w:rsidRPr="00977118">
        <w:rPr>
          <w:rFonts w:asciiTheme="minorHAnsi" w:hAnsiTheme="minorHAnsi" w:cstheme="minorHAnsi"/>
          <w:b/>
          <w:bCs/>
          <w:szCs w:val="22"/>
        </w:rPr>
        <w:t>Preparing an action plan</w:t>
      </w:r>
      <w:r w:rsidRPr="00977118">
        <w:rPr>
          <w:rFonts w:asciiTheme="minorHAnsi" w:hAnsiTheme="minorHAnsi" w:cstheme="minorHAnsi"/>
          <w:szCs w:val="22"/>
        </w:rPr>
        <w:t xml:space="preserve"> with a timeline of activities to be carried out under this consultancy</w:t>
      </w:r>
    </w:p>
    <w:p w14:paraId="57F9C56C" w14:textId="77777777" w:rsidR="00977118" w:rsidRPr="00977118" w:rsidRDefault="00977118" w:rsidP="00E67D97">
      <w:pPr>
        <w:numPr>
          <w:ilvl w:val="0"/>
          <w:numId w:val="27"/>
        </w:numPr>
        <w:pBdr>
          <w:top w:val="nil"/>
          <w:left w:val="nil"/>
          <w:bottom w:val="nil"/>
          <w:right w:val="nil"/>
          <w:between w:val="nil"/>
        </w:pBdr>
        <w:spacing w:before="100" w:beforeAutospacing="1" w:after="100" w:afterAutospacing="1"/>
        <w:contextualSpacing/>
        <w:jc w:val="both"/>
        <w:rPr>
          <w:rFonts w:asciiTheme="minorHAnsi" w:hAnsiTheme="minorHAnsi" w:cstheme="minorHAnsi"/>
          <w:sz w:val="22"/>
          <w:szCs w:val="22"/>
          <w:lang w:eastAsia="en-GB"/>
        </w:rPr>
      </w:pPr>
      <w:r w:rsidRPr="00977118">
        <w:rPr>
          <w:rFonts w:asciiTheme="minorHAnsi" w:hAnsiTheme="minorHAnsi" w:cstheme="minorHAnsi"/>
          <w:b/>
          <w:bCs/>
          <w:sz w:val="22"/>
          <w:szCs w:val="22"/>
          <w:lang w:eastAsia="en-GB"/>
        </w:rPr>
        <w:t>Conducting desk review</w:t>
      </w:r>
      <w:r w:rsidRPr="00977118">
        <w:rPr>
          <w:rFonts w:asciiTheme="minorHAnsi" w:hAnsiTheme="minorHAnsi" w:cstheme="minorHAnsi"/>
          <w:sz w:val="22"/>
          <w:szCs w:val="22"/>
          <w:lang w:eastAsia="en-GB"/>
        </w:rPr>
        <w:t xml:space="preserve"> consisting of the following documents (in Arabic and English): a) GBV/SRH integrated resources developed by UNFPA Lebanon including the </w:t>
      </w:r>
      <w:r w:rsidRPr="00977118">
        <w:rPr>
          <w:rFonts w:asciiTheme="minorHAnsi" w:hAnsiTheme="minorHAnsi" w:cstheme="minorHAnsi"/>
          <w:sz w:val="22"/>
          <w:szCs w:val="22"/>
        </w:rPr>
        <w:t>main fundamental principles of GBV-SRH integration in health care facilities at primary health care level, the</w:t>
      </w:r>
      <w:r w:rsidRPr="00977118">
        <w:rPr>
          <w:rFonts w:asciiTheme="minorHAnsi" w:hAnsiTheme="minorHAnsi" w:cstheme="minorHAnsi"/>
          <w:sz w:val="22"/>
          <w:szCs w:val="22"/>
          <w:lang w:eastAsia="en-GB"/>
        </w:rPr>
        <w:t xml:space="preserve"> 4 models, the evaluation of the GBV-SRH integration pilot project, the assessment tools etc), b)  Training packages on SRH and GBV developed by UNFPA Lebanon prior to adopting the integrated approach, c) National RH guidelines, standard operating procedures and packages, d) International GBV standard operating procedures in addition to the contextualized GBV Essential Service Package, e) Inter</w:t>
      </w:r>
      <w:r w:rsidRPr="00977118">
        <w:rPr>
          <w:rFonts w:asciiTheme="minorHAnsi" w:hAnsiTheme="minorHAnsi" w:cstheme="minorHAnsi"/>
          <w:color w:val="000000"/>
          <w:sz w:val="22"/>
          <w:szCs w:val="22"/>
        </w:rPr>
        <w:t xml:space="preserve">national Human Rights Instruments including the Convention on the Elimination of all Forms of Discrimination Against Women (CEDAW), f) National Legal Frameworks (Laws/Legislations/Policies/Decrees) on GBV prevention and response in Lebanon, g) additional training material developed by UNFPA Lebanon such as adolescent counselling on RH, basic financial education for women, health care providers communication with GBV survivors, etc </w:t>
      </w:r>
    </w:p>
    <w:p w14:paraId="2417AFE1" w14:textId="77777777" w:rsidR="00977118" w:rsidRPr="00977118" w:rsidRDefault="00977118" w:rsidP="00977118">
      <w:pPr>
        <w:numPr>
          <w:ilvl w:val="0"/>
          <w:numId w:val="27"/>
        </w:numPr>
        <w:pBdr>
          <w:top w:val="nil"/>
          <w:left w:val="nil"/>
          <w:bottom w:val="nil"/>
          <w:right w:val="nil"/>
          <w:between w:val="nil"/>
        </w:pBdr>
        <w:spacing w:before="100" w:beforeAutospacing="1" w:after="100" w:afterAutospacing="1"/>
        <w:contextualSpacing/>
        <w:rPr>
          <w:rFonts w:asciiTheme="minorHAnsi" w:hAnsiTheme="minorHAnsi" w:cstheme="minorHAnsi"/>
          <w:sz w:val="22"/>
          <w:szCs w:val="22"/>
          <w:lang w:eastAsia="en-GB"/>
        </w:rPr>
      </w:pPr>
      <w:r w:rsidRPr="00977118">
        <w:rPr>
          <w:rFonts w:asciiTheme="minorHAnsi" w:hAnsiTheme="minorHAnsi" w:cstheme="minorHAnsi"/>
          <w:b/>
          <w:bCs/>
          <w:sz w:val="22"/>
          <w:szCs w:val="22"/>
          <w:lang w:eastAsia="en-GB"/>
        </w:rPr>
        <w:t xml:space="preserve">Conducting KII </w:t>
      </w:r>
      <w:r w:rsidRPr="00977118">
        <w:rPr>
          <w:rFonts w:asciiTheme="minorHAnsi" w:hAnsiTheme="minorHAnsi" w:cstheme="minorHAnsi"/>
          <w:sz w:val="22"/>
          <w:szCs w:val="22"/>
          <w:lang w:eastAsia="en-GB"/>
        </w:rPr>
        <w:t>with UNFPA partners implementing GBV-SRH integrated approach to better understand the training needs in each area</w:t>
      </w:r>
    </w:p>
    <w:p w14:paraId="3BC316F1" w14:textId="77777777" w:rsidR="00977118" w:rsidRPr="00977118" w:rsidRDefault="00977118" w:rsidP="00977118">
      <w:pPr>
        <w:numPr>
          <w:ilvl w:val="0"/>
          <w:numId w:val="27"/>
        </w:numPr>
        <w:spacing w:before="100" w:beforeAutospacing="1" w:after="100" w:afterAutospacing="1"/>
        <w:contextualSpacing/>
        <w:rPr>
          <w:rFonts w:asciiTheme="minorHAnsi" w:hAnsiTheme="minorHAnsi" w:cstheme="minorHAnsi"/>
          <w:sz w:val="22"/>
          <w:szCs w:val="22"/>
          <w:lang w:eastAsia="en-GB"/>
        </w:rPr>
      </w:pPr>
      <w:r w:rsidRPr="00977118">
        <w:rPr>
          <w:rFonts w:asciiTheme="minorHAnsi" w:hAnsiTheme="minorHAnsi" w:cstheme="minorHAnsi"/>
          <w:sz w:val="22"/>
          <w:szCs w:val="22"/>
          <w:lang w:eastAsia="en-GB"/>
        </w:rPr>
        <w:t xml:space="preserve">Based on (1), (2) and (3) above, </w:t>
      </w:r>
      <w:r w:rsidRPr="00977118">
        <w:rPr>
          <w:rFonts w:asciiTheme="minorHAnsi" w:hAnsiTheme="minorHAnsi" w:cstheme="minorHAnsi"/>
          <w:b/>
          <w:bCs/>
          <w:sz w:val="22"/>
          <w:szCs w:val="22"/>
          <w:lang w:eastAsia="en-GB"/>
        </w:rPr>
        <w:t>developing a framework</w:t>
      </w:r>
      <w:r w:rsidRPr="00977118">
        <w:rPr>
          <w:rFonts w:asciiTheme="minorHAnsi" w:hAnsiTheme="minorHAnsi" w:cstheme="minorHAnsi"/>
          <w:sz w:val="22"/>
          <w:szCs w:val="22"/>
          <w:lang w:eastAsia="en-GB"/>
        </w:rPr>
        <w:t xml:space="preserve"> that determines the learning needs for each of the 4 models in the RH/GBV integrated package taking into consideration the required competencies for each group of service providers </w:t>
      </w:r>
    </w:p>
    <w:p w14:paraId="4653EAFA" w14:textId="77777777" w:rsidR="00977118" w:rsidRPr="00977118" w:rsidRDefault="00977118" w:rsidP="00977118">
      <w:pPr>
        <w:numPr>
          <w:ilvl w:val="0"/>
          <w:numId w:val="27"/>
        </w:numPr>
        <w:spacing w:before="100" w:beforeAutospacing="1" w:after="100" w:afterAutospacing="1"/>
        <w:contextualSpacing/>
        <w:rPr>
          <w:rFonts w:asciiTheme="minorHAnsi" w:hAnsiTheme="minorHAnsi" w:cstheme="minorHAnsi"/>
          <w:sz w:val="22"/>
          <w:szCs w:val="22"/>
          <w:lang w:eastAsia="en-GB"/>
        </w:rPr>
      </w:pPr>
      <w:r w:rsidRPr="00977118">
        <w:rPr>
          <w:rFonts w:asciiTheme="minorHAnsi" w:hAnsiTheme="minorHAnsi" w:cstheme="minorHAnsi"/>
          <w:b/>
          <w:bCs/>
          <w:sz w:val="22"/>
          <w:szCs w:val="22"/>
          <w:lang w:eastAsia="en-GB"/>
        </w:rPr>
        <w:t>Proposing a training package/content/module</w:t>
      </w:r>
      <w:r w:rsidRPr="00977118">
        <w:rPr>
          <w:rFonts w:asciiTheme="minorHAnsi" w:hAnsiTheme="minorHAnsi" w:cstheme="minorHAnsi"/>
          <w:sz w:val="22"/>
          <w:szCs w:val="22"/>
          <w:lang w:eastAsia="en-GB"/>
        </w:rPr>
        <w:t xml:space="preserve"> for each category of care/service providers and under each of the 4 models</w:t>
      </w:r>
    </w:p>
    <w:p w14:paraId="1C6A40FB" w14:textId="77777777" w:rsidR="00977118" w:rsidRPr="00977118" w:rsidRDefault="00977118" w:rsidP="00977118">
      <w:pPr>
        <w:numPr>
          <w:ilvl w:val="0"/>
          <w:numId w:val="27"/>
        </w:numPr>
        <w:spacing w:before="100" w:beforeAutospacing="1" w:after="100" w:afterAutospacing="1"/>
        <w:contextualSpacing/>
        <w:rPr>
          <w:rFonts w:asciiTheme="minorHAnsi" w:hAnsiTheme="minorHAnsi" w:cstheme="minorHAnsi"/>
          <w:sz w:val="22"/>
          <w:szCs w:val="22"/>
          <w:lang w:eastAsia="en-GB"/>
        </w:rPr>
      </w:pPr>
      <w:r w:rsidRPr="00977118">
        <w:rPr>
          <w:rFonts w:asciiTheme="minorHAnsi" w:hAnsiTheme="minorHAnsi" w:cstheme="minorHAnsi"/>
          <w:b/>
          <w:bCs/>
          <w:sz w:val="22"/>
          <w:szCs w:val="22"/>
          <w:lang w:eastAsia="en-GB"/>
        </w:rPr>
        <w:t>Identifying gaps in training resources</w:t>
      </w:r>
      <w:r w:rsidRPr="00977118">
        <w:rPr>
          <w:rFonts w:asciiTheme="minorHAnsi" w:hAnsiTheme="minorHAnsi" w:cstheme="minorHAnsi"/>
          <w:sz w:val="22"/>
          <w:szCs w:val="22"/>
          <w:lang w:eastAsia="en-GB"/>
        </w:rPr>
        <w:t xml:space="preserve"> that need to be developed  </w:t>
      </w:r>
    </w:p>
    <w:p w14:paraId="334B8D97" w14:textId="77777777" w:rsidR="00977118" w:rsidRPr="00977118" w:rsidRDefault="00977118" w:rsidP="00977118">
      <w:pPr>
        <w:numPr>
          <w:ilvl w:val="0"/>
          <w:numId w:val="27"/>
        </w:numPr>
        <w:spacing w:before="100" w:beforeAutospacing="1" w:after="100" w:afterAutospacing="1"/>
        <w:contextualSpacing/>
        <w:rPr>
          <w:rFonts w:asciiTheme="minorHAnsi" w:hAnsiTheme="minorHAnsi" w:cstheme="minorHAnsi"/>
          <w:sz w:val="22"/>
          <w:szCs w:val="22"/>
          <w:lang w:eastAsia="en-GB"/>
        </w:rPr>
      </w:pPr>
      <w:r w:rsidRPr="00977118">
        <w:rPr>
          <w:rFonts w:asciiTheme="minorHAnsi" w:hAnsiTheme="minorHAnsi" w:cstheme="minorHAnsi"/>
          <w:b/>
          <w:bCs/>
          <w:sz w:val="22"/>
          <w:szCs w:val="22"/>
          <w:lang w:eastAsia="en-GB"/>
        </w:rPr>
        <w:t xml:space="preserve">Presenting an analytical report </w:t>
      </w:r>
      <w:r w:rsidRPr="00977118">
        <w:rPr>
          <w:rFonts w:asciiTheme="minorHAnsi" w:hAnsiTheme="minorHAnsi" w:cstheme="minorHAnsi"/>
          <w:sz w:val="22"/>
          <w:szCs w:val="22"/>
          <w:lang w:eastAsia="en-GB"/>
        </w:rPr>
        <w:t xml:space="preserve">synthesizing the results of this review and including a matrix that presents the results as well as gaps in a visually structured manner </w:t>
      </w:r>
    </w:p>
    <w:p w14:paraId="74839A5E" w14:textId="77777777" w:rsidR="00977118" w:rsidRDefault="00977118" w:rsidP="00977118">
      <w:pPr>
        <w:spacing w:before="100" w:beforeAutospacing="1" w:after="100" w:afterAutospacing="1"/>
        <w:contextualSpacing/>
        <w:rPr>
          <w:rFonts w:asciiTheme="minorHAnsi" w:hAnsiTheme="minorHAnsi" w:cstheme="minorHAnsi"/>
          <w:sz w:val="22"/>
          <w:szCs w:val="22"/>
          <w:lang w:eastAsia="en-GB"/>
        </w:rPr>
      </w:pPr>
    </w:p>
    <w:p w14:paraId="77C5F10C" w14:textId="4CC651A1" w:rsidR="00977118" w:rsidRPr="00977118" w:rsidRDefault="00DF4B7D" w:rsidP="00DF4B7D">
      <w:pPr>
        <w:spacing w:before="100" w:beforeAutospacing="1" w:after="100" w:afterAutospacing="1"/>
        <w:contextualSpacing/>
        <w:rPr>
          <w:rFonts w:asciiTheme="minorHAnsi" w:hAnsiTheme="minorHAnsi" w:cstheme="minorHAnsi"/>
          <w:sz w:val="22"/>
          <w:szCs w:val="22"/>
          <w:lang w:eastAsia="en-GB"/>
        </w:rPr>
      </w:pPr>
      <w:r>
        <w:rPr>
          <w:rFonts w:asciiTheme="minorHAnsi" w:hAnsiTheme="minorHAnsi" w:cstheme="minorHAnsi"/>
          <w:sz w:val="22"/>
          <w:szCs w:val="22"/>
          <w:lang w:eastAsia="en-GB"/>
        </w:rPr>
        <w:t>It is suggested that t</w:t>
      </w:r>
      <w:r w:rsidR="00111644">
        <w:rPr>
          <w:rFonts w:asciiTheme="minorHAnsi" w:hAnsiTheme="minorHAnsi" w:cstheme="minorHAnsi"/>
          <w:sz w:val="22"/>
          <w:szCs w:val="22"/>
          <w:lang w:eastAsia="en-GB"/>
        </w:rPr>
        <w:t>he multidisciplinary team entail experts in Sexual and Reproductive Health</w:t>
      </w:r>
      <w:r>
        <w:rPr>
          <w:rFonts w:asciiTheme="minorHAnsi" w:hAnsiTheme="minorHAnsi" w:cstheme="minorHAnsi"/>
          <w:sz w:val="22"/>
          <w:szCs w:val="22"/>
          <w:lang w:eastAsia="en-GB"/>
        </w:rPr>
        <w:t xml:space="preserve">, </w:t>
      </w:r>
      <w:r w:rsidR="00111644">
        <w:rPr>
          <w:rFonts w:asciiTheme="minorHAnsi" w:hAnsiTheme="minorHAnsi" w:cstheme="minorHAnsi"/>
          <w:sz w:val="22"/>
          <w:szCs w:val="22"/>
          <w:lang w:eastAsia="en-GB"/>
        </w:rPr>
        <w:t>Gender Based violence</w:t>
      </w:r>
      <w:r>
        <w:rPr>
          <w:rFonts w:asciiTheme="minorHAnsi" w:hAnsiTheme="minorHAnsi" w:cstheme="minorHAnsi"/>
          <w:sz w:val="22"/>
          <w:szCs w:val="22"/>
          <w:lang w:eastAsia="en-GB"/>
        </w:rPr>
        <w:t>, Public Health and Education</w:t>
      </w:r>
      <w:r w:rsidR="00111644">
        <w:rPr>
          <w:rFonts w:asciiTheme="minorHAnsi" w:hAnsiTheme="minorHAnsi" w:cstheme="minorHAnsi"/>
          <w:sz w:val="22"/>
          <w:szCs w:val="22"/>
          <w:lang w:eastAsia="en-GB"/>
        </w:rPr>
        <w:t xml:space="preserve">. </w:t>
      </w:r>
      <w:r w:rsidR="00977118" w:rsidRPr="00977118">
        <w:rPr>
          <w:rFonts w:asciiTheme="minorHAnsi" w:hAnsiTheme="minorHAnsi" w:cstheme="minorHAnsi"/>
          <w:sz w:val="22"/>
          <w:szCs w:val="22"/>
          <w:lang w:eastAsia="en-GB"/>
        </w:rPr>
        <w:t xml:space="preserve">Timeline to complete these tasks is 30 working days such as Oct </w:t>
      </w:r>
      <w:r w:rsidR="00E67D97">
        <w:rPr>
          <w:rFonts w:asciiTheme="minorHAnsi" w:hAnsiTheme="minorHAnsi" w:cstheme="minorHAnsi"/>
          <w:sz w:val="22"/>
          <w:szCs w:val="22"/>
          <w:lang w:eastAsia="en-GB"/>
        </w:rPr>
        <w:t>20</w:t>
      </w:r>
      <w:r w:rsidR="00E67D97" w:rsidRPr="00E67D97">
        <w:rPr>
          <w:rFonts w:asciiTheme="minorHAnsi" w:hAnsiTheme="minorHAnsi" w:cstheme="minorHAnsi"/>
          <w:sz w:val="22"/>
          <w:szCs w:val="22"/>
          <w:vertAlign w:val="superscript"/>
          <w:lang w:eastAsia="en-GB"/>
        </w:rPr>
        <w:t>th</w:t>
      </w:r>
      <w:r w:rsidR="00E67D97">
        <w:rPr>
          <w:rFonts w:asciiTheme="minorHAnsi" w:hAnsiTheme="minorHAnsi" w:cstheme="minorHAnsi"/>
          <w:sz w:val="22"/>
          <w:szCs w:val="22"/>
          <w:lang w:eastAsia="en-GB"/>
        </w:rPr>
        <w:t xml:space="preserve"> Oct</w:t>
      </w:r>
      <w:r w:rsidR="00977118" w:rsidRPr="00977118">
        <w:rPr>
          <w:rFonts w:asciiTheme="minorHAnsi" w:hAnsiTheme="minorHAnsi" w:cstheme="minorHAnsi"/>
          <w:sz w:val="22"/>
          <w:szCs w:val="22"/>
          <w:lang w:eastAsia="en-GB"/>
        </w:rPr>
        <w:t xml:space="preserve"> till Dec 20, 2022</w:t>
      </w:r>
    </w:p>
    <w:p w14:paraId="7FBD3E95" w14:textId="77777777" w:rsidR="00977118" w:rsidRDefault="00977118" w:rsidP="00977118">
      <w:pPr>
        <w:spacing w:before="100" w:beforeAutospacing="1" w:after="100" w:afterAutospacing="1"/>
        <w:contextualSpacing/>
        <w:rPr>
          <w:rFonts w:asciiTheme="majorHAnsi" w:hAnsiTheme="majorHAnsi" w:cstheme="majorHAnsi"/>
          <w:lang w:eastAsia="en-GB"/>
        </w:rPr>
      </w:pPr>
    </w:p>
    <w:p w14:paraId="1A16E99F" w14:textId="77777777" w:rsidR="00782483" w:rsidRPr="00781F97" w:rsidRDefault="004429CC" w:rsidP="003D61D6">
      <w:pPr>
        <w:pStyle w:val="ListParagraph"/>
        <w:numPr>
          <w:ilvl w:val="0"/>
          <w:numId w:val="27"/>
        </w:numPr>
        <w:jc w:val="both"/>
        <w:rPr>
          <w:rFonts w:asciiTheme="minorHAnsi" w:hAnsiTheme="minorHAnsi" w:cs="Calibri"/>
          <w:b/>
          <w:szCs w:val="22"/>
          <w:u w:val="single"/>
        </w:rPr>
      </w:pPr>
      <w:r>
        <w:rPr>
          <w:rFonts w:ascii="Calibri" w:hAnsi="Calibri" w:cs="Calibri"/>
          <w:szCs w:val="22"/>
        </w:rPr>
        <w:br w:type="page"/>
      </w:r>
      <w:r w:rsidR="00D435BB" w:rsidRPr="003D61D6">
        <w:rPr>
          <w:rFonts w:asciiTheme="minorHAnsi" w:hAnsiTheme="minorHAnsi" w:cs="Calibri"/>
          <w:b/>
          <w:szCs w:val="22"/>
        </w:rPr>
        <w:lastRenderedPageBreak/>
        <w:t xml:space="preserve"> </w:t>
      </w:r>
      <w:r w:rsidR="00782483" w:rsidRPr="00781F97">
        <w:rPr>
          <w:rFonts w:asciiTheme="minorHAnsi" w:hAnsiTheme="minorHAnsi" w:cs="Calibri"/>
          <w:b/>
          <w:szCs w:val="22"/>
          <w:u w:val="single"/>
        </w:rPr>
        <w:t xml:space="preserve">Questions </w:t>
      </w:r>
    </w:p>
    <w:p w14:paraId="7C0D263D" w14:textId="77777777"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14:paraId="1F80FC2E"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5C4B7DC2" w14:textId="77777777" w:rsidTr="00047C0C">
        <w:trPr>
          <w:jc w:val="center"/>
        </w:trPr>
        <w:tc>
          <w:tcPr>
            <w:tcW w:w="3510" w:type="dxa"/>
            <w:shd w:val="clear" w:color="auto" w:fill="auto"/>
            <w:vAlign w:val="center"/>
          </w:tcPr>
          <w:p w14:paraId="32573AAB"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D435BB">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5772704F" w14:textId="77777777" w:rsidR="00782483" w:rsidRPr="00977118" w:rsidRDefault="00977118"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977118">
              <w:rPr>
                <w:rFonts w:ascii="Calibri" w:eastAsia="Calibri" w:hAnsi="Calibri" w:cs="Calibri"/>
                <w:i/>
                <w:sz w:val="22"/>
                <w:szCs w:val="22"/>
              </w:rPr>
              <w:t>Maguy Ghanem</w:t>
            </w:r>
          </w:p>
        </w:tc>
      </w:tr>
      <w:tr w:rsidR="003A1F0A" w:rsidRPr="003A1F0A" w14:paraId="17121D61" w14:textId="77777777" w:rsidTr="00047C0C">
        <w:trPr>
          <w:jc w:val="center"/>
        </w:trPr>
        <w:tc>
          <w:tcPr>
            <w:tcW w:w="3510" w:type="dxa"/>
            <w:shd w:val="clear" w:color="auto" w:fill="auto"/>
            <w:vAlign w:val="center"/>
          </w:tcPr>
          <w:p w14:paraId="57246D5E"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2B848C96" w14:textId="77777777" w:rsidR="00782483" w:rsidRPr="00977118" w:rsidRDefault="00977118"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977118">
              <w:rPr>
                <w:rFonts w:ascii="Calibri" w:eastAsia="Calibri" w:hAnsi="Calibri" w:cs="Calibri"/>
                <w:i/>
                <w:sz w:val="22"/>
                <w:szCs w:val="22"/>
              </w:rPr>
              <w:t>96179151823</w:t>
            </w:r>
          </w:p>
        </w:tc>
      </w:tr>
      <w:tr w:rsidR="003A1F0A" w:rsidRPr="003A1F0A" w14:paraId="0EEE51F7" w14:textId="77777777" w:rsidTr="00047C0C">
        <w:trPr>
          <w:jc w:val="center"/>
        </w:trPr>
        <w:tc>
          <w:tcPr>
            <w:tcW w:w="3510" w:type="dxa"/>
            <w:shd w:val="clear" w:color="auto" w:fill="auto"/>
            <w:vAlign w:val="center"/>
          </w:tcPr>
          <w:p w14:paraId="2CFDBF46" w14:textId="77777777" w:rsidR="00782483" w:rsidRPr="003A1F0A"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1D9F9A47" w14:textId="77777777" w:rsidR="00782483" w:rsidRPr="00977118" w:rsidRDefault="00977118"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977118">
              <w:rPr>
                <w:rFonts w:ascii="Calibri" w:eastAsia="Calibri" w:hAnsi="Calibri" w:cs="Calibri"/>
                <w:i/>
                <w:sz w:val="22"/>
                <w:szCs w:val="22"/>
              </w:rPr>
              <w:t>maghanem@unfpa.org</w:t>
            </w:r>
          </w:p>
        </w:tc>
      </w:tr>
    </w:tbl>
    <w:p w14:paraId="67CB1EBC" w14:textId="77777777" w:rsidR="00D435BB" w:rsidRDefault="00D435BB" w:rsidP="000D013A">
      <w:pPr>
        <w:tabs>
          <w:tab w:val="left" w:pos="1200"/>
        </w:tabs>
        <w:jc w:val="both"/>
        <w:rPr>
          <w:rFonts w:ascii="Calibri" w:eastAsia="Times" w:hAnsi="Calibri"/>
          <w:sz w:val="22"/>
          <w:szCs w:val="22"/>
        </w:rPr>
      </w:pPr>
    </w:p>
    <w:p w14:paraId="7667005D" w14:textId="5278DA58" w:rsidR="00D435BB" w:rsidRDefault="00D435BB" w:rsidP="004719EA">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 [</w:t>
      </w:r>
      <w:r w:rsidR="00977118">
        <w:rPr>
          <w:rFonts w:ascii="Calibri" w:eastAsia="Times" w:hAnsi="Calibri"/>
          <w:sz w:val="22"/>
          <w:szCs w:val="22"/>
        </w:rPr>
        <w:t xml:space="preserve">October </w:t>
      </w:r>
      <w:r w:rsidR="004719EA">
        <w:rPr>
          <w:rFonts w:ascii="Calibri" w:eastAsia="Times" w:hAnsi="Calibri"/>
          <w:sz w:val="22"/>
          <w:szCs w:val="22"/>
        </w:rPr>
        <w:t>20</w:t>
      </w:r>
      <w:r w:rsidR="00977118">
        <w:rPr>
          <w:rFonts w:ascii="Calibri" w:eastAsia="Times" w:hAnsi="Calibri"/>
          <w:sz w:val="22"/>
          <w:szCs w:val="22"/>
        </w:rPr>
        <w:t>, 2022 COB</w:t>
      </w:r>
      <w:r>
        <w:rPr>
          <w:rFonts w:ascii="Calibri" w:eastAsia="Times" w:hAnsi="Calibri"/>
          <w:sz w:val="22"/>
          <w:szCs w:val="22"/>
        </w:rPr>
        <w:t xml:space="preserve">]. 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14:paraId="6885E977" w14:textId="77777777" w:rsidR="00D435BB" w:rsidRDefault="00D435BB" w:rsidP="000D013A">
      <w:pPr>
        <w:tabs>
          <w:tab w:val="left" w:pos="1200"/>
        </w:tabs>
        <w:jc w:val="both"/>
        <w:rPr>
          <w:rFonts w:ascii="Calibri" w:eastAsia="Times" w:hAnsi="Calibri"/>
          <w:sz w:val="22"/>
          <w:szCs w:val="22"/>
        </w:rPr>
      </w:pPr>
    </w:p>
    <w:p w14:paraId="745A79D5" w14:textId="77777777" w:rsidR="00AE798D" w:rsidRPr="003A1F0A" w:rsidRDefault="00AE798D" w:rsidP="000D013A">
      <w:pPr>
        <w:tabs>
          <w:tab w:val="left" w:pos="1200"/>
        </w:tabs>
        <w:jc w:val="both"/>
        <w:rPr>
          <w:rFonts w:ascii="Calibri" w:eastAsia="Times" w:hAnsi="Calibri"/>
          <w:sz w:val="22"/>
          <w:szCs w:val="22"/>
        </w:rPr>
      </w:pPr>
    </w:p>
    <w:p w14:paraId="4E00C708" w14:textId="77777777"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14:paraId="0EE0520E" w14:textId="77777777"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14:paraId="4EB895E3" w14:textId="77777777" w:rsidR="00CC3536" w:rsidRPr="003A1F0A" w:rsidRDefault="00CC3536" w:rsidP="00CC3536">
      <w:pPr>
        <w:tabs>
          <w:tab w:val="left" w:pos="6630"/>
          <w:tab w:val="left" w:pos="9120"/>
        </w:tabs>
        <w:jc w:val="both"/>
        <w:rPr>
          <w:rFonts w:ascii="Calibri" w:eastAsia="Times" w:hAnsi="Calibri"/>
          <w:sz w:val="22"/>
          <w:szCs w:val="22"/>
        </w:rPr>
      </w:pPr>
    </w:p>
    <w:p w14:paraId="1A5B0527" w14:textId="7777777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TORs</w:t>
      </w:r>
      <w:r w:rsidR="00CC3536" w:rsidRPr="003A1F0A">
        <w:rPr>
          <w:rFonts w:ascii="Calibri" w:hAnsi="Calibri" w:cs="Calibri"/>
          <w:b w:val="0"/>
          <w:sz w:val="22"/>
          <w:szCs w:val="22"/>
        </w:rPr>
        <w:t>.</w:t>
      </w:r>
    </w:p>
    <w:p w14:paraId="30E15AEC"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5069DA96" w14:textId="77777777" w:rsidR="00111644" w:rsidRDefault="00111644" w:rsidP="00CC3536">
      <w:pPr>
        <w:numPr>
          <w:ilvl w:val="0"/>
          <w:numId w:val="21"/>
        </w:numPr>
        <w:jc w:val="both"/>
        <w:rPr>
          <w:rFonts w:ascii="Calibri" w:hAnsi="Calibri"/>
          <w:sz w:val="22"/>
          <w:szCs w:val="22"/>
        </w:rPr>
      </w:pPr>
      <w:r>
        <w:rPr>
          <w:rFonts w:ascii="Calibri" w:hAnsi="Calibri"/>
          <w:sz w:val="22"/>
          <w:szCs w:val="22"/>
        </w:rPr>
        <w:t xml:space="preserve">CVs of the members of the multidisciplinary teams </w:t>
      </w:r>
    </w:p>
    <w:p w14:paraId="07F397F1" w14:textId="77777777" w:rsidR="00A35F7A" w:rsidRDefault="00A35F7A" w:rsidP="00A35F7A">
      <w:pPr>
        <w:jc w:val="both"/>
        <w:rPr>
          <w:rFonts w:ascii="Calibri" w:hAnsi="Calibri"/>
          <w:sz w:val="22"/>
          <w:szCs w:val="22"/>
        </w:rPr>
      </w:pPr>
    </w:p>
    <w:p w14:paraId="2718BE29" w14:textId="77777777" w:rsidR="00A35F7A" w:rsidRPr="003A1F0A" w:rsidRDefault="00111644" w:rsidP="00A35F7A">
      <w:pPr>
        <w:jc w:val="both"/>
        <w:rPr>
          <w:rFonts w:ascii="Calibri" w:hAnsi="Calibri"/>
          <w:sz w:val="22"/>
          <w:szCs w:val="22"/>
        </w:rPr>
      </w:pPr>
      <w:r>
        <w:rPr>
          <w:rFonts w:ascii="Calibri" w:hAnsi="Calibri"/>
          <w:sz w:val="22"/>
          <w:szCs w:val="22"/>
        </w:rPr>
        <w:t>P</w:t>
      </w:r>
      <w:r w:rsidR="00A910EA">
        <w:rPr>
          <w:rFonts w:ascii="Calibri" w:hAnsi="Calibri"/>
          <w:sz w:val="22"/>
          <w:szCs w:val="22"/>
        </w:rPr>
        <w:t xml:space="preserve">arts </w:t>
      </w:r>
      <w:r>
        <w:rPr>
          <w:rFonts w:ascii="Calibri" w:hAnsi="Calibri"/>
          <w:sz w:val="22"/>
          <w:szCs w:val="22"/>
        </w:rPr>
        <w:t xml:space="preserve">(a) and (b) </w:t>
      </w:r>
      <w:r w:rsidR="00A910EA">
        <w:rPr>
          <w:rFonts w:ascii="Calibri" w:hAnsi="Calibri"/>
          <w:sz w:val="22"/>
          <w:szCs w:val="22"/>
        </w:rPr>
        <w:t xml:space="preserve">of the quotation </w:t>
      </w:r>
      <w:r w:rsidR="00A35F7A">
        <w:rPr>
          <w:rFonts w:ascii="Calibri" w:hAnsi="Calibri"/>
          <w:sz w:val="22"/>
          <w:szCs w:val="22"/>
        </w:rPr>
        <w:t xml:space="preserve">must be signed by the </w:t>
      </w:r>
      <w:r w:rsidR="00D435BB">
        <w:rPr>
          <w:rFonts w:ascii="Calibri" w:hAnsi="Calibri"/>
          <w:sz w:val="22"/>
          <w:szCs w:val="22"/>
        </w:rPr>
        <w:t xml:space="preserve">bidding </w:t>
      </w:r>
      <w:r w:rsidR="00A35F7A">
        <w:rPr>
          <w:rFonts w:ascii="Calibri" w:hAnsi="Calibri"/>
          <w:sz w:val="22"/>
          <w:szCs w:val="22"/>
        </w:rPr>
        <w:t>company’s relevant authority and submitted in PDF format.</w:t>
      </w:r>
    </w:p>
    <w:p w14:paraId="7B43FAEA" w14:textId="77777777" w:rsidR="002C1E94" w:rsidRDefault="002C1E94" w:rsidP="00222A0C">
      <w:pPr>
        <w:tabs>
          <w:tab w:val="left" w:pos="6630"/>
          <w:tab w:val="left" w:pos="9120"/>
        </w:tabs>
        <w:rPr>
          <w:rFonts w:ascii="Calibri" w:eastAsia="Times" w:hAnsi="Calibri"/>
          <w:sz w:val="22"/>
          <w:szCs w:val="22"/>
        </w:rPr>
      </w:pPr>
    </w:p>
    <w:p w14:paraId="79FDE2E8" w14:textId="77777777" w:rsidR="00AE798D" w:rsidRDefault="00AE798D" w:rsidP="00222A0C">
      <w:pPr>
        <w:tabs>
          <w:tab w:val="left" w:pos="6630"/>
          <w:tab w:val="left" w:pos="9120"/>
        </w:tabs>
        <w:rPr>
          <w:rFonts w:ascii="Calibri" w:eastAsia="Times" w:hAnsi="Calibri"/>
          <w:sz w:val="22"/>
          <w:szCs w:val="22"/>
        </w:rPr>
      </w:pPr>
    </w:p>
    <w:p w14:paraId="1BF6E0E2" w14:textId="77777777"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14:paraId="691E08A7" w14:textId="77777777" w:rsidR="00D435BB" w:rsidRDefault="00D435BB" w:rsidP="00E67D97">
      <w:pPr>
        <w:jc w:val="both"/>
        <w:rPr>
          <w:rFonts w:ascii="Calibri" w:hAnsi="Calibri" w:cs="Calibri"/>
          <w:sz w:val="22"/>
          <w:szCs w:val="22"/>
        </w:rPr>
      </w:pPr>
      <w:r>
        <w:rPr>
          <w:rFonts w:ascii="Calibri" w:hAnsi="Calibri" w:cs="Calibri"/>
          <w:sz w:val="22"/>
          <w:szCs w:val="22"/>
        </w:rPr>
        <w:t xml:space="preserve">Proposals </w:t>
      </w:r>
      <w:r w:rsidR="00E03F1F">
        <w:rPr>
          <w:rFonts w:ascii="Calibri" w:hAnsi="Calibri" w:cs="Calibri"/>
          <w:sz w:val="22"/>
          <w:szCs w:val="22"/>
        </w:rPr>
        <w:t xml:space="preserve">should be </w:t>
      </w:r>
      <w:r>
        <w:rPr>
          <w:rFonts w:ascii="Calibri" w:hAnsi="Calibri" w:cs="Calibri"/>
          <w:sz w:val="22"/>
          <w:szCs w:val="22"/>
        </w:rPr>
        <w:t>prepared based on the guidelines</w:t>
      </w:r>
      <w:r w:rsidR="00E03F1F">
        <w:rPr>
          <w:rFonts w:ascii="Calibri" w:hAnsi="Calibri" w:cs="Calibri"/>
          <w:sz w:val="22"/>
          <w:szCs w:val="22"/>
        </w:rPr>
        <w:t xml:space="preserve"> set forth</w:t>
      </w:r>
      <w:r>
        <w:rPr>
          <w:rFonts w:ascii="Calibri" w:hAnsi="Calibri" w:cs="Calibri"/>
          <w:sz w:val="22"/>
          <w:szCs w:val="22"/>
        </w:rPr>
        <w:t xml:space="preserve"> in Section IV above, along with a properly filled out and signed price quotation form, are to be sent by e-mail to the contact person indicated below no later </w:t>
      </w:r>
      <w:r w:rsidR="008A6F77">
        <w:rPr>
          <w:rFonts w:ascii="Calibri" w:hAnsi="Calibri" w:cs="Calibri"/>
          <w:sz w:val="22"/>
          <w:szCs w:val="22"/>
        </w:rPr>
        <w:t>than:</w:t>
      </w:r>
      <w:r w:rsidR="00977118">
        <w:rPr>
          <w:rFonts w:ascii="Calibri" w:hAnsi="Calibri" w:cs="Calibri"/>
          <w:sz w:val="22"/>
          <w:szCs w:val="22"/>
        </w:rPr>
        <w:t xml:space="preserve"> Wednesday Oct 1</w:t>
      </w:r>
      <w:r w:rsidR="00E67D97">
        <w:rPr>
          <w:rFonts w:ascii="Calibri" w:hAnsi="Calibri" w:cs="Calibri"/>
          <w:sz w:val="22"/>
          <w:szCs w:val="22"/>
        </w:rPr>
        <w:t>7</w:t>
      </w:r>
      <w:r w:rsidR="00977118" w:rsidRPr="00977118">
        <w:rPr>
          <w:rFonts w:ascii="Calibri" w:hAnsi="Calibri" w:cs="Calibri"/>
          <w:sz w:val="22"/>
          <w:szCs w:val="22"/>
          <w:vertAlign w:val="superscript"/>
        </w:rPr>
        <w:t>th</w:t>
      </w:r>
      <w:r w:rsidR="00977118">
        <w:rPr>
          <w:rFonts w:ascii="Calibri" w:hAnsi="Calibri" w:cs="Calibri"/>
          <w:sz w:val="22"/>
          <w:szCs w:val="22"/>
        </w:rPr>
        <w:t xml:space="preserve"> at 5:00PM</w:t>
      </w:r>
      <w:r w:rsidRPr="003A1F0A">
        <w:rPr>
          <w:rFonts w:ascii="Calibri" w:hAnsi="Calibri" w:cs="Calibri"/>
          <w:sz w:val="22"/>
          <w:szCs w:val="22"/>
        </w:rPr>
        <w:t xml:space="preserve"> </w:t>
      </w:r>
    </w:p>
    <w:p w14:paraId="403EE49B"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A1F0A" w14:paraId="53FC322D" w14:textId="77777777" w:rsidTr="00047C0C">
        <w:trPr>
          <w:jc w:val="center"/>
        </w:trPr>
        <w:tc>
          <w:tcPr>
            <w:tcW w:w="3510" w:type="dxa"/>
            <w:shd w:val="clear" w:color="auto" w:fill="auto"/>
            <w:vAlign w:val="center"/>
          </w:tcPr>
          <w:p w14:paraId="47D4E467" w14:textId="77777777" w:rsidR="00047C0C" w:rsidRPr="003A1F0A"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D435BB">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14:paraId="4D4B11F1" w14:textId="77777777" w:rsidR="00047C0C" w:rsidRPr="003A1F0A" w:rsidRDefault="00D11F82" w:rsidP="00D11F8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D11F82">
              <w:rPr>
                <w:rFonts w:ascii="Calibri" w:eastAsia="Calibri" w:hAnsi="Calibri" w:cs="Calibri"/>
                <w:i/>
                <w:sz w:val="22"/>
                <w:szCs w:val="22"/>
              </w:rPr>
              <w:t>Maguy Ghanem</w:t>
            </w:r>
          </w:p>
        </w:tc>
      </w:tr>
      <w:tr w:rsidR="00047C0C" w:rsidRPr="003A1F0A" w14:paraId="03CDB6DE" w14:textId="77777777" w:rsidTr="00047C0C">
        <w:trPr>
          <w:jc w:val="center"/>
        </w:trPr>
        <w:tc>
          <w:tcPr>
            <w:tcW w:w="3510" w:type="dxa"/>
            <w:shd w:val="clear" w:color="auto" w:fill="auto"/>
            <w:vAlign w:val="center"/>
          </w:tcPr>
          <w:p w14:paraId="0D1DCA35"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14:paraId="4AE30F45" w14:textId="77777777" w:rsidR="00047C0C" w:rsidRPr="003A1F0A" w:rsidRDefault="00D11F82"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D11F82">
              <w:rPr>
                <w:rFonts w:ascii="Calibri" w:eastAsia="Calibri" w:hAnsi="Calibri" w:cs="Calibri"/>
                <w:i/>
                <w:sz w:val="22"/>
                <w:szCs w:val="22"/>
              </w:rPr>
              <w:t>bids_lbn@unfpa.org</w:t>
            </w:r>
          </w:p>
        </w:tc>
      </w:tr>
    </w:tbl>
    <w:p w14:paraId="05ED0C3D"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1FB2C5D" w14:textId="77777777" w:rsidR="00047C0C" w:rsidRPr="008A6F77" w:rsidRDefault="00D435BB" w:rsidP="008A6F77">
      <w:pPr>
        <w:pStyle w:val="Caption"/>
        <w:numPr>
          <w:ilvl w:val="0"/>
          <w:numId w:val="14"/>
        </w:numPr>
        <w:jc w:val="both"/>
        <w:rPr>
          <w:rFonts w:ascii="Calibri" w:hAnsi="Calibri" w:cs="Calibri"/>
          <w:color w:val="FF0000"/>
          <w:sz w:val="22"/>
          <w:szCs w:val="22"/>
        </w:rPr>
      </w:pPr>
      <w:r>
        <w:rPr>
          <w:rFonts w:ascii="Calibri" w:hAnsi="Calibri" w:cs="Calibri"/>
          <w:b w:val="0"/>
          <w:sz w:val="22"/>
          <w:szCs w:val="22"/>
        </w:rPr>
        <w:t xml:space="preserve">The </w:t>
      </w:r>
      <w:r w:rsidR="00047C0C">
        <w:rPr>
          <w:rFonts w:ascii="Calibri" w:hAnsi="Calibri" w:cs="Calibri"/>
          <w:b w:val="0"/>
          <w:sz w:val="22"/>
          <w:szCs w:val="22"/>
        </w:rPr>
        <w:t>following reference</w:t>
      </w:r>
      <w:r>
        <w:rPr>
          <w:rFonts w:ascii="Calibri" w:hAnsi="Calibri" w:cs="Calibri"/>
          <w:b w:val="0"/>
          <w:sz w:val="22"/>
          <w:szCs w:val="22"/>
        </w:rPr>
        <w:t xml:space="preserve"> must be included</w:t>
      </w:r>
      <w:r w:rsidR="00047C0C">
        <w:rPr>
          <w:rFonts w:ascii="Calibri" w:hAnsi="Calibri" w:cs="Calibri"/>
          <w:b w:val="0"/>
          <w:sz w:val="22"/>
          <w:szCs w:val="22"/>
        </w:rPr>
        <w:t xml:space="preserve"> in the email subject line</w:t>
      </w:r>
      <w:r>
        <w:rPr>
          <w:rFonts w:ascii="Calibri" w:hAnsi="Calibri" w:cs="Calibri"/>
          <w:b w:val="0"/>
          <w:sz w:val="22"/>
          <w:szCs w:val="22"/>
        </w:rPr>
        <w:t>:</w:t>
      </w:r>
      <w:r w:rsidR="00047C0C">
        <w:rPr>
          <w:rFonts w:ascii="Calibri" w:hAnsi="Calibri" w:cs="Calibri"/>
          <w:b w:val="0"/>
          <w:sz w:val="22"/>
          <w:szCs w:val="22"/>
        </w:rPr>
        <w:t xml:space="preserve"> </w:t>
      </w:r>
      <w:r w:rsidR="00047C0C" w:rsidRPr="003A1F0A">
        <w:rPr>
          <w:rFonts w:ascii="Calibri" w:hAnsi="Calibri" w:cs="Calibri"/>
          <w:sz w:val="22"/>
          <w:szCs w:val="22"/>
        </w:rPr>
        <w:t>RFQ Nº UNFPA/</w:t>
      </w:r>
      <w:r w:rsidR="00781F97">
        <w:rPr>
          <w:rFonts w:ascii="Calibri" w:hAnsi="Calibri" w:cs="Calibri"/>
          <w:sz w:val="22"/>
          <w:szCs w:val="22"/>
        </w:rPr>
        <w:t>LBN</w:t>
      </w:r>
      <w:r w:rsidR="00047C0C" w:rsidRPr="003A1F0A">
        <w:rPr>
          <w:rFonts w:ascii="Calibri" w:hAnsi="Calibri" w:cs="Calibri"/>
          <w:sz w:val="22"/>
          <w:szCs w:val="22"/>
        </w:rPr>
        <w:t>/RFQ/</w:t>
      </w:r>
      <w:r w:rsidR="00781F97">
        <w:rPr>
          <w:rFonts w:ascii="Calibri" w:hAnsi="Calibri" w:cs="Calibri"/>
          <w:sz w:val="22"/>
          <w:szCs w:val="22"/>
        </w:rPr>
        <w:t>2022</w:t>
      </w:r>
      <w:r w:rsidR="00047C0C" w:rsidRPr="003A1F0A">
        <w:rPr>
          <w:rFonts w:ascii="Calibri" w:hAnsi="Calibri" w:cs="Calibri"/>
          <w:sz w:val="22"/>
          <w:szCs w:val="22"/>
        </w:rPr>
        <w:t>/</w:t>
      </w:r>
      <w:r w:rsidR="00781F97">
        <w:rPr>
          <w:rFonts w:ascii="Calibri" w:hAnsi="Calibri" w:cs="Calibri"/>
          <w:sz w:val="22"/>
          <w:szCs w:val="22"/>
        </w:rPr>
        <w:t>007</w:t>
      </w:r>
      <w:r w:rsidR="00047C0C" w:rsidRPr="003A1F0A">
        <w:rPr>
          <w:rFonts w:ascii="Calibri" w:hAnsi="Calibri" w:cs="Calibri"/>
          <w:sz w:val="22"/>
          <w:szCs w:val="22"/>
        </w:rPr>
        <w:t xml:space="preserve"> – </w:t>
      </w:r>
      <w:r w:rsidR="008A6F77" w:rsidRPr="008A6F77">
        <w:rPr>
          <w:rFonts w:ascii="Calibri" w:hAnsi="Calibri" w:cs="Calibri"/>
          <w:sz w:val="22"/>
          <w:szCs w:val="22"/>
        </w:rPr>
        <w:t>Review/ Assessment of Material for Development of GBV/SRH Integration Guide</w:t>
      </w:r>
      <w:r w:rsidR="00047C0C" w:rsidRPr="003A1F0A">
        <w:rPr>
          <w:rFonts w:ascii="Calibri" w:hAnsi="Calibri" w:cs="Calibri"/>
          <w:sz w:val="22"/>
          <w:szCs w:val="22"/>
        </w:rPr>
        <w:t>.</w:t>
      </w:r>
      <w:r w:rsidR="00047C0C">
        <w:rPr>
          <w:rFonts w:ascii="Calibri" w:hAnsi="Calibri" w:cs="Calibri"/>
          <w:sz w:val="22"/>
          <w:szCs w:val="22"/>
        </w:rPr>
        <w:t xml:space="preserve"> </w:t>
      </w:r>
      <w:r w:rsidR="00514ADD" w:rsidRPr="00514ADD">
        <w:rPr>
          <w:rFonts w:ascii="Calibri" w:hAnsi="Calibri" w:cs="Calibri"/>
          <w:b w:val="0"/>
          <w:sz w:val="22"/>
          <w:szCs w:val="22"/>
        </w:rPr>
        <w:t>P</w:t>
      </w:r>
      <w:r w:rsidR="00047C0C" w:rsidRPr="003A1F0A">
        <w:rPr>
          <w:rFonts w:ascii="Calibri" w:hAnsi="Calibri" w:cs="Calibri"/>
          <w:b w:val="0"/>
          <w:sz w:val="22"/>
          <w:szCs w:val="22"/>
        </w:rPr>
        <w:t xml:space="preserve">roposals </w:t>
      </w:r>
      <w:r w:rsidR="00514ADD">
        <w:rPr>
          <w:rFonts w:ascii="Calibri" w:hAnsi="Calibri" w:cs="Calibri"/>
          <w:b w:val="0"/>
          <w:sz w:val="22"/>
          <w:szCs w:val="22"/>
        </w:rPr>
        <w:t xml:space="preserve">that </w:t>
      </w:r>
      <w:r>
        <w:rPr>
          <w:rFonts w:ascii="Calibri" w:hAnsi="Calibri" w:cs="Calibri"/>
          <w:b w:val="0"/>
          <w:sz w:val="22"/>
          <w:szCs w:val="22"/>
        </w:rPr>
        <w:t xml:space="preserve">do </w:t>
      </w:r>
      <w:r w:rsidRPr="008A6F77">
        <w:rPr>
          <w:rFonts w:ascii="Calibri" w:hAnsi="Calibri" w:cs="Calibri"/>
          <w:b w:val="0"/>
          <w:color w:val="FF0000"/>
          <w:sz w:val="22"/>
          <w:szCs w:val="22"/>
        </w:rPr>
        <w:t xml:space="preserve">not contain the correct email subject line may be overlooked by the procurement officer and therefore not considered. </w:t>
      </w:r>
    </w:p>
    <w:p w14:paraId="4BE1F26E"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0D013A">
        <w:rPr>
          <w:rFonts w:ascii="Calibri" w:hAnsi="Calibri" w:cs="Calibri"/>
          <w:b/>
          <w:sz w:val="22"/>
          <w:szCs w:val="22"/>
        </w:rPr>
        <w:t>20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361E4F89" w14:textId="77777777" w:rsidR="003D61D6"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3DE11FC" w14:textId="77777777" w:rsidR="00AE798D" w:rsidRPr="003A1F0A" w:rsidRDefault="00AE798D"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964DADF" w14:textId="77777777"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14:paraId="6D2D6D2F" w14:textId="77777777" w:rsidR="004D74C8" w:rsidRPr="003A1F0A" w:rsidRDefault="00D435BB" w:rsidP="004D74C8">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14:paraId="02C28B8E" w14:textId="77777777" w:rsidR="004D74C8" w:rsidRDefault="004D74C8" w:rsidP="00305129">
      <w:pPr>
        <w:jc w:val="both"/>
        <w:rPr>
          <w:rFonts w:ascii="Calibri" w:hAnsi="Calibri"/>
          <w:sz w:val="22"/>
          <w:szCs w:val="22"/>
          <w:lang w:eastAsia="en-GB"/>
        </w:rPr>
      </w:pPr>
    </w:p>
    <w:p w14:paraId="7C707437" w14:textId="15774F92" w:rsidR="00015F3A" w:rsidRDefault="00305129" w:rsidP="00015F3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r w:rsidR="00015F3A" w:rsidRPr="00015F3A">
        <w:rPr>
          <w:rFonts w:ascii="Calibri" w:hAnsi="Calibri"/>
          <w:sz w:val="22"/>
          <w:szCs w:val="22"/>
        </w:rPr>
        <w:t xml:space="preserve"> </w:t>
      </w:r>
      <w:r w:rsidR="00015F3A" w:rsidRPr="0053555D">
        <w:rPr>
          <w:rFonts w:ascii="Calibri" w:hAnsi="Calibri"/>
          <w:sz w:val="22"/>
          <w:szCs w:val="22"/>
        </w:rPr>
        <w:t xml:space="preserve">Price quotes will be </w:t>
      </w:r>
      <w:r w:rsidR="00DF4B7D">
        <w:rPr>
          <w:rFonts w:ascii="Calibri" w:hAnsi="Calibri"/>
          <w:sz w:val="22"/>
          <w:szCs w:val="22"/>
        </w:rPr>
        <w:t>reviewed</w:t>
      </w:r>
      <w:r w:rsidR="00015F3A" w:rsidRPr="0053555D">
        <w:rPr>
          <w:rFonts w:ascii="Calibri" w:hAnsi="Calibri"/>
          <w:sz w:val="22"/>
          <w:szCs w:val="22"/>
        </w:rPr>
        <w:t xml:space="preserve"> only for bidders whose technical proposals achieve a </w:t>
      </w:r>
      <w:r w:rsidR="00015F3A" w:rsidRPr="00F81ECE">
        <w:rPr>
          <w:rFonts w:ascii="Calibri" w:hAnsi="Calibri"/>
          <w:sz w:val="22"/>
          <w:szCs w:val="22"/>
          <w:highlight w:val="yellow"/>
        </w:rPr>
        <w:t xml:space="preserve">minimum score of </w:t>
      </w:r>
      <w:r w:rsidR="00015F3A">
        <w:rPr>
          <w:rFonts w:ascii="Calibri" w:hAnsi="Calibri"/>
          <w:sz w:val="22"/>
          <w:szCs w:val="22"/>
          <w:highlight w:val="yellow"/>
        </w:rPr>
        <w:t>6</w:t>
      </w:r>
      <w:r w:rsidR="00015F3A">
        <w:rPr>
          <w:rFonts w:ascii="Calibri" w:hAnsi="Calibri"/>
          <w:sz w:val="22"/>
          <w:szCs w:val="22"/>
        </w:rPr>
        <w:t>5</w:t>
      </w:r>
      <w:r w:rsidR="00015F3A" w:rsidRPr="0053555D">
        <w:rPr>
          <w:rFonts w:ascii="Calibri" w:hAnsi="Calibri"/>
          <w:sz w:val="22"/>
          <w:szCs w:val="22"/>
        </w:rPr>
        <w:t xml:space="preserve"> points in the technical evaluation.</w:t>
      </w:r>
      <w:r w:rsidR="00015F3A">
        <w:rPr>
          <w:rFonts w:ascii="Calibri" w:hAnsi="Calibri"/>
          <w:sz w:val="22"/>
          <w:szCs w:val="22"/>
        </w:rPr>
        <w:t xml:space="preserve"> </w:t>
      </w:r>
    </w:p>
    <w:p w14:paraId="01275394" w14:textId="77777777" w:rsidR="00305129" w:rsidRPr="003A1F0A" w:rsidRDefault="00305129" w:rsidP="00305129">
      <w:pPr>
        <w:jc w:val="both"/>
        <w:rPr>
          <w:rFonts w:ascii="Calibri" w:hAnsi="Calibri"/>
          <w:sz w:val="22"/>
          <w:szCs w:val="22"/>
          <w:lang w:eastAsia="en-GB"/>
        </w:rPr>
      </w:pPr>
    </w:p>
    <w:p w14:paraId="5CBE070B" w14:textId="77777777" w:rsidR="005B1FCA" w:rsidRDefault="005B1FCA"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1210645" w14:textId="77777777" w:rsidR="003A49D9" w:rsidRDefault="003A49D9" w:rsidP="003A49D9">
      <w:pPr>
        <w:jc w:val="both"/>
        <w:rPr>
          <w:rFonts w:ascii="Calibri" w:eastAsia="Calibri" w:hAnsi="Calibri" w:cs="Calibri"/>
          <w:b/>
          <w:sz w:val="22"/>
          <w:szCs w:val="22"/>
        </w:rPr>
      </w:pPr>
      <w:r>
        <w:rPr>
          <w:rFonts w:ascii="Calibri" w:eastAsia="Calibri" w:hAnsi="Calibri" w:cs="Calibri"/>
          <w:b/>
          <w:sz w:val="22"/>
          <w:szCs w:val="22"/>
        </w:rPr>
        <w:t>Technical Evaluation</w:t>
      </w:r>
    </w:p>
    <w:p w14:paraId="6AFA38C4" w14:textId="77777777" w:rsidR="003A49D9" w:rsidRDefault="003A49D9" w:rsidP="003A49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Technical proposals will be evaluated based on their responsiveness to the service requirements listed in Section II Terms of Reference (TOR) and in accordance with the evaluation criteria below. </w:t>
      </w: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421"/>
        <w:gridCol w:w="1123"/>
        <w:gridCol w:w="1678"/>
        <w:gridCol w:w="1275"/>
        <w:gridCol w:w="1473"/>
        <w:gridCol w:w="11"/>
      </w:tblGrid>
      <w:tr w:rsidR="00AE798D" w:rsidRPr="00BB7FA4" w14:paraId="2328910E" w14:textId="77777777" w:rsidTr="00AE3E25">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C609DC9" w14:textId="77777777" w:rsidR="00AE798D" w:rsidRPr="00BB7FA4" w:rsidRDefault="00AE798D" w:rsidP="00AE3E25">
            <w:pPr>
              <w:jc w:val="center"/>
              <w:rPr>
                <w:rFonts w:asciiTheme="minorHAnsi" w:hAnsiTheme="minorHAnsi" w:cstheme="minorHAnsi"/>
                <w:b/>
              </w:rPr>
            </w:pPr>
            <w:r w:rsidRPr="00BB7FA4">
              <w:rPr>
                <w:rFonts w:asciiTheme="minorHAnsi" w:hAnsiTheme="minorHAnsi" w:cstheme="minorHAnsi"/>
                <w:b/>
              </w:rPr>
              <w:t>Criteria</w:t>
            </w:r>
          </w:p>
        </w:tc>
        <w:tc>
          <w:tcPr>
            <w:tcW w:w="112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191DA4C"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[A] Maximum Points</w:t>
            </w:r>
          </w:p>
        </w:tc>
        <w:tc>
          <w:tcPr>
            <w:tcW w:w="167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3706AE1"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[B]</w:t>
            </w:r>
          </w:p>
          <w:p w14:paraId="5AC10856"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Points attained by Bidder</w:t>
            </w:r>
          </w:p>
        </w:tc>
        <w:tc>
          <w:tcPr>
            <w:tcW w:w="127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A69B9D6"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[C]</w:t>
            </w:r>
          </w:p>
          <w:p w14:paraId="050B247B"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Weight (%)</w:t>
            </w:r>
          </w:p>
        </w:tc>
        <w:tc>
          <w:tcPr>
            <w:tcW w:w="1484"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7833F14"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[B] x [C] = [D]</w:t>
            </w:r>
          </w:p>
          <w:p w14:paraId="2117A52E"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Total Points</w:t>
            </w:r>
          </w:p>
        </w:tc>
      </w:tr>
      <w:tr w:rsidR="00AE798D" w:rsidRPr="00BB7FA4" w14:paraId="0BB23E28" w14:textId="77777777" w:rsidTr="00AE3E25">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66519A87" w14:textId="53EA6022" w:rsidR="00AE798D" w:rsidRPr="00BB7FA4" w:rsidRDefault="00AE798D" w:rsidP="00BB7FA4">
            <w:pPr>
              <w:pStyle w:val="Figure1"/>
              <w:rPr>
                <w:rFonts w:asciiTheme="minorHAnsi" w:hAnsiTheme="minorHAnsi" w:cstheme="minorHAnsi"/>
                <w:sz w:val="20"/>
                <w:szCs w:val="20"/>
              </w:rPr>
            </w:pPr>
            <w:r w:rsidRPr="00BB7FA4">
              <w:rPr>
                <w:rFonts w:asciiTheme="minorHAnsi" w:hAnsiTheme="minorHAnsi" w:cstheme="minorHAnsi"/>
                <w:sz w:val="20"/>
                <w:szCs w:val="20"/>
              </w:rPr>
              <w:t xml:space="preserve">A. </w:t>
            </w:r>
            <w:r w:rsidR="00BB7FA4" w:rsidRPr="00BB7FA4">
              <w:rPr>
                <w:rFonts w:asciiTheme="minorHAnsi" w:hAnsiTheme="minorHAnsi" w:cstheme="minorHAnsi"/>
                <w:sz w:val="20"/>
                <w:szCs w:val="20"/>
              </w:rPr>
              <w:t>Technical approach, methodology and level of understanding of the objectives of the project</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63A22214"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5E024ED4" w14:textId="77777777" w:rsidR="00AE798D" w:rsidRPr="00BB7FA4" w:rsidRDefault="00AE798D" w:rsidP="00AE3E25">
            <w:pPr>
              <w:pStyle w:val="Figure1"/>
              <w:rPr>
                <w:rFonts w:asciiTheme="minorHAnsi" w:hAnsiTheme="minorHAnsi" w:cstheme="minorHAnsi"/>
                <w:sz w:val="20"/>
                <w:szCs w:val="20"/>
              </w:rPr>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1996F4A2" w14:textId="6C0BCB67" w:rsidR="00AE798D" w:rsidRPr="00BB7FA4" w:rsidRDefault="00AE798D" w:rsidP="00BB7FA4">
            <w:pPr>
              <w:pStyle w:val="Figure1"/>
              <w:rPr>
                <w:rFonts w:asciiTheme="minorHAnsi" w:hAnsiTheme="minorHAnsi" w:cstheme="minorHAnsi"/>
                <w:sz w:val="20"/>
                <w:szCs w:val="20"/>
              </w:rPr>
            </w:pPr>
            <w:r w:rsidRPr="00BB7FA4">
              <w:rPr>
                <w:rFonts w:asciiTheme="minorHAnsi" w:hAnsiTheme="minorHAnsi" w:cstheme="minorHAnsi"/>
                <w:sz w:val="20"/>
                <w:szCs w:val="20"/>
              </w:rPr>
              <w:t>2</w:t>
            </w:r>
            <w:r w:rsidR="00BB7FA4" w:rsidRPr="00BB7FA4">
              <w:rPr>
                <w:rFonts w:asciiTheme="minorHAnsi" w:hAnsiTheme="minorHAnsi" w:cstheme="minorHAnsi"/>
                <w:sz w:val="20"/>
                <w:szCs w:val="20"/>
              </w:rPr>
              <w:t>5</w:t>
            </w:r>
            <w:r w:rsidRPr="00BB7FA4">
              <w:rPr>
                <w:rFonts w:asciiTheme="minorHAnsi" w:hAnsiTheme="minorHAnsi" w:cstheme="minorHAnsi"/>
                <w:sz w:val="20"/>
                <w:szCs w:val="20"/>
              </w:rPr>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4F33A79E" w14:textId="77777777" w:rsidR="00AE798D" w:rsidRPr="00BB7FA4" w:rsidRDefault="00AE798D" w:rsidP="00AE3E25">
            <w:pPr>
              <w:pStyle w:val="Figure1"/>
              <w:rPr>
                <w:rFonts w:asciiTheme="minorHAnsi" w:hAnsiTheme="minorHAnsi" w:cstheme="minorHAnsi"/>
                <w:sz w:val="20"/>
                <w:szCs w:val="20"/>
                <w:highlight w:val="cyan"/>
              </w:rPr>
            </w:pPr>
          </w:p>
        </w:tc>
      </w:tr>
      <w:tr w:rsidR="00AE798D" w:rsidRPr="00BB7FA4" w14:paraId="409FD8C3" w14:textId="77777777" w:rsidTr="00AE3E25">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50072B45" w14:textId="5DC572B9" w:rsidR="00AE798D" w:rsidRPr="00BB7FA4" w:rsidRDefault="00BB7FA4" w:rsidP="00E46D7F">
            <w:pPr>
              <w:pStyle w:val="Figure1"/>
              <w:rPr>
                <w:rFonts w:asciiTheme="minorHAnsi" w:hAnsiTheme="minorHAnsi" w:cstheme="minorHAnsi"/>
                <w:sz w:val="20"/>
                <w:szCs w:val="20"/>
              </w:rPr>
            </w:pPr>
            <w:r w:rsidRPr="00BB7FA4">
              <w:rPr>
                <w:rFonts w:asciiTheme="minorHAnsi" w:hAnsiTheme="minorHAnsi" w:cstheme="minorHAnsi"/>
                <w:sz w:val="20"/>
                <w:szCs w:val="20"/>
              </w:rPr>
              <w:t>B.</w:t>
            </w:r>
            <w:r>
              <w:rPr>
                <w:rFonts w:asciiTheme="minorHAnsi" w:hAnsiTheme="minorHAnsi" w:cstheme="minorHAnsi"/>
                <w:sz w:val="20"/>
                <w:szCs w:val="20"/>
              </w:rPr>
              <w:t xml:space="preserve"> </w:t>
            </w:r>
            <w:r w:rsidR="00D47405" w:rsidRPr="00BB7FA4">
              <w:rPr>
                <w:rFonts w:asciiTheme="minorHAnsi" w:hAnsiTheme="minorHAnsi" w:cstheme="minorHAnsi"/>
                <w:sz w:val="20"/>
                <w:szCs w:val="20"/>
              </w:rPr>
              <w:t>Profile</w:t>
            </w:r>
            <w:r w:rsidR="00AE798D" w:rsidRPr="00BB7FA4">
              <w:rPr>
                <w:rFonts w:asciiTheme="minorHAnsi" w:hAnsiTheme="minorHAnsi" w:cstheme="minorHAnsi"/>
                <w:sz w:val="20"/>
                <w:szCs w:val="20"/>
              </w:rPr>
              <w:t xml:space="preserve"> of the company</w:t>
            </w:r>
            <w:r>
              <w:rPr>
                <w:rFonts w:asciiTheme="minorHAnsi" w:hAnsiTheme="minorHAnsi" w:cstheme="minorHAnsi"/>
                <w:sz w:val="20"/>
                <w:szCs w:val="20"/>
              </w:rPr>
              <w:t xml:space="preserve"> and its </w:t>
            </w:r>
            <w:r w:rsidR="00E46D7F">
              <w:rPr>
                <w:rFonts w:asciiTheme="minorHAnsi" w:hAnsiTheme="minorHAnsi" w:cstheme="minorHAnsi"/>
                <w:sz w:val="20"/>
                <w:szCs w:val="20"/>
              </w:rPr>
              <w:t xml:space="preserve">understanding of the requirement, and the </w:t>
            </w:r>
            <w:r>
              <w:rPr>
                <w:rFonts w:asciiTheme="minorHAnsi" w:hAnsiTheme="minorHAnsi" w:cstheme="minorHAnsi"/>
                <w:sz w:val="20"/>
                <w:szCs w:val="20"/>
              </w:rPr>
              <w:t>qualifications</w:t>
            </w:r>
            <w:r w:rsidR="00AE798D" w:rsidRPr="00BB7FA4">
              <w:rPr>
                <w:rFonts w:asciiTheme="minorHAnsi" w:hAnsiTheme="minorHAnsi" w:cstheme="minorHAnsi"/>
                <w:sz w:val="20"/>
                <w:szCs w:val="20"/>
              </w:rPr>
              <w:t xml:space="preserve"> </w:t>
            </w:r>
            <w:r w:rsidR="00E46D7F">
              <w:rPr>
                <w:rFonts w:asciiTheme="minorHAnsi" w:hAnsiTheme="minorHAnsi" w:cstheme="minorHAnsi"/>
                <w:sz w:val="20"/>
                <w:szCs w:val="20"/>
              </w:rPr>
              <w:t xml:space="preserve">in </w:t>
            </w:r>
            <w:r w:rsidR="00AE798D" w:rsidRPr="00BB7FA4">
              <w:rPr>
                <w:rFonts w:asciiTheme="minorHAnsi" w:hAnsiTheme="minorHAnsi" w:cstheme="minorHAnsi"/>
                <w:sz w:val="20"/>
                <w:szCs w:val="20"/>
              </w:rPr>
              <w:t xml:space="preserve">relevance to the Project.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3E13CC62"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1894AF09" w14:textId="77777777" w:rsidR="00AE798D" w:rsidRPr="00BB7FA4" w:rsidRDefault="00AE798D" w:rsidP="00AE3E25">
            <w:pPr>
              <w:pStyle w:val="Figure1"/>
              <w:rPr>
                <w:rFonts w:asciiTheme="minorHAnsi" w:hAnsiTheme="minorHAnsi" w:cstheme="minorHAnsi"/>
                <w:sz w:val="20"/>
                <w:szCs w:val="20"/>
              </w:rPr>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1B0BA12C"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15%</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2832D19A" w14:textId="77777777" w:rsidR="00AE798D" w:rsidRPr="00BB7FA4" w:rsidRDefault="00AE798D" w:rsidP="00AE3E25">
            <w:pPr>
              <w:pStyle w:val="Figure1"/>
              <w:rPr>
                <w:rFonts w:asciiTheme="minorHAnsi" w:hAnsiTheme="minorHAnsi" w:cstheme="minorHAnsi"/>
                <w:sz w:val="20"/>
                <w:szCs w:val="20"/>
                <w:highlight w:val="cyan"/>
              </w:rPr>
            </w:pPr>
          </w:p>
        </w:tc>
      </w:tr>
      <w:tr w:rsidR="00AE798D" w:rsidRPr="00BB7FA4" w14:paraId="386F71B4" w14:textId="77777777" w:rsidTr="00AE3E25">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4F4B862F" w14:textId="5E412904" w:rsidR="00AE798D" w:rsidRPr="00BB7FA4" w:rsidRDefault="00AE798D" w:rsidP="00DF4B7D">
            <w:pPr>
              <w:pStyle w:val="Figure1"/>
              <w:rPr>
                <w:rFonts w:asciiTheme="minorHAnsi" w:hAnsiTheme="minorHAnsi" w:cstheme="minorHAnsi"/>
                <w:sz w:val="20"/>
                <w:szCs w:val="20"/>
              </w:rPr>
            </w:pPr>
            <w:r w:rsidRPr="00BB7FA4">
              <w:rPr>
                <w:rFonts w:asciiTheme="minorHAnsi" w:hAnsiTheme="minorHAnsi" w:cstheme="minorHAnsi"/>
                <w:sz w:val="20"/>
                <w:szCs w:val="20"/>
              </w:rPr>
              <w:t xml:space="preserve">C. </w:t>
            </w:r>
            <w:r w:rsidR="00BB7FA4" w:rsidRPr="00BB7FA4">
              <w:rPr>
                <w:rFonts w:asciiTheme="minorHAnsi" w:hAnsiTheme="minorHAnsi" w:cstheme="minorHAnsi"/>
                <w:sz w:val="20"/>
                <w:szCs w:val="20"/>
              </w:rPr>
              <w:t xml:space="preserve">Proposed team structure : </w:t>
            </w:r>
            <w:r w:rsidRPr="00BB7FA4">
              <w:rPr>
                <w:rFonts w:asciiTheme="minorHAnsi" w:hAnsiTheme="minorHAnsi" w:cstheme="minorHAnsi"/>
                <w:sz w:val="20"/>
                <w:szCs w:val="20"/>
              </w:rPr>
              <w:t xml:space="preserve">Professional experience of the staff that will be employed to the project proving demonstrated expertise in </w:t>
            </w:r>
            <w:r w:rsidR="00DF4B7D">
              <w:rPr>
                <w:rFonts w:asciiTheme="minorHAnsi" w:hAnsiTheme="minorHAnsi" w:cstheme="minorHAnsi"/>
                <w:sz w:val="20"/>
                <w:szCs w:val="20"/>
              </w:rPr>
              <w:t xml:space="preserve">SRH, GBV, </w:t>
            </w:r>
            <w:r w:rsidRPr="00BB7FA4">
              <w:rPr>
                <w:rFonts w:asciiTheme="minorHAnsi" w:hAnsiTheme="minorHAnsi" w:cstheme="minorHAnsi"/>
                <w:sz w:val="20"/>
                <w:szCs w:val="20"/>
              </w:rPr>
              <w:t>capacity development and</w:t>
            </w:r>
            <w:r w:rsidR="00DF4B7D">
              <w:rPr>
                <w:rFonts w:asciiTheme="minorHAnsi" w:hAnsiTheme="minorHAnsi" w:cstheme="minorHAnsi"/>
                <w:sz w:val="20"/>
                <w:szCs w:val="20"/>
              </w:rPr>
              <w:t xml:space="preserve"> other</w:t>
            </w:r>
            <w:r w:rsidRPr="00BB7FA4">
              <w:rPr>
                <w:rFonts w:asciiTheme="minorHAnsi" w:hAnsiTheme="minorHAnsi" w:cstheme="minorHAnsi"/>
                <w:sz w:val="20"/>
                <w:szCs w:val="20"/>
              </w:rPr>
              <w:t xml:space="preserve"> related processes (CVs, etc.)</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1F678EA5"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62D8140D" w14:textId="77777777" w:rsidR="00AE798D" w:rsidRPr="00BB7FA4" w:rsidRDefault="00AE798D" w:rsidP="00AE3E25">
            <w:pPr>
              <w:pStyle w:val="Figure1"/>
              <w:rPr>
                <w:rFonts w:asciiTheme="minorHAnsi" w:hAnsiTheme="minorHAnsi" w:cstheme="minorHAnsi"/>
                <w:sz w:val="20"/>
                <w:szCs w:val="20"/>
              </w:rPr>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168614D6" w14:textId="477B3FA2" w:rsidR="00AE798D" w:rsidRPr="00BB7FA4" w:rsidRDefault="00DF4B7D" w:rsidP="00AE3E25">
            <w:pPr>
              <w:pStyle w:val="Figure1"/>
              <w:rPr>
                <w:rFonts w:asciiTheme="minorHAnsi" w:hAnsiTheme="minorHAnsi" w:cstheme="minorHAnsi"/>
                <w:sz w:val="20"/>
                <w:szCs w:val="20"/>
              </w:rPr>
            </w:pPr>
            <w:r>
              <w:rPr>
                <w:rFonts w:asciiTheme="minorHAnsi" w:hAnsiTheme="minorHAnsi" w:cstheme="minorHAnsi"/>
                <w:sz w:val="20"/>
                <w:szCs w:val="20"/>
              </w:rPr>
              <w:t>20</w:t>
            </w:r>
            <w:r w:rsidR="00AE798D" w:rsidRPr="00BB7FA4">
              <w:rPr>
                <w:rFonts w:asciiTheme="minorHAnsi" w:hAnsiTheme="minorHAnsi" w:cstheme="minorHAnsi"/>
                <w:sz w:val="20"/>
                <w:szCs w:val="20"/>
              </w:rPr>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30DA0E9D" w14:textId="77777777" w:rsidR="00AE798D" w:rsidRPr="00BB7FA4" w:rsidRDefault="00AE798D" w:rsidP="00AE3E25">
            <w:pPr>
              <w:pStyle w:val="Figure1"/>
              <w:rPr>
                <w:rFonts w:asciiTheme="minorHAnsi" w:hAnsiTheme="minorHAnsi" w:cstheme="minorHAnsi"/>
                <w:sz w:val="20"/>
                <w:szCs w:val="20"/>
                <w:highlight w:val="cyan"/>
              </w:rPr>
            </w:pPr>
          </w:p>
        </w:tc>
      </w:tr>
      <w:tr w:rsidR="00AE798D" w:rsidRPr="00BB7FA4" w14:paraId="5513D976" w14:textId="77777777" w:rsidTr="00AE3E25">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tcPr>
          <w:p w14:paraId="2669E9F9" w14:textId="77777777" w:rsidR="00AE798D" w:rsidRPr="00BB7FA4" w:rsidRDefault="00AE798D" w:rsidP="00AE3E25">
            <w:pPr>
              <w:pStyle w:val="ListParagraph"/>
              <w:spacing w:before="60" w:after="60"/>
              <w:ind w:left="0"/>
              <w:rPr>
                <w:rFonts w:asciiTheme="minorHAnsi" w:hAnsiTheme="minorHAnsi" w:cstheme="minorHAnsi"/>
                <w:color w:val="000000"/>
                <w:sz w:val="20"/>
              </w:rPr>
            </w:pPr>
            <w:r w:rsidRPr="00BB7FA4">
              <w:rPr>
                <w:rFonts w:asciiTheme="minorHAnsi" w:hAnsiTheme="minorHAnsi" w:cstheme="minorHAnsi"/>
                <w:color w:val="000000"/>
                <w:sz w:val="20"/>
              </w:rPr>
              <w:t xml:space="preserve">D. Work plan/time scales given in the proposal and its adequacy to meet the project objectives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4841B84B"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1C47EFFD" w14:textId="77777777" w:rsidR="00AE798D" w:rsidRPr="00BB7FA4" w:rsidRDefault="00AE798D" w:rsidP="00AE3E25">
            <w:pPr>
              <w:pStyle w:val="Figure1"/>
              <w:rPr>
                <w:rFonts w:asciiTheme="minorHAnsi" w:hAnsiTheme="minorHAnsi" w:cstheme="minorHAnsi"/>
                <w:sz w:val="20"/>
                <w:szCs w:val="20"/>
              </w:rPr>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0ECE6F1E"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25%</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208979D6" w14:textId="77777777" w:rsidR="00AE798D" w:rsidRPr="00BB7FA4" w:rsidRDefault="00AE798D" w:rsidP="00AE3E25">
            <w:pPr>
              <w:pStyle w:val="Figure1"/>
              <w:rPr>
                <w:rFonts w:asciiTheme="minorHAnsi" w:hAnsiTheme="minorHAnsi" w:cstheme="minorHAnsi"/>
                <w:sz w:val="20"/>
                <w:szCs w:val="20"/>
                <w:highlight w:val="cyan"/>
              </w:rPr>
            </w:pPr>
          </w:p>
        </w:tc>
      </w:tr>
      <w:tr w:rsidR="00AE798D" w:rsidRPr="00BB7FA4" w14:paraId="648B589A" w14:textId="77777777" w:rsidTr="00AE3E25">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tcPr>
          <w:p w14:paraId="0C469005" w14:textId="0A0FCC36" w:rsidR="00BB7FA4" w:rsidRPr="00BB7FA4" w:rsidRDefault="00AE798D" w:rsidP="00BB7FA4">
            <w:pPr>
              <w:spacing w:after="160" w:line="259" w:lineRule="auto"/>
              <w:contextualSpacing/>
              <w:jc w:val="both"/>
              <w:rPr>
                <w:rFonts w:asciiTheme="minorHAnsi" w:hAnsiTheme="minorHAnsi" w:cstheme="minorHAnsi"/>
              </w:rPr>
            </w:pPr>
            <w:r w:rsidRPr="00BB7FA4">
              <w:rPr>
                <w:rFonts w:asciiTheme="minorHAnsi" w:hAnsiTheme="minorHAnsi" w:cstheme="minorHAnsi"/>
                <w:color w:val="000000"/>
              </w:rPr>
              <w:t>E. Specific experience and expertise relevant to the assignment</w:t>
            </w:r>
            <w:r w:rsidRPr="00BB7FA4" w:rsidDel="00081BCB">
              <w:rPr>
                <w:rFonts w:asciiTheme="minorHAnsi" w:hAnsiTheme="minorHAnsi" w:cstheme="minorHAnsi"/>
              </w:rPr>
              <w:t xml:space="preserve"> </w:t>
            </w:r>
            <w:r w:rsidR="00BB7FA4" w:rsidRPr="00BB7FA4">
              <w:rPr>
                <w:rFonts w:asciiTheme="minorHAnsi" w:hAnsiTheme="minorHAnsi" w:cstheme="minorHAnsi"/>
              </w:rPr>
              <w:t>: Sample of previous work relevant to the required tasks under this TOR</w:t>
            </w:r>
          </w:p>
          <w:p w14:paraId="758A7215" w14:textId="45457F2B" w:rsidR="00AE798D" w:rsidRPr="00BB7FA4" w:rsidRDefault="00AE798D" w:rsidP="00AE3E25">
            <w:pPr>
              <w:pStyle w:val="ListParagraph"/>
              <w:spacing w:before="60" w:after="60"/>
              <w:ind w:left="0"/>
              <w:rPr>
                <w:rFonts w:asciiTheme="minorHAnsi" w:hAnsiTheme="minorHAnsi" w:cstheme="minorHAnsi"/>
                <w:color w:val="000000"/>
                <w:sz w:val="20"/>
              </w:rPr>
            </w:pP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5B47973F" w14:textId="77777777" w:rsidR="00AE798D" w:rsidRPr="00BB7FA4" w:rsidRDefault="00AE798D" w:rsidP="00AE3E25">
            <w:pPr>
              <w:pStyle w:val="Figure1"/>
              <w:rPr>
                <w:rFonts w:asciiTheme="minorHAnsi" w:hAnsiTheme="minorHAnsi" w:cstheme="minorHAnsi"/>
                <w:sz w:val="20"/>
                <w:szCs w:val="20"/>
              </w:rPr>
            </w:pPr>
            <w:r w:rsidRPr="00BB7FA4">
              <w:rPr>
                <w:rFonts w:asciiTheme="minorHAnsi" w:hAnsiTheme="minorHAnsi" w:cstheme="minorHAnsi"/>
                <w:sz w:val="20"/>
                <w:szCs w:val="20"/>
              </w:rPr>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64824365" w14:textId="77777777" w:rsidR="00AE798D" w:rsidRPr="00BB7FA4" w:rsidRDefault="00AE798D" w:rsidP="00AE3E25">
            <w:pPr>
              <w:pStyle w:val="Figure1"/>
              <w:rPr>
                <w:rFonts w:asciiTheme="minorHAnsi" w:hAnsiTheme="minorHAnsi" w:cstheme="minorHAnsi"/>
                <w:sz w:val="20"/>
                <w:szCs w:val="20"/>
              </w:rPr>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74606F07" w14:textId="799165A8" w:rsidR="00AE798D" w:rsidRPr="00BB7FA4" w:rsidRDefault="00DF4B7D" w:rsidP="00AE3E25">
            <w:pPr>
              <w:pStyle w:val="Figure1"/>
              <w:rPr>
                <w:rFonts w:asciiTheme="minorHAnsi" w:hAnsiTheme="minorHAnsi" w:cstheme="minorHAnsi"/>
                <w:sz w:val="20"/>
                <w:szCs w:val="20"/>
              </w:rPr>
            </w:pPr>
            <w:r>
              <w:rPr>
                <w:rFonts w:asciiTheme="minorHAnsi" w:hAnsiTheme="minorHAnsi" w:cstheme="minorHAnsi"/>
                <w:sz w:val="20"/>
                <w:szCs w:val="20"/>
              </w:rPr>
              <w:t>15</w:t>
            </w:r>
            <w:r w:rsidR="00AE798D" w:rsidRPr="00BB7FA4">
              <w:rPr>
                <w:rFonts w:asciiTheme="minorHAnsi" w:hAnsiTheme="minorHAnsi" w:cstheme="minorHAnsi"/>
                <w:sz w:val="20"/>
                <w:szCs w:val="20"/>
              </w:rPr>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32904A9E" w14:textId="77777777" w:rsidR="00AE798D" w:rsidRPr="00BB7FA4" w:rsidRDefault="00AE798D" w:rsidP="00AE3E25">
            <w:pPr>
              <w:pStyle w:val="Figure1"/>
              <w:rPr>
                <w:rFonts w:asciiTheme="minorHAnsi" w:hAnsiTheme="minorHAnsi" w:cstheme="minorHAnsi"/>
                <w:sz w:val="20"/>
                <w:szCs w:val="20"/>
                <w:highlight w:val="cyan"/>
              </w:rPr>
            </w:pPr>
          </w:p>
        </w:tc>
      </w:tr>
      <w:tr w:rsidR="00AE798D" w:rsidRPr="00BB7FA4" w14:paraId="4FA71CC8" w14:textId="77777777" w:rsidTr="00AE3E25">
        <w:trPr>
          <w:gridAfter w:val="1"/>
          <w:wAfter w:w="11" w:type="dxa"/>
          <w:trHeight w:val="410"/>
          <w:jc w:val="center"/>
        </w:trPr>
        <w:tc>
          <w:tcPr>
            <w:tcW w:w="442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0D2F78B" w14:textId="77777777" w:rsidR="00AE798D" w:rsidRPr="00BB7FA4" w:rsidRDefault="00AE798D" w:rsidP="00AE3E25">
            <w:pPr>
              <w:spacing w:before="60" w:after="60"/>
              <w:jc w:val="right"/>
              <w:rPr>
                <w:rFonts w:asciiTheme="minorHAnsi" w:hAnsiTheme="minorHAnsi" w:cstheme="minorHAnsi"/>
                <w:i/>
              </w:rPr>
            </w:pPr>
            <w:r w:rsidRPr="00BB7FA4">
              <w:rPr>
                <w:rFonts w:asciiTheme="minorHAnsi" w:hAnsiTheme="minorHAnsi" w:cstheme="minorHAnsi"/>
                <w:i/>
              </w:rPr>
              <w:t>Grand Total All Criteria</w:t>
            </w:r>
          </w:p>
        </w:tc>
        <w:tc>
          <w:tcPr>
            <w:tcW w:w="112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86F630A" w14:textId="77777777" w:rsidR="00AE798D" w:rsidRPr="00BB7FA4" w:rsidRDefault="00AE798D" w:rsidP="00AE3E25">
            <w:pPr>
              <w:spacing w:before="60" w:after="60"/>
              <w:jc w:val="center"/>
              <w:rPr>
                <w:rFonts w:asciiTheme="minorHAnsi" w:hAnsiTheme="minorHAnsi" w:cstheme="minorHAnsi"/>
              </w:rPr>
            </w:pPr>
            <w:r w:rsidRPr="00BB7FA4">
              <w:rPr>
                <w:rFonts w:asciiTheme="minorHAnsi" w:hAnsiTheme="minorHAnsi" w:cstheme="minorHAnsi"/>
              </w:rPr>
              <w:t>500</w:t>
            </w:r>
          </w:p>
        </w:tc>
        <w:tc>
          <w:tcPr>
            <w:tcW w:w="167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43764C6" w14:textId="77777777" w:rsidR="00AE798D" w:rsidRPr="00BB7FA4" w:rsidRDefault="00AE798D" w:rsidP="00AE3E25">
            <w:pPr>
              <w:spacing w:before="60" w:after="60"/>
              <w:rPr>
                <w:rFonts w:asciiTheme="minorHAnsi" w:hAnsiTheme="minorHAnsi" w:cstheme="minorHAnsi"/>
                <w:b/>
              </w:rPr>
            </w:pPr>
          </w:p>
        </w:tc>
        <w:tc>
          <w:tcPr>
            <w:tcW w:w="127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C220096" w14:textId="77777777" w:rsidR="00AE798D" w:rsidRPr="00BB7FA4" w:rsidRDefault="00AE798D" w:rsidP="00AE3E25">
            <w:pPr>
              <w:spacing w:before="60" w:after="60"/>
              <w:jc w:val="center"/>
              <w:rPr>
                <w:rFonts w:asciiTheme="minorHAnsi" w:hAnsiTheme="minorHAnsi" w:cstheme="minorHAnsi"/>
              </w:rPr>
            </w:pPr>
            <w:r w:rsidRPr="00BB7FA4">
              <w:rPr>
                <w:rFonts w:asciiTheme="minorHAnsi" w:hAnsiTheme="minorHAnsi" w:cstheme="minorHAnsi"/>
              </w:rPr>
              <w:t>100%</w:t>
            </w:r>
          </w:p>
        </w:tc>
        <w:tc>
          <w:tcPr>
            <w:tcW w:w="1473"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F7D2953" w14:textId="77777777" w:rsidR="00AE798D" w:rsidRPr="00BB7FA4" w:rsidRDefault="00AE798D" w:rsidP="00AE3E25">
            <w:pPr>
              <w:spacing w:before="60" w:after="60"/>
              <w:jc w:val="center"/>
              <w:rPr>
                <w:rFonts w:asciiTheme="minorHAnsi" w:hAnsiTheme="minorHAnsi" w:cstheme="minorHAnsi"/>
                <w:b/>
                <w:highlight w:val="cyan"/>
              </w:rPr>
            </w:pPr>
          </w:p>
        </w:tc>
      </w:tr>
    </w:tbl>
    <w:p w14:paraId="5908175F" w14:textId="77777777" w:rsidR="003A49D9" w:rsidRDefault="003A49D9" w:rsidP="003A49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67574E0" w14:textId="77777777" w:rsidR="003A49D9" w:rsidRDefault="003A49D9" w:rsidP="003A49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following scoring scale will be used to ensure objective evaluation: </w:t>
      </w:r>
    </w:p>
    <w:p w14:paraId="0311754B" w14:textId="77777777" w:rsidR="003A49D9" w:rsidRDefault="003A49D9" w:rsidP="003A49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2"/>
        <w:gridCol w:w="2551"/>
      </w:tblGrid>
      <w:tr w:rsidR="003A49D9" w14:paraId="6AB8BE39" w14:textId="77777777" w:rsidTr="00AE798D">
        <w:trPr>
          <w:jc w:val="center"/>
        </w:trPr>
        <w:tc>
          <w:tcPr>
            <w:tcW w:w="7372"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4FCD6F66" w14:textId="77777777" w:rsidR="003A49D9" w:rsidRDefault="003A49D9" w:rsidP="00AE3E25">
            <w:pPr>
              <w:jc w:val="center"/>
              <w:rPr>
                <w:rFonts w:ascii="Calibri" w:eastAsia="Calibri" w:hAnsi="Calibri" w:cs="Calibri"/>
                <w:b/>
                <w:sz w:val="22"/>
                <w:szCs w:val="22"/>
              </w:rPr>
            </w:pPr>
            <w:r>
              <w:rPr>
                <w:rFonts w:ascii="Calibri" w:eastAsia="Calibri" w:hAnsi="Calibri" w:cs="Calibri"/>
                <w:b/>
                <w:sz w:val="22"/>
                <w:szCs w:val="22"/>
              </w:rPr>
              <w:t>Degree to which the Terms of Reference requirements are met based on evidence included in the Bid submitted</w:t>
            </w:r>
          </w:p>
        </w:tc>
        <w:tc>
          <w:tcPr>
            <w:tcW w:w="2551"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17377BE5" w14:textId="77777777" w:rsidR="003A49D9" w:rsidRDefault="003A49D9" w:rsidP="00AE3E25">
            <w:pPr>
              <w:jc w:val="center"/>
              <w:rPr>
                <w:rFonts w:ascii="Calibri" w:eastAsia="Calibri" w:hAnsi="Calibri" w:cs="Calibri"/>
                <w:b/>
                <w:sz w:val="22"/>
                <w:szCs w:val="22"/>
              </w:rPr>
            </w:pPr>
            <w:r>
              <w:rPr>
                <w:rFonts w:ascii="Calibri" w:eastAsia="Calibri" w:hAnsi="Calibri" w:cs="Calibri"/>
                <w:b/>
                <w:sz w:val="22"/>
                <w:szCs w:val="22"/>
              </w:rPr>
              <w:t xml:space="preserve">Points </w:t>
            </w:r>
          </w:p>
          <w:p w14:paraId="4698B085" w14:textId="77777777" w:rsidR="003A49D9" w:rsidRDefault="003A49D9" w:rsidP="00AE3E25">
            <w:pPr>
              <w:jc w:val="center"/>
              <w:rPr>
                <w:rFonts w:ascii="Calibri" w:eastAsia="Calibri" w:hAnsi="Calibri" w:cs="Calibri"/>
                <w:b/>
                <w:sz w:val="22"/>
                <w:szCs w:val="22"/>
              </w:rPr>
            </w:pPr>
            <w:r>
              <w:rPr>
                <w:rFonts w:ascii="Calibri" w:eastAsia="Calibri" w:hAnsi="Calibri" w:cs="Calibri"/>
                <w:b/>
                <w:sz w:val="22"/>
                <w:szCs w:val="22"/>
              </w:rPr>
              <w:t xml:space="preserve">out of </w:t>
            </w:r>
            <w:sdt>
              <w:sdtPr>
                <w:tag w:val="goog_rdk_8"/>
                <w:id w:val="-1998796095"/>
              </w:sdtPr>
              <w:sdtEndPr/>
              <w:sdtContent/>
            </w:sdt>
            <w:sdt>
              <w:sdtPr>
                <w:tag w:val="goog_rdk_9"/>
                <w:id w:val="-1452311954"/>
              </w:sdtPr>
              <w:sdtEndPr/>
              <w:sdtContent/>
            </w:sdt>
            <w:r>
              <w:rPr>
                <w:rFonts w:ascii="Calibri" w:eastAsia="Calibri" w:hAnsi="Calibri" w:cs="Calibri"/>
                <w:b/>
                <w:sz w:val="22"/>
                <w:szCs w:val="22"/>
              </w:rPr>
              <w:t>100</w:t>
            </w:r>
          </w:p>
        </w:tc>
      </w:tr>
      <w:tr w:rsidR="003A49D9" w14:paraId="6FC574CE" w14:textId="77777777" w:rsidTr="00AE798D">
        <w:trPr>
          <w:trHeight w:val="395"/>
          <w:jc w:val="center"/>
        </w:trPr>
        <w:tc>
          <w:tcPr>
            <w:tcW w:w="7372" w:type="dxa"/>
            <w:tcBorders>
              <w:top w:val="single" w:sz="6" w:space="0" w:color="000080"/>
            </w:tcBorders>
            <w:tcMar>
              <w:top w:w="0" w:type="dxa"/>
              <w:left w:w="108" w:type="dxa"/>
              <w:bottom w:w="0" w:type="dxa"/>
              <w:right w:w="108" w:type="dxa"/>
            </w:tcMar>
            <w:vAlign w:val="center"/>
          </w:tcPr>
          <w:p w14:paraId="4C667DBA" w14:textId="77777777" w:rsidR="003A49D9" w:rsidRDefault="003A49D9" w:rsidP="00AE3E25">
            <w:pPr>
              <w:rPr>
                <w:rFonts w:ascii="Calibri" w:eastAsia="Calibri" w:hAnsi="Calibri" w:cs="Calibri"/>
                <w:b/>
                <w:sz w:val="22"/>
                <w:szCs w:val="22"/>
              </w:rPr>
            </w:pPr>
            <w:r>
              <w:rPr>
                <w:rFonts w:ascii="Calibri" w:eastAsia="Calibri" w:hAnsi="Calibri" w:cs="Calibri"/>
                <w:b/>
                <w:sz w:val="22"/>
                <w:szCs w:val="22"/>
              </w:rPr>
              <w:t>Significantly exceeds the requirements</w:t>
            </w:r>
          </w:p>
        </w:tc>
        <w:tc>
          <w:tcPr>
            <w:tcW w:w="2551" w:type="dxa"/>
            <w:tcBorders>
              <w:top w:val="single" w:sz="6" w:space="0" w:color="000080"/>
            </w:tcBorders>
            <w:tcMar>
              <w:top w:w="0" w:type="dxa"/>
              <w:left w:w="108" w:type="dxa"/>
              <w:bottom w:w="0" w:type="dxa"/>
              <w:right w:w="108" w:type="dxa"/>
            </w:tcMar>
            <w:vAlign w:val="center"/>
          </w:tcPr>
          <w:p w14:paraId="12F22D6D" w14:textId="77777777" w:rsidR="003A49D9" w:rsidRDefault="003A49D9" w:rsidP="00AE3E25">
            <w:pPr>
              <w:jc w:val="center"/>
              <w:rPr>
                <w:rFonts w:ascii="Calibri" w:eastAsia="Calibri" w:hAnsi="Calibri" w:cs="Calibri"/>
                <w:b/>
                <w:sz w:val="22"/>
                <w:szCs w:val="22"/>
              </w:rPr>
            </w:pPr>
            <w:r>
              <w:rPr>
                <w:rFonts w:ascii="Calibri" w:eastAsia="Calibri" w:hAnsi="Calibri" w:cs="Calibri"/>
                <w:b/>
                <w:sz w:val="22"/>
                <w:szCs w:val="22"/>
              </w:rPr>
              <w:t>90 – 100</w:t>
            </w:r>
          </w:p>
        </w:tc>
      </w:tr>
      <w:tr w:rsidR="003A49D9" w14:paraId="2BD650AA" w14:textId="77777777" w:rsidTr="00AE798D">
        <w:trPr>
          <w:trHeight w:val="548"/>
          <w:jc w:val="center"/>
        </w:trPr>
        <w:tc>
          <w:tcPr>
            <w:tcW w:w="7372" w:type="dxa"/>
            <w:tcMar>
              <w:top w:w="0" w:type="dxa"/>
              <w:left w:w="108" w:type="dxa"/>
              <w:bottom w:w="0" w:type="dxa"/>
              <w:right w:w="108" w:type="dxa"/>
            </w:tcMar>
            <w:vAlign w:val="center"/>
          </w:tcPr>
          <w:p w14:paraId="051EE43F" w14:textId="77777777" w:rsidR="003A49D9" w:rsidRDefault="003A49D9" w:rsidP="00AE3E25">
            <w:pPr>
              <w:rPr>
                <w:rFonts w:ascii="Calibri" w:eastAsia="Calibri" w:hAnsi="Calibri" w:cs="Calibri"/>
                <w:b/>
                <w:sz w:val="22"/>
                <w:szCs w:val="22"/>
              </w:rPr>
            </w:pPr>
            <w:r>
              <w:rPr>
                <w:rFonts w:ascii="Calibri" w:eastAsia="Calibri" w:hAnsi="Calibri" w:cs="Calibri"/>
                <w:b/>
                <w:sz w:val="22"/>
                <w:szCs w:val="22"/>
              </w:rPr>
              <w:t>Exceeds the requirements</w:t>
            </w:r>
          </w:p>
        </w:tc>
        <w:tc>
          <w:tcPr>
            <w:tcW w:w="2551" w:type="dxa"/>
            <w:tcMar>
              <w:top w:w="0" w:type="dxa"/>
              <w:left w:w="108" w:type="dxa"/>
              <w:bottom w:w="0" w:type="dxa"/>
              <w:right w:w="108" w:type="dxa"/>
            </w:tcMar>
            <w:vAlign w:val="center"/>
          </w:tcPr>
          <w:p w14:paraId="0D26FD76" w14:textId="77777777" w:rsidR="003A49D9" w:rsidRDefault="003A49D9" w:rsidP="00AE3E25">
            <w:pPr>
              <w:jc w:val="center"/>
              <w:rPr>
                <w:rFonts w:ascii="Calibri" w:eastAsia="Calibri" w:hAnsi="Calibri" w:cs="Calibri"/>
                <w:b/>
                <w:sz w:val="22"/>
                <w:szCs w:val="22"/>
              </w:rPr>
            </w:pPr>
            <w:r>
              <w:rPr>
                <w:rFonts w:ascii="Calibri" w:eastAsia="Calibri" w:hAnsi="Calibri" w:cs="Calibri"/>
                <w:b/>
                <w:sz w:val="22"/>
                <w:szCs w:val="22"/>
              </w:rPr>
              <w:t xml:space="preserve">80 – 89 </w:t>
            </w:r>
          </w:p>
        </w:tc>
      </w:tr>
      <w:tr w:rsidR="003A49D9" w14:paraId="3FEBB2B7" w14:textId="77777777" w:rsidTr="00AE798D">
        <w:trPr>
          <w:trHeight w:val="503"/>
          <w:jc w:val="center"/>
        </w:trPr>
        <w:tc>
          <w:tcPr>
            <w:tcW w:w="7372" w:type="dxa"/>
            <w:tcMar>
              <w:top w:w="0" w:type="dxa"/>
              <w:left w:w="108" w:type="dxa"/>
              <w:bottom w:w="0" w:type="dxa"/>
              <w:right w:w="108" w:type="dxa"/>
            </w:tcMar>
            <w:vAlign w:val="center"/>
          </w:tcPr>
          <w:p w14:paraId="57E15775" w14:textId="77777777" w:rsidR="003A49D9" w:rsidRDefault="003A49D9" w:rsidP="00AE3E25">
            <w:pPr>
              <w:rPr>
                <w:rFonts w:ascii="Calibri" w:eastAsia="Calibri" w:hAnsi="Calibri" w:cs="Calibri"/>
                <w:b/>
                <w:sz w:val="22"/>
                <w:szCs w:val="22"/>
              </w:rPr>
            </w:pPr>
            <w:r>
              <w:rPr>
                <w:rFonts w:ascii="Calibri" w:eastAsia="Calibri" w:hAnsi="Calibri" w:cs="Calibri"/>
                <w:b/>
                <w:sz w:val="22"/>
                <w:szCs w:val="22"/>
              </w:rPr>
              <w:t>Meets the requirements</w:t>
            </w:r>
          </w:p>
        </w:tc>
        <w:tc>
          <w:tcPr>
            <w:tcW w:w="2551" w:type="dxa"/>
            <w:tcMar>
              <w:top w:w="0" w:type="dxa"/>
              <w:left w:w="108" w:type="dxa"/>
              <w:bottom w:w="0" w:type="dxa"/>
              <w:right w:w="108" w:type="dxa"/>
            </w:tcMar>
            <w:vAlign w:val="center"/>
          </w:tcPr>
          <w:p w14:paraId="7AE50B34" w14:textId="77777777" w:rsidR="003A49D9" w:rsidRDefault="003A49D9" w:rsidP="00AE3E25">
            <w:pPr>
              <w:jc w:val="center"/>
              <w:rPr>
                <w:rFonts w:ascii="Calibri" w:eastAsia="Calibri" w:hAnsi="Calibri" w:cs="Calibri"/>
                <w:b/>
                <w:sz w:val="22"/>
                <w:szCs w:val="22"/>
              </w:rPr>
            </w:pPr>
            <w:r>
              <w:rPr>
                <w:rFonts w:ascii="Calibri" w:eastAsia="Calibri" w:hAnsi="Calibri" w:cs="Calibri"/>
                <w:b/>
                <w:sz w:val="22"/>
                <w:szCs w:val="22"/>
              </w:rPr>
              <w:t>70 – 79</w:t>
            </w:r>
          </w:p>
        </w:tc>
      </w:tr>
      <w:tr w:rsidR="003A49D9" w14:paraId="66B798B2" w14:textId="77777777" w:rsidTr="00AE798D">
        <w:trPr>
          <w:trHeight w:val="476"/>
          <w:jc w:val="center"/>
        </w:trPr>
        <w:tc>
          <w:tcPr>
            <w:tcW w:w="7372" w:type="dxa"/>
            <w:tcMar>
              <w:top w:w="0" w:type="dxa"/>
              <w:left w:w="108" w:type="dxa"/>
              <w:bottom w:w="0" w:type="dxa"/>
              <w:right w:w="108" w:type="dxa"/>
            </w:tcMar>
            <w:vAlign w:val="center"/>
          </w:tcPr>
          <w:p w14:paraId="5033F4D1" w14:textId="77777777" w:rsidR="003A49D9" w:rsidRDefault="003A49D9" w:rsidP="00AE3E25">
            <w:pPr>
              <w:rPr>
                <w:rFonts w:ascii="Calibri" w:eastAsia="Calibri" w:hAnsi="Calibri" w:cs="Calibri"/>
                <w:b/>
                <w:sz w:val="22"/>
                <w:szCs w:val="22"/>
              </w:rPr>
            </w:pPr>
            <w:r>
              <w:rPr>
                <w:rFonts w:ascii="Calibri" w:eastAsia="Calibri" w:hAnsi="Calibri" w:cs="Calibri"/>
                <w:b/>
                <w:sz w:val="22"/>
                <w:szCs w:val="22"/>
              </w:rPr>
              <w:t>Partially meets the requirements</w:t>
            </w:r>
          </w:p>
        </w:tc>
        <w:tc>
          <w:tcPr>
            <w:tcW w:w="2551" w:type="dxa"/>
            <w:tcMar>
              <w:top w:w="0" w:type="dxa"/>
              <w:left w:w="108" w:type="dxa"/>
              <w:bottom w:w="0" w:type="dxa"/>
              <w:right w:w="108" w:type="dxa"/>
            </w:tcMar>
            <w:vAlign w:val="center"/>
          </w:tcPr>
          <w:p w14:paraId="7443C3B3" w14:textId="261B51A3" w:rsidR="003A49D9" w:rsidRDefault="00DF4B7D" w:rsidP="00AE3E25">
            <w:pPr>
              <w:jc w:val="center"/>
              <w:rPr>
                <w:rFonts w:ascii="Calibri" w:eastAsia="Calibri" w:hAnsi="Calibri" w:cs="Calibri"/>
                <w:b/>
                <w:sz w:val="22"/>
                <w:szCs w:val="22"/>
              </w:rPr>
            </w:pPr>
            <w:r>
              <w:rPr>
                <w:rFonts w:ascii="Calibri" w:eastAsia="Calibri" w:hAnsi="Calibri" w:cs="Calibri"/>
                <w:b/>
                <w:sz w:val="22"/>
                <w:szCs w:val="22"/>
              </w:rPr>
              <w:t>50</w:t>
            </w:r>
            <w:r w:rsidR="003A49D9">
              <w:rPr>
                <w:rFonts w:ascii="Calibri" w:eastAsia="Calibri" w:hAnsi="Calibri" w:cs="Calibri"/>
                <w:b/>
                <w:sz w:val="22"/>
                <w:szCs w:val="22"/>
              </w:rPr>
              <w:t>– 69</w:t>
            </w:r>
          </w:p>
        </w:tc>
      </w:tr>
      <w:tr w:rsidR="003A49D9" w14:paraId="51E7C132" w14:textId="77777777" w:rsidTr="00AE798D">
        <w:trPr>
          <w:trHeight w:val="613"/>
          <w:jc w:val="center"/>
        </w:trPr>
        <w:tc>
          <w:tcPr>
            <w:tcW w:w="7372" w:type="dxa"/>
            <w:tcMar>
              <w:top w:w="0" w:type="dxa"/>
              <w:left w:w="108" w:type="dxa"/>
              <w:bottom w:w="0" w:type="dxa"/>
              <w:right w:w="108" w:type="dxa"/>
            </w:tcMar>
            <w:vAlign w:val="center"/>
          </w:tcPr>
          <w:p w14:paraId="2C69C972" w14:textId="77777777" w:rsidR="003A49D9" w:rsidRDefault="003A49D9" w:rsidP="00AE3E25">
            <w:pPr>
              <w:rPr>
                <w:rFonts w:ascii="Calibri" w:eastAsia="Calibri" w:hAnsi="Calibri" w:cs="Calibri"/>
                <w:b/>
                <w:sz w:val="22"/>
                <w:szCs w:val="22"/>
              </w:rPr>
            </w:pPr>
            <w:r>
              <w:rPr>
                <w:rFonts w:ascii="Calibri" w:eastAsia="Calibri" w:hAnsi="Calibri" w:cs="Calibri"/>
                <w:b/>
                <w:sz w:val="22"/>
                <w:szCs w:val="22"/>
              </w:rPr>
              <w:t>Does not meet the requirements or no information provided to assess compliance with the requirements</w:t>
            </w:r>
          </w:p>
        </w:tc>
        <w:tc>
          <w:tcPr>
            <w:tcW w:w="2551" w:type="dxa"/>
            <w:tcMar>
              <w:top w:w="0" w:type="dxa"/>
              <w:left w:w="108" w:type="dxa"/>
              <w:bottom w:w="0" w:type="dxa"/>
              <w:right w:w="108" w:type="dxa"/>
            </w:tcMar>
            <w:vAlign w:val="center"/>
          </w:tcPr>
          <w:p w14:paraId="7161D9A7" w14:textId="0117A9B8" w:rsidR="003A49D9" w:rsidRDefault="003A49D9" w:rsidP="00AE3E25">
            <w:pPr>
              <w:jc w:val="center"/>
              <w:rPr>
                <w:rFonts w:ascii="Calibri" w:eastAsia="Calibri" w:hAnsi="Calibri" w:cs="Calibri"/>
                <w:b/>
                <w:sz w:val="22"/>
                <w:szCs w:val="22"/>
              </w:rPr>
            </w:pPr>
            <w:r>
              <w:rPr>
                <w:rFonts w:ascii="Calibri" w:eastAsia="Calibri" w:hAnsi="Calibri" w:cs="Calibri"/>
                <w:b/>
                <w:sz w:val="22"/>
                <w:szCs w:val="22"/>
              </w:rPr>
              <w:t>0</w:t>
            </w:r>
            <w:r w:rsidR="00DF4B7D">
              <w:rPr>
                <w:rFonts w:ascii="Calibri" w:eastAsia="Calibri" w:hAnsi="Calibri" w:cs="Calibri"/>
                <w:b/>
                <w:sz w:val="22"/>
                <w:szCs w:val="22"/>
              </w:rPr>
              <w:t>-50</w:t>
            </w:r>
          </w:p>
        </w:tc>
      </w:tr>
    </w:tbl>
    <w:p w14:paraId="42EB79CC" w14:textId="77777777"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EAC70C2" w14:textId="77777777"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86EA0AA" w14:textId="77777777"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7165998" w14:textId="77777777" w:rsidR="00742A55" w:rsidRDefault="00742A55"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14:paraId="5F781321" w14:textId="03D6A09C" w:rsidR="00742A55" w:rsidRDefault="00C71A28" w:rsidP="00DF4B7D">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Pr>
          <w:rFonts w:ascii="Calibri" w:hAnsi="Calibri" w:cs="Calibri"/>
          <w:sz w:val="22"/>
          <w:szCs w:val="22"/>
          <w:highlight w:val="yellow"/>
        </w:rPr>
        <w:t xml:space="preserve">Professional Service Contract </w:t>
      </w:r>
      <w:r w:rsidR="00D435BB">
        <w:rPr>
          <w:rFonts w:ascii="Calibri" w:hAnsi="Calibri" w:cs="Calibri"/>
          <w:sz w:val="22"/>
          <w:szCs w:val="22"/>
          <w:highlight w:val="yellow"/>
        </w:rPr>
        <w:t>on a fixed-cost basis</w:t>
      </w:r>
      <w:r w:rsidR="00CF2100">
        <w:rPr>
          <w:rFonts w:ascii="Calibri" w:hAnsi="Calibri" w:cs="Calibri"/>
          <w:sz w:val="22"/>
          <w:szCs w:val="22"/>
          <w:highlight w:val="yellow"/>
        </w:rPr>
        <w:t xml:space="preserve"> </w:t>
      </w:r>
      <w:r w:rsidR="00742A55" w:rsidRPr="00742A55">
        <w:rPr>
          <w:rFonts w:ascii="Calibri" w:hAnsi="Calibri"/>
          <w:sz w:val="22"/>
          <w:szCs w:val="22"/>
        </w:rPr>
        <w:t>to</w:t>
      </w:r>
      <w:r w:rsidR="00305129">
        <w:rPr>
          <w:rFonts w:ascii="Calibri" w:hAnsi="Calibri"/>
          <w:sz w:val="22"/>
          <w:szCs w:val="22"/>
        </w:rPr>
        <w:t xml:space="preserve"> the</w:t>
      </w:r>
      <w:r w:rsidR="00742A55" w:rsidRPr="00742A55">
        <w:rPr>
          <w:rFonts w:ascii="Calibri" w:hAnsi="Calibri"/>
          <w:sz w:val="22"/>
          <w:szCs w:val="22"/>
        </w:rPr>
        <w:t xml:space="preserve"> </w:t>
      </w:r>
      <w:r w:rsidR="00305129" w:rsidRPr="00015F3A">
        <w:rPr>
          <w:rFonts w:ascii="Calibri" w:hAnsi="Calibri" w:cs="Calibri"/>
          <w:b/>
          <w:bCs/>
          <w:sz w:val="22"/>
          <w:szCs w:val="22"/>
        </w:rPr>
        <w:t>lowest</w:t>
      </w:r>
      <w:r w:rsidR="00D435BB" w:rsidRPr="00015F3A">
        <w:rPr>
          <w:rFonts w:ascii="Calibri" w:hAnsi="Calibri" w:cs="Calibri"/>
          <w:b/>
          <w:bCs/>
          <w:sz w:val="22"/>
          <w:szCs w:val="22"/>
        </w:rPr>
        <w:t>-</w:t>
      </w:r>
      <w:r w:rsidR="00305129" w:rsidRPr="00015F3A">
        <w:rPr>
          <w:rFonts w:ascii="Calibri" w:hAnsi="Calibri" w:cs="Calibri"/>
          <w:b/>
          <w:bCs/>
          <w:sz w:val="22"/>
          <w:szCs w:val="22"/>
        </w:rPr>
        <w:t xml:space="preserve">priced </w:t>
      </w:r>
      <w:r w:rsidR="004D74C8" w:rsidRPr="00015F3A">
        <w:rPr>
          <w:rFonts w:ascii="Calibri" w:hAnsi="Calibri" w:cs="Calibri"/>
          <w:b/>
          <w:bCs/>
          <w:sz w:val="22"/>
          <w:szCs w:val="22"/>
        </w:rPr>
        <w:t>technically acceptable offer</w:t>
      </w:r>
      <w:r w:rsidR="00B76DFF">
        <w:rPr>
          <w:rFonts w:ascii="Calibri" w:hAnsi="Calibri"/>
          <w:sz w:val="22"/>
          <w:szCs w:val="22"/>
        </w:rPr>
        <w:t>.</w:t>
      </w:r>
    </w:p>
    <w:p w14:paraId="1C82BCF2" w14:textId="77777777" w:rsidR="0002021E" w:rsidRDefault="0002021E" w:rsidP="00E66555">
      <w:pPr>
        <w:rPr>
          <w:rFonts w:asciiTheme="minorHAnsi" w:hAnsiTheme="minorHAnsi"/>
          <w:sz w:val="22"/>
          <w:szCs w:val="22"/>
        </w:rPr>
      </w:pPr>
    </w:p>
    <w:p w14:paraId="5E974F3A" w14:textId="77777777" w:rsidR="00015F3A" w:rsidRDefault="00015F3A" w:rsidP="00E66555">
      <w:pPr>
        <w:rPr>
          <w:rFonts w:asciiTheme="minorHAnsi" w:hAnsiTheme="minorHAnsi"/>
          <w:sz w:val="22"/>
          <w:szCs w:val="22"/>
        </w:rPr>
      </w:pPr>
    </w:p>
    <w:p w14:paraId="6DC75090" w14:textId="77777777" w:rsidR="00015F3A" w:rsidRPr="000275EF" w:rsidRDefault="00015F3A" w:rsidP="00E66555">
      <w:pPr>
        <w:rPr>
          <w:rFonts w:asciiTheme="minorHAnsi" w:hAnsiTheme="minorHAnsi"/>
          <w:sz w:val="22"/>
          <w:szCs w:val="22"/>
        </w:rPr>
      </w:pPr>
    </w:p>
    <w:p w14:paraId="126AA51E" w14:textId="77777777"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lastRenderedPageBreak/>
        <w:t xml:space="preserve">Right to Vary Requirements at Time of Award </w:t>
      </w:r>
    </w:p>
    <w:p w14:paraId="204D2CAB"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4BB75B83"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43E7DB1" w14:textId="77777777"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14:paraId="7C68C59D" w14:textId="77777777"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14:paraId="5A7221D4"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7889D5A" w14:textId="77777777" w:rsidR="005B1FCA" w:rsidRPr="003D61D6" w:rsidRDefault="005C0C31" w:rsidP="003D61D6">
      <w:pPr>
        <w:pStyle w:val="ListParagraph"/>
        <w:numPr>
          <w:ilvl w:val="0"/>
          <w:numId w:val="27"/>
        </w:numPr>
        <w:jc w:val="both"/>
        <w:rPr>
          <w:rFonts w:asciiTheme="minorHAnsi" w:hAnsiTheme="minorHAnsi" w:cs="Calibri"/>
          <w:b/>
          <w:szCs w:val="22"/>
        </w:rPr>
      </w:pPr>
      <w:hyperlink r:id="rId8" w:anchor="FraudCorruption" w:history="1">
        <w:r w:rsidR="005B1FCA" w:rsidRPr="003D61D6">
          <w:rPr>
            <w:rFonts w:asciiTheme="minorHAnsi" w:hAnsiTheme="minorHAnsi"/>
            <w:b/>
          </w:rPr>
          <w:t>Fraud and Corruption</w:t>
        </w:r>
      </w:hyperlink>
    </w:p>
    <w:p w14:paraId="7F096FA4" w14:textId="77777777"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14:paraId="280CE0A3" w14:textId="77777777" w:rsidR="009908B3" w:rsidRDefault="009908B3" w:rsidP="005B1FCA">
      <w:pPr>
        <w:spacing w:line="276" w:lineRule="auto"/>
        <w:contextualSpacing/>
        <w:jc w:val="both"/>
        <w:rPr>
          <w:rFonts w:ascii="Calibri" w:hAnsi="Calibri"/>
          <w:sz w:val="22"/>
          <w:szCs w:val="22"/>
        </w:rPr>
      </w:pPr>
    </w:p>
    <w:p w14:paraId="1112A303" w14:textId="77777777"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13045CBF" w14:textId="77777777"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6B6C6" w14:textId="77777777"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47E83EC" w14:textId="77777777"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497E533"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14:paraId="3240C805" w14:textId="77777777"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7A463045"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1B6B9B4"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14:paraId="09FF2B4D" w14:textId="77777777" w:rsidR="005B1FCA" w:rsidRPr="00720E37" w:rsidRDefault="005B1FCA" w:rsidP="005B1FCA">
      <w:pPr>
        <w:tabs>
          <w:tab w:val="left" w:pos="851"/>
        </w:tabs>
        <w:spacing w:line="276" w:lineRule="auto"/>
        <w:contextualSpacing/>
        <w:jc w:val="both"/>
        <w:rPr>
          <w:rFonts w:asciiTheme="minorHAnsi" w:hAnsiTheme="minorHAnsi"/>
          <w:sz w:val="22"/>
          <w:szCs w:val="22"/>
          <w:highlight w:val="yellow"/>
          <w:lang w:val="en-GB"/>
        </w:rPr>
      </w:pPr>
    </w:p>
    <w:p w14:paraId="1D2CD4A9" w14:textId="77777777" w:rsidR="005B1FCA" w:rsidRPr="00720E37" w:rsidRDefault="005B1FCA" w:rsidP="00497DC4">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sidR="0087584C">
        <w:rPr>
          <w:rFonts w:asciiTheme="minorHAnsi" w:hAnsiTheme="minorHAnsi"/>
          <w:sz w:val="22"/>
          <w:szCs w:val="22"/>
        </w:rPr>
        <w:t>submit a complaint</w:t>
      </w:r>
      <w:r w:rsidR="0087584C" w:rsidRPr="00720E37">
        <w:rPr>
          <w:rFonts w:asciiTheme="minorHAnsi" w:hAnsiTheme="minorHAnsi"/>
          <w:sz w:val="22"/>
          <w:szCs w:val="22"/>
        </w:rPr>
        <w:t xml:space="preserve"> </w:t>
      </w:r>
      <w:r w:rsidRPr="00720E37">
        <w:rPr>
          <w:rFonts w:asciiTheme="minorHAnsi" w:hAnsiTheme="minorHAnsi"/>
          <w:sz w:val="22"/>
          <w:szCs w:val="22"/>
        </w:rPr>
        <w:t xml:space="preserve">to the UNFPA Head of the Business Unit </w:t>
      </w:r>
      <w:r w:rsidRPr="00497DC4">
        <w:rPr>
          <w:rFonts w:asciiTheme="minorHAnsi" w:hAnsiTheme="minorHAnsi"/>
          <w:sz w:val="22"/>
          <w:szCs w:val="22"/>
        </w:rPr>
        <w:t>[</w:t>
      </w:r>
      <w:r w:rsidR="00497DC4" w:rsidRPr="00497DC4">
        <w:rPr>
          <w:rFonts w:asciiTheme="minorHAnsi" w:hAnsiTheme="minorHAnsi"/>
          <w:sz w:val="22"/>
          <w:szCs w:val="22"/>
        </w:rPr>
        <w:t>Ms Asma Kurdahi, Head of UNFPA Lebanon Office</w:t>
      </w:r>
      <w:r w:rsidR="00497DC4">
        <w:rPr>
          <w:rFonts w:asciiTheme="minorHAnsi" w:hAnsiTheme="minorHAnsi"/>
          <w:sz w:val="22"/>
          <w:szCs w:val="22"/>
        </w:rPr>
        <w:t xml:space="preserve"> at </w:t>
      </w:r>
      <w:hyperlink r:id="rId12" w:history="1">
        <w:r w:rsidR="00497DC4" w:rsidRPr="00D772FE">
          <w:rPr>
            <w:rStyle w:val="Hyperlink"/>
            <w:rFonts w:asciiTheme="minorHAnsi" w:hAnsiTheme="minorHAnsi"/>
            <w:sz w:val="22"/>
            <w:szCs w:val="22"/>
          </w:rPr>
          <w:t>kurdahi@unfpa.rog</w:t>
        </w:r>
      </w:hyperlink>
      <w:r w:rsidRPr="00497DC4">
        <w:rPr>
          <w:rFonts w:asciiTheme="minorHAnsi" w:hAnsiTheme="minorHAnsi"/>
          <w:sz w:val="22"/>
          <w:szCs w:val="22"/>
        </w:rPr>
        <w:t>]</w:t>
      </w:r>
      <w:r w:rsidR="00497DC4">
        <w:rPr>
          <w:rFonts w:asciiTheme="minorHAnsi" w:hAnsiTheme="minorHAnsi"/>
          <w:sz w:val="22"/>
          <w:szCs w:val="22"/>
        </w:rPr>
        <w:t xml:space="preserve">. </w:t>
      </w:r>
      <w:r w:rsidRPr="00720E37">
        <w:rPr>
          <w:rFonts w:asciiTheme="minorHAnsi" w:hAnsiTheme="minorHAnsi"/>
          <w:sz w:val="22"/>
          <w:szCs w:val="22"/>
        </w:rPr>
        <w:t>Should the supplier be unsatisfied with the reply provided by the UNFPA Head of the Business Unit, the supplier may contact the Chief</w:t>
      </w:r>
      <w:r w:rsidR="0087584C">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3"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bookmarkStart w:id="0" w:name="_Toc368998656"/>
    </w:p>
    <w:bookmarkEnd w:id="0"/>
    <w:p w14:paraId="5BE706E6" w14:textId="77777777" w:rsidR="000275EF" w:rsidRDefault="000275E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900858A" w14:textId="77777777"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14:paraId="340FCCC2" w14:textId="77777777"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14:paraId="5D2F0F35"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1675132" w14:textId="77777777" w:rsidR="00015F3A" w:rsidRDefault="006F59E9" w:rsidP="00015F3A">
      <w:pPr>
        <w:pStyle w:val="Heading1"/>
        <w:spacing w:before="0" w:line="240" w:lineRule="auto"/>
        <w:jc w:val="center"/>
        <w:rPr>
          <w:rFonts w:ascii="Calibri" w:hAnsi="Calibri"/>
          <w:sz w:val="22"/>
        </w:rPr>
      </w:pPr>
      <w:r>
        <w:rPr>
          <w:rFonts w:ascii="Calibri" w:hAnsi="Calibri"/>
          <w:szCs w:val="22"/>
        </w:rPr>
        <w:br w:type="page"/>
      </w:r>
      <w:bookmarkStart w:id="1" w:name="_Toc234144775"/>
      <w:bookmarkStart w:id="2" w:name="_Toc234815945"/>
      <w:bookmarkStart w:id="3" w:name="_Toc358716680"/>
      <w:r w:rsidR="00015F3A">
        <w:rPr>
          <w:rFonts w:ascii="Calibri" w:hAnsi="Calibri"/>
          <w:sz w:val="22"/>
        </w:rPr>
        <w:lastRenderedPageBreak/>
        <w:t>Annex B</w:t>
      </w:r>
    </w:p>
    <w:p w14:paraId="23A2EF6A" w14:textId="77777777" w:rsidR="00015F3A" w:rsidRPr="003730A7" w:rsidRDefault="00015F3A" w:rsidP="00015F3A">
      <w:pPr>
        <w:pStyle w:val="Heading1"/>
        <w:spacing w:before="0" w:line="240" w:lineRule="auto"/>
        <w:jc w:val="center"/>
        <w:rPr>
          <w:rFonts w:ascii="Calibri" w:hAnsi="Calibri"/>
          <w:sz w:val="22"/>
        </w:rPr>
      </w:pPr>
      <w:r w:rsidRPr="003730A7">
        <w:rPr>
          <w:rFonts w:ascii="Calibri" w:hAnsi="Calibri"/>
          <w:sz w:val="22"/>
        </w:rPr>
        <w:t xml:space="preserve"> Bidders Identification Form</w:t>
      </w:r>
      <w:bookmarkEnd w:id="1"/>
      <w:bookmarkEnd w:id="2"/>
      <w:bookmarkEnd w:id="3"/>
    </w:p>
    <w:p w14:paraId="43C8A4A5" w14:textId="1A1BA016" w:rsidR="001F678C" w:rsidRPr="001F678C" w:rsidRDefault="001F678C" w:rsidP="001F678C">
      <w:pPr>
        <w:pStyle w:val="ListParagraph"/>
        <w:jc w:val="center"/>
        <w:rPr>
          <w:rFonts w:asciiTheme="minorHAnsi" w:hAnsiTheme="minorHAnsi" w:cstheme="minorHAnsi"/>
          <w:b/>
          <w:szCs w:val="22"/>
        </w:rPr>
      </w:pPr>
      <w:r w:rsidRPr="001F678C">
        <w:rPr>
          <w:rFonts w:ascii="Calibri" w:hAnsi="Calibri" w:cs="Calibri"/>
          <w:b/>
          <w:sz w:val="26"/>
          <w:szCs w:val="26"/>
        </w:rPr>
        <w:t>RFQ Nº UNFPA/LBN/RFQ/2022/007</w:t>
      </w:r>
    </w:p>
    <w:p w14:paraId="4C82F5A5" w14:textId="77777777" w:rsidR="00015F3A" w:rsidRPr="003730A7" w:rsidRDefault="00015F3A" w:rsidP="00015F3A">
      <w:pPr>
        <w:numPr>
          <w:ilvl w:val="0"/>
          <w:numId w:val="31"/>
        </w:numPr>
        <w:ind w:left="567" w:hanging="539"/>
        <w:rPr>
          <w:rFonts w:ascii="Calibri" w:hAnsi="Calibri"/>
          <w:b/>
          <w:sz w:val="22"/>
          <w:szCs w:val="22"/>
        </w:rPr>
      </w:pPr>
      <w:r w:rsidRPr="003730A7">
        <w:rPr>
          <w:rFonts w:ascii="Calibri" w:hAnsi="Calibri"/>
          <w:b/>
          <w:sz w:val="22"/>
          <w:szCs w:val="22"/>
        </w:rPr>
        <w:t>Organization</w:t>
      </w:r>
      <w:r w:rsidRPr="003730A7">
        <w:rPr>
          <w:rFonts w:ascii="Calibri" w:hAnsi="Calibri"/>
          <w:b/>
          <w:i/>
          <w:sz w:val="22"/>
          <w:szCs w:val="22"/>
        </w:rPr>
        <w:tab/>
      </w:r>
      <w:r w:rsidRPr="003730A7">
        <w:rPr>
          <w:rFonts w:ascii="Calibri" w:hAnsi="Calibri"/>
          <w:b/>
          <w:i/>
          <w:sz w:val="22"/>
          <w:szCs w:val="22"/>
        </w:rPr>
        <w:tab/>
      </w:r>
      <w:r w:rsidRPr="003730A7">
        <w:rPr>
          <w:rFonts w:ascii="Calibri" w:hAnsi="Calibri"/>
          <w:b/>
          <w:i/>
          <w:sz w:val="22"/>
          <w:szCs w:val="22"/>
        </w:rPr>
        <w:tab/>
      </w:r>
      <w:r w:rsidRPr="003730A7">
        <w:rPr>
          <w:rFonts w:ascii="Calibri" w:hAnsi="Calibri"/>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015F3A" w:rsidRPr="00E51984" w14:paraId="241FD759" w14:textId="77777777" w:rsidTr="00AE3E25">
        <w:trPr>
          <w:trHeight w:val="454"/>
        </w:trPr>
        <w:tc>
          <w:tcPr>
            <w:tcW w:w="4914" w:type="dxa"/>
          </w:tcPr>
          <w:p w14:paraId="57169946"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color w:val="000000"/>
                <w:sz w:val="22"/>
                <w:szCs w:val="22"/>
              </w:rPr>
              <w:t>Institution Name</w:t>
            </w:r>
          </w:p>
        </w:tc>
        <w:tc>
          <w:tcPr>
            <w:tcW w:w="4158" w:type="dxa"/>
          </w:tcPr>
          <w:p w14:paraId="19030692" w14:textId="77777777" w:rsidR="00015F3A" w:rsidRPr="003730A7" w:rsidRDefault="00015F3A" w:rsidP="00AE3E25">
            <w:pPr>
              <w:spacing w:line="264" w:lineRule="auto"/>
              <w:rPr>
                <w:rFonts w:ascii="Calibri" w:hAnsi="Calibri"/>
                <w:color w:val="000000"/>
                <w:sz w:val="22"/>
                <w:szCs w:val="22"/>
              </w:rPr>
            </w:pPr>
          </w:p>
        </w:tc>
      </w:tr>
      <w:tr w:rsidR="00015F3A" w:rsidRPr="00E51984" w14:paraId="726E409F" w14:textId="77777777" w:rsidTr="00AE3E25">
        <w:trPr>
          <w:trHeight w:val="454"/>
        </w:trPr>
        <w:tc>
          <w:tcPr>
            <w:tcW w:w="4914" w:type="dxa"/>
          </w:tcPr>
          <w:p w14:paraId="74952FAB"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color w:val="000000"/>
                <w:sz w:val="22"/>
                <w:szCs w:val="22"/>
              </w:rPr>
              <w:t>Address, City, Country</w:t>
            </w:r>
            <w:r w:rsidRPr="00971738">
              <w:rPr>
                <w:rFonts w:ascii="Calibri" w:hAnsi="Calibri"/>
                <w:color w:val="000000"/>
                <w:sz w:val="22"/>
                <w:szCs w:val="22"/>
              </w:rPr>
              <w:t xml:space="preserve"> </w:t>
            </w:r>
            <w:r>
              <w:rPr>
                <w:rFonts w:ascii="Calibri" w:hAnsi="Calibri"/>
                <w:color w:val="000000"/>
                <w:sz w:val="22"/>
                <w:szCs w:val="22"/>
              </w:rPr>
              <w:t>,</w:t>
            </w:r>
            <w:r w:rsidRPr="00971738">
              <w:rPr>
                <w:rFonts w:ascii="Calibri" w:hAnsi="Calibri"/>
                <w:color w:val="000000"/>
                <w:sz w:val="22"/>
                <w:szCs w:val="22"/>
              </w:rPr>
              <w:t>Telephone/FAX</w:t>
            </w:r>
          </w:p>
        </w:tc>
        <w:tc>
          <w:tcPr>
            <w:tcW w:w="4158" w:type="dxa"/>
          </w:tcPr>
          <w:p w14:paraId="1A52B81F" w14:textId="77777777" w:rsidR="00015F3A" w:rsidRPr="003730A7" w:rsidRDefault="00015F3A" w:rsidP="00AE3E25">
            <w:pPr>
              <w:spacing w:line="264" w:lineRule="auto"/>
              <w:rPr>
                <w:rFonts w:ascii="Calibri" w:hAnsi="Calibri"/>
                <w:color w:val="000000"/>
                <w:sz w:val="22"/>
                <w:szCs w:val="22"/>
              </w:rPr>
            </w:pPr>
          </w:p>
        </w:tc>
      </w:tr>
      <w:tr w:rsidR="00015F3A" w:rsidRPr="00E51984" w14:paraId="6B670204" w14:textId="77777777" w:rsidTr="00AE3E25">
        <w:trPr>
          <w:trHeight w:val="454"/>
        </w:trPr>
        <w:tc>
          <w:tcPr>
            <w:tcW w:w="4914" w:type="dxa"/>
          </w:tcPr>
          <w:p w14:paraId="0AB1F8EB"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color w:val="000000"/>
                <w:sz w:val="22"/>
                <w:szCs w:val="22"/>
              </w:rPr>
              <w:t>Website</w:t>
            </w:r>
          </w:p>
        </w:tc>
        <w:tc>
          <w:tcPr>
            <w:tcW w:w="4158" w:type="dxa"/>
          </w:tcPr>
          <w:p w14:paraId="68A70B3D" w14:textId="77777777" w:rsidR="00015F3A" w:rsidRPr="003730A7" w:rsidRDefault="00015F3A" w:rsidP="00AE3E25">
            <w:pPr>
              <w:spacing w:line="264" w:lineRule="auto"/>
              <w:rPr>
                <w:rFonts w:ascii="Calibri" w:hAnsi="Calibri"/>
                <w:color w:val="000000"/>
                <w:sz w:val="22"/>
                <w:szCs w:val="22"/>
              </w:rPr>
            </w:pPr>
          </w:p>
        </w:tc>
      </w:tr>
      <w:tr w:rsidR="00015F3A" w:rsidRPr="00E51984" w14:paraId="48D40A0E" w14:textId="77777777" w:rsidTr="00AE3E25">
        <w:trPr>
          <w:trHeight w:val="454"/>
        </w:trPr>
        <w:tc>
          <w:tcPr>
            <w:tcW w:w="4914" w:type="dxa"/>
          </w:tcPr>
          <w:p w14:paraId="69C55201"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color w:val="000000"/>
                <w:sz w:val="22"/>
                <w:szCs w:val="22"/>
              </w:rPr>
              <w:t>Date of establishment</w:t>
            </w:r>
          </w:p>
        </w:tc>
        <w:tc>
          <w:tcPr>
            <w:tcW w:w="4158" w:type="dxa"/>
          </w:tcPr>
          <w:p w14:paraId="51E7E89F" w14:textId="77777777" w:rsidR="00015F3A" w:rsidRPr="003730A7" w:rsidRDefault="00015F3A" w:rsidP="00AE3E25">
            <w:pPr>
              <w:spacing w:line="264" w:lineRule="auto"/>
              <w:rPr>
                <w:rFonts w:ascii="Calibri" w:hAnsi="Calibri"/>
                <w:color w:val="000000"/>
                <w:sz w:val="22"/>
                <w:szCs w:val="22"/>
              </w:rPr>
            </w:pPr>
          </w:p>
        </w:tc>
      </w:tr>
      <w:tr w:rsidR="00015F3A" w:rsidRPr="00E51984" w14:paraId="0480DEF8" w14:textId="77777777" w:rsidTr="00AE3E25">
        <w:trPr>
          <w:trHeight w:val="454"/>
        </w:trPr>
        <w:tc>
          <w:tcPr>
            <w:tcW w:w="4914" w:type="dxa"/>
          </w:tcPr>
          <w:p w14:paraId="0992A351"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b/>
                <w:color w:val="000000"/>
                <w:sz w:val="22"/>
                <w:szCs w:val="22"/>
              </w:rPr>
              <w:t>Legal Representative</w:t>
            </w:r>
            <w:r w:rsidRPr="003730A7">
              <w:rPr>
                <w:rFonts w:ascii="Calibri" w:hAnsi="Calibri"/>
                <w:color w:val="000000"/>
                <w:sz w:val="22"/>
                <w:szCs w:val="22"/>
              </w:rPr>
              <w:t>: Name/Surname/Position</w:t>
            </w:r>
          </w:p>
        </w:tc>
        <w:tc>
          <w:tcPr>
            <w:tcW w:w="4158" w:type="dxa"/>
          </w:tcPr>
          <w:p w14:paraId="599000F0" w14:textId="77777777" w:rsidR="00015F3A" w:rsidRPr="003730A7" w:rsidRDefault="00015F3A" w:rsidP="00AE3E25">
            <w:pPr>
              <w:spacing w:line="264" w:lineRule="auto"/>
              <w:rPr>
                <w:rFonts w:ascii="Calibri" w:hAnsi="Calibri"/>
                <w:color w:val="000000"/>
                <w:sz w:val="22"/>
                <w:szCs w:val="22"/>
              </w:rPr>
            </w:pPr>
          </w:p>
        </w:tc>
      </w:tr>
      <w:tr w:rsidR="00015F3A" w:rsidRPr="00E51984" w14:paraId="12360E74" w14:textId="77777777" w:rsidTr="00AE3E25">
        <w:trPr>
          <w:trHeight w:val="547"/>
        </w:trPr>
        <w:tc>
          <w:tcPr>
            <w:tcW w:w="4914" w:type="dxa"/>
          </w:tcPr>
          <w:p w14:paraId="5EF67329"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b/>
                <w:color w:val="000000"/>
                <w:sz w:val="22"/>
                <w:szCs w:val="22"/>
              </w:rPr>
              <w:t>Legal structure</w:t>
            </w:r>
            <w:r w:rsidRPr="003730A7">
              <w:rPr>
                <w:rFonts w:ascii="Calibri" w:hAnsi="Calibri"/>
                <w:color w:val="000000"/>
                <w:sz w:val="22"/>
                <w:szCs w:val="22"/>
              </w:rPr>
              <w:t>: natural person/Co.Ltd, NGO/institution/other (please specify)</w:t>
            </w:r>
          </w:p>
        </w:tc>
        <w:tc>
          <w:tcPr>
            <w:tcW w:w="4158" w:type="dxa"/>
          </w:tcPr>
          <w:p w14:paraId="2FACC609" w14:textId="77777777" w:rsidR="00015F3A" w:rsidRPr="003730A7" w:rsidRDefault="00015F3A" w:rsidP="00AE3E25">
            <w:pPr>
              <w:spacing w:line="264" w:lineRule="auto"/>
              <w:rPr>
                <w:rFonts w:ascii="Calibri" w:hAnsi="Calibri"/>
                <w:color w:val="000000"/>
                <w:sz w:val="22"/>
                <w:szCs w:val="22"/>
              </w:rPr>
            </w:pPr>
          </w:p>
        </w:tc>
      </w:tr>
      <w:tr w:rsidR="00015F3A" w:rsidRPr="00E51984" w14:paraId="5FF3BEA8" w14:textId="77777777" w:rsidTr="00AE3E25">
        <w:trPr>
          <w:trHeight w:val="454"/>
        </w:trPr>
        <w:tc>
          <w:tcPr>
            <w:tcW w:w="4914" w:type="dxa"/>
          </w:tcPr>
          <w:p w14:paraId="3ED5410C"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color w:val="000000"/>
                <w:sz w:val="22"/>
                <w:szCs w:val="22"/>
              </w:rPr>
              <w:t xml:space="preserve">Areas of expertise </w:t>
            </w:r>
          </w:p>
        </w:tc>
        <w:tc>
          <w:tcPr>
            <w:tcW w:w="4158" w:type="dxa"/>
          </w:tcPr>
          <w:p w14:paraId="162D3916" w14:textId="77777777" w:rsidR="00015F3A" w:rsidRPr="003730A7" w:rsidRDefault="00015F3A" w:rsidP="00AE3E25">
            <w:pPr>
              <w:spacing w:line="264" w:lineRule="auto"/>
              <w:rPr>
                <w:rFonts w:ascii="Calibri" w:hAnsi="Calibri"/>
                <w:color w:val="000000"/>
                <w:sz w:val="22"/>
                <w:szCs w:val="22"/>
              </w:rPr>
            </w:pPr>
          </w:p>
        </w:tc>
      </w:tr>
      <w:tr w:rsidR="00015F3A" w:rsidRPr="00E51984" w14:paraId="3A601D85" w14:textId="77777777" w:rsidTr="00AE3E25">
        <w:trPr>
          <w:trHeight w:val="454"/>
        </w:trPr>
        <w:tc>
          <w:tcPr>
            <w:tcW w:w="4914" w:type="dxa"/>
          </w:tcPr>
          <w:p w14:paraId="24E61FAE" w14:textId="77777777" w:rsidR="00015F3A" w:rsidRPr="003730A7" w:rsidRDefault="00015F3A" w:rsidP="00AE3E25">
            <w:pPr>
              <w:spacing w:line="264" w:lineRule="auto"/>
              <w:rPr>
                <w:rFonts w:ascii="Calibri" w:hAnsi="Calibri"/>
                <w:color w:val="000000"/>
                <w:sz w:val="22"/>
                <w:szCs w:val="22"/>
              </w:rPr>
            </w:pPr>
            <w:r>
              <w:rPr>
                <w:rFonts w:ascii="Calibri" w:hAnsi="Calibri"/>
                <w:color w:val="000000"/>
                <w:sz w:val="22"/>
                <w:szCs w:val="22"/>
              </w:rPr>
              <w:t>A copy of legal status in Lebanon</w:t>
            </w:r>
            <w:r w:rsidRPr="003730A7">
              <w:rPr>
                <w:rFonts w:ascii="Calibri" w:hAnsi="Calibri"/>
                <w:color w:val="000000"/>
                <w:sz w:val="22"/>
                <w:szCs w:val="22"/>
              </w:rPr>
              <w:t xml:space="preserve"> </w:t>
            </w:r>
          </w:p>
        </w:tc>
        <w:tc>
          <w:tcPr>
            <w:tcW w:w="4158" w:type="dxa"/>
          </w:tcPr>
          <w:p w14:paraId="2B5A1839" w14:textId="77777777" w:rsidR="00015F3A" w:rsidRPr="003730A7" w:rsidRDefault="00015F3A" w:rsidP="00AE3E25">
            <w:pPr>
              <w:spacing w:line="264" w:lineRule="auto"/>
              <w:rPr>
                <w:rFonts w:ascii="Calibri" w:hAnsi="Calibri"/>
                <w:color w:val="000000"/>
                <w:sz w:val="22"/>
                <w:szCs w:val="22"/>
              </w:rPr>
            </w:pPr>
          </w:p>
        </w:tc>
      </w:tr>
      <w:tr w:rsidR="00015F3A" w:rsidRPr="00E51984" w14:paraId="529F3CF8" w14:textId="77777777" w:rsidTr="00AE3E25">
        <w:trPr>
          <w:trHeight w:val="454"/>
        </w:trPr>
        <w:tc>
          <w:tcPr>
            <w:tcW w:w="4914" w:type="dxa"/>
          </w:tcPr>
          <w:p w14:paraId="145956DA"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color w:val="000000"/>
                <w:sz w:val="22"/>
                <w:szCs w:val="22"/>
              </w:rPr>
              <w:t xml:space="preserve">Years </w:t>
            </w:r>
            <w:r>
              <w:rPr>
                <w:rFonts w:ascii="Calibri" w:hAnsi="Calibri"/>
                <w:color w:val="000000"/>
                <w:sz w:val="22"/>
                <w:szCs w:val="22"/>
              </w:rPr>
              <w:t>providing services</w:t>
            </w:r>
            <w:r w:rsidRPr="003730A7">
              <w:rPr>
                <w:rFonts w:ascii="Calibri" w:hAnsi="Calibri"/>
                <w:color w:val="000000"/>
                <w:sz w:val="22"/>
                <w:szCs w:val="22"/>
              </w:rPr>
              <w:t xml:space="preserve"> to UNFPA</w:t>
            </w:r>
            <w:r>
              <w:rPr>
                <w:rFonts w:ascii="Calibri" w:hAnsi="Calibri"/>
                <w:color w:val="000000"/>
                <w:sz w:val="22"/>
                <w:szCs w:val="22"/>
              </w:rPr>
              <w:t>/UN</w:t>
            </w:r>
          </w:p>
        </w:tc>
        <w:tc>
          <w:tcPr>
            <w:tcW w:w="4158" w:type="dxa"/>
          </w:tcPr>
          <w:p w14:paraId="4265B360" w14:textId="77777777" w:rsidR="00015F3A" w:rsidRPr="003730A7" w:rsidRDefault="00015F3A" w:rsidP="00AE3E25">
            <w:pPr>
              <w:spacing w:line="264" w:lineRule="auto"/>
              <w:rPr>
                <w:rFonts w:ascii="Calibri" w:hAnsi="Calibri"/>
                <w:color w:val="000000"/>
                <w:sz w:val="22"/>
                <w:szCs w:val="22"/>
              </w:rPr>
            </w:pPr>
          </w:p>
        </w:tc>
      </w:tr>
      <w:tr w:rsidR="00015F3A" w:rsidRPr="00E51984" w14:paraId="1B3153EE" w14:textId="77777777" w:rsidTr="00AE3E25">
        <w:trPr>
          <w:trHeight w:val="454"/>
        </w:trPr>
        <w:tc>
          <w:tcPr>
            <w:tcW w:w="4914" w:type="dxa"/>
          </w:tcPr>
          <w:p w14:paraId="41F2E0CB" w14:textId="77777777" w:rsidR="00015F3A" w:rsidRPr="003730A7" w:rsidRDefault="00015F3A" w:rsidP="00AE3E25">
            <w:pPr>
              <w:spacing w:line="264" w:lineRule="auto"/>
              <w:rPr>
                <w:rFonts w:ascii="Calibri" w:hAnsi="Calibri"/>
                <w:color w:val="000000"/>
                <w:sz w:val="22"/>
                <w:szCs w:val="22"/>
              </w:rPr>
            </w:pPr>
            <w:r>
              <w:rPr>
                <w:rFonts w:ascii="Calibri" w:hAnsi="Calibri"/>
                <w:color w:val="000000"/>
                <w:sz w:val="22"/>
                <w:szCs w:val="22"/>
              </w:rPr>
              <w:t>VAT registration #</w:t>
            </w:r>
          </w:p>
        </w:tc>
        <w:tc>
          <w:tcPr>
            <w:tcW w:w="4158" w:type="dxa"/>
          </w:tcPr>
          <w:p w14:paraId="1DA69866" w14:textId="77777777" w:rsidR="00015F3A" w:rsidRPr="003730A7" w:rsidRDefault="00015F3A" w:rsidP="00AE3E25">
            <w:pPr>
              <w:spacing w:line="264" w:lineRule="auto"/>
              <w:rPr>
                <w:rFonts w:ascii="Calibri" w:hAnsi="Calibri"/>
                <w:color w:val="000000"/>
                <w:sz w:val="22"/>
                <w:szCs w:val="22"/>
              </w:rPr>
            </w:pPr>
          </w:p>
        </w:tc>
      </w:tr>
    </w:tbl>
    <w:p w14:paraId="4E6D80E4" w14:textId="77777777" w:rsidR="00015F3A" w:rsidRPr="003730A7" w:rsidRDefault="00015F3A" w:rsidP="00015F3A">
      <w:pPr>
        <w:ind w:left="567"/>
        <w:rPr>
          <w:rFonts w:ascii="Calibri" w:hAnsi="Calibri"/>
          <w:b/>
          <w:sz w:val="22"/>
          <w:szCs w:val="22"/>
        </w:rPr>
      </w:pPr>
    </w:p>
    <w:p w14:paraId="59F683D7" w14:textId="77777777" w:rsidR="00015F3A" w:rsidRPr="003730A7" w:rsidRDefault="00015F3A" w:rsidP="00015F3A">
      <w:pPr>
        <w:numPr>
          <w:ilvl w:val="0"/>
          <w:numId w:val="31"/>
        </w:numPr>
        <w:ind w:left="567" w:hanging="539"/>
        <w:rPr>
          <w:rFonts w:ascii="Calibri" w:hAnsi="Calibri"/>
          <w:b/>
          <w:sz w:val="22"/>
          <w:szCs w:val="22"/>
        </w:rPr>
      </w:pPr>
      <w:r w:rsidRPr="003730A7">
        <w:rPr>
          <w:rFonts w:ascii="Calibri" w:hAnsi="Calibri"/>
          <w:b/>
          <w:sz w:val="22"/>
          <w:szCs w:val="22"/>
        </w:rPr>
        <w:t>Expertise of Staff</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15F3A" w:rsidRPr="00E51984" w14:paraId="684CF8B5" w14:textId="77777777" w:rsidTr="00AE3E25">
        <w:trPr>
          <w:trHeight w:val="454"/>
        </w:trPr>
        <w:tc>
          <w:tcPr>
            <w:tcW w:w="4950" w:type="dxa"/>
          </w:tcPr>
          <w:p w14:paraId="612CC737"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color w:val="000000"/>
                <w:sz w:val="22"/>
                <w:szCs w:val="22"/>
              </w:rPr>
              <w:t>Total number of staff</w:t>
            </w:r>
          </w:p>
        </w:tc>
        <w:tc>
          <w:tcPr>
            <w:tcW w:w="4122" w:type="dxa"/>
          </w:tcPr>
          <w:p w14:paraId="0DE36957" w14:textId="77777777" w:rsidR="00015F3A" w:rsidRPr="003730A7" w:rsidRDefault="00015F3A" w:rsidP="00AE3E25">
            <w:pPr>
              <w:spacing w:line="264" w:lineRule="auto"/>
              <w:rPr>
                <w:rFonts w:ascii="Calibri" w:hAnsi="Calibri"/>
                <w:color w:val="000000"/>
                <w:sz w:val="22"/>
                <w:szCs w:val="22"/>
              </w:rPr>
            </w:pPr>
          </w:p>
        </w:tc>
      </w:tr>
      <w:tr w:rsidR="00015F3A" w:rsidRPr="00E51984" w14:paraId="27A3AB53" w14:textId="77777777" w:rsidTr="00AE3E25">
        <w:trPr>
          <w:trHeight w:val="454"/>
        </w:trPr>
        <w:tc>
          <w:tcPr>
            <w:tcW w:w="4950" w:type="dxa"/>
          </w:tcPr>
          <w:p w14:paraId="6BEE2A3E"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color w:val="000000"/>
                <w:sz w:val="22"/>
                <w:szCs w:val="22"/>
              </w:rPr>
              <w:t>Number of staff involved in similar supply contracts</w:t>
            </w:r>
          </w:p>
        </w:tc>
        <w:tc>
          <w:tcPr>
            <w:tcW w:w="4122" w:type="dxa"/>
          </w:tcPr>
          <w:p w14:paraId="2AD77B58" w14:textId="77777777" w:rsidR="00015F3A" w:rsidRPr="003730A7" w:rsidRDefault="00015F3A" w:rsidP="00AE3E25">
            <w:pPr>
              <w:spacing w:line="264" w:lineRule="auto"/>
              <w:rPr>
                <w:rFonts w:ascii="Calibri" w:hAnsi="Calibri"/>
                <w:color w:val="000000"/>
                <w:sz w:val="22"/>
                <w:szCs w:val="22"/>
              </w:rPr>
            </w:pPr>
          </w:p>
        </w:tc>
      </w:tr>
    </w:tbl>
    <w:p w14:paraId="4CF04626" w14:textId="77777777" w:rsidR="00015F3A" w:rsidRPr="003730A7" w:rsidRDefault="00015F3A" w:rsidP="00015F3A">
      <w:pPr>
        <w:spacing w:line="264" w:lineRule="auto"/>
        <w:ind w:left="567" w:hanging="539"/>
        <w:rPr>
          <w:rFonts w:ascii="Calibri" w:hAnsi="Calibri"/>
          <w:b/>
          <w:color w:val="000000"/>
          <w:sz w:val="22"/>
          <w:szCs w:val="22"/>
        </w:rPr>
      </w:pPr>
    </w:p>
    <w:p w14:paraId="38C00615" w14:textId="77777777" w:rsidR="00015F3A" w:rsidRPr="003730A7" w:rsidRDefault="00015F3A" w:rsidP="00015F3A">
      <w:pPr>
        <w:numPr>
          <w:ilvl w:val="0"/>
          <w:numId w:val="31"/>
        </w:numPr>
        <w:ind w:left="567" w:hanging="539"/>
        <w:rPr>
          <w:rFonts w:ascii="Calibri" w:hAnsi="Calibri"/>
          <w:b/>
          <w:sz w:val="22"/>
          <w:szCs w:val="22"/>
        </w:rPr>
      </w:pPr>
      <w:r w:rsidRPr="003730A7">
        <w:rPr>
          <w:rFonts w:ascii="Calibri" w:hAnsi="Calibri"/>
          <w:b/>
          <w:sz w:val="22"/>
          <w:szCs w:val="22"/>
        </w:rPr>
        <w:t>Contact details of persons that UNFPA may contact for requests for clarification during bid evaluation</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015F3A" w:rsidRPr="00E51984" w14:paraId="0F71057C" w14:textId="77777777" w:rsidTr="00AE3E25">
        <w:trPr>
          <w:trHeight w:val="454"/>
        </w:trPr>
        <w:tc>
          <w:tcPr>
            <w:tcW w:w="2790" w:type="dxa"/>
          </w:tcPr>
          <w:p w14:paraId="39B62B25"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color w:val="000000"/>
                <w:sz w:val="22"/>
                <w:szCs w:val="22"/>
              </w:rPr>
              <w:t>Name/Surname</w:t>
            </w:r>
          </w:p>
        </w:tc>
        <w:tc>
          <w:tcPr>
            <w:tcW w:w="6120" w:type="dxa"/>
          </w:tcPr>
          <w:p w14:paraId="1CA20A47" w14:textId="77777777" w:rsidR="00015F3A" w:rsidRPr="003730A7" w:rsidRDefault="00015F3A" w:rsidP="00AE3E25">
            <w:pPr>
              <w:spacing w:line="264" w:lineRule="auto"/>
              <w:rPr>
                <w:rFonts w:ascii="Calibri" w:hAnsi="Calibri"/>
                <w:color w:val="000000"/>
                <w:sz w:val="22"/>
                <w:szCs w:val="22"/>
              </w:rPr>
            </w:pPr>
          </w:p>
        </w:tc>
      </w:tr>
      <w:tr w:rsidR="00015F3A" w:rsidRPr="00E51984" w14:paraId="2F961300" w14:textId="77777777" w:rsidTr="00AE3E25">
        <w:trPr>
          <w:trHeight w:val="454"/>
        </w:trPr>
        <w:tc>
          <w:tcPr>
            <w:tcW w:w="2790" w:type="dxa"/>
          </w:tcPr>
          <w:p w14:paraId="7DEC28A8"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color w:val="000000"/>
                <w:sz w:val="22"/>
                <w:szCs w:val="22"/>
              </w:rPr>
              <w:t>Telephone Number (direct)</w:t>
            </w:r>
          </w:p>
        </w:tc>
        <w:tc>
          <w:tcPr>
            <w:tcW w:w="6120" w:type="dxa"/>
          </w:tcPr>
          <w:p w14:paraId="67E0A13A" w14:textId="77777777" w:rsidR="00015F3A" w:rsidRPr="003730A7" w:rsidRDefault="00015F3A" w:rsidP="00AE3E25">
            <w:pPr>
              <w:spacing w:line="264" w:lineRule="auto"/>
              <w:rPr>
                <w:rFonts w:ascii="Calibri" w:hAnsi="Calibri"/>
                <w:color w:val="000000"/>
                <w:sz w:val="22"/>
                <w:szCs w:val="22"/>
              </w:rPr>
            </w:pPr>
          </w:p>
        </w:tc>
      </w:tr>
      <w:tr w:rsidR="00015F3A" w:rsidRPr="00E51984" w14:paraId="5372C929" w14:textId="77777777" w:rsidTr="00AE3E25">
        <w:trPr>
          <w:trHeight w:val="454"/>
        </w:trPr>
        <w:tc>
          <w:tcPr>
            <w:tcW w:w="2790" w:type="dxa"/>
          </w:tcPr>
          <w:p w14:paraId="2B63B42D" w14:textId="77777777" w:rsidR="00015F3A" w:rsidRPr="003730A7" w:rsidRDefault="00015F3A" w:rsidP="00AE3E25">
            <w:pPr>
              <w:spacing w:line="264" w:lineRule="auto"/>
              <w:rPr>
                <w:rFonts w:ascii="Calibri" w:hAnsi="Calibri"/>
                <w:color w:val="000000"/>
                <w:sz w:val="22"/>
                <w:szCs w:val="22"/>
              </w:rPr>
            </w:pPr>
            <w:r w:rsidRPr="003730A7">
              <w:rPr>
                <w:rFonts w:ascii="Calibri" w:hAnsi="Calibri"/>
                <w:color w:val="000000"/>
                <w:sz w:val="22"/>
                <w:szCs w:val="22"/>
              </w:rPr>
              <w:t>Email address (direct)</w:t>
            </w:r>
          </w:p>
        </w:tc>
        <w:tc>
          <w:tcPr>
            <w:tcW w:w="6120" w:type="dxa"/>
          </w:tcPr>
          <w:p w14:paraId="2B03FFA3" w14:textId="77777777" w:rsidR="00015F3A" w:rsidRPr="003730A7" w:rsidRDefault="00015F3A" w:rsidP="00AE3E25">
            <w:pPr>
              <w:spacing w:line="264" w:lineRule="auto"/>
              <w:rPr>
                <w:rFonts w:ascii="Calibri" w:hAnsi="Calibri"/>
                <w:color w:val="000000"/>
                <w:sz w:val="22"/>
                <w:szCs w:val="22"/>
              </w:rPr>
            </w:pPr>
          </w:p>
        </w:tc>
      </w:tr>
    </w:tbl>
    <w:p w14:paraId="759C0587" w14:textId="77777777" w:rsidR="00015F3A" w:rsidRPr="003730A7" w:rsidRDefault="00015F3A" w:rsidP="00015F3A">
      <w:pPr>
        <w:tabs>
          <w:tab w:val="left" w:pos="567"/>
        </w:tabs>
        <w:rPr>
          <w:rFonts w:ascii="Calibri" w:hAnsi="Calibri"/>
          <w:color w:val="000000"/>
          <w:szCs w:val="22"/>
        </w:rPr>
      </w:pPr>
      <w:r w:rsidRPr="003730A7">
        <w:rPr>
          <w:rFonts w:ascii="Calibri" w:hAnsi="Calibri"/>
          <w:color w:val="000000"/>
          <w:szCs w:val="22"/>
        </w:rPr>
        <w:t>P.S.: This person must be available during the next two weeks following receipt of bid</w:t>
      </w:r>
    </w:p>
    <w:p w14:paraId="7D8D11DD" w14:textId="77777777" w:rsidR="00015F3A" w:rsidRPr="003730A7" w:rsidRDefault="00015F3A" w:rsidP="00015F3A">
      <w:pPr>
        <w:rPr>
          <w:rFonts w:ascii="Calibri" w:hAnsi="Calibri"/>
          <w:sz w:val="22"/>
          <w:szCs w:val="22"/>
        </w:rPr>
      </w:pPr>
    </w:p>
    <w:p w14:paraId="27F33503" w14:textId="77777777" w:rsidR="00015F3A" w:rsidRPr="003730A7" w:rsidRDefault="00015F3A" w:rsidP="00015F3A">
      <w:pPr>
        <w:widowControl w:val="0"/>
        <w:rPr>
          <w:rFonts w:ascii="Calibri" w:hAnsi="Calibri"/>
          <w:sz w:val="22"/>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015F3A" w14:paraId="55C6CA1A" w14:textId="77777777" w:rsidTr="00AE3E25">
        <w:tc>
          <w:tcPr>
            <w:tcW w:w="3227" w:type="dxa"/>
          </w:tcPr>
          <w:p w14:paraId="384572F5"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6015" w:type="dxa"/>
          </w:tcPr>
          <w:p w14:paraId="5B57E3B0" w14:textId="77777777" w:rsidR="00015F3A" w:rsidRDefault="00015F3A" w:rsidP="00AE3E25">
            <w:pPr>
              <w:jc w:val="both"/>
              <w:rPr>
                <w:rFonts w:asciiTheme="minorHAnsi" w:hAnsiTheme="minorHAnsi"/>
                <w:snapToGrid w:val="0"/>
                <w:lang w:val="en-GB"/>
              </w:rPr>
            </w:pPr>
          </w:p>
        </w:tc>
      </w:tr>
      <w:tr w:rsidR="00015F3A" w14:paraId="1FF10C06" w14:textId="77777777" w:rsidTr="00AE3E25">
        <w:tc>
          <w:tcPr>
            <w:tcW w:w="3227" w:type="dxa"/>
          </w:tcPr>
          <w:p w14:paraId="46442841"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Name:</w:t>
            </w:r>
          </w:p>
        </w:tc>
        <w:tc>
          <w:tcPr>
            <w:tcW w:w="6015" w:type="dxa"/>
          </w:tcPr>
          <w:p w14:paraId="3FC9132A" w14:textId="77777777" w:rsidR="00015F3A" w:rsidRDefault="00015F3A" w:rsidP="00AE3E25">
            <w:pPr>
              <w:jc w:val="both"/>
              <w:rPr>
                <w:rFonts w:asciiTheme="minorHAnsi" w:hAnsiTheme="minorHAnsi"/>
                <w:snapToGrid w:val="0"/>
                <w:lang w:val="en-GB"/>
              </w:rPr>
            </w:pPr>
          </w:p>
        </w:tc>
      </w:tr>
      <w:tr w:rsidR="00015F3A" w14:paraId="68A4AFE2" w14:textId="77777777" w:rsidTr="00AE3E25">
        <w:tc>
          <w:tcPr>
            <w:tcW w:w="3227" w:type="dxa"/>
          </w:tcPr>
          <w:p w14:paraId="7D670CE1"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Title:</w:t>
            </w:r>
          </w:p>
        </w:tc>
        <w:tc>
          <w:tcPr>
            <w:tcW w:w="6015" w:type="dxa"/>
          </w:tcPr>
          <w:p w14:paraId="7566179C" w14:textId="77777777" w:rsidR="00015F3A" w:rsidRDefault="00015F3A" w:rsidP="00AE3E25">
            <w:pPr>
              <w:jc w:val="both"/>
              <w:rPr>
                <w:rFonts w:asciiTheme="minorHAnsi" w:hAnsiTheme="minorHAnsi"/>
                <w:snapToGrid w:val="0"/>
                <w:lang w:val="en-GB"/>
              </w:rPr>
            </w:pPr>
          </w:p>
        </w:tc>
      </w:tr>
      <w:tr w:rsidR="00015F3A" w14:paraId="4C60306C" w14:textId="77777777" w:rsidTr="00AE3E25">
        <w:tc>
          <w:tcPr>
            <w:tcW w:w="3227" w:type="dxa"/>
          </w:tcPr>
          <w:p w14:paraId="10FC66D1"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Name of Company:</w:t>
            </w:r>
          </w:p>
        </w:tc>
        <w:tc>
          <w:tcPr>
            <w:tcW w:w="6015" w:type="dxa"/>
          </w:tcPr>
          <w:p w14:paraId="3E01211D" w14:textId="77777777" w:rsidR="00015F3A" w:rsidRDefault="00015F3A" w:rsidP="00AE3E25">
            <w:pPr>
              <w:jc w:val="both"/>
              <w:rPr>
                <w:rFonts w:asciiTheme="minorHAnsi" w:hAnsiTheme="minorHAnsi"/>
                <w:snapToGrid w:val="0"/>
                <w:lang w:val="en-GB"/>
              </w:rPr>
            </w:pPr>
          </w:p>
        </w:tc>
      </w:tr>
      <w:tr w:rsidR="00015F3A" w14:paraId="335D8B51" w14:textId="77777777" w:rsidTr="00AE3E25">
        <w:tc>
          <w:tcPr>
            <w:tcW w:w="3227" w:type="dxa"/>
          </w:tcPr>
          <w:p w14:paraId="212E85BD"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Telephone:</w:t>
            </w:r>
          </w:p>
        </w:tc>
        <w:tc>
          <w:tcPr>
            <w:tcW w:w="6015" w:type="dxa"/>
          </w:tcPr>
          <w:p w14:paraId="10CD69B9" w14:textId="77777777" w:rsidR="00015F3A" w:rsidRDefault="00015F3A" w:rsidP="00AE3E25">
            <w:pPr>
              <w:jc w:val="both"/>
              <w:rPr>
                <w:rFonts w:asciiTheme="minorHAnsi" w:hAnsiTheme="minorHAnsi"/>
                <w:snapToGrid w:val="0"/>
                <w:lang w:val="en-GB"/>
              </w:rPr>
            </w:pPr>
          </w:p>
        </w:tc>
      </w:tr>
      <w:tr w:rsidR="00015F3A" w14:paraId="1FB82AC9" w14:textId="77777777" w:rsidTr="00AE3E25">
        <w:tc>
          <w:tcPr>
            <w:tcW w:w="3227" w:type="dxa"/>
          </w:tcPr>
          <w:p w14:paraId="26B6633E"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Email:</w:t>
            </w:r>
          </w:p>
        </w:tc>
        <w:tc>
          <w:tcPr>
            <w:tcW w:w="6015" w:type="dxa"/>
          </w:tcPr>
          <w:p w14:paraId="3E09F992" w14:textId="77777777" w:rsidR="00015F3A" w:rsidRDefault="00015F3A" w:rsidP="00AE3E25">
            <w:pPr>
              <w:jc w:val="both"/>
              <w:rPr>
                <w:rFonts w:asciiTheme="minorHAnsi" w:hAnsiTheme="minorHAnsi"/>
                <w:snapToGrid w:val="0"/>
                <w:lang w:val="en-GB"/>
              </w:rPr>
            </w:pPr>
          </w:p>
        </w:tc>
      </w:tr>
    </w:tbl>
    <w:p w14:paraId="774E2534" w14:textId="77777777" w:rsidR="00015F3A" w:rsidRDefault="00015F3A" w:rsidP="00015F3A">
      <w:pPr>
        <w:pStyle w:val="Caption"/>
        <w:rPr>
          <w:rFonts w:ascii="Calibri" w:hAnsi="Calibri" w:cstheme="minorHAnsi"/>
          <w:bCs/>
          <w:sz w:val="22"/>
          <w:szCs w:val="22"/>
        </w:rPr>
        <w:sectPr w:rsidR="00015F3A" w:rsidSect="000647CA">
          <w:headerReference w:type="default" r:id="rId14"/>
          <w:footerReference w:type="even" r:id="rId15"/>
          <w:footerReference w:type="default" r:id="rId16"/>
          <w:pgSz w:w="11906" w:h="16838"/>
          <w:pgMar w:top="237" w:right="1274" w:bottom="720" w:left="993" w:header="708" w:footer="708" w:gutter="0"/>
          <w:cols w:space="708"/>
          <w:docGrid w:linePitch="360"/>
        </w:sectPr>
      </w:pPr>
    </w:p>
    <w:p w14:paraId="0BF620F9" w14:textId="77777777" w:rsidR="00015F3A" w:rsidRPr="003730A7" w:rsidRDefault="00015F3A" w:rsidP="00015F3A">
      <w:pPr>
        <w:pStyle w:val="Heading1"/>
        <w:spacing w:before="0" w:line="240" w:lineRule="auto"/>
        <w:jc w:val="center"/>
        <w:rPr>
          <w:rFonts w:ascii="Calibri" w:hAnsi="Calibri"/>
          <w:sz w:val="22"/>
        </w:rPr>
      </w:pPr>
      <w:r w:rsidRPr="003730A7">
        <w:rPr>
          <w:rFonts w:ascii="Calibri" w:hAnsi="Calibri"/>
          <w:sz w:val="22"/>
        </w:rPr>
        <w:lastRenderedPageBreak/>
        <w:t>Annex C: Bidder’s Previous Experience</w:t>
      </w:r>
    </w:p>
    <w:p w14:paraId="7C5BA547" w14:textId="77777777" w:rsidR="00015F3A" w:rsidRDefault="00015F3A" w:rsidP="00015F3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578"/>
        <w:gridCol w:w="1255"/>
        <w:gridCol w:w="1966"/>
        <w:gridCol w:w="970"/>
        <w:gridCol w:w="841"/>
        <w:gridCol w:w="1587"/>
        <w:gridCol w:w="4727"/>
      </w:tblGrid>
      <w:tr w:rsidR="00015F3A" w:rsidRPr="00F413E5" w14:paraId="4EA5F72D" w14:textId="77777777" w:rsidTr="00AE3E25">
        <w:trPr>
          <w:trHeight w:val="479"/>
        </w:trPr>
        <w:tc>
          <w:tcPr>
            <w:tcW w:w="813" w:type="dxa"/>
            <w:vMerge w:val="restart"/>
            <w:vAlign w:val="center"/>
          </w:tcPr>
          <w:p w14:paraId="62E0972B" w14:textId="77777777" w:rsidR="00015F3A" w:rsidRPr="00F413E5" w:rsidRDefault="00015F3A" w:rsidP="00AE3E25">
            <w:pPr>
              <w:jc w:val="center"/>
              <w:rPr>
                <w:rFonts w:asciiTheme="minorHAnsi" w:hAnsiTheme="minorHAnsi"/>
                <w:b/>
                <w:szCs w:val="22"/>
              </w:rPr>
            </w:pPr>
          </w:p>
          <w:p w14:paraId="5D14288F" w14:textId="77777777" w:rsidR="00015F3A" w:rsidRPr="00F413E5" w:rsidRDefault="00015F3A" w:rsidP="00AE3E25">
            <w:pPr>
              <w:jc w:val="center"/>
              <w:rPr>
                <w:rFonts w:asciiTheme="minorHAnsi" w:hAnsiTheme="minorHAnsi"/>
                <w:b/>
                <w:szCs w:val="22"/>
              </w:rPr>
            </w:pPr>
            <w:r w:rsidRPr="00F413E5">
              <w:rPr>
                <w:rFonts w:asciiTheme="minorHAnsi" w:hAnsiTheme="minorHAnsi"/>
                <w:b/>
                <w:szCs w:val="22"/>
              </w:rPr>
              <w:t>Order No. &amp; Date</w:t>
            </w:r>
          </w:p>
          <w:p w14:paraId="6964CAEA" w14:textId="77777777" w:rsidR="00015F3A" w:rsidRPr="00F413E5" w:rsidRDefault="00015F3A" w:rsidP="00AE3E25">
            <w:pPr>
              <w:jc w:val="center"/>
              <w:rPr>
                <w:rFonts w:asciiTheme="minorHAnsi" w:hAnsiTheme="minorHAnsi"/>
                <w:b/>
                <w:szCs w:val="22"/>
              </w:rPr>
            </w:pPr>
          </w:p>
        </w:tc>
        <w:tc>
          <w:tcPr>
            <w:tcW w:w="2578" w:type="dxa"/>
            <w:vMerge w:val="restart"/>
            <w:vAlign w:val="center"/>
          </w:tcPr>
          <w:p w14:paraId="5AC97276" w14:textId="77777777" w:rsidR="00015F3A" w:rsidRPr="00F413E5" w:rsidRDefault="00015F3A" w:rsidP="00AE3E25">
            <w:pPr>
              <w:jc w:val="center"/>
              <w:rPr>
                <w:rFonts w:asciiTheme="minorHAnsi" w:hAnsiTheme="minorHAnsi"/>
                <w:b/>
                <w:szCs w:val="22"/>
              </w:rPr>
            </w:pPr>
            <w:r w:rsidRPr="00F413E5">
              <w:rPr>
                <w:rFonts w:asciiTheme="minorHAnsi" w:hAnsiTheme="minorHAnsi"/>
                <w:b/>
                <w:szCs w:val="22"/>
              </w:rPr>
              <w:t>Description</w:t>
            </w:r>
            <w:r>
              <w:rPr>
                <w:rStyle w:val="FootnoteReference"/>
                <w:b/>
              </w:rPr>
              <w:footnoteReference w:id="1"/>
            </w:r>
          </w:p>
        </w:tc>
        <w:tc>
          <w:tcPr>
            <w:tcW w:w="1255" w:type="dxa"/>
            <w:vMerge w:val="restart"/>
            <w:vAlign w:val="center"/>
          </w:tcPr>
          <w:p w14:paraId="7D38F194" w14:textId="77777777" w:rsidR="00015F3A" w:rsidRPr="00F413E5" w:rsidRDefault="00015F3A" w:rsidP="00AE3E25">
            <w:pPr>
              <w:jc w:val="center"/>
              <w:rPr>
                <w:rFonts w:asciiTheme="minorHAnsi" w:hAnsiTheme="minorHAnsi"/>
                <w:b/>
                <w:szCs w:val="22"/>
              </w:rPr>
            </w:pPr>
            <w:r w:rsidRPr="00F413E5">
              <w:rPr>
                <w:rFonts w:asciiTheme="minorHAnsi" w:hAnsiTheme="minorHAnsi"/>
                <w:b/>
                <w:szCs w:val="22"/>
              </w:rPr>
              <w:t>Client</w:t>
            </w:r>
          </w:p>
        </w:tc>
        <w:tc>
          <w:tcPr>
            <w:tcW w:w="1966" w:type="dxa"/>
            <w:vMerge w:val="restart"/>
            <w:vAlign w:val="center"/>
          </w:tcPr>
          <w:p w14:paraId="0C98BD5E" w14:textId="77777777" w:rsidR="00015F3A" w:rsidRPr="00F413E5" w:rsidRDefault="00015F3A" w:rsidP="00AE3E25">
            <w:pPr>
              <w:jc w:val="center"/>
              <w:rPr>
                <w:rFonts w:asciiTheme="minorHAnsi" w:hAnsiTheme="minorHAnsi"/>
                <w:b/>
                <w:szCs w:val="22"/>
              </w:rPr>
            </w:pPr>
            <w:r w:rsidRPr="00F413E5">
              <w:rPr>
                <w:rFonts w:asciiTheme="minorHAnsi" w:hAnsiTheme="minorHAnsi"/>
                <w:b/>
                <w:szCs w:val="22"/>
              </w:rPr>
              <w:t>Contact person,  phone number, email address</w:t>
            </w:r>
          </w:p>
        </w:tc>
        <w:tc>
          <w:tcPr>
            <w:tcW w:w="1811" w:type="dxa"/>
            <w:gridSpan w:val="2"/>
            <w:vAlign w:val="center"/>
          </w:tcPr>
          <w:p w14:paraId="5AA589B3" w14:textId="77777777" w:rsidR="00015F3A" w:rsidRPr="00F413E5" w:rsidRDefault="00015F3A" w:rsidP="00AE3E25">
            <w:pPr>
              <w:jc w:val="center"/>
              <w:rPr>
                <w:rFonts w:asciiTheme="minorHAnsi" w:hAnsiTheme="minorHAnsi"/>
                <w:b/>
                <w:szCs w:val="22"/>
              </w:rPr>
            </w:pPr>
            <w:r w:rsidRPr="00F413E5">
              <w:rPr>
                <w:rFonts w:asciiTheme="minorHAnsi" w:hAnsiTheme="minorHAnsi"/>
                <w:b/>
                <w:szCs w:val="22"/>
              </w:rPr>
              <w:t>Date of service</w:t>
            </w:r>
          </w:p>
        </w:tc>
        <w:tc>
          <w:tcPr>
            <w:tcW w:w="1587" w:type="dxa"/>
            <w:vAlign w:val="center"/>
          </w:tcPr>
          <w:p w14:paraId="1BA08DF8" w14:textId="77777777" w:rsidR="00015F3A" w:rsidRPr="00F413E5" w:rsidRDefault="00015F3A" w:rsidP="00AE3E25">
            <w:pPr>
              <w:jc w:val="center"/>
              <w:rPr>
                <w:rFonts w:asciiTheme="minorHAnsi" w:hAnsiTheme="minorHAnsi"/>
                <w:b/>
                <w:szCs w:val="22"/>
              </w:rPr>
            </w:pPr>
            <w:r w:rsidRPr="00F413E5">
              <w:rPr>
                <w:rFonts w:asciiTheme="minorHAnsi" w:hAnsiTheme="minorHAnsi"/>
                <w:b/>
                <w:szCs w:val="22"/>
              </w:rPr>
              <w:t>Contract Amount</w:t>
            </w:r>
          </w:p>
        </w:tc>
        <w:tc>
          <w:tcPr>
            <w:tcW w:w="4727" w:type="dxa"/>
            <w:vMerge w:val="restart"/>
            <w:vAlign w:val="center"/>
          </w:tcPr>
          <w:p w14:paraId="797312D2" w14:textId="77777777" w:rsidR="00015F3A" w:rsidRPr="00F413E5" w:rsidRDefault="00015F3A" w:rsidP="00AE3E25">
            <w:pPr>
              <w:jc w:val="center"/>
              <w:rPr>
                <w:rFonts w:asciiTheme="minorHAnsi" w:hAnsiTheme="minorHAnsi"/>
                <w:b/>
                <w:szCs w:val="22"/>
              </w:rPr>
            </w:pPr>
            <w:r w:rsidRPr="00F413E5">
              <w:rPr>
                <w:rFonts w:asciiTheme="minorHAnsi" w:hAnsiTheme="minorHAnsi"/>
                <w:b/>
                <w:szCs w:val="22"/>
              </w:rPr>
              <w:t>Satisfactory completion</w:t>
            </w:r>
          </w:p>
        </w:tc>
      </w:tr>
      <w:tr w:rsidR="00015F3A" w:rsidRPr="00F413E5" w14:paraId="50530351" w14:textId="77777777" w:rsidTr="00AE3E25">
        <w:trPr>
          <w:trHeight w:val="597"/>
        </w:trPr>
        <w:tc>
          <w:tcPr>
            <w:tcW w:w="813" w:type="dxa"/>
            <w:vMerge/>
            <w:vAlign w:val="center"/>
          </w:tcPr>
          <w:p w14:paraId="500860F9" w14:textId="77777777" w:rsidR="00015F3A" w:rsidRPr="00F413E5" w:rsidRDefault="00015F3A" w:rsidP="00AE3E25">
            <w:pPr>
              <w:jc w:val="center"/>
              <w:rPr>
                <w:rFonts w:asciiTheme="minorHAnsi" w:hAnsiTheme="minorHAnsi"/>
                <w:b/>
                <w:szCs w:val="22"/>
              </w:rPr>
            </w:pPr>
          </w:p>
        </w:tc>
        <w:tc>
          <w:tcPr>
            <w:tcW w:w="2578" w:type="dxa"/>
            <w:vMerge/>
            <w:vAlign w:val="center"/>
          </w:tcPr>
          <w:p w14:paraId="6C7D1250" w14:textId="77777777" w:rsidR="00015F3A" w:rsidRPr="00F413E5" w:rsidRDefault="00015F3A" w:rsidP="00AE3E25">
            <w:pPr>
              <w:jc w:val="center"/>
              <w:rPr>
                <w:rFonts w:asciiTheme="minorHAnsi" w:hAnsiTheme="minorHAnsi"/>
                <w:b/>
                <w:szCs w:val="22"/>
              </w:rPr>
            </w:pPr>
          </w:p>
        </w:tc>
        <w:tc>
          <w:tcPr>
            <w:tcW w:w="1255" w:type="dxa"/>
            <w:vMerge/>
            <w:vAlign w:val="center"/>
          </w:tcPr>
          <w:p w14:paraId="15346972" w14:textId="77777777" w:rsidR="00015F3A" w:rsidRPr="00F413E5" w:rsidRDefault="00015F3A" w:rsidP="00AE3E25">
            <w:pPr>
              <w:jc w:val="center"/>
              <w:rPr>
                <w:rFonts w:asciiTheme="minorHAnsi" w:hAnsiTheme="minorHAnsi"/>
                <w:b/>
                <w:szCs w:val="22"/>
              </w:rPr>
            </w:pPr>
          </w:p>
        </w:tc>
        <w:tc>
          <w:tcPr>
            <w:tcW w:w="1966" w:type="dxa"/>
            <w:vMerge/>
            <w:vAlign w:val="center"/>
          </w:tcPr>
          <w:p w14:paraId="16BE00ED" w14:textId="77777777" w:rsidR="00015F3A" w:rsidRPr="00F413E5" w:rsidRDefault="00015F3A" w:rsidP="00AE3E25">
            <w:pPr>
              <w:jc w:val="center"/>
              <w:rPr>
                <w:rFonts w:asciiTheme="minorHAnsi" w:hAnsiTheme="minorHAnsi"/>
                <w:b/>
                <w:szCs w:val="22"/>
              </w:rPr>
            </w:pPr>
          </w:p>
        </w:tc>
        <w:tc>
          <w:tcPr>
            <w:tcW w:w="970" w:type="dxa"/>
            <w:vAlign w:val="center"/>
          </w:tcPr>
          <w:p w14:paraId="123634A8" w14:textId="77777777" w:rsidR="00015F3A" w:rsidRPr="00F413E5" w:rsidRDefault="00015F3A" w:rsidP="00AE3E25">
            <w:pPr>
              <w:jc w:val="center"/>
              <w:rPr>
                <w:rFonts w:asciiTheme="minorHAnsi" w:hAnsiTheme="minorHAnsi"/>
                <w:b/>
                <w:szCs w:val="22"/>
              </w:rPr>
            </w:pPr>
            <w:r w:rsidRPr="00F413E5">
              <w:rPr>
                <w:rFonts w:asciiTheme="minorHAnsi" w:hAnsiTheme="minorHAnsi"/>
                <w:b/>
                <w:szCs w:val="22"/>
              </w:rPr>
              <w:t>From</w:t>
            </w:r>
          </w:p>
        </w:tc>
        <w:tc>
          <w:tcPr>
            <w:tcW w:w="841" w:type="dxa"/>
            <w:vAlign w:val="center"/>
          </w:tcPr>
          <w:p w14:paraId="448EB91E" w14:textId="77777777" w:rsidR="00015F3A" w:rsidRPr="00F413E5" w:rsidRDefault="00015F3A" w:rsidP="00AE3E25">
            <w:pPr>
              <w:jc w:val="center"/>
              <w:rPr>
                <w:rFonts w:asciiTheme="minorHAnsi" w:hAnsiTheme="minorHAnsi"/>
                <w:b/>
                <w:szCs w:val="22"/>
              </w:rPr>
            </w:pPr>
            <w:r w:rsidRPr="00F413E5">
              <w:rPr>
                <w:rFonts w:asciiTheme="minorHAnsi" w:hAnsiTheme="minorHAnsi"/>
                <w:b/>
                <w:szCs w:val="22"/>
              </w:rPr>
              <w:t>To</w:t>
            </w:r>
          </w:p>
        </w:tc>
        <w:tc>
          <w:tcPr>
            <w:tcW w:w="1587" w:type="dxa"/>
            <w:vAlign w:val="center"/>
          </w:tcPr>
          <w:p w14:paraId="3260948F" w14:textId="77777777" w:rsidR="00015F3A" w:rsidRPr="00F413E5" w:rsidRDefault="00015F3A" w:rsidP="00AE3E25">
            <w:pPr>
              <w:jc w:val="center"/>
              <w:rPr>
                <w:rFonts w:asciiTheme="minorHAnsi" w:hAnsiTheme="minorHAnsi"/>
                <w:b/>
                <w:szCs w:val="22"/>
              </w:rPr>
            </w:pPr>
            <w:r w:rsidRPr="00F413E5">
              <w:rPr>
                <w:rFonts w:asciiTheme="minorHAnsi" w:hAnsiTheme="minorHAnsi"/>
                <w:b/>
                <w:szCs w:val="22"/>
              </w:rPr>
              <w:t>(Currency)</w:t>
            </w:r>
          </w:p>
        </w:tc>
        <w:tc>
          <w:tcPr>
            <w:tcW w:w="4727" w:type="dxa"/>
            <w:vMerge/>
          </w:tcPr>
          <w:p w14:paraId="3E2FF190" w14:textId="77777777" w:rsidR="00015F3A" w:rsidRPr="00F413E5" w:rsidRDefault="00015F3A" w:rsidP="00AE3E25">
            <w:pPr>
              <w:jc w:val="center"/>
              <w:rPr>
                <w:rFonts w:asciiTheme="minorHAnsi" w:hAnsiTheme="minorHAnsi"/>
                <w:b/>
                <w:szCs w:val="22"/>
              </w:rPr>
            </w:pPr>
          </w:p>
        </w:tc>
      </w:tr>
      <w:tr w:rsidR="00015F3A" w:rsidRPr="00F413E5" w14:paraId="44173881" w14:textId="77777777" w:rsidTr="00AE3E25">
        <w:tc>
          <w:tcPr>
            <w:tcW w:w="813" w:type="dxa"/>
          </w:tcPr>
          <w:p w14:paraId="1BB32ABF" w14:textId="77777777" w:rsidR="00015F3A" w:rsidRPr="00F413E5" w:rsidRDefault="00015F3A" w:rsidP="00AE3E25">
            <w:pPr>
              <w:rPr>
                <w:rFonts w:asciiTheme="minorHAnsi" w:hAnsiTheme="minorHAnsi"/>
                <w:szCs w:val="22"/>
              </w:rPr>
            </w:pPr>
          </w:p>
          <w:p w14:paraId="437B9F94" w14:textId="77777777" w:rsidR="00015F3A" w:rsidRPr="00F413E5" w:rsidRDefault="00015F3A" w:rsidP="00AE3E25">
            <w:pPr>
              <w:rPr>
                <w:rFonts w:asciiTheme="minorHAnsi" w:hAnsiTheme="minorHAnsi"/>
                <w:szCs w:val="22"/>
              </w:rPr>
            </w:pPr>
          </w:p>
        </w:tc>
        <w:tc>
          <w:tcPr>
            <w:tcW w:w="2578" w:type="dxa"/>
          </w:tcPr>
          <w:p w14:paraId="78A5C176" w14:textId="77777777" w:rsidR="00015F3A" w:rsidRPr="00F413E5" w:rsidRDefault="00015F3A" w:rsidP="00AE3E25">
            <w:pPr>
              <w:rPr>
                <w:rFonts w:asciiTheme="minorHAnsi" w:hAnsiTheme="minorHAnsi"/>
                <w:szCs w:val="22"/>
              </w:rPr>
            </w:pPr>
          </w:p>
        </w:tc>
        <w:tc>
          <w:tcPr>
            <w:tcW w:w="1255" w:type="dxa"/>
          </w:tcPr>
          <w:p w14:paraId="09FBBDC3" w14:textId="77777777" w:rsidR="00015F3A" w:rsidRPr="00F413E5" w:rsidRDefault="00015F3A" w:rsidP="00AE3E25">
            <w:pPr>
              <w:rPr>
                <w:rFonts w:asciiTheme="minorHAnsi" w:hAnsiTheme="minorHAnsi"/>
                <w:szCs w:val="22"/>
              </w:rPr>
            </w:pPr>
          </w:p>
        </w:tc>
        <w:tc>
          <w:tcPr>
            <w:tcW w:w="1966" w:type="dxa"/>
          </w:tcPr>
          <w:p w14:paraId="19AB98EA" w14:textId="77777777" w:rsidR="00015F3A" w:rsidRPr="00F413E5" w:rsidRDefault="00015F3A" w:rsidP="00AE3E25">
            <w:pPr>
              <w:rPr>
                <w:rFonts w:asciiTheme="minorHAnsi" w:hAnsiTheme="minorHAnsi"/>
                <w:szCs w:val="22"/>
              </w:rPr>
            </w:pPr>
          </w:p>
        </w:tc>
        <w:tc>
          <w:tcPr>
            <w:tcW w:w="970" w:type="dxa"/>
          </w:tcPr>
          <w:p w14:paraId="67160FE3" w14:textId="77777777" w:rsidR="00015F3A" w:rsidRPr="00F413E5" w:rsidRDefault="00015F3A" w:rsidP="00AE3E25">
            <w:pPr>
              <w:rPr>
                <w:rFonts w:asciiTheme="minorHAnsi" w:hAnsiTheme="minorHAnsi"/>
                <w:szCs w:val="22"/>
              </w:rPr>
            </w:pPr>
          </w:p>
        </w:tc>
        <w:tc>
          <w:tcPr>
            <w:tcW w:w="841" w:type="dxa"/>
          </w:tcPr>
          <w:p w14:paraId="546C7139" w14:textId="77777777" w:rsidR="00015F3A" w:rsidRPr="00F413E5" w:rsidRDefault="00015F3A" w:rsidP="00AE3E25">
            <w:pPr>
              <w:rPr>
                <w:rFonts w:asciiTheme="minorHAnsi" w:hAnsiTheme="minorHAnsi"/>
                <w:szCs w:val="22"/>
              </w:rPr>
            </w:pPr>
          </w:p>
        </w:tc>
        <w:tc>
          <w:tcPr>
            <w:tcW w:w="1587" w:type="dxa"/>
          </w:tcPr>
          <w:p w14:paraId="5F4077EA" w14:textId="77777777" w:rsidR="00015F3A" w:rsidRPr="00F413E5" w:rsidRDefault="00015F3A" w:rsidP="00AE3E25">
            <w:pPr>
              <w:rPr>
                <w:rFonts w:asciiTheme="minorHAnsi" w:hAnsiTheme="minorHAnsi"/>
                <w:szCs w:val="22"/>
              </w:rPr>
            </w:pPr>
          </w:p>
        </w:tc>
        <w:tc>
          <w:tcPr>
            <w:tcW w:w="4727" w:type="dxa"/>
          </w:tcPr>
          <w:p w14:paraId="47452E8A" w14:textId="77777777" w:rsidR="00015F3A" w:rsidRPr="00F413E5" w:rsidRDefault="00015F3A" w:rsidP="00AE3E25">
            <w:pPr>
              <w:rPr>
                <w:rFonts w:asciiTheme="minorHAnsi" w:hAnsiTheme="minorHAnsi"/>
                <w:szCs w:val="22"/>
              </w:rPr>
            </w:pPr>
          </w:p>
        </w:tc>
      </w:tr>
      <w:tr w:rsidR="00015F3A" w:rsidRPr="00F413E5" w14:paraId="7732AF84" w14:textId="77777777" w:rsidTr="00AE3E25">
        <w:tc>
          <w:tcPr>
            <w:tcW w:w="813" w:type="dxa"/>
          </w:tcPr>
          <w:p w14:paraId="49DF7492" w14:textId="77777777" w:rsidR="00015F3A" w:rsidRPr="00F413E5" w:rsidRDefault="00015F3A" w:rsidP="00AE3E25">
            <w:pPr>
              <w:rPr>
                <w:rFonts w:asciiTheme="minorHAnsi" w:hAnsiTheme="minorHAnsi"/>
                <w:szCs w:val="22"/>
              </w:rPr>
            </w:pPr>
          </w:p>
          <w:p w14:paraId="1C87D85D" w14:textId="77777777" w:rsidR="00015F3A" w:rsidRPr="00F413E5" w:rsidRDefault="00015F3A" w:rsidP="00AE3E25">
            <w:pPr>
              <w:rPr>
                <w:rFonts w:asciiTheme="minorHAnsi" w:hAnsiTheme="minorHAnsi"/>
                <w:szCs w:val="22"/>
              </w:rPr>
            </w:pPr>
          </w:p>
        </w:tc>
        <w:tc>
          <w:tcPr>
            <w:tcW w:w="2578" w:type="dxa"/>
          </w:tcPr>
          <w:p w14:paraId="22841AAA" w14:textId="77777777" w:rsidR="00015F3A" w:rsidRPr="00F413E5" w:rsidRDefault="00015F3A" w:rsidP="00AE3E25">
            <w:pPr>
              <w:rPr>
                <w:rFonts w:asciiTheme="minorHAnsi" w:hAnsiTheme="minorHAnsi"/>
                <w:szCs w:val="22"/>
              </w:rPr>
            </w:pPr>
          </w:p>
        </w:tc>
        <w:tc>
          <w:tcPr>
            <w:tcW w:w="1255" w:type="dxa"/>
          </w:tcPr>
          <w:p w14:paraId="40FFAC0C" w14:textId="77777777" w:rsidR="00015F3A" w:rsidRPr="00F413E5" w:rsidRDefault="00015F3A" w:rsidP="00AE3E25">
            <w:pPr>
              <w:rPr>
                <w:rFonts w:asciiTheme="minorHAnsi" w:hAnsiTheme="minorHAnsi"/>
                <w:szCs w:val="22"/>
              </w:rPr>
            </w:pPr>
          </w:p>
        </w:tc>
        <w:tc>
          <w:tcPr>
            <w:tcW w:w="1966" w:type="dxa"/>
          </w:tcPr>
          <w:p w14:paraId="2B781C5B" w14:textId="77777777" w:rsidR="00015F3A" w:rsidRPr="00F413E5" w:rsidRDefault="00015F3A" w:rsidP="00AE3E25">
            <w:pPr>
              <w:rPr>
                <w:rFonts w:asciiTheme="minorHAnsi" w:hAnsiTheme="minorHAnsi"/>
                <w:szCs w:val="22"/>
              </w:rPr>
            </w:pPr>
          </w:p>
        </w:tc>
        <w:tc>
          <w:tcPr>
            <w:tcW w:w="970" w:type="dxa"/>
          </w:tcPr>
          <w:p w14:paraId="39E49A4A" w14:textId="77777777" w:rsidR="00015F3A" w:rsidRPr="00F413E5" w:rsidRDefault="00015F3A" w:rsidP="00AE3E25">
            <w:pPr>
              <w:rPr>
                <w:rFonts w:asciiTheme="minorHAnsi" w:hAnsiTheme="minorHAnsi"/>
                <w:szCs w:val="22"/>
              </w:rPr>
            </w:pPr>
          </w:p>
        </w:tc>
        <w:tc>
          <w:tcPr>
            <w:tcW w:w="841" w:type="dxa"/>
          </w:tcPr>
          <w:p w14:paraId="11FFCA73" w14:textId="77777777" w:rsidR="00015F3A" w:rsidRPr="00F413E5" w:rsidRDefault="00015F3A" w:rsidP="00AE3E25">
            <w:pPr>
              <w:rPr>
                <w:rFonts w:asciiTheme="minorHAnsi" w:hAnsiTheme="minorHAnsi"/>
                <w:szCs w:val="22"/>
              </w:rPr>
            </w:pPr>
          </w:p>
        </w:tc>
        <w:tc>
          <w:tcPr>
            <w:tcW w:w="1587" w:type="dxa"/>
          </w:tcPr>
          <w:p w14:paraId="1D064EC8" w14:textId="77777777" w:rsidR="00015F3A" w:rsidRPr="00F413E5" w:rsidRDefault="00015F3A" w:rsidP="00AE3E25">
            <w:pPr>
              <w:rPr>
                <w:rFonts w:asciiTheme="minorHAnsi" w:hAnsiTheme="minorHAnsi"/>
                <w:szCs w:val="22"/>
              </w:rPr>
            </w:pPr>
          </w:p>
        </w:tc>
        <w:tc>
          <w:tcPr>
            <w:tcW w:w="4727" w:type="dxa"/>
          </w:tcPr>
          <w:p w14:paraId="1609208E" w14:textId="77777777" w:rsidR="00015F3A" w:rsidRPr="00F413E5" w:rsidRDefault="00015F3A" w:rsidP="00AE3E25">
            <w:pPr>
              <w:rPr>
                <w:rFonts w:asciiTheme="minorHAnsi" w:hAnsiTheme="minorHAnsi"/>
                <w:szCs w:val="22"/>
              </w:rPr>
            </w:pPr>
          </w:p>
        </w:tc>
      </w:tr>
      <w:tr w:rsidR="00015F3A" w:rsidRPr="00F413E5" w14:paraId="7C4391CB" w14:textId="77777777" w:rsidTr="00AE3E25">
        <w:tc>
          <w:tcPr>
            <w:tcW w:w="813" w:type="dxa"/>
          </w:tcPr>
          <w:p w14:paraId="6E84432D" w14:textId="77777777" w:rsidR="00015F3A" w:rsidRPr="00F413E5" w:rsidRDefault="00015F3A" w:rsidP="00AE3E25">
            <w:pPr>
              <w:rPr>
                <w:rFonts w:asciiTheme="minorHAnsi" w:hAnsiTheme="minorHAnsi"/>
                <w:szCs w:val="22"/>
              </w:rPr>
            </w:pPr>
          </w:p>
          <w:p w14:paraId="631208A9" w14:textId="77777777" w:rsidR="00015F3A" w:rsidRPr="00F413E5" w:rsidRDefault="00015F3A" w:rsidP="00AE3E25">
            <w:pPr>
              <w:rPr>
                <w:rFonts w:asciiTheme="minorHAnsi" w:hAnsiTheme="minorHAnsi"/>
                <w:szCs w:val="22"/>
              </w:rPr>
            </w:pPr>
          </w:p>
        </w:tc>
        <w:tc>
          <w:tcPr>
            <w:tcW w:w="2578" w:type="dxa"/>
          </w:tcPr>
          <w:p w14:paraId="45E32A37" w14:textId="77777777" w:rsidR="00015F3A" w:rsidRPr="00F413E5" w:rsidRDefault="00015F3A" w:rsidP="00AE3E25">
            <w:pPr>
              <w:rPr>
                <w:rFonts w:asciiTheme="minorHAnsi" w:hAnsiTheme="minorHAnsi"/>
                <w:szCs w:val="22"/>
              </w:rPr>
            </w:pPr>
          </w:p>
        </w:tc>
        <w:tc>
          <w:tcPr>
            <w:tcW w:w="1255" w:type="dxa"/>
          </w:tcPr>
          <w:p w14:paraId="36D74C42" w14:textId="77777777" w:rsidR="00015F3A" w:rsidRPr="00F413E5" w:rsidRDefault="00015F3A" w:rsidP="00AE3E25">
            <w:pPr>
              <w:rPr>
                <w:rFonts w:asciiTheme="minorHAnsi" w:hAnsiTheme="minorHAnsi"/>
                <w:szCs w:val="22"/>
              </w:rPr>
            </w:pPr>
          </w:p>
        </w:tc>
        <w:tc>
          <w:tcPr>
            <w:tcW w:w="1966" w:type="dxa"/>
          </w:tcPr>
          <w:p w14:paraId="7C95565E" w14:textId="77777777" w:rsidR="00015F3A" w:rsidRPr="00F413E5" w:rsidRDefault="00015F3A" w:rsidP="00AE3E25">
            <w:pPr>
              <w:rPr>
                <w:rFonts w:asciiTheme="minorHAnsi" w:hAnsiTheme="minorHAnsi"/>
                <w:szCs w:val="22"/>
              </w:rPr>
            </w:pPr>
          </w:p>
        </w:tc>
        <w:tc>
          <w:tcPr>
            <w:tcW w:w="970" w:type="dxa"/>
          </w:tcPr>
          <w:p w14:paraId="081F3E8D" w14:textId="77777777" w:rsidR="00015F3A" w:rsidRPr="00F413E5" w:rsidRDefault="00015F3A" w:rsidP="00AE3E25">
            <w:pPr>
              <w:rPr>
                <w:rFonts w:asciiTheme="minorHAnsi" w:hAnsiTheme="minorHAnsi"/>
                <w:szCs w:val="22"/>
              </w:rPr>
            </w:pPr>
          </w:p>
        </w:tc>
        <w:tc>
          <w:tcPr>
            <w:tcW w:w="841" w:type="dxa"/>
          </w:tcPr>
          <w:p w14:paraId="31AF5801" w14:textId="77777777" w:rsidR="00015F3A" w:rsidRPr="00F413E5" w:rsidRDefault="00015F3A" w:rsidP="00AE3E25">
            <w:pPr>
              <w:rPr>
                <w:rFonts w:asciiTheme="minorHAnsi" w:hAnsiTheme="minorHAnsi"/>
                <w:szCs w:val="22"/>
              </w:rPr>
            </w:pPr>
          </w:p>
        </w:tc>
        <w:tc>
          <w:tcPr>
            <w:tcW w:w="1587" w:type="dxa"/>
          </w:tcPr>
          <w:p w14:paraId="2ECFDB5B" w14:textId="77777777" w:rsidR="00015F3A" w:rsidRPr="00F413E5" w:rsidRDefault="00015F3A" w:rsidP="00AE3E25">
            <w:pPr>
              <w:rPr>
                <w:rFonts w:asciiTheme="minorHAnsi" w:hAnsiTheme="minorHAnsi"/>
                <w:szCs w:val="22"/>
              </w:rPr>
            </w:pPr>
          </w:p>
        </w:tc>
        <w:tc>
          <w:tcPr>
            <w:tcW w:w="4727" w:type="dxa"/>
          </w:tcPr>
          <w:p w14:paraId="771F065A" w14:textId="77777777" w:rsidR="00015F3A" w:rsidRPr="00F413E5" w:rsidRDefault="00015F3A" w:rsidP="00AE3E25">
            <w:pPr>
              <w:rPr>
                <w:rFonts w:asciiTheme="minorHAnsi" w:hAnsiTheme="minorHAnsi"/>
                <w:szCs w:val="22"/>
              </w:rPr>
            </w:pPr>
          </w:p>
        </w:tc>
      </w:tr>
      <w:tr w:rsidR="00015F3A" w:rsidRPr="00F413E5" w14:paraId="10AB8C78" w14:textId="77777777" w:rsidTr="00AE3E25">
        <w:tc>
          <w:tcPr>
            <w:tcW w:w="813" w:type="dxa"/>
          </w:tcPr>
          <w:p w14:paraId="473D168D" w14:textId="77777777" w:rsidR="00015F3A" w:rsidRPr="00F413E5" w:rsidRDefault="00015F3A" w:rsidP="00AE3E25">
            <w:pPr>
              <w:rPr>
                <w:rFonts w:asciiTheme="minorHAnsi" w:hAnsiTheme="minorHAnsi"/>
                <w:szCs w:val="22"/>
              </w:rPr>
            </w:pPr>
          </w:p>
          <w:p w14:paraId="0D96F82A" w14:textId="77777777" w:rsidR="00015F3A" w:rsidRPr="00F413E5" w:rsidRDefault="00015F3A" w:rsidP="00AE3E25">
            <w:pPr>
              <w:rPr>
                <w:rFonts w:asciiTheme="minorHAnsi" w:hAnsiTheme="minorHAnsi"/>
                <w:szCs w:val="22"/>
              </w:rPr>
            </w:pPr>
          </w:p>
        </w:tc>
        <w:tc>
          <w:tcPr>
            <w:tcW w:w="2578" w:type="dxa"/>
          </w:tcPr>
          <w:p w14:paraId="73BB2E09" w14:textId="77777777" w:rsidR="00015F3A" w:rsidRPr="00F413E5" w:rsidRDefault="00015F3A" w:rsidP="00AE3E25">
            <w:pPr>
              <w:rPr>
                <w:rFonts w:asciiTheme="minorHAnsi" w:hAnsiTheme="minorHAnsi"/>
                <w:szCs w:val="22"/>
              </w:rPr>
            </w:pPr>
          </w:p>
        </w:tc>
        <w:tc>
          <w:tcPr>
            <w:tcW w:w="1255" w:type="dxa"/>
          </w:tcPr>
          <w:p w14:paraId="6EE1F3BF" w14:textId="77777777" w:rsidR="00015F3A" w:rsidRPr="00F413E5" w:rsidRDefault="00015F3A" w:rsidP="00AE3E25">
            <w:pPr>
              <w:rPr>
                <w:rFonts w:asciiTheme="minorHAnsi" w:hAnsiTheme="minorHAnsi"/>
                <w:szCs w:val="22"/>
              </w:rPr>
            </w:pPr>
          </w:p>
        </w:tc>
        <w:tc>
          <w:tcPr>
            <w:tcW w:w="1966" w:type="dxa"/>
          </w:tcPr>
          <w:p w14:paraId="6D50D68D" w14:textId="77777777" w:rsidR="00015F3A" w:rsidRPr="00F413E5" w:rsidRDefault="00015F3A" w:rsidP="00AE3E25">
            <w:pPr>
              <w:rPr>
                <w:rFonts w:asciiTheme="minorHAnsi" w:hAnsiTheme="minorHAnsi"/>
                <w:szCs w:val="22"/>
              </w:rPr>
            </w:pPr>
          </w:p>
        </w:tc>
        <w:tc>
          <w:tcPr>
            <w:tcW w:w="970" w:type="dxa"/>
          </w:tcPr>
          <w:p w14:paraId="5143DC47" w14:textId="77777777" w:rsidR="00015F3A" w:rsidRPr="00F413E5" w:rsidRDefault="00015F3A" w:rsidP="00AE3E25">
            <w:pPr>
              <w:rPr>
                <w:rFonts w:asciiTheme="minorHAnsi" w:hAnsiTheme="minorHAnsi"/>
                <w:szCs w:val="22"/>
              </w:rPr>
            </w:pPr>
          </w:p>
        </w:tc>
        <w:tc>
          <w:tcPr>
            <w:tcW w:w="841" w:type="dxa"/>
          </w:tcPr>
          <w:p w14:paraId="33666FC7" w14:textId="77777777" w:rsidR="00015F3A" w:rsidRPr="00F413E5" w:rsidRDefault="00015F3A" w:rsidP="00AE3E25">
            <w:pPr>
              <w:rPr>
                <w:rFonts w:asciiTheme="minorHAnsi" w:hAnsiTheme="minorHAnsi"/>
                <w:szCs w:val="22"/>
              </w:rPr>
            </w:pPr>
          </w:p>
        </w:tc>
        <w:tc>
          <w:tcPr>
            <w:tcW w:w="1587" w:type="dxa"/>
          </w:tcPr>
          <w:p w14:paraId="7BDAF2EA" w14:textId="77777777" w:rsidR="00015F3A" w:rsidRPr="00F413E5" w:rsidRDefault="00015F3A" w:rsidP="00AE3E25">
            <w:pPr>
              <w:rPr>
                <w:rFonts w:asciiTheme="minorHAnsi" w:hAnsiTheme="minorHAnsi"/>
                <w:szCs w:val="22"/>
              </w:rPr>
            </w:pPr>
          </w:p>
        </w:tc>
        <w:tc>
          <w:tcPr>
            <w:tcW w:w="4727" w:type="dxa"/>
          </w:tcPr>
          <w:p w14:paraId="19A6021B" w14:textId="77777777" w:rsidR="00015F3A" w:rsidRPr="00F413E5" w:rsidRDefault="00015F3A" w:rsidP="00AE3E25">
            <w:pPr>
              <w:rPr>
                <w:rFonts w:asciiTheme="minorHAnsi" w:hAnsiTheme="minorHAnsi"/>
                <w:szCs w:val="22"/>
              </w:rPr>
            </w:pPr>
          </w:p>
        </w:tc>
      </w:tr>
    </w:tbl>
    <w:p w14:paraId="20389616" w14:textId="77777777" w:rsidR="00015F3A" w:rsidRPr="00F413E5" w:rsidRDefault="00015F3A" w:rsidP="00015F3A">
      <w:pPr>
        <w:rPr>
          <w:rFonts w:asciiTheme="minorHAnsi" w:hAnsiTheme="minorHAnsi"/>
        </w:rPr>
      </w:pPr>
      <w:r>
        <w:rPr>
          <w:rFonts w:asciiTheme="minorHAnsi" w:hAnsiTheme="minorHAnsi"/>
        </w:rPr>
        <w:t>I</w:t>
      </w:r>
      <w:r w:rsidRPr="00F413E5">
        <w:rPr>
          <w:rFonts w:asciiTheme="minorHAnsi" w:hAnsiTheme="minorHAnsi"/>
        </w:rPr>
        <w:t xml:space="preserve">ndicate the description of products, services or works provided to their clients. </w:t>
      </w:r>
    </w:p>
    <w:p w14:paraId="35E29033" w14:textId="77777777" w:rsidR="00015F3A" w:rsidRPr="00F413E5" w:rsidRDefault="00015F3A" w:rsidP="00015F3A">
      <w:pPr>
        <w:rPr>
          <w:rFonts w:asciiTheme="minorHAnsi" w:hAnsiTheme="minorHAnsi"/>
        </w:rPr>
      </w:pPr>
      <w:r w:rsidRPr="00F413E5">
        <w:rPr>
          <w:rFonts w:asciiTheme="minorHAnsi" w:hAnsiTheme="minorHAnsi"/>
        </w:rPr>
        <w:t xml:space="preserve">To be attached: </w:t>
      </w:r>
      <w:r>
        <w:rPr>
          <w:rFonts w:asciiTheme="minorHAnsi" w:hAnsiTheme="minorHAnsi"/>
        </w:rPr>
        <w:t>E</w:t>
      </w:r>
      <w:r w:rsidRPr="00F413E5">
        <w:rPr>
          <w:rFonts w:asciiTheme="minorHAnsi" w:hAnsiTheme="minorHAnsi"/>
        </w:rPr>
        <w:t>vidence (client’s letter or certificate) in support of satisfactory completion of above orders.</w:t>
      </w:r>
    </w:p>
    <w:p w14:paraId="4FC2D5EF" w14:textId="77777777" w:rsidR="00015F3A" w:rsidRPr="00F413E5" w:rsidRDefault="00015F3A" w:rsidP="00015F3A">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4531"/>
        <w:gridCol w:w="5812"/>
      </w:tblGrid>
      <w:tr w:rsidR="00015F3A" w14:paraId="62CA57EA" w14:textId="77777777" w:rsidTr="00AE3E25">
        <w:tc>
          <w:tcPr>
            <w:tcW w:w="4531" w:type="dxa"/>
          </w:tcPr>
          <w:p w14:paraId="009610C3"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5812" w:type="dxa"/>
          </w:tcPr>
          <w:p w14:paraId="180DC1A3" w14:textId="77777777" w:rsidR="00015F3A" w:rsidRDefault="00015F3A" w:rsidP="00AE3E25">
            <w:pPr>
              <w:jc w:val="both"/>
              <w:rPr>
                <w:rFonts w:asciiTheme="minorHAnsi" w:hAnsiTheme="minorHAnsi"/>
                <w:snapToGrid w:val="0"/>
                <w:lang w:val="en-GB"/>
              </w:rPr>
            </w:pPr>
          </w:p>
        </w:tc>
      </w:tr>
      <w:tr w:rsidR="00015F3A" w14:paraId="0AC26D4F" w14:textId="77777777" w:rsidTr="00AE3E25">
        <w:tc>
          <w:tcPr>
            <w:tcW w:w="4531" w:type="dxa"/>
          </w:tcPr>
          <w:p w14:paraId="079B9F37"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Name and title:</w:t>
            </w:r>
          </w:p>
        </w:tc>
        <w:tc>
          <w:tcPr>
            <w:tcW w:w="5812" w:type="dxa"/>
          </w:tcPr>
          <w:p w14:paraId="7837ABB0" w14:textId="77777777" w:rsidR="00015F3A" w:rsidRDefault="00015F3A" w:rsidP="00AE3E25">
            <w:pPr>
              <w:jc w:val="both"/>
              <w:rPr>
                <w:rFonts w:asciiTheme="minorHAnsi" w:hAnsiTheme="minorHAnsi"/>
                <w:snapToGrid w:val="0"/>
                <w:lang w:val="en-GB"/>
              </w:rPr>
            </w:pPr>
          </w:p>
        </w:tc>
      </w:tr>
      <w:tr w:rsidR="00015F3A" w14:paraId="574DB0EF" w14:textId="77777777" w:rsidTr="00AE3E25">
        <w:tc>
          <w:tcPr>
            <w:tcW w:w="4531" w:type="dxa"/>
          </w:tcPr>
          <w:p w14:paraId="5FE8389A"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Name of Company:</w:t>
            </w:r>
          </w:p>
        </w:tc>
        <w:tc>
          <w:tcPr>
            <w:tcW w:w="5812" w:type="dxa"/>
          </w:tcPr>
          <w:p w14:paraId="6AD06208" w14:textId="77777777" w:rsidR="00015F3A" w:rsidRDefault="00015F3A" w:rsidP="00AE3E25">
            <w:pPr>
              <w:jc w:val="both"/>
              <w:rPr>
                <w:rFonts w:asciiTheme="minorHAnsi" w:hAnsiTheme="minorHAnsi"/>
                <w:snapToGrid w:val="0"/>
                <w:lang w:val="en-GB"/>
              </w:rPr>
            </w:pPr>
          </w:p>
        </w:tc>
      </w:tr>
      <w:tr w:rsidR="00015F3A" w14:paraId="4734BACC" w14:textId="77777777" w:rsidTr="00AE3E25">
        <w:tc>
          <w:tcPr>
            <w:tcW w:w="4531" w:type="dxa"/>
          </w:tcPr>
          <w:p w14:paraId="5A89AD8B"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Telephone:</w:t>
            </w:r>
          </w:p>
        </w:tc>
        <w:tc>
          <w:tcPr>
            <w:tcW w:w="5812" w:type="dxa"/>
          </w:tcPr>
          <w:p w14:paraId="6ED39CD6" w14:textId="77777777" w:rsidR="00015F3A" w:rsidRDefault="00015F3A" w:rsidP="00AE3E25">
            <w:pPr>
              <w:jc w:val="both"/>
              <w:rPr>
                <w:rFonts w:asciiTheme="minorHAnsi" w:hAnsiTheme="minorHAnsi"/>
                <w:snapToGrid w:val="0"/>
                <w:lang w:val="en-GB"/>
              </w:rPr>
            </w:pPr>
          </w:p>
        </w:tc>
      </w:tr>
      <w:tr w:rsidR="00015F3A" w14:paraId="38D142B4" w14:textId="77777777" w:rsidTr="00AE3E25">
        <w:tc>
          <w:tcPr>
            <w:tcW w:w="4531" w:type="dxa"/>
          </w:tcPr>
          <w:p w14:paraId="4CEF0418"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Email:</w:t>
            </w:r>
          </w:p>
        </w:tc>
        <w:tc>
          <w:tcPr>
            <w:tcW w:w="5812" w:type="dxa"/>
          </w:tcPr>
          <w:p w14:paraId="087CDA59" w14:textId="77777777" w:rsidR="00015F3A" w:rsidRDefault="00015F3A" w:rsidP="00AE3E25">
            <w:pPr>
              <w:jc w:val="both"/>
              <w:rPr>
                <w:rFonts w:asciiTheme="minorHAnsi" w:hAnsiTheme="minorHAnsi"/>
                <w:snapToGrid w:val="0"/>
                <w:lang w:val="en-GB"/>
              </w:rPr>
            </w:pPr>
          </w:p>
        </w:tc>
      </w:tr>
      <w:tr w:rsidR="00015F3A" w14:paraId="1806F14D" w14:textId="77777777" w:rsidTr="00AE3E25">
        <w:tc>
          <w:tcPr>
            <w:tcW w:w="4531" w:type="dxa"/>
          </w:tcPr>
          <w:p w14:paraId="4EF8B9F9"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Date:</w:t>
            </w:r>
          </w:p>
        </w:tc>
        <w:tc>
          <w:tcPr>
            <w:tcW w:w="5812" w:type="dxa"/>
          </w:tcPr>
          <w:p w14:paraId="37036358" w14:textId="77777777" w:rsidR="00015F3A" w:rsidRDefault="00015F3A" w:rsidP="00AE3E25">
            <w:pPr>
              <w:jc w:val="both"/>
              <w:rPr>
                <w:rFonts w:asciiTheme="minorHAnsi" w:hAnsiTheme="minorHAnsi"/>
                <w:snapToGrid w:val="0"/>
                <w:lang w:val="en-GB"/>
              </w:rPr>
            </w:pPr>
          </w:p>
        </w:tc>
      </w:tr>
    </w:tbl>
    <w:p w14:paraId="5D63D1A4" w14:textId="77777777" w:rsidR="00015F3A" w:rsidRDefault="00015F3A" w:rsidP="00015F3A"/>
    <w:p w14:paraId="596E6308" w14:textId="77777777" w:rsidR="00015F3A" w:rsidRDefault="00015F3A" w:rsidP="00015F3A">
      <w:pPr>
        <w:pStyle w:val="Caption"/>
        <w:rPr>
          <w:rFonts w:ascii="Calibri" w:hAnsi="Calibri" w:cstheme="minorHAnsi"/>
          <w:bCs/>
          <w:sz w:val="22"/>
          <w:szCs w:val="22"/>
        </w:rPr>
        <w:sectPr w:rsidR="00015F3A" w:rsidSect="00314EF3">
          <w:pgSz w:w="16838" w:h="11906" w:orient="landscape"/>
          <w:pgMar w:top="993" w:right="237" w:bottom="1274" w:left="720" w:header="708" w:footer="708" w:gutter="0"/>
          <w:cols w:space="708"/>
          <w:docGrid w:linePitch="360"/>
        </w:sectPr>
      </w:pPr>
    </w:p>
    <w:p w14:paraId="7ADA1DAB" w14:textId="77777777" w:rsidR="00015F3A" w:rsidRPr="003730A7" w:rsidRDefault="00015F3A" w:rsidP="00015F3A">
      <w:pPr>
        <w:pStyle w:val="Caption"/>
        <w:rPr>
          <w:rFonts w:ascii="Calibri" w:hAnsi="Calibri"/>
          <w:bCs/>
          <w:color w:val="365F91"/>
          <w:sz w:val="22"/>
          <w:szCs w:val="28"/>
          <w:lang w:val="en-GB"/>
        </w:rPr>
      </w:pPr>
      <w:r w:rsidRPr="003730A7">
        <w:rPr>
          <w:rFonts w:ascii="Calibri" w:hAnsi="Calibri"/>
          <w:bCs/>
          <w:color w:val="365F91"/>
          <w:sz w:val="22"/>
          <w:szCs w:val="28"/>
          <w:lang w:val="en-GB" w:eastAsia="en-GB"/>
        </w:rPr>
        <w:lastRenderedPageBreak/>
        <w:t xml:space="preserve">Annex D: </w:t>
      </w:r>
      <w:r w:rsidRPr="003730A7">
        <w:rPr>
          <w:rFonts w:ascii="Calibri" w:hAnsi="Calibri"/>
          <w:bCs/>
          <w:color w:val="365F91"/>
          <w:sz w:val="22"/>
          <w:szCs w:val="28"/>
          <w:lang w:val="en-GB"/>
        </w:rPr>
        <w:t>PRICE Quotation Form</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015F3A" w:rsidRPr="00002CBD" w14:paraId="0EEDEC7E" w14:textId="77777777" w:rsidTr="00AE3E25">
        <w:tc>
          <w:tcPr>
            <w:tcW w:w="3708" w:type="dxa"/>
          </w:tcPr>
          <w:p w14:paraId="1CB11B50" w14:textId="77777777" w:rsidR="00015F3A" w:rsidRPr="00314786" w:rsidRDefault="00015F3A" w:rsidP="00AE3E25">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51719F02" w14:textId="77777777" w:rsidR="00015F3A" w:rsidRPr="00314786" w:rsidRDefault="00015F3A" w:rsidP="00AE3E25">
            <w:pPr>
              <w:jc w:val="center"/>
              <w:rPr>
                <w:rFonts w:ascii="Calibri" w:hAnsi="Calibri" w:cs="Calibri"/>
                <w:bCs/>
                <w:sz w:val="22"/>
              </w:rPr>
            </w:pPr>
          </w:p>
        </w:tc>
      </w:tr>
      <w:tr w:rsidR="00015F3A" w:rsidRPr="00002CBD" w14:paraId="4E6F4B57" w14:textId="77777777" w:rsidTr="00AE3E25">
        <w:tc>
          <w:tcPr>
            <w:tcW w:w="3708" w:type="dxa"/>
          </w:tcPr>
          <w:p w14:paraId="58964C4E" w14:textId="77777777" w:rsidR="00015F3A" w:rsidRPr="00314786" w:rsidRDefault="00015F3A" w:rsidP="00AE3E25">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697A87ABE9E1461B80CD5F95184AA710"/>
            </w:placeholder>
            <w:showingPlcHdr/>
            <w:date>
              <w:dateFormat w:val="dd/MM/yyyy"/>
              <w:lid w:val="en-GB"/>
              <w:storeMappedDataAs w:val="dateTime"/>
              <w:calendar w:val="gregorian"/>
            </w:date>
          </w:sdtPr>
          <w:sdtEndPr/>
          <w:sdtContent>
            <w:tc>
              <w:tcPr>
                <w:tcW w:w="4814" w:type="dxa"/>
                <w:vAlign w:val="center"/>
              </w:tcPr>
              <w:p w14:paraId="18FA1E76" w14:textId="77777777" w:rsidR="00015F3A" w:rsidRPr="00B151C5" w:rsidRDefault="00015F3A" w:rsidP="00AE3E25">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015F3A" w:rsidRPr="00F12D3C" w14:paraId="1352ED6F" w14:textId="77777777" w:rsidTr="00AE3E25">
        <w:tc>
          <w:tcPr>
            <w:tcW w:w="3708" w:type="dxa"/>
          </w:tcPr>
          <w:p w14:paraId="1EAA2478" w14:textId="77777777" w:rsidR="00015F3A" w:rsidRPr="00314786" w:rsidRDefault="00015F3A" w:rsidP="00AE3E25">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0045DD99" w14:textId="5E962BB4" w:rsidR="00015F3A" w:rsidRPr="001F678C" w:rsidRDefault="001F678C" w:rsidP="001F678C">
            <w:pPr>
              <w:jc w:val="center"/>
              <w:rPr>
                <w:rFonts w:asciiTheme="minorHAnsi" w:hAnsiTheme="minorHAnsi" w:cstheme="minorHAnsi"/>
                <w:b/>
                <w:sz w:val="22"/>
                <w:szCs w:val="22"/>
              </w:rPr>
            </w:pPr>
            <w:r w:rsidRPr="00D11F82">
              <w:rPr>
                <w:rFonts w:ascii="Calibri" w:hAnsi="Calibri" w:cs="Calibri"/>
                <w:b/>
                <w:sz w:val="26"/>
                <w:szCs w:val="26"/>
              </w:rPr>
              <w:t>RFQ Nº UNFPA/LBN/RFQ/2022/00</w:t>
            </w:r>
            <w:r>
              <w:rPr>
                <w:rFonts w:ascii="Calibri" w:hAnsi="Calibri" w:cs="Calibri"/>
                <w:b/>
                <w:sz w:val="26"/>
                <w:szCs w:val="26"/>
              </w:rPr>
              <w:t>7</w:t>
            </w:r>
            <w:r w:rsidRPr="00781F97">
              <w:rPr>
                <w:rFonts w:asciiTheme="minorHAnsi" w:hAnsiTheme="minorHAnsi" w:cstheme="minorHAnsi"/>
                <w:b/>
                <w:sz w:val="22"/>
                <w:szCs w:val="22"/>
              </w:rPr>
              <w:t xml:space="preserve"> </w:t>
            </w:r>
          </w:p>
        </w:tc>
      </w:tr>
      <w:tr w:rsidR="00015F3A" w:rsidRPr="00002CBD" w14:paraId="3295CE50" w14:textId="77777777" w:rsidTr="00AE3E25">
        <w:tc>
          <w:tcPr>
            <w:tcW w:w="3708" w:type="dxa"/>
          </w:tcPr>
          <w:p w14:paraId="6F6B6D4D" w14:textId="77777777" w:rsidR="00015F3A" w:rsidRPr="00314786" w:rsidRDefault="00015F3A" w:rsidP="00AE3E25">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14:paraId="074D111A" w14:textId="77777777" w:rsidR="00015F3A" w:rsidRPr="00314786" w:rsidRDefault="00015F3A" w:rsidP="00AE3E25">
            <w:pPr>
              <w:jc w:val="center"/>
              <w:rPr>
                <w:rFonts w:ascii="Calibri" w:hAnsi="Calibri" w:cs="Calibri"/>
                <w:bCs/>
                <w:sz w:val="22"/>
              </w:rPr>
            </w:pPr>
            <w:r w:rsidRPr="00314786">
              <w:rPr>
                <w:rFonts w:ascii="Calibri" w:hAnsi="Calibri" w:cs="Calibri"/>
                <w:bCs/>
                <w:sz w:val="22"/>
              </w:rPr>
              <w:t>USD</w:t>
            </w:r>
          </w:p>
        </w:tc>
      </w:tr>
      <w:tr w:rsidR="00015F3A" w:rsidRPr="00E66555" w14:paraId="78A18FEB" w14:textId="77777777" w:rsidTr="00AE3E25">
        <w:tc>
          <w:tcPr>
            <w:tcW w:w="3708" w:type="dxa"/>
            <w:tcBorders>
              <w:bottom w:val="single" w:sz="4" w:space="0" w:color="F2F2F2"/>
            </w:tcBorders>
          </w:tcPr>
          <w:p w14:paraId="3818B1EC" w14:textId="77777777" w:rsidR="00015F3A" w:rsidRPr="00E66555" w:rsidRDefault="00015F3A" w:rsidP="00AE3E2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0C3C5CD4B04E4727A27B1A47E62157AF"/>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66E82ED" w14:textId="77777777" w:rsidR="00015F3A" w:rsidRPr="00E66555" w:rsidRDefault="00015F3A" w:rsidP="00AE3E25">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015F3A" w:rsidRPr="00002CBD" w14:paraId="3F6F4F0B" w14:textId="77777777" w:rsidTr="00AE3E25">
        <w:tc>
          <w:tcPr>
            <w:tcW w:w="3708" w:type="dxa"/>
            <w:tcBorders>
              <w:bottom w:val="single" w:sz="4" w:space="0" w:color="F2F2F2"/>
            </w:tcBorders>
          </w:tcPr>
          <w:p w14:paraId="691B11B2" w14:textId="77777777" w:rsidR="00015F3A" w:rsidRDefault="00015F3A" w:rsidP="00AE3E25">
            <w:pPr>
              <w:rPr>
                <w:rFonts w:ascii="Calibri" w:hAnsi="Calibri" w:cs="Calibri"/>
                <w:b/>
                <w:bCs/>
                <w:sz w:val="22"/>
              </w:rPr>
            </w:pPr>
            <w:r>
              <w:rPr>
                <w:rFonts w:ascii="Calibri" w:hAnsi="Calibri" w:cs="Calibri"/>
                <w:b/>
                <w:bCs/>
                <w:sz w:val="22"/>
              </w:rPr>
              <w:t>Validity of quotation:</w:t>
            </w:r>
          </w:p>
          <w:p w14:paraId="4E82C616" w14:textId="77777777" w:rsidR="00015F3A" w:rsidRPr="00BA5635" w:rsidRDefault="00015F3A" w:rsidP="00AE3E25">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14:paraId="09F60D77" w14:textId="77777777" w:rsidR="00015F3A" w:rsidRPr="00314786" w:rsidRDefault="00015F3A" w:rsidP="00AE3E25">
            <w:pPr>
              <w:jc w:val="center"/>
              <w:rPr>
                <w:rFonts w:ascii="Calibri" w:hAnsi="Calibri" w:cs="Calibri"/>
                <w:bCs/>
                <w:sz w:val="22"/>
              </w:rPr>
            </w:pPr>
          </w:p>
        </w:tc>
      </w:tr>
    </w:tbl>
    <w:p w14:paraId="2C383768" w14:textId="77777777" w:rsidR="00015F3A" w:rsidRDefault="00015F3A" w:rsidP="00015F3A">
      <w:pPr>
        <w:pStyle w:val="Title"/>
        <w:jc w:val="left"/>
        <w:rPr>
          <w:rFonts w:ascii="Calibri" w:hAnsi="Calibri"/>
          <w:b w:val="0"/>
          <w:sz w:val="22"/>
          <w:szCs w:val="22"/>
          <w:u w:val="none"/>
        </w:rPr>
      </w:pPr>
    </w:p>
    <w:p w14:paraId="03B26587" w14:textId="77777777" w:rsidR="00015F3A" w:rsidRPr="00EF4D2A" w:rsidRDefault="00015F3A" w:rsidP="00015F3A">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Pr>
          <w:rFonts w:asciiTheme="minorHAnsi" w:hAnsiTheme="minorHAnsi"/>
          <w:b/>
          <w:color w:val="FF0000"/>
          <w:szCs w:val="22"/>
          <w:lang w:val="en-GB"/>
        </w:rPr>
        <w:t>inclusive</w:t>
      </w:r>
      <w:r w:rsidRPr="009F2968">
        <w:rPr>
          <w:rFonts w:asciiTheme="minorHAnsi" w:hAnsiTheme="minorHAnsi"/>
          <w:b/>
          <w:color w:val="FF0000"/>
          <w:szCs w:val="22"/>
          <w:lang w:val="en-GB"/>
        </w:rPr>
        <w:t xml:space="preserve"> </w:t>
      </w:r>
      <w:r>
        <w:rPr>
          <w:rFonts w:asciiTheme="minorHAnsi" w:hAnsiTheme="minorHAnsi"/>
          <w:b/>
          <w:color w:val="FF0000"/>
          <w:szCs w:val="22"/>
          <w:lang w:val="en-GB"/>
        </w:rPr>
        <w:t>VAT (VAT to be mentioned in LBP)</w:t>
      </w:r>
      <w:r w:rsidRPr="00EF4D2A">
        <w:rPr>
          <w:rFonts w:asciiTheme="minorHAnsi" w:hAnsiTheme="minorHAnsi"/>
          <w:szCs w:val="22"/>
          <w:lang w:val="en-GB"/>
        </w:rPr>
        <w:t xml:space="preserve"> </w:t>
      </w:r>
    </w:p>
    <w:p w14:paraId="6DEDB03A" w14:textId="77777777" w:rsidR="00015F3A" w:rsidRDefault="00015F3A" w:rsidP="00015F3A">
      <w:pPr>
        <w:jc w:val="both"/>
        <w:rPr>
          <w:rFonts w:ascii="Calibri" w:hAnsi="Calibri"/>
          <w:snapToGrid w:val="0"/>
          <w:sz w:val="22"/>
          <w:szCs w:val="22"/>
          <w:highlight w:val="yellow"/>
          <w:lang w:val="en-GB"/>
        </w:rPr>
      </w:pPr>
    </w:p>
    <w:p w14:paraId="528E8626" w14:textId="77777777" w:rsidR="00015F3A" w:rsidRPr="006F59E9" w:rsidRDefault="00015F3A" w:rsidP="00015F3A">
      <w:pPr>
        <w:jc w:val="both"/>
        <w:rPr>
          <w:rFonts w:ascii="Calibri" w:hAnsi="Calibri"/>
          <w:snapToGrid w:val="0"/>
          <w:sz w:val="22"/>
          <w:szCs w:val="22"/>
          <w:lang w:val="en-GB"/>
        </w:rPr>
      </w:pPr>
      <w:r w:rsidRPr="006F59E9">
        <w:rPr>
          <w:rFonts w:ascii="Calibri" w:hAnsi="Calibri"/>
          <w:snapToGrid w:val="0"/>
          <w:sz w:val="22"/>
          <w:szCs w:val="22"/>
          <w:highlight w:val="yellow"/>
          <w:lang w:val="en-GB"/>
        </w:rPr>
        <w:t>Example Price Schedule below:</w:t>
      </w:r>
    </w:p>
    <w:p w14:paraId="40BD3AFE" w14:textId="77777777" w:rsidR="00015F3A" w:rsidRPr="00D6687E" w:rsidRDefault="00015F3A" w:rsidP="00015F3A">
      <w:pPr>
        <w:pStyle w:val="Title"/>
        <w:rPr>
          <w:rFonts w:ascii="Calibri" w:hAnsi="Calibri"/>
          <w:sz w:val="3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015F3A" w:rsidRPr="001F678C" w14:paraId="14D9FBA2" w14:textId="77777777" w:rsidTr="00AE3E25">
        <w:trPr>
          <w:jc w:val="center"/>
        </w:trPr>
        <w:tc>
          <w:tcPr>
            <w:tcW w:w="648" w:type="dxa"/>
            <w:tcBorders>
              <w:bottom w:val="single" w:sz="4" w:space="0" w:color="auto"/>
            </w:tcBorders>
            <w:shd w:val="clear" w:color="auto" w:fill="000080"/>
            <w:vAlign w:val="center"/>
          </w:tcPr>
          <w:p w14:paraId="368CFE49" w14:textId="77777777" w:rsidR="00015F3A" w:rsidRPr="001F678C" w:rsidRDefault="00015F3A" w:rsidP="00AE3E25">
            <w:pPr>
              <w:jc w:val="center"/>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Item</w:t>
            </w:r>
          </w:p>
        </w:tc>
        <w:tc>
          <w:tcPr>
            <w:tcW w:w="4230" w:type="dxa"/>
            <w:tcBorders>
              <w:bottom w:val="single" w:sz="4" w:space="0" w:color="auto"/>
            </w:tcBorders>
            <w:shd w:val="clear" w:color="auto" w:fill="000080"/>
            <w:vAlign w:val="center"/>
          </w:tcPr>
          <w:p w14:paraId="5A041275" w14:textId="77777777" w:rsidR="00015F3A" w:rsidRPr="001F678C" w:rsidRDefault="00015F3A" w:rsidP="00AE3E25">
            <w:pPr>
              <w:jc w:val="center"/>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Description</w:t>
            </w:r>
          </w:p>
        </w:tc>
        <w:tc>
          <w:tcPr>
            <w:tcW w:w="1244" w:type="dxa"/>
            <w:tcBorders>
              <w:bottom w:val="single" w:sz="4" w:space="0" w:color="auto"/>
            </w:tcBorders>
            <w:shd w:val="clear" w:color="auto" w:fill="000080"/>
            <w:vAlign w:val="center"/>
          </w:tcPr>
          <w:p w14:paraId="6944E778" w14:textId="77777777" w:rsidR="00015F3A" w:rsidRPr="001F678C" w:rsidRDefault="00015F3A" w:rsidP="00AE3E25">
            <w:pPr>
              <w:jc w:val="center"/>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Number &amp; Description of Staff by Level</w:t>
            </w:r>
          </w:p>
        </w:tc>
        <w:tc>
          <w:tcPr>
            <w:tcW w:w="1244" w:type="dxa"/>
            <w:tcBorders>
              <w:bottom w:val="single" w:sz="4" w:space="0" w:color="auto"/>
            </w:tcBorders>
            <w:shd w:val="clear" w:color="auto" w:fill="000080"/>
            <w:vAlign w:val="center"/>
          </w:tcPr>
          <w:p w14:paraId="1370E60D" w14:textId="77777777" w:rsidR="00015F3A" w:rsidRPr="001F678C" w:rsidRDefault="00015F3A" w:rsidP="00AE3E25">
            <w:pPr>
              <w:jc w:val="center"/>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Daily Rate</w:t>
            </w:r>
          </w:p>
        </w:tc>
        <w:tc>
          <w:tcPr>
            <w:tcW w:w="1244" w:type="dxa"/>
            <w:tcBorders>
              <w:bottom w:val="single" w:sz="4" w:space="0" w:color="auto"/>
            </w:tcBorders>
            <w:shd w:val="clear" w:color="auto" w:fill="000080"/>
            <w:vAlign w:val="center"/>
          </w:tcPr>
          <w:p w14:paraId="6D363312" w14:textId="77777777" w:rsidR="00015F3A" w:rsidRPr="001F678C" w:rsidRDefault="00015F3A" w:rsidP="00AE3E25">
            <w:pPr>
              <w:jc w:val="center"/>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Days to be Committed</w:t>
            </w:r>
          </w:p>
        </w:tc>
        <w:tc>
          <w:tcPr>
            <w:tcW w:w="1245" w:type="dxa"/>
            <w:tcBorders>
              <w:bottom w:val="single" w:sz="4" w:space="0" w:color="auto"/>
            </w:tcBorders>
            <w:shd w:val="clear" w:color="auto" w:fill="000080"/>
            <w:vAlign w:val="center"/>
          </w:tcPr>
          <w:p w14:paraId="53523C23" w14:textId="77777777" w:rsidR="00015F3A" w:rsidRPr="001F678C" w:rsidRDefault="00015F3A" w:rsidP="00AE3E25">
            <w:pPr>
              <w:jc w:val="center"/>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Total</w:t>
            </w:r>
          </w:p>
        </w:tc>
      </w:tr>
      <w:tr w:rsidR="00015F3A" w:rsidRPr="001F678C" w14:paraId="0B4F3CB2" w14:textId="77777777" w:rsidTr="00AE3E25">
        <w:trPr>
          <w:jc w:val="center"/>
        </w:trPr>
        <w:tc>
          <w:tcPr>
            <w:tcW w:w="9855" w:type="dxa"/>
            <w:gridSpan w:val="6"/>
            <w:shd w:val="clear" w:color="auto" w:fill="DDDDDD"/>
          </w:tcPr>
          <w:p w14:paraId="0997456E" w14:textId="77777777" w:rsidR="00015F3A" w:rsidRPr="001F678C" w:rsidRDefault="00015F3A" w:rsidP="00AE3E25">
            <w:pPr>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Professional Fees</w:t>
            </w:r>
          </w:p>
        </w:tc>
      </w:tr>
      <w:tr w:rsidR="001F678C" w:rsidRPr="001F678C" w14:paraId="6D13033E" w14:textId="77777777" w:rsidTr="00AE3E25">
        <w:trPr>
          <w:jc w:val="center"/>
        </w:trPr>
        <w:tc>
          <w:tcPr>
            <w:tcW w:w="648" w:type="dxa"/>
            <w:shd w:val="clear" w:color="auto" w:fill="auto"/>
          </w:tcPr>
          <w:p w14:paraId="79D820D3" w14:textId="77777777" w:rsidR="001F678C" w:rsidRPr="001F678C" w:rsidRDefault="001F678C" w:rsidP="001F678C">
            <w:pPr>
              <w:jc w:val="both"/>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1</w:t>
            </w:r>
          </w:p>
        </w:tc>
        <w:tc>
          <w:tcPr>
            <w:tcW w:w="4230" w:type="dxa"/>
            <w:shd w:val="clear" w:color="auto" w:fill="auto"/>
          </w:tcPr>
          <w:p w14:paraId="307953BA" w14:textId="55F2F4E2" w:rsidR="001F678C" w:rsidRPr="001F678C" w:rsidRDefault="001F678C" w:rsidP="001F678C">
            <w:pPr>
              <w:spacing w:before="100" w:beforeAutospacing="1" w:after="100" w:afterAutospacing="1"/>
              <w:contextualSpacing/>
              <w:jc w:val="both"/>
              <w:rPr>
                <w:rFonts w:asciiTheme="majorBidi" w:eastAsia="Calibri" w:hAnsiTheme="majorBidi" w:cstheme="majorBidi"/>
                <w:sz w:val="22"/>
                <w:szCs w:val="22"/>
              </w:rPr>
            </w:pPr>
            <w:r w:rsidRPr="001F678C">
              <w:t xml:space="preserve">Establishing a </w:t>
            </w:r>
            <w:r w:rsidR="00FD4644" w:rsidRPr="001F678C">
              <w:t>multidisciplinary</w:t>
            </w:r>
            <w:r w:rsidRPr="001F678C">
              <w:t xml:space="preserve"> team</w:t>
            </w:r>
          </w:p>
        </w:tc>
        <w:tc>
          <w:tcPr>
            <w:tcW w:w="1244" w:type="dxa"/>
            <w:shd w:val="clear" w:color="auto" w:fill="auto"/>
          </w:tcPr>
          <w:p w14:paraId="398DC9A2"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0F7D1522"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4CA0858E" w14:textId="77777777" w:rsidR="001F678C" w:rsidRPr="001F678C" w:rsidRDefault="001F678C" w:rsidP="001F678C">
            <w:pPr>
              <w:jc w:val="both"/>
              <w:rPr>
                <w:rFonts w:asciiTheme="majorBidi" w:eastAsia="Calibri" w:hAnsiTheme="majorBidi" w:cstheme="majorBidi"/>
                <w:sz w:val="22"/>
                <w:szCs w:val="22"/>
                <w:lang w:val="en-GB"/>
              </w:rPr>
            </w:pPr>
          </w:p>
        </w:tc>
        <w:tc>
          <w:tcPr>
            <w:tcW w:w="1245" w:type="dxa"/>
            <w:shd w:val="clear" w:color="auto" w:fill="auto"/>
          </w:tcPr>
          <w:p w14:paraId="45306803" w14:textId="77777777" w:rsidR="001F678C" w:rsidRPr="001F678C" w:rsidRDefault="001F678C" w:rsidP="001F678C">
            <w:pPr>
              <w:jc w:val="both"/>
              <w:rPr>
                <w:rFonts w:asciiTheme="majorBidi" w:eastAsia="Calibri" w:hAnsiTheme="majorBidi" w:cstheme="majorBidi"/>
                <w:sz w:val="22"/>
                <w:szCs w:val="22"/>
                <w:lang w:val="en-GB"/>
              </w:rPr>
            </w:pPr>
          </w:p>
        </w:tc>
      </w:tr>
      <w:tr w:rsidR="001F678C" w:rsidRPr="001F678C" w14:paraId="39F76647" w14:textId="77777777" w:rsidTr="00AE3E25">
        <w:trPr>
          <w:jc w:val="center"/>
        </w:trPr>
        <w:tc>
          <w:tcPr>
            <w:tcW w:w="648" w:type="dxa"/>
            <w:shd w:val="clear" w:color="auto" w:fill="auto"/>
          </w:tcPr>
          <w:p w14:paraId="0D705EA8" w14:textId="77777777" w:rsidR="001F678C" w:rsidRPr="001F678C" w:rsidRDefault="001F678C" w:rsidP="001F678C">
            <w:pPr>
              <w:jc w:val="both"/>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2</w:t>
            </w:r>
          </w:p>
        </w:tc>
        <w:tc>
          <w:tcPr>
            <w:tcW w:w="4230" w:type="dxa"/>
            <w:shd w:val="clear" w:color="auto" w:fill="auto"/>
          </w:tcPr>
          <w:p w14:paraId="3DBC6423" w14:textId="37CFB710" w:rsidR="001F678C" w:rsidRPr="001F678C" w:rsidRDefault="001F678C" w:rsidP="001F678C">
            <w:pPr>
              <w:jc w:val="both"/>
              <w:rPr>
                <w:rFonts w:asciiTheme="majorBidi" w:eastAsia="Calibri" w:hAnsiTheme="majorBidi" w:cstheme="majorBidi"/>
                <w:sz w:val="22"/>
                <w:szCs w:val="22"/>
              </w:rPr>
            </w:pPr>
            <w:r w:rsidRPr="001F678C">
              <w:t xml:space="preserve">Review of the training packages/ guidelines/  Standard operating procedures, Legal frameworks, GBV/SRH package pertaining to the consultancy </w:t>
            </w:r>
          </w:p>
        </w:tc>
        <w:tc>
          <w:tcPr>
            <w:tcW w:w="1244" w:type="dxa"/>
            <w:shd w:val="clear" w:color="auto" w:fill="auto"/>
          </w:tcPr>
          <w:p w14:paraId="7F5A6FB3"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4B7C0FD3"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7177FDC5" w14:textId="77777777" w:rsidR="001F678C" w:rsidRPr="001F678C" w:rsidRDefault="001F678C" w:rsidP="001F678C">
            <w:pPr>
              <w:jc w:val="both"/>
              <w:rPr>
                <w:rFonts w:asciiTheme="majorBidi" w:eastAsia="Calibri" w:hAnsiTheme="majorBidi" w:cstheme="majorBidi"/>
                <w:sz w:val="22"/>
                <w:szCs w:val="22"/>
                <w:lang w:val="en-GB"/>
              </w:rPr>
            </w:pPr>
          </w:p>
        </w:tc>
        <w:tc>
          <w:tcPr>
            <w:tcW w:w="1245" w:type="dxa"/>
            <w:shd w:val="clear" w:color="auto" w:fill="auto"/>
          </w:tcPr>
          <w:p w14:paraId="234F72E4" w14:textId="77777777" w:rsidR="001F678C" w:rsidRPr="001F678C" w:rsidRDefault="001F678C" w:rsidP="001F678C">
            <w:pPr>
              <w:jc w:val="both"/>
              <w:rPr>
                <w:rFonts w:asciiTheme="majorBidi" w:eastAsia="Calibri" w:hAnsiTheme="majorBidi" w:cstheme="majorBidi"/>
                <w:sz w:val="22"/>
                <w:szCs w:val="22"/>
                <w:lang w:val="en-GB"/>
              </w:rPr>
            </w:pPr>
          </w:p>
        </w:tc>
      </w:tr>
      <w:tr w:rsidR="001F678C" w:rsidRPr="001F678C" w14:paraId="58075F0B" w14:textId="77777777" w:rsidTr="00AE3E25">
        <w:trPr>
          <w:jc w:val="center"/>
        </w:trPr>
        <w:tc>
          <w:tcPr>
            <w:tcW w:w="648" w:type="dxa"/>
            <w:shd w:val="clear" w:color="auto" w:fill="auto"/>
          </w:tcPr>
          <w:p w14:paraId="631B7647" w14:textId="77777777" w:rsidR="001F678C" w:rsidRPr="001F678C" w:rsidRDefault="001F678C" w:rsidP="001F678C">
            <w:pPr>
              <w:jc w:val="both"/>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3</w:t>
            </w:r>
          </w:p>
        </w:tc>
        <w:tc>
          <w:tcPr>
            <w:tcW w:w="4230" w:type="dxa"/>
            <w:shd w:val="clear" w:color="auto" w:fill="auto"/>
          </w:tcPr>
          <w:p w14:paraId="2F955C62" w14:textId="688BE6B7" w:rsidR="001F678C" w:rsidRPr="001F678C" w:rsidRDefault="001F678C" w:rsidP="001F678C">
            <w:pPr>
              <w:spacing w:before="100" w:beforeAutospacing="1" w:after="100" w:afterAutospacing="1"/>
              <w:contextualSpacing/>
              <w:jc w:val="both"/>
              <w:rPr>
                <w:rFonts w:asciiTheme="majorBidi" w:eastAsia="Calibri" w:hAnsiTheme="majorBidi" w:cstheme="majorBidi"/>
                <w:sz w:val="22"/>
                <w:szCs w:val="22"/>
                <w:lang w:val="en-GB"/>
              </w:rPr>
            </w:pPr>
            <w:r w:rsidRPr="001F678C">
              <w:t>Conducting KII with UNFPA partners including developing interview guide, data collection and analysis etc</w:t>
            </w:r>
          </w:p>
        </w:tc>
        <w:tc>
          <w:tcPr>
            <w:tcW w:w="1244" w:type="dxa"/>
            <w:shd w:val="clear" w:color="auto" w:fill="auto"/>
          </w:tcPr>
          <w:p w14:paraId="1005E63C"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4D5E3BFA"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332FB7CB" w14:textId="77777777" w:rsidR="001F678C" w:rsidRPr="001F678C" w:rsidRDefault="001F678C" w:rsidP="001F678C">
            <w:pPr>
              <w:jc w:val="both"/>
              <w:rPr>
                <w:rFonts w:asciiTheme="majorBidi" w:eastAsia="Calibri" w:hAnsiTheme="majorBidi" w:cstheme="majorBidi"/>
                <w:sz w:val="22"/>
                <w:szCs w:val="22"/>
                <w:lang w:val="en-GB"/>
              </w:rPr>
            </w:pPr>
          </w:p>
        </w:tc>
        <w:tc>
          <w:tcPr>
            <w:tcW w:w="1245" w:type="dxa"/>
            <w:shd w:val="clear" w:color="auto" w:fill="auto"/>
          </w:tcPr>
          <w:p w14:paraId="48AAB5A5" w14:textId="77777777" w:rsidR="001F678C" w:rsidRPr="001F678C" w:rsidRDefault="001F678C" w:rsidP="001F678C">
            <w:pPr>
              <w:jc w:val="both"/>
              <w:rPr>
                <w:rFonts w:asciiTheme="majorBidi" w:eastAsia="Calibri" w:hAnsiTheme="majorBidi" w:cstheme="majorBidi"/>
                <w:sz w:val="22"/>
                <w:szCs w:val="22"/>
                <w:lang w:val="en-GB"/>
              </w:rPr>
            </w:pPr>
          </w:p>
        </w:tc>
      </w:tr>
      <w:tr w:rsidR="001F678C" w:rsidRPr="001F678C" w14:paraId="6D176446" w14:textId="77777777" w:rsidTr="00AE3E25">
        <w:trPr>
          <w:jc w:val="center"/>
        </w:trPr>
        <w:tc>
          <w:tcPr>
            <w:tcW w:w="648" w:type="dxa"/>
            <w:shd w:val="clear" w:color="auto" w:fill="auto"/>
          </w:tcPr>
          <w:p w14:paraId="2DD61C9D" w14:textId="77777777" w:rsidR="001F678C" w:rsidRPr="001F678C" w:rsidRDefault="001F678C" w:rsidP="001F678C">
            <w:pPr>
              <w:jc w:val="both"/>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4</w:t>
            </w:r>
          </w:p>
        </w:tc>
        <w:tc>
          <w:tcPr>
            <w:tcW w:w="4230" w:type="dxa"/>
            <w:shd w:val="clear" w:color="auto" w:fill="auto"/>
          </w:tcPr>
          <w:p w14:paraId="0A1470EE" w14:textId="71671E89" w:rsidR="001F678C" w:rsidRPr="001F678C" w:rsidRDefault="001F678C" w:rsidP="001F678C">
            <w:pPr>
              <w:spacing w:before="100" w:beforeAutospacing="1" w:after="100" w:afterAutospacing="1"/>
              <w:contextualSpacing/>
              <w:jc w:val="both"/>
              <w:rPr>
                <w:rFonts w:asciiTheme="majorBidi" w:eastAsia="Calibri" w:hAnsiTheme="majorBidi" w:cstheme="majorBidi"/>
                <w:sz w:val="22"/>
                <w:szCs w:val="22"/>
                <w:lang w:val="en-GB"/>
              </w:rPr>
            </w:pPr>
            <w:r w:rsidRPr="001F678C">
              <w:rPr>
                <w:rFonts w:asciiTheme="minorHAnsi" w:hAnsiTheme="minorHAnsi" w:cstheme="minorHAnsi"/>
                <w:sz w:val="22"/>
                <w:szCs w:val="22"/>
                <w:lang w:eastAsia="en-GB"/>
              </w:rPr>
              <w:t xml:space="preserve">developing a framework that determines the learning needs for each of the 4 models in the RH/GBV integrated package </w:t>
            </w:r>
          </w:p>
        </w:tc>
        <w:tc>
          <w:tcPr>
            <w:tcW w:w="1244" w:type="dxa"/>
            <w:shd w:val="clear" w:color="auto" w:fill="auto"/>
          </w:tcPr>
          <w:p w14:paraId="4D3D0F49"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3A803F88"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65122057" w14:textId="77777777" w:rsidR="001F678C" w:rsidRPr="001F678C" w:rsidRDefault="001F678C" w:rsidP="001F678C">
            <w:pPr>
              <w:jc w:val="both"/>
              <w:rPr>
                <w:rFonts w:asciiTheme="majorBidi" w:eastAsia="Calibri" w:hAnsiTheme="majorBidi" w:cstheme="majorBidi"/>
                <w:sz w:val="22"/>
                <w:szCs w:val="22"/>
                <w:lang w:val="en-GB"/>
              </w:rPr>
            </w:pPr>
          </w:p>
        </w:tc>
        <w:tc>
          <w:tcPr>
            <w:tcW w:w="1245" w:type="dxa"/>
            <w:shd w:val="clear" w:color="auto" w:fill="auto"/>
          </w:tcPr>
          <w:p w14:paraId="036FA4F1" w14:textId="77777777" w:rsidR="001F678C" w:rsidRPr="001F678C" w:rsidRDefault="001F678C" w:rsidP="001F678C">
            <w:pPr>
              <w:jc w:val="both"/>
              <w:rPr>
                <w:rFonts w:asciiTheme="majorBidi" w:eastAsia="Calibri" w:hAnsiTheme="majorBidi" w:cstheme="majorBidi"/>
                <w:sz w:val="22"/>
                <w:szCs w:val="22"/>
                <w:lang w:val="en-GB"/>
              </w:rPr>
            </w:pPr>
          </w:p>
        </w:tc>
      </w:tr>
      <w:tr w:rsidR="001F678C" w:rsidRPr="001F678C" w14:paraId="3F847F28" w14:textId="77777777" w:rsidTr="00AE3E25">
        <w:trPr>
          <w:jc w:val="center"/>
        </w:trPr>
        <w:tc>
          <w:tcPr>
            <w:tcW w:w="648" w:type="dxa"/>
            <w:shd w:val="clear" w:color="auto" w:fill="auto"/>
          </w:tcPr>
          <w:p w14:paraId="356ED082" w14:textId="77777777" w:rsidR="001F678C" w:rsidRPr="001F678C" w:rsidRDefault="001F678C" w:rsidP="001F678C">
            <w:pPr>
              <w:jc w:val="both"/>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5</w:t>
            </w:r>
          </w:p>
        </w:tc>
        <w:tc>
          <w:tcPr>
            <w:tcW w:w="4230" w:type="dxa"/>
            <w:shd w:val="clear" w:color="auto" w:fill="auto"/>
          </w:tcPr>
          <w:p w14:paraId="7741E776" w14:textId="7DE2B710" w:rsidR="001F678C" w:rsidRPr="001F678C" w:rsidRDefault="001F678C" w:rsidP="001F678C">
            <w:pPr>
              <w:spacing w:before="100" w:beforeAutospacing="1" w:after="100" w:afterAutospacing="1"/>
              <w:contextualSpacing/>
              <w:jc w:val="both"/>
              <w:rPr>
                <w:rFonts w:asciiTheme="majorBidi" w:eastAsia="Calibri" w:hAnsiTheme="majorBidi" w:cstheme="majorBidi"/>
                <w:sz w:val="22"/>
                <w:szCs w:val="22"/>
                <w:lang w:val="en-GB"/>
              </w:rPr>
            </w:pPr>
            <w:r w:rsidRPr="001F678C">
              <w:rPr>
                <w:rFonts w:asciiTheme="minorHAnsi" w:hAnsiTheme="minorHAnsi" w:cstheme="minorHAnsi"/>
                <w:sz w:val="22"/>
                <w:szCs w:val="22"/>
                <w:lang w:eastAsia="en-GB"/>
              </w:rPr>
              <w:t>Proposing a training package/content for each category of care/service providers and under each of the 4 models</w:t>
            </w:r>
          </w:p>
        </w:tc>
        <w:tc>
          <w:tcPr>
            <w:tcW w:w="1244" w:type="dxa"/>
            <w:shd w:val="clear" w:color="auto" w:fill="auto"/>
          </w:tcPr>
          <w:p w14:paraId="36598AB6"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242B30E0"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27FEC32A" w14:textId="77777777" w:rsidR="001F678C" w:rsidRPr="001F678C" w:rsidRDefault="001F678C" w:rsidP="001F678C">
            <w:pPr>
              <w:jc w:val="both"/>
              <w:rPr>
                <w:rFonts w:asciiTheme="majorBidi" w:eastAsia="Calibri" w:hAnsiTheme="majorBidi" w:cstheme="majorBidi"/>
                <w:sz w:val="22"/>
                <w:szCs w:val="22"/>
                <w:lang w:val="en-GB"/>
              </w:rPr>
            </w:pPr>
          </w:p>
        </w:tc>
        <w:tc>
          <w:tcPr>
            <w:tcW w:w="1245" w:type="dxa"/>
            <w:shd w:val="clear" w:color="auto" w:fill="auto"/>
          </w:tcPr>
          <w:p w14:paraId="7391E82A" w14:textId="77777777" w:rsidR="001F678C" w:rsidRPr="001F678C" w:rsidRDefault="001F678C" w:rsidP="001F678C">
            <w:pPr>
              <w:jc w:val="both"/>
              <w:rPr>
                <w:rFonts w:asciiTheme="majorBidi" w:eastAsia="Calibri" w:hAnsiTheme="majorBidi" w:cstheme="majorBidi"/>
                <w:sz w:val="22"/>
                <w:szCs w:val="22"/>
                <w:lang w:val="en-GB"/>
              </w:rPr>
            </w:pPr>
          </w:p>
        </w:tc>
      </w:tr>
      <w:tr w:rsidR="001F678C" w:rsidRPr="001F678C" w14:paraId="24B9A1ED" w14:textId="77777777" w:rsidTr="00AE3E25">
        <w:trPr>
          <w:jc w:val="center"/>
        </w:trPr>
        <w:tc>
          <w:tcPr>
            <w:tcW w:w="648" w:type="dxa"/>
            <w:shd w:val="clear" w:color="auto" w:fill="auto"/>
          </w:tcPr>
          <w:p w14:paraId="590EEA96" w14:textId="77777777" w:rsidR="001F678C" w:rsidRPr="001F678C" w:rsidRDefault="001F678C" w:rsidP="001F678C">
            <w:pPr>
              <w:jc w:val="both"/>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6</w:t>
            </w:r>
          </w:p>
        </w:tc>
        <w:tc>
          <w:tcPr>
            <w:tcW w:w="4230" w:type="dxa"/>
            <w:shd w:val="clear" w:color="auto" w:fill="auto"/>
          </w:tcPr>
          <w:p w14:paraId="2C4A5A27" w14:textId="785C59FD" w:rsidR="001F678C" w:rsidRPr="001F678C" w:rsidRDefault="001F678C" w:rsidP="001F678C">
            <w:pPr>
              <w:spacing w:before="100" w:beforeAutospacing="1" w:after="100" w:afterAutospacing="1"/>
              <w:contextualSpacing/>
              <w:jc w:val="both"/>
              <w:rPr>
                <w:rFonts w:asciiTheme="majorBidi" w:hAnsiTheme="majorBidi" w:cstheme="majorBidi"/>
                <w:sz w:val="22"/>
                <w:szCs w:val="22"/>
                <w:lang w:eastAsia="en-GB"/>
              </w:rPr>
            </w:pPr>
            <w:r w:rsidRPr="001F678C">
              <w:rPr>
                <w:rFonts w:asciiTheme="minorHAnsi" w:hAnsiTheme="minorHAnsi" w:cstheme="minorHAnsi"/>
                <w:sz w:val="22"/>
                <w:szCs w:val="22"/>
                <w:lang w:eastAsia="en-GB"/>
              </w:rPr>
              <w:t xml:space="preserve">Identifying gaps in training resources </w:t>
            </w:r>
          </w:p>
        </w:tc>
        <w:tc>
          <w:tcPr>
            <w:tcW w:w="1244" w:type="dxa"/>
            <w:shd w:val="clear" w:color="auto" w:fill="auto"/>
          </w:tcPr>
          <w:p w14:paraId="3B7165F5"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08612F0A"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13564D9B" w14:textId="77777777" w:rsidR="001F678C" w:rsidRPr="001F678C" w:rsidRDefault="001F678C" w:rsidP="001F678C">
            <w:pPr>
              <w:jc w:val="both"/>
              <w:rPr>
                <w:rFonts w:asciiTheme="majorBidi" w:eastAsia="Calibri" w:hAnsiTheme="majorBidi" w:cstheme="majorBidi"/>
                <w:sz w:val="22"/>
                <w:szCs w:val="22"/>
                <w:lang w:val="en-GB"/>
              </w:rPr>
            </w:pPr>
          </w:p>
        </w:tc>
        <w:tc>
          <w:tcPr>
            <w:tcW w:w="1245" w:type="dxa"/>
            <w:shd w:val="clear" w:color="auto" w:fill="auto"/>
          </w:tcPr>
          <w:p w14:paraId="70EBE4E9" w14:textId="77777777" w:rsidR="001F678C" w:rsidRPr="001F678C" w:rsidRDefault="001F678C" w:rsidP="001F678C">
            <w:pPr>
              <w:jc w:val="both"/>
              <w:rPr>
                <w:rFonts w:asciiTheme="majorBidi" w:eastAsia="Calibri" w:hAnsiTheme="majorBidi" w:cstheme="majorBidi"/>
                <w:sz w:val="22"/>
                <w:szCs w:val="22"/>
                <w:lang w:val="en-GB"/>
              </w:rPr>
            </w:pPr>
          </w:p>
        </w:tc>
      </w:tr>
      <w:tr w:rsidR="001F678C" w:rsidRPr="001F678C" w14:paraId="644A370C" w14:textId="77777777" w:rsidTr="00AE3E25">
        <w:trPr>
          <w:jc w:val="center"/>
        </w:trPr>
        <w:tc>
          <w:tcPr>
            <w:tcW w:w="648" w:type="dxa"/>
            <w:shd w:val="clear" w:color="auto" w:fill="auto"/>
          </w:tcPr>
          <w:p w14:paraId="0085CE81" w14:textId="77777777" w:rsidR="001F678C" w:rsidRPr="001F678C" w:rsidRDefault="001F678C" w:rsidP="001F678C">
            <w:pPr>
              <w:jc w:val="both"/>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7</w:t>
            </w:r>
          </w:p>
        </w:tc>
        <w:tc>
          <w:tcPr>
            <w:tcW w:w="4230" w:type="dxa"/>
            <w:shd w:val="clear" w:color="auto" w:fill="auto"/>
          </w:tcPr>
          <w:p w14:paraId="284FD054" w14:textId="20EA88A1" w:rsidR="001F678C" w:rsidRPr="001F678C" w:rsidRDefault="001F678C" w:rsidP="001F678C">
            <w:pPr>
              <w:spacing w:before="100" w:beforeAutospacing="1" w:after="100" w:afterAutospacing="1"/>
              <w:contextualSpacing/>
              <w:jc w:val="both"/>
              <w:rPr>
                <w:rFonts w:asciiTheme="majorBidi" w:hAnsiTheme="majorBidi" w:cstheme="majorBidi"/>
                <w:sz w:val="22"/>
                <w:szCs w:val="22"/>
                <w:lang w:eastAsia="en-GB"/>
              </w:rPr>
            </w:pPr>
            <w:r w:rsidRPr="001F678C">
              <w:rPr>
                <w:rFonts w:asciiTheme="minorHAnsi" w:hAnsiTheme="minorHAnsi" w:cstheme="minorHAnsi"/>
                <w:sz w:val="22"/>
                <w:szCs w:val="22"/>
                <w:lang w:eastAsia="en-GB"/>
              </w:rPr>
              <w:t>Report writing (analytical report)</w:t>
            </w:r>
          </w:p>
        </w:tc>
        <w:tc>
          <w:tcPr>
            <w:tcW w:w="1244" w:type="dxa"/>
            <w:shd w:val="clear" w:color="auto" w:fill="auto"/>
          </w:tcPr>
          <w:p w14:paraId="18F7F977"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7C2A0C20"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74203187" w14:textId="77777777" w:rsidR="001F678C" w:rsidRPr="001F678C" w:rsidRDefault="001F678C" w:rsidP="001F678C">
            <w:pPr>
              <w:jc w:val="both"/>
              <w:rPr>
                <w:rFonts w:asciiTheme="majorBidi" w:eastAsia="Calibri" w:hAnsiTheme="majorBidi" w:cstheme="majorBidi"/>
                <w:sz w:val="22"/>
                <w:szCs w:val="22"/>
                <w:lang w:val="en-GB"/>
              </w:rPr>
            </w:pPr>
          </w:p>
        </w:tc>
        <w:tc>
          <w:tcPr>
            <w:tcW w:w="1245" w:type="dxa"/>
            <w:shd w:val="clear" w:color="auto" w:fill="auto"/>
          </w:tcPr>
          <w:p w14:paraId="1219010E" w14:textId="77777777" w:rsidR="001F678C" w:rsidRPr="001F678C" w:rsidRDefault="001F678C" w:rsidP="001F678C">
            <w:pPr>
              <w:jc w:val="both"/>
              <w:rPr>
                <w:rFonts w:asciiTheme="majorBidi" w:eastAsia="Calibri" w:hAnsiTheme="majorBidi" w:cstheme="majorBidi"/>
                <w:sz w:val="22"/>
                <w:szCs w:val="22"/>
                <w:lang w:val="en-GB"/>
              </w:rPr>
            </w:pPr>
          </w:p>
        </w:tc>
      </w:tr>
      <w:tr w:rsidR="001F678C" w:rsidRPr="001F678C" w14:paraId="2E4B90A6" w14:textId="77777777" w:rsidTr="00AE3E25">
        <w:trPr>
          <w:jc w:val="center"/>
        </w:trPr>
        <w:tc>
          <w:tcPr>
            <w:tcW w:w="648" w:type="dxa"/>
            <w:shd w:val="clear" w:color="auto" w:fill="auto"/>
          </w:tcPr>
          <w:p w14:paraId="2C950809" w14:textId="2A212B91" w:rsidR="001F678C" w:rsidRPr="001F678C" w:rsidRDefault="001F678C" w:rsidP="001F678C">
            <w:pPr>
              <w:jc w:val="both"/>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8</w:t>
            </w:r>
          </w:p>
        </w:tc>
        <w:tc>
          <w:tcPr>
            <w:tcW w:w="4230" w:type="dxa"/>
            <w:shd w:val="clear" w:color="auto" w:fill="auto"/>
          </w:tcPr>
          <w:p w14:paraId="6C6202D4" w14:textId="6B0F4B57" w:rsidR="001F678C" w:rsidRPr="001F678C" w:rsidRDefault="001F678C" w:rsidP="001F678C">
            <w:pPr>
              <w:spacing w:before="100" w:beforeAutospacing="1" w:after="100" w:afterAutospacing="1"/>
              <w:contextualSpacing/>
              <w:jc w:val="both"/>
              <w:rPr>
                <w:rFonts w:asciiTheme="minorHAnsi" w:hAnsiTheme="minorHAnsi" w:cstheme="minorHAnsi"/>
                <w:sz w:val="22"/>
                <w:szCs w:val="22"/>
                <w:lang w:eastAsia="en-GB"/>
              </w:rPr>
            </w:pPr>
            <w:r w:rsidRPr="001F678C">
              <w:rPr>
                <w:rFonts w:asciiTheme="minorHAnsi" w:hAnsiTheme="minorHAnsi" w:cstheme="minorHAnsi"/>
                <w:sz w:val="22"/>
                <w:szCs w:val="22"/>
                <w:lang w:eastAsia="en-GB"/>
              </w:rPr>
              <w:t>Presentation of deliverables</w:t>
            </w:r>
          </w:p>
        </w:tc>
        <w:tc>
          <w:tcPr>
            <w:tcW w:w="1244" w:type="dxa"/>
            <w:shd w:val="clear" w:color="auto" w:fill="auto"/>
          </w:tcPr>
          <w:p w14:paraId="07137CC0"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11A57D70" w14:textId="77777777" w:rsidR="001F678C" w:rsidRPr="001F678C" w:rsidRDefault="001F678C" w:rsidP="001F678C">
            <w:pPr>
              <w:jc w:val="both"/>
              <w:rPr>
                <w:rFonts w:asciiTheme="majorBidi" w:eastAsia="Calibri" w:hAnsiTheme="majorBidi" w:cstheme="majorBidi"/>
                <w:sz w:val="22"/>
                <w:szCs w:val="22"/>
                <w:lang w:val="en-GB"/>
              </w:rPr>
            </w:pPr>
          </w:p>
        </w:tc>
        <w:tc>
          <w:tcPr>
            <w:tcW w:w="1244" w:type="dxa"/>
            <w:shd w:val="clear" w:color="auto" w:fill="auto"/>
          </w:tcPr>
          <w:p w14:paraId="14C9E132" w14:textId="77777777" w:rsidR="001F678C" w:rsidRPr="001F678C" w:rsidRDefault="001F678C" w:rsidP="001F678C">
            <w:pPr>
              <w:jc w:val="both"/>
              <w:rPr>
                <w:rFonts w:asciiTheme="majorBidi" w:eastAsia="Calibri" w:hAnsiTheme="majorBidi" w:cstheme="majorBidi"/>
                <w:sz w:val="22"/>
                <w:szCs w:val="22"/>
                <w:lang w:val="en-GB"/>
              </w:rPr>
            </w:pPr>
          </w:p>
        </w:tc>
        <w:tc>
          <w:tcPr>
            <w:tcW w:w="1245" w:type="dxa"/>
            <w:shd w:val="clear" w:color="auto" w:fill="auto"/>
          </w:tcPr>
          <w:p w14:paraId="1FD0F4C9" w14:textId="77777777" w:rsidR="001F678C" w:rsidRPr="001F678C" w:rsidRDefault="001F678C" w:rsidP="001F678C">
            <w:pPr>
              <w:jc w:val="both"/>
              <w:rPr>
                <w:rFonts w:asciiTheme="majorBidi" w:eastAsia="Calibri" w:hAnsiTheme="majorBidi" w:cstheme="majorBidi"/>
                <w:sz w:val="22"/>
                <w:szCs w:val="22"/>
                <w:lang w:val="en-GB"/>
              </w:rPr>
            </w:pPr>
          </w:p>
        </w:tc>
      </w:tr>
      <w:tr w:rsidR="00015F3A" w:rsidRPr="001F678C" w14:paraId="7AB09BAD" w14:textId="77777777" w:rsidTr="00AE3E25">
        <w:trPr>
          <w:jc w:val="center"/>
        </w:trPr>
        <w:tc>
          <w:tcPr>
            <w:tcW w:w="8610" w:type="dxa"/>
            <w:gridSpan w:val="5"/>
            <w:shd w:val="clear" w:color="auto" w:fill="auto"/>
          </w:tcPr>
          <w:p w14:paraId="30B0F342" w14:textId="2DA60089" w:rsidR="00015F3A" w:rsidRPr="001F678C" w:rsidRDefault="00015F3A" w:rsidP="001F678C">
            <w:pPr>
              <w:jc w:val="right"/>
              <w:rPr>
                <w:rFonts w:asciiTheme="majorBidi" w:eastAsia="Calibri" w:hAnsiTheme="majorBidi" w:cstheme="majorBidi"/>
                <w:i/>
                <w:sz w:val="22"/>
                <w:szCs w:val="22"/>
                <w:lang w:val="en-GB"/>
              </w:rPr>
            </w:pPr>
            <w:r w:rsidRPr="001F678C">
              <w:rPr>
                <w:rFonts w:asciiTheme="majorBidi" w:eastAsia="Calibri" w:hAnsiTheme="majorBidi" w:cstheme="majorBidi"/>
                <w:i/>
                <w:sz w:val="22"/>
                <w:szCs w:val="22"/>
                <w:lang w:val="en-GB"/>
              </w:rPr>
              <w:t xml:space="preserve">Total Contract Price </w:t>
            </w:r>
          </w:p>
        </w:tc>
        <w:tc>
          <w:tcPr>
            <w:tcW w:w="1245" w:type="dxa"/>
            <w:shd w:val="clear" w:color="auto" w:fill="auto"/>
            <w:vAlign w:val="center"/>
          </w:tcPr>
          <w:p w14:paraId="0F70EFEA" w14:textId="77777777" w:rsidR="00015F3A" w:rsidRPr="001F678C" w:rsidRDefault="00015F3A" w:rsidP="00AE3E25">
            <w:pPr>
              <w:jc w:val="right"/>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w:t>
            </w:r>
          </w:p>
        </w:tc>
      </w:tr>
      <w:tr w:rsidR="00015F3A" w:rsidRPr="001F678C" w14:paraId="15E45C1F" w14:textId="77777777" w:rsidTr="00AE3E25">
        <w:trPr>
          <w:jc w:val="center"/>
        </w:trPr>
        <w:tc>
          <w:tcPr>
            <w:tcW w:w="8610" w:type="dxa"/>
            <w:gridSpan w:val="5"/>
            <w:shd w:val="clear" w:color="auto" w:fill="auto"/>
          </w:tcPr>
          <w:p w14:paraId="64513A79" w14:textId="77777777" w:rsidR="00015F3A" w:rsidRPr="001F678C" w:rsidRDefault="00015F3A" w:rsidP="00AE3E25">
            <w:pPr>
              <w:jc w:val="right"/>
              <w:rPr>
                <w:rFonts w:asciiTheme="majorBidi" w:eastAsia="Calibri" w:hAnsiTheme="majorBidi" w:cstheme="majorBidi"/>
                <w:i/>
                <w:sz w:val="22"/>
                <w:szCs w:val="22"/>
                <w:lang w:val="en-GB"/>
              </w:rPr>
            </w:pPr>
            <w:r w:rsidRPr="001F678C">
              <w:rPr>
                <w:rFonts w:asciiTheme="majorBidi" w:eastAsia="Calibri" w:hAnsiTheme="majorBidi" w:cstheme="majorBidi"/>
                <w:i/>
                <w:sz w:val="22"/>
                <w:szCs w:val="22"/>
                <w:lang w:val="en-GB"/>
              </w:rPr>
              <w:t>VAT</w:t>
            </w:r>
          </w:p>
        </w:tc>
        <w:tc>
          <w:tcPr>
            <w:tcW w:w="1245" w:type="dxa"/>
            <w:shd w:val="clear" w:color="auto" w:fill="auto"/>
            <w:vAlign w:val="center"/>
          </w:tcPr>
          <w:p w14:paraId="1B3D3343" w14:textId="77777777" w:rsidR="00015F3A" w:rsidRPr="001F678C" w:rsidRDefault="00015F3A" w:rsidP="00AE3E25">
            <w:pPr>
              <w:jc w:val="right"/>
              <w:rPr>
                <w:rFonts w:asciiTheme="majorBidi" w:eastAsia="Calibri" w:hAnsiTheme="majorBidi" w:cstheme="majorBidi"/>
                <w:sz w:val="22"/>
                <w:szCs w:val="22"/>
                <w:lang w:val="en-GB"/>
              </w:rPr>
            </w:pPr>
            <w:r w:rsidRPr="001F678C">
              <w:rPr>
                <w:rFonts w:asciiTheme="majorBidi" w:eastAsia="Calibri" w:hAnsiTheme="majorBidi" w:cstheme="majorBidi"/>
                <w:sz w:val="22"/>
                <w:szCs w:val="22"/>
                <w:lang w:val="en-GB"/>
              </w:rPr>
              <w:t>LBP</w:t>
            </w:r>
            <w:bookmarkStart w:id="4" w:name="_GoBack"/>
            <w:bookmarkEnd w:id="4"/>
          </w:p>
        </w:tc>
      </w:tr>
    </w:tbl>
    <w:p w14:paraId="715685F7" w14:textId="77777777" w:rsidR="00015F3A" w:rsidRPr="00E340A1" w:rsidRDefault="00015F3A" w:rsidP="00015F3A">
      <w:pPr>
        <w:tabs>
          <w:tab w:val="left" w:pos="-180"/>
          <w:tab w:val="right" w:pos="1980"/>
          <w:tab w:val="left" w:pos="2160"/>
          <w:tab w:val="left" w:pos="4320"/>
        </w:tabs>
        <w:rPr>
          <w:b/>
          <w:bCs/>
          <w:sz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015F3A" w14:paraId="0F854E45" w14:textId="77777777" w:rsidTr="00AE3E25">
        <w:tc>
          <w:tcPr>
            <w:tcW w:w="3227" w:type="dxa"/>
          </w:tcPr>
          <w:p w14:paraId="1F5E4ABF"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6015" w:type="dxa"/>
          </w:tcPr>
          <w:p w14:paraId="7F663828" w14:textId="77777777" w:rsidR="00015F3A" w:rsidRDefault="00015F3A" w:rsidP="00AE3E25">
            <w:pPr>
              <w:jc w:val="both"/>
              <w:rPr>
                <w:rFonts w:asciiTheme="minorHAnsi" w:hAnsiTheme="minorHAnsi"/>
                <w:snapToGrid w:val="0"/>
                <w:lang w:val="en-GB"/>
              </w:rPr>
            </w:pPr>
          </w:p>
        </w:tc>
      </w:tr>
      <w:tr w:rsidR="00015F3A" w14:paraId="045C3A25" w14:textId="77777777" w:rsidTr="00AE3E25">
        <w:tc>
          <w:tcPr>
            <w:tcW w:w="3227" w:type="dxa"/>
          </w:tcPr>
          <w:p w14:paraId="08186ABC"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Name:</w:t>
            </w:r>
          </w:p>
        </w:tc>
        <w:tc>
          <w:tcPr>
            <w:tcW w:w="6015" w:type="dxa"/>
          </w:tcPr>
          <w:p w14:paraId="2BC37495" w14:textId="77777777" w:rsidR="00015F3A" w:rsidRDefault="00015F3A" w:rsidP="00AE3E25">
            <w:pPr>
              <w:jc w:val="both"/>
              <w:rPr>
                <w:rFonts w:asciiTheme="minorHAnsi" w:hAnsiTheme="minorHAnsi"/>
                <w:snapToGrid w:val="0"/>
                <w:lang w:val="en-GB"/>
              </w:rPr>
            </w:pPr>
          </w:p>
        </w:tc>
      </w:tr>
      <w:tr w:rsidR="00015F3A" w14:paraId="22A0F4F7" w14:textId="77777777" w:rsidTr="00AE3E25">
        <w:tc>
          <w:tcPr>
            <w:tcW w:w="3227" w:type="dxa"/>
          </w:tcPr>
          <w:p w14:paraId="612F51E4"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Title:</w:t>
            </w:r>
          </w:p>
        </w:tc>
        <w:tc>
          <w:tcPr>
            <w:tcW w:w="6015" w:type="dxa"/>
          </w:tcPr>
          <w:p w14:paraId="6F65775C" w14:textId="77777777" w:rsidR="00015F3A" w:rsidRDefault="00015F3A" w:rsidP="00AE3E25">
            <w:pPr>
              <w:jc w:val="both"/>
              <w:rPr>
                <w:rFonts w:asciiTheme="minorHAnsi" w:hAnsiTheme="minorHAnsi"/>
                <w:snapToGrid w:val="0"/>
                <w:lang w:val="en-GB"/>
              </w:rPr>
            </w:pPr>
          </w:p>
        </w:tc>
      </w:tr>
      <w:tr w:rsidR="00015F3A" w14:paraId="4A0EAC21" w14:textId="77777777" w:rsidTr="00AE3E25">
        <w:tc>
          <w:tcPr>
            <w:tcW w:w="3227" w:type="dxa"/>
          </w:tcPr>
          <w:p w14:paraId="13E27AFB"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Name of Company:</w:t>
            </w:r>
          </w:p>
        </w:tc>
        <w:tc>
          <w:tcPr>
            <w:tcW w:w="6015" w:type="dxa"/>
          </w:tcPr>
          <w:p w14:paraId="72949B17" w14:textId="77777777" w:rsidR="00015F3A" w:rsidRDefault="00015F3A" w:rsidP="00AE3E25">
            <w:pPr>
              <w:jc w:val="both"/>
              <w:rPr>
                <w:rFonts w:asciiTheme="minorHAnsi" w:hAnsiTheme="minorHAnsi"/>
                <w:snapToGrid w:val="0"/>
                <w:lang w:val="en-GB"/>
              </w:rPr>
            </w:pPr>
          </w:p>
        </w:tc>
      </w:tr>
      <w:tr w:rsidR="00015F3A" w14:paraId="4B908B4B" w14:textId="77777777" w:rsidTr="00AE3E25">
        <w:tc>
          <w:tcPr>
            <w:tcW w:w="3227" w:type="dxa"/>
          </w:tcPr>
          <w:p w14:paraId="2FEE41AF"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Telephone:</w:t>
            </w:r>
          </w:p>
        </w:tc>
        <w:tc>
          <w:tcPr>
            <w:tcW w:w="6015" w:type="dxa"/>
          </w:tcPr>
          <w:p w14:paraId="625AAC4A" w14:textId="77777777" w:rsidR="00015F3A" w:rsidRDefault="00015F3A" w:rsidP="00AE3E25">
            <w:pPr>
              <w:jc w:val="both"/>
              <w:rPr>
                <w:rFonts w:asciiTheme="minorHAnsi" w:hAnsiTheme="minorHAnsi"/>
                <w:snapToGrid w:val="0"/>
                <w:lang w:val="en-GB"/>
              </w:rPr>
            </w:pPr>
          </w:p>
        </w:tc>
      </w:tr>
      <w:tr w:rsidR="00015F3A" w14:paraId="2F0AB5F2" w14:textId="77777777" w:rsidTr="00AE3E25">
        <w:tc>
          <w:tcPr>
            <w:tcW w:w="3227" w:type="dxa"/>
          </w:tcPr>
          <w:p w14:paraId="033C921E" w14:textId="77777777" w:rsidR="00015F3A" w:rsidRDefault="00015F3A" w:rsidP="00AE3E25">
            <w:pPr>
              <w:jc w:val="both"/>
              <w:rPr>
                <w:rFonts w:asciiTheme="minorHAnsi" w:hAnsiTheme="minorHAnsi"/>
                <w:snapToGrid w:val="0"/>
                <w:lang w:val="en-GB"/>
              </w:rPr>
            </w:pPr>
            <w:r>
              <w:rPr>
                <w:rFonts w:asciiTheme="minorHAnsi" w:hAnsiTheme="minorHAnsi"/>
                <w:snapToGrid w:val="0"/>
                <w:lang w:val="en-GB"/>
              </w:rPr>
              <w:t>Email:</w:t>
            </w:r>
          </w:p>
        </w:tc>
        <w:tc>
          <w:tcPr>
            <w:tcW w:w="6015" w:type="dxa"/>
          </w:tcPr>
          <w:p w14:paraId="45BE4285" w14:textId="77777777" w:rsidR="00015F3A" w:rsidRDefault="00015F3A" w:rsidP="00AE3E25">
            <w:pPr>
              <w:jc w:val="both"/>
              <w:rPr>
                <w:rFonts w:asciiTheme="minorHAnsi" w:hAnsiTheme="minorHAnsi"/>
                <w:snapToGrid w:val="0"/>
                <w:lang w:val="en-GB"/>
              </w:rPr>
            </w:pPr>
          </w:p>
        </w:tc>
      </w:tr>
    </w:tbl>
    <w:p w14:paraId="48F2D649" w14:textId="77777777" w:rsidR="00015F3A" w:rsidRPr="00D6687E" w:rsidRDefault="00015F3A" w:rsidP="00015F3A">
      <w:pPr>
        <w:rPr>
          <w:rFonts w:ascii="Calibri" w:hAnsi="Calibri"/>
        </w:rPr>
      </w:pPr>
    </w:p>
    <w:p w14:paraId="27139267" w14:textId="77777777" w:rsidR="00015F3A" w:rsidRDefault="00015F3A" w:rsidP="00015F3A">
      <w:pPr>
        <w:rPr>
          <w:rFonts w:ascii="Calibri" w:hAnsi="Calibri" w:cs="Calibri"/>
          <w:b/>
          <w:sz w:val="28"/>
          <w:szCs w:val="28"/>
        </w:rPr>
      </w:pPr>
      <w:r>
        <w:rPr>
          <w:rFonts w:ascii="Calibri" w:hAnsi="Calibri" w:cs="Calibri"/>
          <w:b/>
          <w:sz w:val="28"/>
          <w:szCs w:val="28"/>
        </w:rPr>
        <w:br w:type="page"/>
      </w:r>
    </w:p>
    <w:p w14:paraId="34E431C4" w14:textId="77777777" w:rsidR="00015F3A" w:rsidRPr="009B4048" w:rsidRDefault="00015F3A" w:rsidP="00015F3A">
      <w:pPr>
        <w:pStyle w:val="Caption"/>
        <w:rPr>
          <w:rFonts w:ascii="Calibri" w:hAnsi="Calibri"/>
          <w:bCs/>
          <w:color w:val="365F91"/>
          <w:sz w:val="22"/>
          <w:szCs w:val="28"/>
          <w:lang w:val="en-GB"/>
        </w:rPr>
      </w:pPr>
      <w:r w:rsidRPr="009B4048">
        <w:rPr>
          <w:rFonts w:ascii="Calibri" w:hAnsi="Calibri"/>
          <w:bCs/>
          <w:color w:val="365F91"/>
          <w:sz w:val="22"/>
          <w:szCs w:val="28"/>
          <w:lang w:val="en-GB"/>
        </w:rPr>
        <w:lastRenderedPageBreak/>
        <w:t xml:space="preserve">Annex </w:t>
      </w:r>
      <w:r>
        <w:rPr>
          <w:rFonts w:ascii="Calibri" w:hAnsi="Calibri"/>
          <w:bCs/>
          <w:color w:val="365F91"/>
          <w:sz w:val="22"/>
          <w:szCs w:val="28"/>
          <w:lang w:val="en-GB"/>
        </w:rPr>
        <w:t>E</w:t>
      </w:r>
      <w:r w:rsidRPr="009B4048">
        <w:rPr>
          <w:rFonts w:ascii="Calibri" w:hAnsi="Calibri"/>
          <w:bCs/>
          <w:color w:val="365F91"/>
          <w:sz w:val="22"/>
          <w:szCs w:val="28"/>
          <w:lang w:val="en-GB"/>
        </w:rPr>
        <w:t xml:space="preserve">: </w:t>
      </w:r>
      <w:r>
        <w:rPr>
          <w:rFonts w:ascii="Calibri" w:hAnsi="Calibri"/>
          <w:bCs/>
          <w:color w:val="365F91"/>
          <w:sz w:val="22"/>
          <w:szCs w:val="28"/>
          <w:lang w:val="en-GB"/>
        </w:rPr>
        <w:t>Proposal</w:t>
      </w:r>
      <w:r w:rsidRPr="009B4048">
        <w:rPr>
          <w:rFonts w:ascii="Calibri" w:hAnsi="Calibri"/>
          <w:bCs/>
          <w:color w:val="365F91"/>
          <w:sz w:val="22"/>
          <w:szCs w:val="28"/>
          <w:lang w:val="en-GB"/>
        </w:rPr>
        <w:t xml:space="preserve"> Quotation Form</w:t>
      </w:r>
    </w:p>
    <w:p w14:paraId="3155F675" w14:textId="77777777" w:rsidR="00015F3A" w:rsidRPr="003730A7" w:rsidRDefault="00015F3A" w:rsidP="00015F3A">
      <w:pPr>
        <w:rPr>
          <w:rFonts w:ascii="Calibri" w:hAnsi="Calibri" w:cs="Calibri"/>
          <w:bCs/>
        </w:rPr>
      </w:pPr>
      <w:r w:rsidRPr="003730A7">
        <w:rPr>
          <w:rFonts w:ascii="Calibri" w:hAnsi="Calibri" w:cs="Calibri"/>
          <w:bCs/>
        </w:rPr>
        <w:t xml:space="preserve">The Technical </w:t>
      </w:r>
      <w:r>
        <w:rPr>
          <w:rFonts w:ascii="Calibri" w:hAnsi="Calibri" w:cs="Calibri"/>
          <w:bCs/>
        </w:rPr>
        <w:t>quotation</w:t>
      </w:r>
      <w:r w:rsidRPr="003730A7">
        <w:rPr>
          <w:rFonts w:ascii="Calibri" w:hAnsi="Calibri" w:cs="Calibri"/>
          <w:bCs/>
        </w:rPr>
        <w:t xml:space="preserve"> should be concisely presented and structured in the following order to include, but not necessarily be limited to, the following information</w:t>
      </w:r>
    </w:p>
    <w:tbl>
      <w:tblPr>
        <w:tblW w:w="9984"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93"/>
        <w:gridCol w:w="3303"/>
        <w:gridCol w:w="1496"/>
        <w:gridCol w:w="1107"/>
        <w:gridCol w:w="1285"/>
      </w:tblGrid>
      <w:tr w:rsidR="00015F3A" w:rsidRPr="00DE1196" w14:paraId="48FD6F58" w14:textId="77777777" w:rsidTr="00AE3E25">
        <w:trPr>
          <w:trHeight w:val="782"/>
          <w:tblHeader/>
        </w:trPr>
        <w:tc>
          <w:tcPr>
            <w:tcW w:w="2793" w:type="dxa"/>
            <w:tcBorders>
              <w:top w:val="single" w:sz="6" w:space="0" w:color="000080"/>
              <w:left w:val="single" w:sz="6" w:space="0" w:color="000080"/>
              <w:bottom w:val="single" w:sz="6" w:space="0" w:color="000080"/>
              <w:right w:val="single" w:sz="6" w:space="0" w:color="000080"/>
            </w:tcBorders>
            <w:shd w:val="clear" w:color="auto" w:fill="000080"/>
            <w:hideMark/>
          </w:tcPr>
          <w:p w14:paraId="49DCC091" w14:textId="77777777" w:rsidR="00015F3A" w:rsidRPr="00DE1196" w:rsidRDefault="00015F3A" w:rsidP="00AE3E25">
            <w:pPr>
              <w:jc w:val="center"/>
              <w:rPr>
                <w:rFonts w:ascii="Calibri" w:hAnsi="Calibri" w:cs="Calibri"/>
                <w:b/>
                <w:sz w:val="22"/>
                <w:szCs w:val="22"/>
              </w:rPr>
            </w:pPr>
            <w:r w:rsidRPr="00DE1196">
              <w:rPr>
                <w:rFonts w:ascii="Calibri" w:hAnsi="Calibri" w:cs="Calibri"/>
                <w:b/>
                <w:sz w:val="22"/>
                <w:szCs w:val="22"/>
              </w:rPr>
              <w:t>Criteria</w:t>
            </w:r>
          </w:p>
        </w:tc>
        <w:tc>
          <w:tcPr>
            <w:tcW w:w="3303" w:type="dxa"/>
            <w:tcBorders>
              <w:top w:val="single" w:sz="6" w:space="0" w:color="000080"/>
              <w:left w:val="single" w:sz="6" w:space="0" w:color="000080"/>
              <w:bottom w:val="single" w:sz="6" w:space="0" w:color="000080"/>
              <w:right w:val="single" w:sz="6" w:space="0" w:color="000080"/>
            </w:tcBorders>
            <w:shd w:val="clear" w:color="auto" w:fill="000080"/>
          </w:tcPr>
          <w:p w14:paraId="34D46141" w14:textId="77777777" w:rsidR="00015F3A" w:rsidRPr="006508F4" w:rsidRDefault="00015F3A" w:rsidP="00AE3E25">
            <w:pPr>
              <w:pStyle w:val="Figure1"/>
            </w:pPr>
          </w:p>
        </w:tc>
        <w:tc>
          <w:tcPr>
            <w:tcW w:w="1496" w:type="dxa"/>
            <w:tcBorders>
              <w:top w:val="single" w:sz="6" w:space="0" w:color="000080"/>
              <w:left w:val="single" w:sz="6" w:space="0" w:color="000080"/>
              <w:bottom w:val="single" w:sz="6" w:space="0" w:color="000080"/>
              <w:right w:val="single" w:sz="6" w:space="0" w:color="000080"/>
            </w:tcBorders>
            <w:shd w:val="clear" w:color="auto" w:fill="000080"/>
          </w:tcPr>
          <w:p w14:paraId="52A3C7A4" w14:textId="77777777" w:rsidR="00015F3A" w:rsidRPr="006508F4" w:rsidRDefault="00015F3A" w:rsidP="00AE3E25">
            <w:pPr>
              <w:pStyle w:val="Figure1"/>
            </w:pPr>
          </w:p>
        </w:tc>
        <w:tc>
          <w:tcPr>
            <w:tcW w:w="1107" w:type="dxa"/>
            <w:tcBorders>
              <w:top w:val="single" w:sz="6" w:space="0" w:color="000080"/>
              <w:left w:val="single" w:sz="6" w:space="0" w:color="000080"/>
              <w:bottom w:val="single" w:sz="6" w:space="0" w:color="000080"/>
              <w:right w:val="single" w:sz="6" w:space="0" w:color="000080"/>
            </w:tcBorders>
            <w:shd w:val="clear" w:color="auto" w:fill="000080"/>
          </w:tcPr>
          <w:p w14:paraId="702EADED" w14:textId="77777777" w:rsidR="00015F3A" w:rsidRPr="006508F4" w:rsidRDefault="00015F3A" w:rsidP="00AE3E25">
            <w:pPr>
              <w:pStyle w:val="Figure1"/>
            </w:pPr>
          </w:p>
        </w:tc>
        <w:tc>
          <w:tcPr>
            <w:tcW w:w="1285" w:type="dxa"/>
            <w:tcBorders>
              <w:top w:val="single" w:sz="6" w:space="0" w:color="000080"/>
              <w:left w:val="single" w:sz="6" w:space="0" w:color="000080"/>
              <w:bottom w:val="single" w:sz="6" w:space="0" w:color="000080"/>
              <w:right w:val="single" w:sz="6" w:space="0" w:color="000080"/>
            </w:tcBorders>
            <w:shd w:val="clear" w:color="auto" w:fill="000080"/>
          </w:tcPr>
          <w:p w14:paraId="49D344A6" w14:textId="77777777" w:rsidR="00015F3A" w:rsidRPr="006508F4" w:rsidRDefault="00015F3A" w:rsidP="00AE3E25">
            <w:pPr>
              <w:pStyle w:val="Figure1"/>
            </w:pPr>
          </w:p>
        </w:tc>
      </w:tr>
      <w:tr w:rsidR="002A67A3" w:rsidRPr="00DE1196" w14:paraId="67B993CF" w14:textId="77777777" w:rsidTr="00AE3E25">
        <w:trPr>
          <w:trHeight w:val="1224"/>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636D32DC" w14:textId="77777777" w:rsidR="002A67A3" w:rsidRPr="00272F9F" w:rsidRDefault="002A67A3" w:rsidP="002A67A3">
            <w:pPr>
              <w:overflowPunct w:val="0"/>
              <w:autoSpaceDE w:val="0"/>
              <w:autoSpaceDN w:val="0"/>
              <w:adjustRightInd w:val="0"/>
              <w:spacing w:before="60" w:after="60"/>
              <w:jc w:val="both"/>
              <w:textAlignment w:val="baseline"/>
              <w:rPr>
                <w:rFonts w:ascii="Calibri" w:hAnsi="Calibri"/>
                <w:b/>
                <w:sz w:val="22"/>
                <w:szCs w:val="22"/>
                <w:lang w:val="en-GB"/>
              </w:rPr>
            </w:pPr>
            <w:r>
              <w:rPr>
                <w:rFonts w:ascii="Calibri" w:hAnsi="Calibri"/>
                <w:b/>
                <w:sz w:val="22"/>
                <w:szCs w:val="22"/>
                <w:lang w:val="en-GB"/>
              </w:rPr>
              <w:t>A-</w:t>
            </w:r>
            <w:r w:rsidRPr="00272F9F">
              <w:rPr>
                <w:rFonts w:ascii="Calibri" w:hAnsi="Calibri"/>
                <w:b/>
                <w:sz w:val="22"/>
                <w:szCs w:val="22"/>
                <w:lang w:val="en-GB"/>
              </w:rPr>
              <w:t>Proposed Approach, Met</w:t>
            </w:r>
            <w:r>
              <w:rPr>
                <w:rFonts w:ascii="Calibri" w:hAnsi="Calibri"/>
                <w:b/>
                <w:sz w:val="22"/>
                <w:szCs w:val="22"/>
                <w:lang w:val="en-GB"/>
              </w:rPr>
              <w:t>hodology, Timing and Outputs: 25</w:t>
            </w:r>
            <w:r w:rsidRPr="00272F9F">
              <w:rPr>
                <w:rFonts w:ascii="Calibri" w:hAnsi="Calibri"/>
                <w:b/>
                <w:sz w:val="22"/>
                <w:szCs w:val="22"/>
                <w:lang w:val="en-GB"/>
              </w:rPr>
              <w:t>%</w:t>
            </w:r>
          </w:p>
          <w:p w14:paraId="0A22F72E" w14:textId="6F451C21" w:rsidR="002A67A3" w:rsidRPr="006508F4" w:rsidRDefault="002A67A3" w:rsidP="002A67A3">
            <w:pPr>
              <w:pStyle w:val="Figure1"/>
            </w:pPr>
            <w:r w:rsidRPr="00272F9F">
              <w:t>Any comments or suggestions on the TOR, as well as your detailed description of the manner in which your firm/institution would respond to the TOR. You should include the number of person hours/days in each specialization that you consider necessary to carry out all work required.</w:t>
            </w:r>
          </w:p>
        </w:tc>
        <w:tc>
          <w:tcPr>
            <w:tcW w:w="3888" w:type="dxa"/>
            <w:gridSpan w:val="3"/>
            <w:tcBorders>
              <w:top w:val="single" w:sz="6" w:space="0" w:color="000080"/>
              <w:left w:val="single" w:sz="6" w:space="0" w:color="000080"/>
              <w:bottom w:val="single" w:sz="6" w:space="0" w:color="000080"/>
              <w:right w:val="single" w:sz="6" w:space="0" w:color="000080"/>
            </w:tcBorders>
          </w:tcPr>
          <w:p w14:paraId="7A714D90" w14:textId="77777777" w:rsidR="002A67A3" w:rsidRPr="006508F4" w:rsidRDefault="002A67A3" w:rsidP="002A67A3">
            <w:pPr>
              <w:pStyle w:val="Figure1"/>
              <w:rPr>
                <w:highlight w:val="cyan"/>
              </w:rPr>
            </w:pPr>
          </w:p>
        </w:tc>
      </w:tr>
      <w:tr w:rsidR="002A67A3" w:rsidRPr="00DE1196" w14:paraId="7953EEA9" w14:textId="77777777" w:rsidTr="00AE3E25">
        <w:trPr>
          <w:trHeight w:val="1604"/>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5D2CE0E5" w14:textId="77777777" w:rsidR="002A67A3" w:rsidRPr="003730A7" w:rsidRDefault="002A67A3" w:rsidP="002A67A3">
            <w:pPr>
              <w:pStyle w:val="Figure1"/>
              <w:rPr>
                <w:b/>
                <w:bCs w:val="0"/>
              </w:rPr>
            </w:pPr>
            <w:r w:rsidRPr="003730A7">
              <w:rPr>
                <w:b/>
                <w:bCs w:val="0"/>
              </w:rPr>
              <w:t>B.1</w:t>
            </w:r>
            <w:r>
              <w:rPr>
                <w:b/>
                <w:bCs w:val="0"/>
              </w:rPr>
              <w:t xml:space="preserve"> </w:t>
            </w:r>
            <w:r w:rsidRPr="003730A7">
              <w:rPr>
                <w:b/>
                <w:bCs w:val="0"/>
              </w:rPr>
              <w:t>Your firm’</w:t>
            </w:r>
            <w:r>
              <w:rPr>
                <w:b/>
                <w:bCs w:val="0"/>
              </w:rPr>
              <w:t>s</w:t>
            </w:r>
            <w:r w:rsidRPr="003730A7">
              <w:rPr>
                <w:b/>
                <w:bCs w:val="0"/>
              </w:rPr>
              <w:t xml:space="preserve"> understanding of the requirements for services and the objective of this project, including assumptions: 10%</w:t>
            </w:r>
          </w:p>
          <w:p w14:paraId="1C98BC34" w14:textId="1DBC95BF" w:rsidR="002A67A3" w:rsidRPr="006508F4" w:rsidRDefault="002A67A3" w:rsidP="002A67A3">
            <w:pPr>
              <w:pStyle w:val="Figure1"/>
            </w:pPr>
            <w:r w:rsidRPr="006508F4">
              <w:t>Include any assumptions as well as comments on the data, support services and facilities to be provided as indicated in the TOR or as you may otherwise believe to be necessary.</w:t>
            </w:r>
          </w:p>
        </w:tc>
        <w:tc>
          <w:tcPr>
            <w:tcW w:w="3888" w:type="dxa"/>
            <w:gridSpan w:val="3"/>
            <w:tcBorders>
              <w:top w:val="single" w:sz="6" w:space="0" w:color="000080"/>
              <w:left w:val="single" w:sz="6" w:space="0" w:color="000080"/>
              <w:bottom w:val="single" w:sz="6" w:space="0" w:color="000080"/>
              <w:right w:val="single" w:sz="6" w:space="0" w:color="000080"/>
            </w:tcBorders>
          </w:tcPr>
          <w:p w14:paraId="2A78DA1A" w14:textId="77777777" w:rsidR="002A67A3" w:rsidRPr="006508F4" w:rsidRDefault="002A67A3" w:rsidP="002A67A3">
            <w:pPr>
              <w:pStyle w:val="Figure1"/>
              <w:rPr>
                <w:highlight w:val="cyan"/>
              </w:rPr>
            </w:pPr>
          </w:p>
        </w:tc>
      </w:tr>
      <w:tr w:rsidR="002A67A3" w:rsidRPr="00DE1196" w14:paraId="1FD9A26C" w14:textId="77777777" w:rsidTr="00AE3E25">
        <w:trPr>
          <w:trHeight w:val="1215"/>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5DCFC485" w14:textId="77777777" w:rsidR="002A67A3" w:rsidRPr="003730A7" w:rsidRDefault="002A67A3" w:rsidP="002A67A3">
            <w:pPr>
              <w:pStyle w:val="Figure1"/>
              <w:rPr>
                <w:b/>
                <w:bCs w:val="0"/>
              </w:rPr>
            </w:pPr>
            <w:r w:rsidRPr="003730A7">
              <w:rPr>
                <w:b/>
                <w:bCs w:val="0"/>
              </w:rPr>
              <w:t>B.2 Brief description of the firm and the firm’s qualifications: 5%</w:t>
            </w:r>
          </w:p>
          <w:p w14:paraId="70B66A17" w14:textId="620DFBE8" w:rsidR="002A67A3" w:rsidRPr="006508F4" w:rsidRDefault="00DF4B7D" w:rsidP="002A67A3">
            <w:pPr>
              <w:pStyle w:val="Figure1"/>
            </w:pPr>
            <w:r>
              <w:t>P</w:t>
            </w:r>
            <w:r w:rsidR="002A67A3" w:rsidRPr="00A55D50">
              <w:t>roviding information that will facilitate our evaluation of your firm/institution’s substantive reliability, such as catalogues of the firm, and financial and managerial capacity to provide the services</w:t>
            </w:r>
          </w:p>
        </w:tc>
        <w:tc>
          <w:tcPr>
            <w:tcW w:w="3888" w:type="dxa"/>
            <w:gridSpan w:val="3"/>
            <w:tcBorders>
              <w:top w:val="single" w:sz="6" w:space="0" w:color="000080"/>
              <w:left w:val="single" w:sz="6" w:space="0" w:color="000080"/>
              <w:bottom w:val="single" w:sz="6" w:space="0" w:color="000080"/>
              <w:right w:val="single" w:sz="6" w:space="0" w:color="000080"/>
            </w:tcBorders>
          </w:tcPr>
          <w:p w14:paraId="2110E2CD" w14:textId="77777777" w:rsidR="002A67A3" w:rsidRPr="006508F4" w:rsidRDefault="002A67A3" w:rsidP="002A67A3">
            <w:pPr>
              <w:pStyle w:val="Figure1"/>
              <w:rPr>
                <w:highlight w:val="cyan"/>
              </w:rPr>
            </w:pPr>
          </w:p>
        </w:tc>
      </w:tr>
      <w:tr w:rsidR="002A67A3" w:rsidRPr="00DE1196" w14:paraId="7C71FF2C" w14:textId="77777777" w:rsidTr="00AE3E25">
        <w:trPr>
          <w:trHeight w:val="1485"/>
          <w:tblHeader/>
        </w:trPr>
        <w:tc>
          <w:tcPr>
            <w:tcW w:w="6096" w:type="dxa"/>
            <w:gridSpan w:val="2"/>
            <w:tcBorders>
              <w:top w:val="single" w:sz="6" w:space="0" w:color="000080"/>
              <w:left w:val="single" w:sz="6" w:space="0" w:color="000080"/>
              <w:bottom w:val="single" w:sz="6" w:space="0" w:color="000080"/>
              <w:right w:val="single" w:sz="6" w:space="0" w:color="000080"/>
            </w:tcBorders>
          </w:tcPr>
          <w:p w14:paraId="5391EB08" w14:textId="77777777" w:rsidR="002A67A3" w:rsidRPr="003730A7" w:rsidRDefault="002A67A3" w:rsidP="002A67A3">
            <w:pPr>
              <w:overflowPunct w:val="0"/>
              <w:autoSpaceDE w:val="0"/>
              <w:autoSpaceDN w:val="0"/>
              <w:adjustRightInd w:val="0"/>
              <w:jc w:val="both"/>
              <w:textAlignment w:val="baseline"/>
              <w:rPr>
                <w:rFonts w:ascii="Calibri" w:hAnsi="Calibri" w:cs="Calibri"/>
                <w:sz w:val="22"/>
                <w:szCs w:val="22"/>
                <w:lang w:val="en-GB" w:eastAsia="en-GB"/>
              </w:rPr>
            </w:pPr>
            <w:r>
              <w:rPr>
                <w:rFonts w:ascii="Calibri" w:hAnsi="Calibri" w:cs="Calibri"/>
                <w:b/>
                <w:bCs/>
                <w:sz w:val="22"/>
                <w:szCs w:val="22"/>
                <w:lang w:val="en-GB" w:eastAsia="en-GB"/>
              </w:rPr>
              <w:t xml:space="preserve">C.1 </w:t>
            </w:r>
            <w:r w:rsidRPr="003730A7">
              <w:rPr>
                <w:rFonts w:ascii="Calibri" w:hAnsi="Calibri" w:cs="Calibri"/>
                <w:b/>
                <w:bCs/>
                <w:sz w:val="22"/>
                <w:szCs w:val="22"/>
                <w:lang w:val="en-GB" w:eastAsia="en-GB"/>
              </w:rPr>
              <w:t>Proposed Team Structure</w:t>
            </w:r>
            <w:r w:rsidRPr="003730A7">
              <w:rPr>
                <w:rFonts w:ascii="Calibri" w:hAnsi="Calibri" w:cs="Calibri"/>
                <w:sz w:val="22"/>
                <w:szCs w:val="22"/>
                <w:lang w:val="en-GB" w:eastAsia="en-GB"/>
              </w:rPr>
              <w:t xml:space="preserve">: </w:t>
            </w:r>
            <w:r>
              <w:rPr>
                <w:rFonts w:ascii="Calibri" w:hAnsi="Calibri" w:cs="Calibri"/>
                <w:sz w:val="22"/>
                <w:szCs w:val="22"/>
                <w:lang w:val="en-GB" w:eastAsia="en-GB"/>
              </w:rPr>
              <w:t>5%</w:t>
            </w:r>
          </w:p>
          <w:p w14:paraId="4F554E1E" w14:textId="1FF2721E" w:rsidR="002A67A3" w:rsidRPr="003730A7" w:rsidRDefault="002A67A3" w:rsidP="002A67A3">
            <w:pPr>
              <w:overflowPunct w:val="0"/>
              <w:autoSpaceDE w:val="0"/>
              <w:autoSpaceDN w:val="0"/>
              <w:adjustRightInd w:val="0"/>
              <w:jc w:val="both"/>
              <w:textAlignment w:val="baseline"/>
              <w:rPr>
                <w:rFonts w:cs="Calibri"/>
                <w:lang w:eastAsia="en-GB"/>
              </w:rPr>
            </w:pPr>
            <w:r w:rsidRPr="003730A7">
              <w:rPr>
                <w:rFonts w:ascii="Calibri" w:hAnsi="Calibri" w:cs="Calibri"/>
                <w:sz w:val="22"/>
                <w:szCs w:val="22"/>
                <w:lang w:val="en-GB" w:eastAsia="en-GB"/>
              </w:rPr>
              <w:t>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tc>
        <w:tc>
          <w:tcPr>
            <w:tcW w:w="3888" w:type="dxa"/>
            <w:gridSpan w:val="3"/>
            <w:tcBorders>
              <w:top w:val="single" w:sz="6" w:space="0" w:color="000080"/>
              <w:left w:val="single" w:sz="6" w:space="0" w:color="000080"/>
              <w:bottom w:val="single" w:sz="6" w:space="0" w:color="000080"/>
              <w:right w:val="single" w:sz="6" w:space="0" w:color="000080"/>
            </w:tcBorders>
          </w:tcPr>
          <w:p w14:paraId="16A2BE7A" w14:textId="77777777" w:rsidR="002A67A3" w:rsidRPr="006508F4" w:rsidRDefault="002A67A3" w:rsidP="002A67A3">
            <w:pPr>
              <w:pStyle w:val="Figure1"/>
              <w:rPr>
                <w:highlight w:val="cyan"/>
              </w:rPr>
            </w:pPr>
          </w:p>
        </w:tc>
      </w:tr>
      <w:tr w:rsidR="002A67A3" w:rsidRPr="00DE1196" w14:paraId="5DE9D25E" w14:textId="77777777" w:rsidTr="00AE3E25">
        <w:trPr>
          <w:trHeight w:val="714"/>
          <w:tblHeader/>
        </w:trPr>
        <w:tc>
          <w:tcPr>
            <w:tcW w:w="6096" w:type="dxa"/>
            <w:gridSpan w:val="2"/>
            <w:tcBorders>
              <w:top w:val="single" w:sz="6" w:space="0" w:color="000080"/>
              <w:left w:val="single" w:sz="6" w:space="0" w:color="000080"/>
              <w:bottom w:val="single" w:sz="6" w:space="0" w:color="000080"/>
              <w:right w:val="single" w:sz="6" w:space="0" w:color="000080"/>
            </w:tcBorders>
          </w:tcPr>
          <w:p w14:paraId="2099518C" w14:textId="77777777" w:rsidR="002A67A3" w:rsidRPr="003730A7" w:rsidRDefault="002A67A3" w:rsidP="002A67A3">
            <w:pPr>
              <w:overflowPunct w:val="0"/>
              <w:autoSpaceDE w:val="0"/>
              <w:autoSpaceDN w:val="0"/>
              <w:adjustRightInd w:val="0"/>
              <w:jc w:val="both"/>
              <w:textAlignment w:val="baseline"/>
              <w:rPr>
                <w:rFonts w:ascii="Calibri" w:hAnsi="Calibri" w:cs="Calibri"/>
                <w:sz w:val="22"/>
                <w:szCs w:val="22"/>
                <w:lang w:val="en-GB" w:eastAsia="en-GB"/>
              </w:rPr>
            </w:pPr>
            <w:r>
              <w:rPr>
                <w:rFonts w:ascii="Calibri" w:hAnsi="Calibri" w:cs="Calibri"/>
                <w:b/>
                <w:bCs/>
                <w:sz w:val="22"/>
                <w:szCs w:val="22"/>
                <w:lang w:val="en-GB" w:eastAsia="en-GB"/>
              </w:rPr>
              <w:t xml:space="preserve">C.2 </w:t>
            </w:r>
            <w:r w:rsidRPr="003730A7">
              <w:rPr>
                <w:rFonts w:ascii="Calibri" w:hAnsi="Calibri" w:cs="Calibri"/>
                <w:b/>
                <w:bCs/>
                <w:sz w:val="22"/>
                <w:szCs w:val="22"/>
                <w:lang w:val="en-GB" w:eastAsia="en-GB"/>
              </w:rPr>
              <w:t>Proposed Project Team Members</w:t>
            </w:r>
            <w:r w:rsidRPr="003730A7">
              <w:rPr>
                <w:rFonts w:ascii="Calibri" w:hAnsi="Calibri" w:cs="Calibri"/>
                <w:sz w:val="22"/>
                <w:szCs w:val="22"/>
                <w:lang w:val="en-GB" w:eastAsia="en-GB"/>
              </w:rPr>
              <w:t xml:space="preserve">: </w:t>
            </w:r>
            <w:r>
              <w:rPr>
                <w:rFonts w:ascii="Calibri" w:hAnsi="Calibri" w:cs="Calibri"/>
                <w:sz w:val="22"/>
                <w:szCs w:val="22"/>
                <w:lang w:val="en-GB" w:eastAsia="en-GB"/>
              </w:rPr>
              <w:t>10%</w:t>
            </w:r>
          </w:p>
          <w:p w14:paraId="763F17F2" w14:textId="26173684" w:rsidR="002A67A3" w:rsidRPr="003730A7" w:rsidRDefault="00DF4B7D" w:rsidP="002A67A3">
            <w:pPr>
              <w:overflowPunct w:val="0"/>
              <w:autoSpaceDE w:val="0"/>
              <w:autoSpaceDN w:val="0"/>
              <w:adjustRightInd w:val="0"/>
              <w:jc w:val="both"/>
              <w:textAlignment w:val="baseline"/>
              <w:rPr>
                <w:rFonts w:cs="Calibri"/>
                <w:lang w:eastAsia="en-GB"/>
              </w:rPr>
            </w:pPr>
            <w:r>
              <w:rPr>
                <w:rFonts w:ascii="Calibri" w:hAnsi="Calibri" w:cs="Calibri"/>
                <w:sz w:val="22"/>
                <w:szCs w:val="22"/>
                <w:lang w:val="en-GB" w:eastAsia="en-GB"/>
              </w:rPr>
              <w:t>A</w:t>
            </w:r>
            <w:r w:rsidR="002A67A3" w:rsidRPr="003730A7">
              <w:rPr>
                <w:rFonts w:ascii="Calibri" w:hAnsi="Calibri" w:cs="Calibri"/>
                <w:sz w:val="22"/>
                <w:szCs w:val="22"/>
                <w:lang w:val="en-GB" w:eastAsia="en-GB"/>
              </w:rPr>
              <w:t>ttach the curriculum vitae of the senior professional member of the team and members of the proposed team.</w:t>
            </w:r>
          </w:p>
        </w:tc>
        <w:tc>
          <w:tcPr>
            <w:tcW w:w="3888" w:type="dxa"/>
            <w:gridSpan w:val="3"/>
            <w:tcBorders>
              <w:top w:val="single" w:sz="6" w:space="0" w:color="000080"/>
              <w:left w:val="single" w:sz="6" w:space="0" w:color="000080"/>
              <w:bottom w:val="single" w:sz="6" w:space="0" w:color="000080"/>
              <w:right w:val="single" w:sz="6" w:space="0" w:color="000080"/>
            </w:tcBorders>
          </w:tcPr>
          <w:p w14:paraId="6D868D5B" w14:textId="77777777" w:rsidR="002A67A3" w:rsidRPr="006508F4" w:rsidRDefault="002A67A3" w:rsidP="002A67A3">
            <w:pPr>
              <w:pStyle w:val="Figure1"/>
              <w:rPr>
                <w:highlight w:val="cyan"/>
              </w:rPr>
            </w:pPr>
          </w:p>
        </w:tc>
      </w:tr>
      <w:tr w:rsidR="002A67A3" w:rsidRPr="00DE1196" w14:paraId="49F8F02F" w14:textId="77777777" w:rsidTr="00AE3E25">
        <w:trPr>
          <w:trHeight w:val="375"/>
          <w:tblHeader/>
        </w:trPr>
        <w:tc>
          <w:tcPr>
            <w:tcW w:w="6096" w:type="dxa"/>
            <w:gridSpan w:val="2"/>
            <w:tcBorders>
              <w:top w:val="single" w:sz="6" w:space="0" w:color="000080"/>
              <w:left w:val="single" w:sz="6" w:space="0" w:color="000080"/>
              <w:bottom w:val="single" w:sz="6" w:space="0" w:color="000080"/>
              <w:right w:val="single" w:sz="6" w:space="0" w:color="000080"/>
            </w:tcBorders>
          </w:tcPr>
          <w:p w14:paraId="6E385928" w14:textId="3CB02FE0" w:rsidR="002A67A3" w:rsidRPr="003730A7" w:rsidRDefault="002A67A3" w:rsidP="002A67A3">
            <w:pPr>
              <w:overflowPunct w:val="0"/>
              <w:autoSpaceDE w:val="0"/>
              <w:autoSpaceDN w:val="0"/>
              <w:adjustRightInd w:val="0"/>
              <w:jc w:val="both"/>
              <w:textAlignment w:val="baseline"/>
              <w:rPr>
                <w:rFonts w:ascii="Calibri" w:hAnsi="Calibri" w:cs="Calibri"/>
                <w:b/>
                <w:bCs/>
                <w:sz w:val="22"/>
                <w:szCs w:val="22"/>
                <w:lang w:val="en-GB" w:eastAsia="en-GB"/>
              </w:rPr>
            </w:pPr>
            <w:r>
              <w:rPr>
                <w:rFonts w:ascii="Calibri" w:hAnsi="Calibri" w:cs="Calibri"/>
                <w:b/>
                <w:bCs/>
                <w:sz w:val="22"/>
                <w:szCs w:val="22"/>
                <w:lang w:val="en-GB"/>
              </w:rPr>
              <w:t xml:space="preserve">D.1 </w:t>
            </w:r>
            <w:r w:rsidRPr="003730A7">
              <w:rPr>
                <w:rFonts w:ascii="Calibri" w:hAnsi="Calibri" w:cs="Calibri"/>
                <w:b/>
                <w:bCs/>
                <w:sz w:val="22"/>
                <w:szCs w:val="22"/>
                <w:lang w:val="en-GB"/>
              </w:rPr>
              <w:t>Detailed description of your proposed deliverables</w:t>
            </w:r>
            <w:r w:rsidRPr="003730A7">
              <w:rPr>
                <w:rFonts w:ascii="Calibri" w:hAnsi="Calibri" w:cs="Calibri"/>
                <w:sz w:val="22"/>
                <w:szCs w:val="22"/>
                <w:lang w:val="en-GB"/>
              </w:rPr>
              <w:t>.</w:t>
            </w:r>
            <w:r>
              <w:rPr>
                <w:rFonts w:ascii="Calibri" w:hAnsi="Calibri" w:cs="Calibri"/>
                <w:sz w:val="22"/>
                <w:szCs w:val="22"/>
                <w:lang w:val="en-GB"/>
              </w:rPr>
              <w:t xml:space="preserve"> 5%</w:t>
            </w:r>
          </w:p>
        </w:tc>
        <w:tc>
          <w:tcPr>
            <w:tcW w:w="3888" w:type="dxa"/>
            <w:gridSpan w:val="3"/>
            <w:tcBorders>
              <w:top w:val="single" w:sz="6" w:space="0" w:color="000080"/>
              <w:left w:val="single" w:sz="6" w:space="0" w:color="000080"/>
              <w:bottom w:val="single" w:sz="6" w:space="0" w:color="000080"/>
              <w:right w:val="single" w:sz="6" w:space="0" w:color="000080"/>
            </w:tcBorders>
          </w:tcPr>
          <w:p w14:paraId="02C13AC9" w14:textId="77777777" w:rsidR="002A67A3" w:rsidRPr="006508F4" w:rsidRDefault="002A67A3" w:rsidP="002A67A3">
            <w:pPr>
              <w:pStyle w:val="Figure1"/>
              <w:rPr>
                <w:highlight w:val="cyan"/>
              </w:rPr>
            </w:pPr>
          </w:p>
        </w:tc>
      </w:tr>
      <w:tr w:rsidR="002A67A3" w:rsidRPr="00DE1196" w14:paraId="092D4203" w14:textId="77777777" w:rsidTr="00AE3E25">
        <w:trPr>
          <w:trHeight w:val="551"/>
          <w:tblHeader/>
        </w:trPr>
        <w:tc>
          <w:tcPr>
            <w:tcW w:w="6096" w:type="dxa"/>
            <w:gridSpan w:val="2"/>
            <w:tcBorders>
              <w:top w:val="single" w:sz="6" w:space="0" w:color="000080"/>
              <w:left w:val="single" w:sz="6" w:space="0" w:color="000080"/>
              <w:bottom w:val="single" w:sz="6" w:space="0" w:color="000080"/>
              <w:right w:val="single" w:sz="6" w:space="0" w:color="000080"/>
            </w:tcBorders>
          </w:tcPr>
          <w:p w14:paraId="6E2319A2" w14:textId="2AC75F8A" w:rsidR="002A67A3" w:rsidRPr="003730A7" w:rsidRDefault="002A67A3" w:rsidP="002A67A3">
            <w:pPr>
              <w:overflowPunct w:val="0"/>
              <w:autoSpaceDE w:val="0"/>
              <w:autoSpaceDN w:val="0"/>
              <w:adjustRightInd w:val="0"/>
              <w:jc w:val="both"/>
              <w:textAlignment w:val="baseline"/>
              <w:rPr>
                <w:rFonts w:ascii="Calibri" w:hAnsi="Calibri" w:cs="Calibri"/>
                <w:b/>
                <w:bCs/>
                <w:sz w:val="22"/>
                <w:szCs w:val="22"/>
                <w:lang w:val="en-GB"/>
              </w:rPr>
            </w:pPr>
            <w:r>
              <w:rPr>
                <w:rFonts w:ascii="Calibri" w:hAnsi="Calibri" w:cs="Calibri"/>
                <w:b/>
                <w:bCs/>
                <w:sz w:val="22"/>
                <w:szCs w:val="22"/>
              </w:rPr>
              <w:t xml:space="preserve">D.2 </w:t>
            </w:r>
            <w:r w:rsidRPr="003730A7">
              <w:rPr>
                <w:rFonts w:ascii="Calibri" w:hAnsi="Calibri" w:cs="Calibri"/>
                <w:b/>
                <w:bCs/>
                <w:sz w:val="22"/>
                <w:szCs w:val="22"/>
                <w:lang w:val="en-GB"/>
              </w:rPr>
              <w:t>Detailed project plan (Gantt chart) showing the required resources and support from your firm as well as from UNFPA.</w:t>
            </w:r>
            <w:r>
              <w:rPr>
                <w:rFonts w:ascii="Calibri" w:hAnsi="Calibri" w:cs="Calibri"/>
                <w:b/>
                <w:bCs/>
                <w:sz w:val="22"/>
                <w:szCs w:val="22"/>
                <w:lang w:val="en-GB"/>
              </w:rPr>
              <w:t xml:space="preserve"> 15%</w:t>
            </w:r>
          </w:p>
        </w:tc>
        <w:tc>
          <w:tcPr>
            <w:tcW w:w="3888" w:type="dxa"/>
            <w:gridSpan w:val="3"/>
            <w:tcBorders>
              <w:top w:val="single" w:sz="6" w:space="0" w:color="000080"/>
              <w:left w:val="single" w:sz="6" w:space="0" w:color="000080"/>
              <w:bottom w:val="single" w:sz="6" w:space="0" w:color="000080"/>
              <w:right w:val="single" w:sz="6" w:space="0" w:color="000080"/>
            </w:tcBorders>
          </w:tcPr>
          <w:p w14:paraId="539B5589" w14:textId="77777777" w:rsidR="002A67A3" w:rsidRPr="006508F4" w:rsidRDefault="002A67A3" w:rsidP="002A67A3">
            <w:pPr>
              <w:pStyle w:val="Figure1"/>
              <w:rPr>
                <w:highlight w:val="cyan"/>
              </w:rPr>
            </w:pPr>
          </w:p>
        </w:tc>
      </w:tr>
      <w:tr w:rsidR="002A67A3" w:rsidRPr="00DE1196" w14:paraId="7C4AE706" w14:textId="77777777" w:rsidTr="00AE3E25">
        <w:trPr>
          <w:trHeight w:val="287"/>
          <w:tblHeader/>
        </w:trPr>
        <w:tc>
          <w:tcPr>
            <w:tcW w:w="6096" w:type="dxa"/>
            <w:gridSpan w:val="2"/>
            <w:tcBorders>
              <w:top w:val="single" w:sz="6" w:space="0" w:color="000080"/>
              <w:left w:val="single" w:sz="6" w:space="0" w:color="000080"/>
              <w:bottom w:val="single" w:sz="6" w:space="0" w:color="000080"/>
              <w:right w:val="single" w:sz="6" w:space="0" w:color="000080"/>
            </w:tcBorders>
          </w:tcPr>
          <w:p w14:paraId="284A2D61" w14:textId="16E63D5A" w:rsidR="002A67A3" w:rsidRPr="003730A7" w:rsidRDefault="002A67A3" w:rsidP="002A67A3">
            <w:pPr>
              <w:overflowPunct w:val="0"/>
              <w:autoSpaceDE w:val="0"/>
              <w:autoSpaceDN w:val="0"/>
              <w:adjustRightInd w:val="0"/>
              <w:jc w:val="both"/>
              <w:textAlignment w:val="baseline"/>
              <w:rPr>
                <w:rFonts w:ascii="Calibri" w:hAnsi="Calibri" w:cs="Calibri"/>
                <w:b/>
                <w:bCs/>
                <w:sz w:val="22"/>
                <w:szCs w:val="22"/>
                <w:lang w:val="en-GB" w:eastAsia="en-GB"/>
              </w:rPr>
            </w:pPr>
            <w:r>
              <w:rPr>
                <w:rFonts w:ascii="Calibri" w:hAnsi="Calibri" w:cs="Calibri"/>
                <w:b/>
                <w:bCs/>
                <w:sz w:val="22"/>
                <w:szCs w:val="22"/>
                <w:lang w:val="en-GB"/>
              </w:rPr>
              <w:t xml:space="preserve">D.3 </w:t>
            </w:r>
            <w:r w:rsidRPr="003730A7">
              <w:rPr>
                <w:rFonts w:ascii="Calibri" w:hAnsi="Calibri" w:cs="Calibri"/>
                <w:b/>
                <w:bCs/>
                <w:sz w:val="22"/>
                <w:szCs w:val="22"/>
                <w:lang w:val="en-GB"/>
              </w:rPr>
              <w:t xml:space="preserve">A list of tasks </w:t>
            </w:r>
            <w:r>
              <w:rPr>
                <w:rFonts w:ascii="Calibri" w:hAnsi="Calibri" w:cs="Calibri"/>
                <w:b/>
                <w:bCs/>
                <w:sz w:val="22"/>
                <w:szCs w:val="22"/>
                <w:lang w:val="en-GB"/>
              </w:rPr>
              <w:t>5%</w:t>
            </w:r>
          </w:p>
        </w:tc>
        <w:tc>
          <w:tcPr>
            <w:tcW w:w="3888" w:type="dxa"/>
            <w:gridSpan w:val="3"/>
            <w:tcBorders>
              <w:top w:val="single" w:sz="6" w:space="0" w:color="000080"/>
              <w:left w:val="single" w:sz="6" w:space="0" w:color="000080"/>
              <w:bottom w:val="single" w:sz="6" w:space="0" w:color="000080"/>
              <w:right w:val="single" w:sz="6" w:space="0" w:color="000080"/>
            </w:tcBorders>
          </w:tcPr>
          <w:p w14:paraId="40BBB63C" w14:textId="77777777" w:rsidR="002A67A3" w:rsidRPr="006508F4" w:rsidRDefault="002A67A3" w:rsidP="002A67A3">
            <w:pPr>
              <w:pStyle w:val="Figure1"/>
              <w:rPr>
                <w:highlight w:val="cyan"/>
              </w:rPr>
            </w:pPr>
          </w:p>
        </w:tc>
      </w:tr>
      <w:tr w:rsidR="002A67A3" w:rsidRPr="00DE1196" w14:paraId="30566A5B" w14:textId="77777777" w:rsidTr="00AE3E25">
        <w:trPr>
          <w:trHeight w:val="591"/>
          <w:tblHeader/>
        </w:trPr>
        <w:tc>
          <w:tcPr>
            <w:tcW w:w="6096" w:type="dxa"/>
            <w:gridSpan w:val="2"/>
            <w:tcBorders>
              <w:top w:val="single" w:sz="6" w:space="0" w:color="000080"/>
              <w:left w:val="single" w:sz="6" w:space="0" w:color="000080"/>
              <w:bottom w:val="single" w:sz="6" w:space="0" w:color="000080"/>
              <w:right w:val="single" w:sz="6" w:space="0" w:color="000080"/>
            </w:tcBorders>
          </w:tcPr>
          <w:p w14:paraId="19CC56B3" w14:textId="77777777" w:rsidR="002A67A3" w:rsidRPr="003730A7" w:rsidRDefault="002A67A3" w:rsidP="002A67A3">
            <w:pPr>
              <w:overflowPunct w:val="0"/>
              <w:autoSpaceDE w:val="0"/>
              <w:autoSpaceDN w:val="0"/>
              <w:adjustRightInd w:val="0"/>
              <w:jc w:val="both"/>
              <w:textAlignment w:val="baseline"/>
              <w:rPr>
                <w:rFonts w:ascii="Calibri" w:hAnsi="Calibri" w:cs="Calibri"/>
                <w:b/>
                <w:bCs/>
                <w:sz w:val="22"/>
                <w:szCs w:val="22"/>
                <w:lang w:val="en-GB"/>
              </w:rPr>
            </w:pPr>
            <w:r>
              <w:rPr>
                <w:rFonts w:ascii="Calibri" w:hAnsi="Calibri" w:cs="Calibri"/>
                <w:b/>
                <w:bCs/>
                <w:sz w:val="22"/>
                <w:szCs w:val="22"/>
              </w:rPr>
              <w:t xml:space="preserve">E. </w:t>
            </w:r>
            <w:r w:rsidRPr="003730A7">
              <w:rPr>
                <w:rFonts w:ascii="Calibri" w:hAnsi="Calibri" w:cs="Calibri"/>
                <w:b/>
                <w:bCs/>
                <w:sz w:val="22"/>
                <w:szCs w:val="22"/>
                <w:lang w:val="en-GB"/>
              </w:rPr>
              <w:t>Why you would be qualified for this project (Similar reference deliverables, ideally with live examples).</w:t>
            </w:r>
            <w:r>
              <w:rPr>
                <w:rFonts w:ascii="Calibri" w:hAnsi="Calibri" w:cs="Calibri"/>
                <w:b/>
                <w:bCs/>
                <w:sz w:val="22"/>
                <w:szCs w:val="22"/>
                <w:lang w:val="en-GB"/>
              </w:rPr>
              <w:t xml:space="preserve"> 20%</w:t>
            </w:r>
          </w:p>
          <w:p w14:paraId="4F26E2EC" w14:textId="77777777" w:rsidR="002A67A3" w:rsidRPr="003730A7" w:rsidRDefault="002A67A3" w:rsidP="002A67A3">
            <w:pPr>
              <w:spacing w:after="160" w:line="259" w:lineRule="auto"/>
              <w:contextualSpacing/>
              <w:jc w:val="both"/>
              <w:rPr>
                <w:rFonts w:asciiTheme="minorHAnsi" w:hAnsiTheme="minorHAnsi" w:cstheme="minorHAnsi"/>
                <w:szCs w:val="22"/>
              </w:rPr>
            </w:pPr>
            <w:r w:rsidRPr="003730A7">
              <w:rPr>
                <w:rFonts w:asciiTheme="minorHAnsi" w:hAnsiTheme="minorHAnsi" w:cstheme="minorHAnsi"/>
                <w:szCs w:val="22"/>
              </w:rPr>
              <w:t>Sample of previous work relevant to the required tasks under this TOR</w:t>
            </w:r>
          </w:p>
          <w:p w14:paraId="69C6281D" w14:textId="77777777" w:rsidR="002A67A3" w:rsidRPr="003730A7" w:rsidRDefault="002A67A3" w:rsidP="002A67A3">
            <w:pPr>
              <w:overflowPunct w:val="0"/>
              <w:autoSpaceDE w:val="0"/>
              <w:autoSpaceDN w:val="0"/>
              <w:adjustRightInd w:val="0"/>
              <w:jc w:val="both"/>
              <w:textAlignment w:val="baseline"/>
              <w:rPr>
                <w:rFonts w:ascii="Calibri" w:hAnsi="Calibri" w:cs="Calibri"/>
                <w:b/>
                <w:bCs/>
                <w:sz w:val="22"/>
                <w:szCs w:val="22"/>
                <w:u w:val="single"/>
                <w:lang w:eastAsia="en-GB"/>
              </w:rPr>
            </w:pPr>
          </w:p>
        </w:tc>
        <w:tc>
          <w:tcPr>
            <w:tcW w:w="3888" w:type="dxa"/>
            <w:gridSpan w:val="3"/>
            <w:tcBorders>
              <w:top w:val="single" w:sz="6" w:space="0" w:color="000080"/>
              <w:left w:val="single" w:sz="6" w:space="0" w:color="000080"/>
              <w:bottom w:val="single" w:sz="6" w:space="0" w:color="000080"/>
              <w:right w:val="single" w:sz="6" w:space="0" w:color="000080"/>
            </w:tcBorders>
          </w:tcPr>
          <w:p w14:paraId="71FDCAB5" w14:textId="77777777" w:rsidR="002A67A3" w:rsidRPr="006508F4" w:rsidRDefault="002A67A3" w:rsidP="002A67A3">
            <w:pPr>
              <w:pStyle w:val="Figure1"/>
              <w:rPr>
                <w:highlight w:val="cyan"/>
              </w:rPr>
            </w:pPr>
          </w:p>
        </w:tc>
      </w:tr>
    </w:tbl>
    <w:p w14:paraId="7E3AEE69" w14:textId="77777777" w:rsidR="00015F3A" w:rsidRPr="000E5DC5" w:rsidRDefault="00015F3A" w:rsidP="00015F3A">
      <w:pPr>
        <w:jc w:val="both"/>
        <w:rPr>
          <w:rFonts w:asciiTheme="minorHAnsi" w:hAnsiTheme="minorHAnsi"/>
          <w:szCs w:val="22"/>
          <w:lang w:val="en-GB"/>
        </w:rPr>
      </w:pPr>
      <w:r>
        <w:rPr>
          <w:rFonts w:ascii="Calibri" w:hAnsi="Calibri" w:cs="Calibri"/>
          <w:b/>
          <w:sz w:val="28"/>
          <w:szCs w:val="28"/>
        </w:rPr>
        <w:t xml:space="preserve">P.S </w:t>
      </w:r>
      <w:r w:rsidRPr="000E5DC5">
        <w:rPr>
          <w:rFonts w:asciiTheme="minorHAnsi" w:hAnsiTheme="minorHAnsi"/>
          <w:szCs w:val="22"/>
          <w:lang w:val="en-GB"/>
        </w:rPr>
        <w:t>Bidder(s) should not include any information or indications related to their Financial Bid in their Technical Bid. Such action will definitely lead to disqualification of entire Bid.</w:t>
      </w:r>
    </w:p>
    <w:p w14:paraId="35D92BAE" w14:textId="77777777" w:rsidR="00015F3A" w:rsidRPr="003730A7" w:rsidRDefault="00015F3A" w:rsidP="00015F3A">
      <w:pPr>
        <w:rPr>
          <w:rFonts w:ascii="Calibri" w:hAnsi="Calibri" w:cs="Calibri"/>
          <w:b/>
          <w:sz w:val="28"/>
          <w:szCs w:val="28"/>
          <w:lang w:val="en-GB"/>
        </w:rPr>
      </w:pPr>
    </w:p>
    <w:p w14:paraId="676D7DA9" w14:textId="77777777" w:rsidR="00C63627" w:rsidRPr="00D6687E" w:rsidRDefault="00C63627" w:rsidP="00015F3A">
      <w:pPr>
        <w:pStyle w:val="Caption"/>
        <w:rPr>
          <w:rFonts w:ascii="Calibri" w:hAnsi="Calibri"/>
        </w:rPr>
      </w:pPr>
    </w:p>
    <w:p w14:paraId="6E7AB939" w14:textId="77777777" w:rsidR="0061730B" w:rsidRDefault="0061730B" w:rsidP="00B151C5">
      <w:pPr>
        <w:rPr>
          <w:rFonts w:ascii="Calibri" w:hAnsi="Calibri" w:cs="Calibri"/>
          <w:b/>
          <w:sz w:val="28"/>
          <w:szCs w:val="28"/>
        </w:rPr>
      </w:pPr>
    </w:p>
    <w:p w14:paraId="7520B112"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14:paraId="0235F900"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6B9E3968"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300D44C5" w14:textId="77777777" w:rsidR="00C63627" w:rsidRPr="00D6687E" w:rsidRDefault="00C63627" w:rsidP="00C63627">
      <w:pPr>
        <w:rPr>
          <w:rFonts w:ascii="Calibri" w:hAnsi="Calibri"/>
        </w:rPr>
      </w:pPr>
    </w:p>
    <w:p w14:paraId="0813F909" w14:textId="77777777" w:rsidR="00C6625C" w:rsidRPr="00D6687E" w:rsidRDefault="00C6625C" w:rsidP="00C6625C">
      <w:pPr>
        <w:tabs>
          <w:tab w:val="left" w:pos="7020"/>
        </w:tabs>
        <w:rPr>
          <w:rFonts w:ascii="Calibri" w:hAnsi="Calibri"/>
        </w:rPr>
      </w:pPr>
    </w:p>
    <w:p w14:paraId="01457BFB"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7"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8"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9" w:history="1">
        <w:r w:rsidR="0061730B" w:rsidRPr="0061730B">
          <w:rPr>
            <w:rStyle w:val="Hyperlink"/>
            <w:rFonts w:ascii="Calibri" w:hAnsi="Calibri"/>
            <w:sz w:val="24"/>
            <w:szCs w:val="24"/>
          </w:rPr>
          <w:t>French</w:t>
        </w:r>
      </w:hyperlink>
    </w:p>
    <w:p w14:paraId="61B1F804" w14:textId="77777777" w:rsidR="00241CB4" w:rsidRDefault="00241CB4" w:rsidP="00C63627">
      <w:pPr>
        <w:tabs>
          <w:tab w:val="left" w:pos="7020"/>
        </w:tabs>
        <w:rPr>
          <w:rFonts w:ascii="Calibri" w:hAnsi="Calibri"/>
        </w:rPr>
      </w:pPr>
    </w:p>
    <w:p w14:paraId="03849543" w14:textId="77777777" w:rsidR="00C128CB" w:rsidRPr="00D6687E" w:rsidRDefault="00C128CB" w:rsidP="00C63627">
      <w:pPr>
        <w:tabs>
          <w:tab w:val="left" w:pos="7020"/>
        </w:tabs>
        <w:rPr>
          <w:rFonts w:ascii="Calibri" w:hAnsi="Calibri"/>
        </w:rPr>
      </w:pPr>
    </w:p>
    <w:sectPr w:rsidR="00C128CB" w:rsidRPr="00D6687E"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A82B" w14:textId="77777777" w:rsidR="005C0C31" w:rsidRDefault="005C0C31">
      <w:r>
        <w:separator/>
      </w:r>
    </w:p>
  </w:endnote>
  <w:endnote w:type="continuationSeparator" w:id="0">
    <w:p w14:paraId="6B726229" w14:textId="77777777" w:rsidR="005C0C31" w:rsidRDefault="005C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UNFPA-Tex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B2D4" w14:textId="77777777" w:rsidR="00015F3A" w:rsidRDefault="00015F3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1E65B5" w14:textId="77777777" w:rsidR="00015F3A" w:rsidRDefault="00015F3A"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AFBA" w14:textId="66D34F25" w:rsidR="00015F3A" w:rsidRPr="003A1F0A" w:rsidRDefault="00015F3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AE312B">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AE312B">
      <w:rPr>
        <w:rStyle w:val="PageNumber"/>
        <w:rFonts w:ascii="Calibri" w:hAnsi="Calibri"/>
        <w:noProof/>
        <w:sz w:val="18"/>
        <w:szCs w:val="18"/>
      </w:rPr>
      <w:t>10</w:t>
    </w:r>
    <w:r w:rsidRPr="003A1F0A">
      <w:rPr>
        <w:rStyle w:val="PageNumber"/>
        <w:rFonts w:ascii="Calibri" w:hAnsi="Calibri"/>
        <w:sz w:val="18"/>
        <w:szCs w:val="18"/>
      </w:rPr>
      <w:fldChar w:fldCharType="end"/>
    </w:r>
  </w:p>
  <w:p w14:paraId="45D285AB" w14:textId="77777777" w:rsidR="001F678C" w:rsidRPr="001F678C" w:rsidRDefault="001F678C" w:rsidP="001F678C">
    <w:pPr>
      <w:jc w:val="center"/>
      <w:rPr>
        <w:rFonts w:ascii="Calibri" w:hAnsi="Calibri" w:cs="Calibri"/>
        <w:sz w:val="16"/>
        <w:szCs w:val="16"/>
      </w:rPr>
    </w:pPr>
    <w:r w:rsidRPr="001F678C">
      <w:rPr>
        <w:rFonts w:ascii="Calibri" w:hAnsi="Calibri" w:cs="Calibri"/>
        <w:b/>
        <w:sz w:val="16"/>
        <w:szCs w:val="16"/>
      </w:rPr>
      <w:t>RFQ Nº UNFPA/LBN/RFQ/2022/007</w:t>
    </w:r>
    <w:r w:rsidRPr="001F678C">
      <w:rPr>
        <w:rFonts w:asciiTheme="minorHAnsi" w:hAnsiTheme="minorHAnsi" w:cstheme="minorHAnsi"/>
        <w:b/>
        <w:sz w:val="16"/>
        <w:szCs w:val="16"/>
      </w:rPr>
      <w:t xml:space="preserve"> , Review/ Assessment of Material for Development of GBV/SRH Integration Guide</w:t>
    </w:r>
  </w:p>
  <w:p w14:paraId="02B5824D" w14:textId="2DB7B333" w:rsidR="001F678C" w:rsidRPr="001F678C" w:rsidRDefault="001F678C" w:rsidP="001F678C">
    <w:pPr>
      <w:rPr>
        <w:rFonts w:asciiTheme="minorHAnsi" w:hAnsiTheme="minorHAnsi" w:cstheme="minorHAnsi"/>
        <w:b/>
        <w:sz w:val="16"/>
        <w:szCs w:val="16"/>
      </w:rPr>
    </w:pPr>
  </w:p>
  <w:p w14:paraId="59F55DF1" w14:textId="01465848" w:rsidR="00015F3A" w:rsidRPr="003A1F0A" w:rsidRDefault="00015F3A" w:rsidP="001F678C">
    <w:pPr>
      <w:pStyle w:val="UNFPAAddress"/>
      <w:tabs>
        <w:tab w:val="clear" w:pos="8640"/>
        <w:tab w:val="right" w:pos="9720"/>
      </w:tabs>
      <w:spacing w:line="230" w:lineRule="exact"/>
      <w:ind w:right="360"/>
      <w:rPr>
        <w:rFonts w:ascii="Calibri" w:hAnsi="Calibri"/>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AB52" w14:textId="77777777" w:rsidR="003D61D6" w:rsidRDefault="003D6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72D92" w14:textId="77777777" w:rsidR="003D61D6" w:rsidRDefault="003D61D6" w:rsidP="009C12A0">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7F02" w14:textId="75786CC0" w:rsidR="003D61D6" w:rsidRPr="003A1F0A" w:rsidRDefault="003D6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AE312B">
      <w:rPr>
        <w:rStyle w:val="PageNumber"/>
        <w:rFonts w:ascii="Calibri" w:hAnsi="Calibri"/>
        <w:noProof/>
        <w:sz w:val="18"/>
        <w:szCs w:val="18"/>
      </w:rPr>
      <w:t>10</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AE312B">
      <w:rPr>
        <w:rStyle w:val="PageNumber"/>
        <w:rFonts w:ascii="Calibri" w:hAnsi="Calibri"/>
        <w:noProof/>
        <w:sz w:val="18"/>
        <w:szCs w:val="18"/>
      </w:rPr>
      <w:t>10</w:t>
    </w:r>
    <w:r w:rsidRPr="003A1F0A">
      <w:rPr>
        <w:rStyle w:val="PageNumber"/>
        <w:rFonts w:ascii="Calibri" w:hAnsi="Calibri"/>
        <w:sz w:val="18"/>
        <w:szCs w:val="18"/>
      </w:rPr>
      <w:fldChar w:fldCharType="end"/>
    </w:r>
  </w:p>
  <w:p w14:paraId="5CAE47C4" w14:textId="7CF05590" w:rsidR="003D61D6" w:rsidRPr="001F678C" w:rsidRDefault="001F678C" w:rsidP="001F678C">
    <w:pPr>
      <w:pStyle w:val="UNFPAAddress"/>
      <w:tabs>
        <w:tab w:val="clear" w:pos="8640"/>
        <w:tab w:val="right" w:pos="9720"/>
      </w:tabs>
      <w:spacing w:line="230" w:lineRule="exact"/>
      <w:ind w:right="360"/>
      <w:rPr>
        <w:rFonts w:ascii="Calibri" w:hAnsi="Calibri"/>
        <w:sz w:val="18"/>
        <w:szCs w:val="18"/>
      </w:rPr>
    </w:pPr>
    <w:r w:rsidRPr="001F678C">
      <w:rPr>
        <w:rFonts w:ascii="Calibri" w:hAnsi="Calibri"/>
        <w:sz w:val="18"/>
        <w:szCs w:val="18"/>
      </w:rPr>
      <w:t>RFQ Nº UNFPA/LBN/RFQ/2022/007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73932" w14:textId="77777777" w:rsidR="005C0C31" w:rsidRDefault="005C0C31">
      <w:r>
        <w:separator/>
      </w:r>
    </w:p>
  </w:footnote>
  <w:footnote w:type="continuationSeparator" w:id="0">
    <w:p w14:paraId="349E6384" w14:textId="77777777" w:rsidR="005C0C31" w:rsidRDefault="005C0C31">
      <w:r>
        <w:continuationSeparator/>
      </w:r>
    </w:p>
  </w:footnote>
  <w:footnote w:id="1">
    <w:p w14:paraId="33E70470" w14:textId="77777777" w:rsidR="00015F3A" w:rsidRPr="00F413E5" w:rsidRDefault="00015F3A" w:rsidP="00015F3A">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4" w:type="dxa"/>
      <w:tblBorders>
        <w:insideH w:val="single" w:sz="4" w:space="0" w:color="auto"/>
      </w:tblBorders>
      <w:tblLook w:val="04A0" w:firstRow="1" w:lastRow="0" w:firstColumn="1" w:lastColumn="0" w:noHBand="0" w:noVBand="1"/>
    </w:tblPr>
    <w:tblGrid>
      <w:gridCol w:w="4987"/>
      <w:gridCol w:w="4987"/>
    </w:tblGrid>
    <w:tr w:rsidR="00015F3A" w:rsidRPr="005C59B0" w14:paraId="44FC2BD2" w14:textId="77777777" w:rsidTr="002C4A46">
      <w:trPr>
        <w:trHeight w:val="571"/>
      </w:trPr>
      <w:tc>
        <w:tcPr>
          <w:tcW w:w="4987" w:type="dxa"/>
          <w:shd w:val="clear" w:color="auto" w:fill="auto"/>
        </w:tcPr>
        <w:p w14:paraId="0AAA3032" w14:textId="77777777" w:rsidR="00015F3A" w:rsidRPr="00D6687E" w:rsidRDefault="00015F3A" w:rsidP="000647CA">
          <w:pPr>
            <w:pStyle w:val="Header"/>
            <w:rPr>
              <w:rFonts w:cs="Arial"/>
              <w:szCs w:val="22"/>
            </w:rPr>
          </w:pPr>
          <w:r>
            <w:rPr>
              <w:rFonts w:ascii="Arial Narrow" w:hAnsi="Arial Narrow" w:cs="Arial"/>
              <w:noProof/>
              <w:szCs w:val="22"/>
              <w:lang w:val="en-GB" w:eastAsia="en-GB"/>
            </w:rPr>
            <w:drawing>
              <wp:inline distT="0" distB="0" distL="0" distR="0" wp14:anchorId="1D8D622C" wp14:editId="53FC0501">
                <wp:extent cx="971550" cy="457200"/>
                <wp:effectExtent l="0" t="0" r="0" b="0"/>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87" w:type="dxa"/>
          <w:shd w:val="clear" w:color="auto" w:fill="auto"/>
        </w:tcPr>
        <w:p w14:paraId="3E079C18" w14:textId="77777777" w:rsidR="00015F3A" w:rsidRPr="005C59B0" w:rsidRDefault="00015F3A" w:rsidP="002C4A46">
          <w:pPr>
            <w:rPr>
              <w:rFonts w:cs="Arial"/>
              <w:szCs w:val="22"/>
              <w:lang w:val="fr-FR"/>
            </w:rPr>
          </w:pPr>
        </w:p>
      </w:tc>
    </w:tr>
  </w:tbl>
  <w:p w14:paraId="1929EEBC" w14:textId="77777777" w:rsidR="00015F3A" w:rsidRDefault="00015F3A" w:rsidP="00C96CB9">
    <w:pPr>
      <w:pStyle w:val="Header"/>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659264" behindDoc="0" locked="0" layoutInCell="1" allowOverlap="1" wp14:anchorId="0658DB19" wp14:editId="19D9F87E">
              <wp:simplePos x="0" y="0"/>
              <wp:positionH relativeFrom="column">
                <wp:posOffset>4932045</wp:posOffset>
              </wp:positionH>
              <wp:positionV relativeFrom="paragraph">
                <wp:posOffset>-583565</wp:posOffset>
              </wp:positionV>
              <wp:extent cx="1666875" cy="923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66875" cy="923925"/>
                      </a:xfrm>
                      <a:prstGeom prst="rect">
                        <a:avLst/>
                      </a:prstGeom>
                      <a:noFill/>
                      <a:ln w="6350">
                        <a:noFill/>
                      </a:ln>
                    </wps:spPr>
                    <wps:txbx>
                      <w:txbxContent>
                        <w:p w14:paraId="1FC124FF" w14:textId="77777777" w:rsidR="00015F3A" w:rsidRDefault="00015F3A" w:rsidP="000647CA">
                          <w:pPr>
                            <w:rPr>
                              <w:sz w:val="18"/>
                            </w:rPr>
                          </w:pPr>
                          <w:r w:rsidRPr="004B79E9">
                            <w:rPr>
                              <w:sz w:val="18"/>
                            </w:rPr>
                            <w:t>United Nations Population</w:t>
                          </w:r>
                          <w:r>
                            <w:rPr>
                              <w:sz w:val="18"/>
                            </w:rPr>
                            <w:t xml:space="preserve"> Fund</w:t>
                          </w:r>
                          <w:r w:rsidRPr="004B79E9">
                            <w:rPr>
                              <w:sz w:val="18"/>
                            </w:rPr>
                            <w:t xml:space="preserve">                                                                                             </w:t>
                          </w:r>
                          <w:r>
                            <w:rPr>
                              <w:sz w:val="18"/>
                            </w:rPr>
                            <w:t xml:space="preserve">      Beirut - Lebanon</w:t>
                          </w:r>
                          <w:r w:rsidRPr="004B79E9">
                            <w:rPr>
                              <w:sz w:val="18"/>
                            </w:rPr>
                            <w:t xml:space="preserve">                                                                                                           Down Town, Banks street, </w:t>
                          </w:r>
                        </w:p>
                        <w:p w14:paraId="4FB4FEF0" w14:textId="77777777" w:rsidR="00015F3A" w:rsidRDefault="00015F3A" w:rsidP="000647CA">
                          <w:r>
                            <w:rPr>
                              <w:sz w:val="18"/>
                            </w:rPr>
                            <w:t>AAIB building</w:t>
                          </w:r>
                          <w:r w:rsidRPr="004B79E9">
                            <w:rPr>
                              <w:sz w:val="18"/>
                            </w:rPr>
                            <w:t xml:space="preserve">                                                                                      Email: bids_lbn@unfpa.org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8DB19" id="_x0000_t202" coordsize="21600,21600" o:spt="202" path="m,l,21600r21600,l21600,xe">
              <v:stroke joinstyle="miter"/>
              <v:path gradientshapeok="t" o:connecttype="rect"/>
            </v:shapetype>
            <v:shape id="Text Box 7" o:spid="_x0000_s1026" type="#_x0000_t202" style="position:absolute;margin-left:388.35pt;margin-top:-45.95pt;width:131.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" filled="f" stroked="f" strokeweight=".5pt">
              <v:textbox>
                <w:txbxContent>
                  <w:p w14:paraId="1FC124FF" w14:textId="77777777" w:rsidR="00015F3A" w:rsidRDefault="00015F3A" w:rsidP="000647CA">
                    <w:pPr>
                      <w:rPr>
                        <w:sz w:val="18"/>
                      </w:rPr>
                    </w:pPr>
                    <w:r w:rsidRPr="004B79E9">
                      <w:rPr>
                        <w:sz w:val="18"/>
                      </w:rPr>
                      <w:t>United Nations Population</w:t>
                    </w:r>
                    <w:r>
                      <w:rPr>
                        <w:sz w:val="18"/>
                      </w:rPr>
                      <w:t xml:space="preserve"> Fund</w:t>
                    </w:r>
                    <w:r w:rsidRPr="004B79E9">
                      <w:rPr>
                        <w:sz w:val="18"/>
                      </w:rPr>
                      <w:t xml:space="preserve">                                                                                             </w:t>
                    </w:r>
                    <w:r>
                      <w:rPr>
                        <w:sz w:val="18"/>
                      </w:rPr>
                      <w:t xml:space="preserve">      Beirut - Lebanon</w:t>
                    </w:r>
                    <w:r w:rsidRPr="004B79E9">
                      <w:rPr>
                        <w:sz w:val="18"/>
                      </w:rPr>
                      <w:t xml:space="preserve">                                                                                                           Down Town, Banks street, </w:t>
                    </w:r>
                  </w:p>
                  <w:p w14:paraId="4FB4FEF0" w14:textId="77777777" w:rsidR="00015F3A" w:rsidRDefault="00015F3A" w:rsidP="000647CA">
                    <w:r>
                      <w:rPr>
                        <w:sz w:val="18"/>
                      </w:rPr>
                      <w:t>AAIB building</w:t>
                    </w:r>
                    <w:r w:rsidRPr="004B79E9">
                      <w:rPr>
                        <w:sz w:val="18"/>
                      </w:rPr>
                      <w:t xml:space="preserve">                                                                                      Email: bids_lbn@unfpa.org</w:t>
                    </w:r>
                  </w:p>
                </w:txbxContent>
              </v:textbox>
            </v:shape>
          </w:pict>
        </mc:Fallback>
      </mc:AlternateContent>
    </w:r>
  </w:p>
  <w:p w14:paraId="78B854CC" w14:textId="77777777" w:rsidR="00015F3A" w:rsidRPr="005C59B0" w:rsidRDefault="00015F3A" w:rsidP="00C96CB9">
    <w:pPr>
      <w:pStyle w:val="Header"/>
      <w:rPr>
        <w:lang w:val="fr-F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492D29" w14:paraId="7EEE4692" w14:textId="77777777" w:rsidTr="00D6687E">
      <w:trPr>
        <w:trHeight w:val="1142"/>
      </w:trPr>
      <w:tc>
        <w:tcPr>
          <w:tcW w:w="4995" w:type="dxa"/>
          <w:shd w:val="clear" w:color="auto" w:fill="auto"/>
        </w:tcPr>
        <w:p w14:paraId="6C8ADABA" w14:textId="77777777" w:rsidR="003D61D6" w:rsidRPr="00D6687E" w:rsidRDefault="003D61D6" w:rsidP="001F678C">
          <w:pPr>
            <w:pStyle w:val="Header"/>
            <w:rPr>
              <w:rFonts w:cs="Arial"/>
              <w:szCs w:val="22"/>
            </w:rPr>
          </w:pPr>
          <w:r>
            <w:rPr>
              <w:rFonts w:ascii="Arial Narrow" w:hAnsi="Arial Narrow" w:cs="Arial"/>
              <w:noProof/>
              <w:szCs w:val="22"/>
              <w:lang w:val="en-GB" w:eastAsia="en-GB"/>
            </w:rPr>
            <w:drawing>
              <wp:inline distT="0" distB="0" distL="0" distR="0" wp14:anchorId="233E290A" wp14:editId="22B925A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5F6111A" w14:textId="77777777" w:rsidR="00781F97" w:rsidRPr="00781F97" w:rsidRDefault="00781F97" w:rsidP="001F678C">
          <w:pPr>
            <w:pStyle w:val="Header"/>
            <w:jc w:val="right"/>
            <w:rPr>
              <w:rFonts w:ascii="Calibri" w:hAnsi="Calibri" w:cs="Arial"/>
              <w:sz w:val="18"/>
              <w:szCs w:val="18"/>
            </w:rPr>
          </w:pPr>
          <w:r w:rsidRPr="00781F97">
            <w:rPr>
              <w:rFonts w:ascii="Calibri" w:hAnsi="Calibri" w:cs="Arial"/>
              <w:sz w:val="18"/>
              <w:szCs w:val="18"/>
            </w:rPr>
            <w:t xml:space="preserve">United Nations Population Fund                                                                                                   Beirut - Lebanon                                                                                                           </w:t>
          </w:r>
          <w:r w:rsidR="00497DC4" w:rsidRPr="00497DC4">
            <w:rPr>
              <w:rFonts w:ascii="Calibri" w:hAnsi="Calibri" w:cs="Arial"/>
              <w:sz w:val="18"/>
              <w:szCs w:val="18"/>
            </w:rPr>
            <w:t>The Qubic Business Center</w:t>
          </w:r>
          <w:r w:rsidRPr="00781F97">
            <w:rPr>
              <w:rFonts w:ascii="Calibri" w:hAnsi="Calibri" w:cs="Arial"/>
              <w:sz w:val="18"/>
              <w:szCs w:val="18"/>
            </w:rPr>
            <w:t xml:space="preserve">, </w:t>
          </w:r>
        </w:p>
        <w:p w14:paraId="6BFACBEA" w14:textId="77777777" w:rsidR="00497DC4" w:rsidRDefault="00497DC4" w:rsidP="001F678C">
          <w:pPr>
            <w:pStyle w:val="Header"/>
            <w:jc w:val="right"/>
            <w:rPr>
              <w:rFonts w:ascii="Calibri" w:hAnsi="Calibri" w:cs="Arial"/>
              <w:sz w:val="18"/>
              <w:szCs w:val="18"/>
            </w:rPr>
          </w:pPr>
          <w:r w:rsidRPr="00497DC4">
            <w:rPr>
              <w:rFonts w:ascii="Calibri" w:hAnsi="Calibri" w:cs="Arial"/>
              <w:sz w:val="18"/>
              <w:szCs w:val="18"/>
            </w:rPr>
            <w:t xml:space="preserve">Horsh Tabet, Sin El Fil </w:t>
          </w:r>
        </w:p>
        <w:p w14:paraId="0F6DB610" w14:textId="77777777" w:rsidR="003D61D6" w:rsidRPr="00492D29" w:rsidRDefault="00781F97" w:rsidP="001F678C">
          <w:pPr>
            <w:pStyle w:val="Header"/>
            <w:jc w:val="right"/>
            <w:rPr>
              <w:rFonts w:cs="Arial"/>
              <w:szCs w:val="22"/>
              <w:lang w:val="fr-FR"/>
            </w:rPr>
          </w:pPr>
          <w:r w:rsidRPr="00781F97">
            <w:rPr>
              <w:rFonts w:ascii="Calibri" w:hAnsi="Calibri" w:cs="Arial"/>
              <w:sz w:val="18"/>
              <w:szCs w:val="18"/>
            </w:rPr>
            <w:t>Email: bids_lbn@unfpa.org</w:t>
          </w:r>
        </w:p>
      </w:tc>
    </w:tr>
  </w:tbl>
  <w:p w14:paraId="7001F9D1" w14:textId="59F37AB7" w:rsidR="003D61D6" w:rsidRPr="00492D29" w:rsidRDefault="003D61D6" w:rsidP="001F678C">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1CF"/>
    <w:multiLevelType w:val="hybridMultilevel"/>
    <w:tmpl w:val="D1764A94"/>
    <w:lvl w:ilvl="0" w:tplc="BEEE3C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23" w15:restartNumberingAfterBreak="0">
    <w:nsid w:val="54A46CC3"/>
    <w:multiLevelType w:val="hybridMultilevel"/>
    <w:tmpl w:val="C8C0F286"/>
    <w:lvl w:ilvl="0" w:tplc="C7884560">
      <w:start w:val="1"/>
      <w:numFmt w:val="decimal"/>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612466"/>
    <w:multiLevelType w:val="multilevel"/>
    <w:tmpl w:val="1E48F0C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BC66846"/>
    <w:multiLevelType w:val="multilevel"/>
    <w:tmpl w:val="4B403D1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1"/>
  </w:num>
  <w:num w:numId="4">
    <w:abstractNumId w:val="8"/>
  </w:num>
  <w:num w:numId="5">
    <w:abstractNumId w:val="24"/>
  </w:num>
  <w:num w:numId="6">
    <w:abstractNumId w:val="15"/>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0"/>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2"/>
  </w:num>
  <w:num w:numId="12">
    <w:abstractNumId w:val="21"/>
  </w:num>
  <w:num w:numId="13">
    <w:abstractNumId w:val="3"/>
  </w:num>
  <w:num w:numId="14">
    <w:abstractNumId w:val="26"/>
  </w:num>
  <w:num w:numId="15">
    <w:abstractNumId w:val="13"/>
  </w:num>
  <w:num w:numId="16">
    <w:abstractNumId w:val="19"/>
  </w:num>
  <w:num w:numId="17">
    <w:abstractNumId w:val="17"/>
  </w:num>
  <w:num w:numId="18">
    <w:abstractNumId w:val="11"/>
  </w:num>
  <w:num w:numId="19">
    <w:abstractNumId w:val="14"/>
  </w:num>
  <w:num w:numId="20">
    <w:abstractNumId w:val="16"/>
  </w:num>
  <w:num w:numId="21">
    <w:abstractNumId w:val="25"/>
  </w:num>
  <w:num w:numId="22">
    <w:abstractNumId w:val="9"/>
  </w:num>
  <w:num w:numId="23">
    <w:abstractNumId w:val="29"/>
  </w:num>
  <w:num w:numId="24">
    <w:abstractNumId w:val="12"/>
  </w:num>
  <w:num w:numId="25">
    <w:abstractNumId w:val="4"/>
  </w:num>
  <w:num w:numId="26">
    <w:abstractNumId w:val="30"/>
  </w:num>
  <w:num w:numId="27">
    <w:abstractNumId w:val="5"/>
  </w:num>
  <w:num w:numId="28">
    <w:abstractNumId w:val="23"/>
  </w:num>
  <w:num w:numId="29">
    <w:abstractNumId w:val="27"/>
  </w:num>
  <w:num w:numId="30">
    <w:abstractNumId w:val="28"/>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5F3A"/>
    <w:rsid w:val="0002021E"/>
    <w:rsid w:val="000275EF"/>
    <w:rsid w:val="00027914"/>
    <w:rsid w:val="0003336D"/>
    <w:rsid w:val="00037E3E"/>
    <w:rsid w:val="00043A5C"/>
    <w:rsid w:val="00047C0C"/>
    <w:rsid w:val="00084BBC"/>
    <w:rsid w:val="000871D0"/>
    <w:rsid w:val="000C2E31"/>
    <w:rsid w:val="000D013A"/>
    <w:rsid w:val="000D3740"/>
    <w:rsid w:val="000D444B"/>
    <w:rsid w:val="000D6F6E"/>
    <w:rsid w:val="000F187A"/>
    <w:rsid w:val="000F6511"/>
    <w:rsid w:val="00111644"/>
    <w:rsid w:val="00134F28"/>
    <w:rsid w:val="001C5550"/>
    <w:rsid w:val="001D4D0D"/>
    <w:rsid w:val="001D5909"/>
    <w:rsid w:val="001F678C"/>
    <w:rsid w:val="00203DA0"/>
    <w:rsid w:val="00222A0C"/>
    <w:rsid w:val="00241CB4"/>
    <w:rsid w:val="00265941"/>
    <w:rsid w:val="00272205"/>
    <w:rsid w:val="002933E3"/>
    <w:rsid w:val="002A67A3"/>
    <w:rsid w:val="002B0E33"/>
    <w:rsid w:val="002C1A34"/>
    <w:rsid w:val="002C1E94"/>
    <w:rsid w:val="002E4378"/>
    <w:rsid w:val="002E4A31"/>
    <w:rsid w:val="002F0188"/>
    <w:rsid w:val="002F407D"/>
    <w:rsid w:val="00305129"/>
    <w:rsid w:val="003207F6"/>
    <w:rsid w:val="003330AF"/>
    <w:rsid w:val="003A1F0A"/>
    <w:rsid w:val="003A2D5B"/>
    <w:rsid w:val="003A49D9"/>
    <w:rsid w:val="003C2D79"/>
    <w:rsid w:val="003D61D6"/>
    <w:rsid w:val="004171CA"/>
    <w:rsid w:val="0043340C"/>
    <w:rsid w:val="004429CC"/>
    <w:rsid w:val="00442A19"/>
    <w:rsid w:val="00443DE0"/>
    <w:rsid w:val="00471399"/>
    <w:rsid w:val="004719EA"/>
    <w:rsid w:val="0047573D"/>
    <w:rsid w:val="00492D29"/>
    <w:rsid w:val="00497DC4"/>
    <w:rsid w:val="004B579A"/>
    <w:rsid w:val="004B6802"/>
    <w:rsid w:val="004D74C8"/>
    <w:rsid w:val="00514ADD"/>
    <w:rsid w:val="0051589D"/>
    <w:rsid w:val="00586FD7"/>
    <w:rsid w:val="005B1FCA"/>
    <w:rsid w:val="005C0C31"/>
    <w:rsid w:val="005C5B03"/>
    <w:rsid w:val="005F5A55"/>
    <w:rsid w:val="0061730B"/>
    <w:rsid w:val="00630ADE"/>
    <w:rsid w:val="006727D1"/>
    <w:rsid w:val="006E3769"/>
    <w:rsid w:val="006F59E9"/>
    <w:rsid w:val="00703C7C"/>
    <w:rsid w:val="00742A55"/>
    <w:rsid w:val="00742C6B"/>
    <w:rsid w:val="00744EA7"/>
    <w:rsid w:val="00761001"/>
    <w:rsid w:val="00763F5F"/>
    <w:rsid w:val="00775BF1"/>
    <w:rsid w:val="00781F97"/>
    <w:rsid w:val="00782483"/>
    <w:rsid w:val="007C1F00"/>
    <w:rsid w:val="00803F64"/>
    <w:rsid w:val="00843297"/>
    <w:rsid w:val="008619CF"/>
    <w:rsid w:val="0087584C"/>
    <w:rsid w:val="00897365"/>
    <w:rsid w:val="008A6F77"/>
    <w:rsid w:val="008E457F"/>
    <w:rsid w:val="00924AA0"/>
    <w:rsid w:val="00947944"/>
    <w:rsid w:val="00952503"/>
    <w:rsid w:val="00963E09"/>
    <w:rsid w:val="0097198A"/>
    <w:rsid w:val="00977118"/>
    <w:rsid w:val="009908B3"/>
    <w:rsid w:val="00991963"/>
    <w:rsid w:val="009B799C"/>
    <w:rsid w:val="009C12A0"/>
    <w:rsid w:val="009C46EA"/>
    <w:rsid w:val="009E3169"/>
    <w:rsid w:val="009E5CCC"/>
    <w:rsid w:val="009F3389"/>
    <w:rsid w:val="00A02247"/>
    <w:rsid w:val="00A2199D"/>
    <w:rsid w:val="00A251D6"/>
    <w:rsid w:val="00A35F7A"/>
    <w:rsid w:val="00A626E2"/>
    <w:rsid w:val="00A63E0E"/>
    <w:rsid w:val="00A7639E"/>
    <w:rsid w:val="00A90A1F"/>
    <w:rsid w:val="00A910EA"/>
    <w:rsid w:val="00A91F53"/>
    <w:rsid w:val="00AB328B"/>
    <w:rsid w:val="00AE03D8"/>
    <w:rsid w:val="00AE312B"/>
    <w:rsid w:val="00AE42F9"/>
    <w:rsid w:val="00AE4DBB"/>
    <w:rsid w:val="00AE798D"/>
    <w:rsid w:val="00AF2643"/>
    <w:rsid w:val="00B151C5"/>
    <w:rsid w:val="00B60E94"/>
    <w:rsid w:val="00B6124B"/>
    <w:rsid w:val="00B76DFF"/>
    <w:rsid w:val="00B9408F"/>
    <w:rsid w:val="00BA2654"/>
    <w:rsid w:val="00BB7FA4"/>
    <w:rsid w:val="00C128CB"/>
    <w:rsid w:val="00C55016"/>
    <w:rsid w:val="00C63627"/>
    <w:rsid w:val="00C6625C"/>
    <w:rsid w:val="00C71A28"/>
    <w:rsid w:val="00CC3536"/>
    <w:rsid w:val="00CF2100"/>
    <w:rsid w:val="00CF5A8B"/>
    <w:rsid w:val="00D11F82"/>
    <w:rsid w:val="00D435BB"/>
    <w:rsid w:val="00D43793"/>
    <w:rsid w:val="00D46CBB"/>
    <w:rsid w:val="00D47405"/>
    <w:rsid w:val="00D52498"/>
    <w:rsid w:val="00D526F2"/>
    <w:rsid w:val="00D6456E"/>
    <w:rsid w:val="00D6687E"/>
    <w:rsid w:val="00D74008"/>
    <w:rsid w:val="00DA73A0"/>
    <w:rsid w:val="00DF4B7D"/>
    <w:rsid w:val="00E03F1F"/>
    <w:rsid w:val="00E043A0"/>
    <w:rsid w:val="00E12D61"/>
    <w:rsid w:val="00E237C5"/>
    <w:rsid w:val="00E340A1"/>
    <w:rsid w:val="00E46D7F"/>
    <w:rsid w:val="00E5455A"/>
    <w:rsid w:val="00E66555"/>
    <w:rsid w:val="00E67D97"/>
    <w:rsid w:val="00E72D28"/>
    <w:rsid w:val="00E77538"/>
    <w:rsid w:val="00E83A30"/>
    <w:rsid w:val="00EA2834"/>
    <w:rsid w:val="00ED7706"/>
    <w:rsid w:val="00EF19DC"/>
    <w:rsid w:val="00F14707"/>
    <w:rsid w:val="00F23589"/>
    <w:rsid w:val="00F31F4F"/>
    <w:rsid w:val="00F54B5B"/>
    <w:rsid w:val="00F740B9"/>
    <w:rsid w:val="00F865E4"/>
    <w:rsid w:val="00FD46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6AE9B"/>
  <w15:docId w15:val="{08E8A8D9-0185-458A-8C8A-89C80EDD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78C"/>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List Paragraph (numbered (a)),List Paragraph1,Lapis Bulleted List"/>
    <w:basedOn w:val="Normal"/>
    <w:link w:val="ListParagraphChar"/>
    <w:uiPriority w:val="1"/>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List Paragraph (numbered (a)) Char,List Paragraph1 Char,Lapis Bulleted List Char"/>
    <w:link w:val="ListParagraph"/>
    <w:uiPriority w:val="1"/>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uiPriority w:val="99"/>
    <w:rsid w:val="00015F3A"/>
    <w:rPr>
      <w:rFonts w:ascii="Times" w:eastAsia="Times" w:hAnsi="Times"/>
      <w:sz w:val="24"/>
      <w:lang w:val="en-US" w:eastAsia="en-US"/>
    </w:rPr>
  </w:style>
  <w:style w:type="character" w:customStyle="1" w:styleId="FooterChar">
    <w:name w:val="Footer Char"/>
    <w:basedOn w:val="DefaultParagraphFont"/>
    <w:link w:val="Footer"/>
    <w:rsid w:val="00015F3A"/>
    <w:rPr>
      <w:lang w:val="en-US" w:eastAsia="en-US"/>
    </w:rPr>
  </w:style>
  <w:style w:type="paragraph" w:styleId="BlockText">
    <w:name w:val="Block Text"/>
    <w:basedOn w:val="Normal"/>
    <w:semiHidden/>
    <w:rsid w:val="00015F3A"/>
    <w:pPr>
      <w:widowControl w:val="0"/>
      <w:autoSpaceDE w:val="0"/>
      <w:autoSpaceDN w:val="0"/>
      <w:spacing w:after="120"/>
      <w:ind w:left="1440" w:right="14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mailto:procurement@unfpa.org"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unfpa.org/about-us" TargetMode="External"/><Relationship Id="rId12" Type="http://schemas.openxmlformats.org/officeDocument/2006/relationships/hyperlink" Target="mailto:kurdahi@unfpa.rog"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eb2.unfpa.org/help/hotline.cfm"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7A87ABE9E1461B80CD5F95184AA710"/>
        <w:category>
          <w:name w:val="General"/>
          <w:gallery w:val="placeholder"/>
        </w:category>
        <w:types>
          <w:type w:val="bbPlcHdr"/>
        </w:types>
        <w:behaviors>
          <w:behavior w:val="content"/>
        </w:behaviors>
        <w:guid w:val="{7B49E84A-5A93-48D7-8AC3-C3114590BF52}"/>
      </w:docPartPr>
      <w:docPartBody>
        <w:p w:rsidR="008E6319" w:rsidRDefault="009D442A" w:rsidP="009D442A">
          <w:pPr>
            <w:pStyle w:val="697A87ABE9E1461B80CD5F95184AA710"/>
          </w:pPr>
          <w:r w:rsidRPr="00B151C5">
            <w:rPr>
              <w:rStyle w:val="PlaceholderText"/>
            </w:rPr>
            <w:t>Click here to enter a date.</w:t>
          </w:r>
        </w:p>
      </w:docPartBody>
    </w:docPart>
    <w:docPart>
      <w:docPartPr>
        <w:name w:val="0C3C5CD4B04E4727A27B1A47E62157AF"/>
        <w:category>
          <w:name w:val="General"/>
          <w:gallery w:val="placeholder"/>
        </w:category>
        <w:types>
          <w:type w:val="bbPlcHdr"/>
        </w:types>
        <w:behaviors>
          <w:behavior w:val="content"/>
        </w:behaviors>
        <w:guid w:val="{691CFF77-80A2-4109-95D8-02A677D1DAB4}"/>
      </w:docPartPr>
      <w:docPartBody>
        <w:p w:rsidR="008E6319" w:rsidRDefault="009D442A" w:rsidP="009D442A">
          <w:pPr>
            <w:pStyle w:val="0C3C5CD4B04E4727A27B1A47E62157AF"/>
          </w:pPr>
          <w:r w:rsidRPr="00B151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UNFPA-Tex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180FC4"/>
    <w:rsid w:val="001F2219"/>
    <w:rsid w:val="00243F04"/>
    <w:rsid w:val="0078063F"/>
    <w:rsid w:val="007C5158"/>
    <w:rsid w:val="00812368"/>
    <w:rsid w:val="008C1D81"/>
    <w:rsid w:val="008E6319"/>
    <w:rsid w:val="009D442A"/>
    <w:rsid w:val="009F7087"/>
    <w:rsid w:val="00A053A7"/>
    <w:rsid w:val="00A86F03"/>
    <w:rsid w:val="00B3383A"/>
    <w:rsid w:val="00BE0CDB"/>
    <w:rsid w:val="00E341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D442A"/>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697A87ABE9E1461B80CD5F95184AA710">
    <w:name w:val="697A87ABE9E1461B80CD5F95184AA710"/>
    <w:rsid w:val="009D442A"/>
    <w:pPr>
      <w:spacing w:after="160" w:line="259" w:lineRule="auto"/>
    </w:pPr>
  </w:style>
  <w:style w:type="paragraph" w:customStyle="1" w:styleId="0C3C5CD4B04E4727A27B1A47E62157AF">
    <w:name w:val="0C3C5CD4B04E4727A27B1A47E62157AF"/>
    <w:rsid w:val="009D44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18954</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Manar.Sarsam</cp:lastModifiedBy>
  <cp:revision>5</cp:revision>
  <dcterms:created xsi:type="dcterms:W3CDTF">2022-10-11T08:20:00Z</dcterms:created>
  <dcterms:modified xsi:type="dcterms:W3CDTF">2022-10-11T12:40:00Z</dcterms:modified>
</cp:coreProperties>
</file>