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FDA8" w14:textId="77777777" w:rsidR="00E66F9E" w:rsidRDefault="00E66F9E" w:rsidP="00E86F43">
      <w:pPr>
        <w:ind w:left="90"/>
      </w:pPr>
    </w:p>
    <w:p w14:paraId="5EBDEDFF" w14:textId="37291F79" w:rsidR="00EF6355" w:rsidRPr="004D09C2" w:rsidRDefault="00EF6355" w:rsidP="00E86F43">
      <w:pPr>
        <w:pStyle w:val="Heading1"/>
        <w:numPr>
          <w:ilvl w:val="0"/>
          <w:numId w:val="4"/>
        </w:numPr>
        <w:ind w:left="90" w:firstLine="0"/>
      </w:pPr>
      <w:r w:rsidRPr="004D09C2">
        <w:t>Introduction</w:t>
      </w:r>
      <w:r w:rsidR="00C644B4">
        <w:t xml:space="preserve"> </w:t>
      </w:r>
      <w:r w:rsidRPr="004D09C2">
        <w:t xml:space="preserve"> </w:t>
      </w:r>
    </w:p>
    <w:p w14:paraId="40A477F8" w14:textId="2D24B0EA" w:rsidR="00A47C3F" w:rsidRPr="00C96BF3" w:rsidRDefault="00B00BCE" w:rsidP="00E86F43">
      <w:pPr>
        <w:pStyle w:val="ListParagraph"/>
        <w:ind w:left="90"/>
        <w:rPr>
          <w:rFonts w:cstheme="minorHAnsi"/>
          <w:sz w:val="24"/>
          <w:szCs w:val="24"/>
        </w:rPr>
      </w:pPr>
      <w:r w:rsidRPr="00B00BCE">
        <w:rPr>
          <w:rFonts w:cstheme="minorHAnsi"/>
          <w:sz w:val="24"/>
          <w:szCs w:val="24"/>
        </w:rPr>
        <w:t xml:space="preserve">Amel Association International (Amel) is a Lebanese non-sectarian NGO created in 1979. Amel has worked through 32 centers, 6 mobile medical units, 2 education mobile units, and 1 protection mobile unit for more than 4 decades in the most vulnerable regions of Lebanon, from Beirut and its south Suburbs to Mount Lebanon, </w:t>
      </w:r>
      <w:proofErr w:type="spellStart"/>
      <w:r w:rsidRPr="00B00BCE">
        <w:rPr>
          <w:rFonts w:cstheme="minorHAnsi"/>
          <w:sz w:val="24"/>
          <w:szCs w:val="24"/>
        </w:rPr>
        <w:t>Bekaa</w:t>
      </w:r>
      <w:proofErr w:type="spellEnd"/>
      <w:r w:rsidRPr="00B00BCE">
        <w:rPr>
          <w:rFonts w:cstheme="minorHAnsi"/>
          <w:sz w:val="24"/>
          <w:szCs w:val="24"/>
        </w:rPr>
        <w:t>, and South Lebanon. Amel offers accessible and quality activities for all in the following sectors: health care, protection, livelihood, food security, education, and human rights promotion</w:t>
      </w:r>
      <w:r w:rsidR="00EF6355" w:rsidRPr="00C96BF3">
        <w:rPr>
          <w:rFonts w:cstheme="minorHAnsi"/>
          <w:sz w:val="24"/>
          <w:szCs w:val="24"/>
        </w:rPr>
        <w:t>.</w:t>
      </w:r>
    </w:p>
    <w:p w14:paraId="153084BB" w14:textId="6311AA8D" w:rsidR="00A61108" w:rsidRDefault="00B76F53" w:rsidP="00E86F43">
      <w:pPr>
        <w:pStyle w:val="Heading1"/>
        <w:numPr>
          <w:ilvl w:val="0"/>
          <w:numId w:val="4"/>
        </w:numPr>
        <w:ind w:left="90" w:firstLine="0"/>
        <w:rPr>
          <w:rFonts w:cstheme="minorHAnsi"/>
          <w:b/>
          <w:bCs/>
          <w:sz w:val="24"/>
          <w:szCs w:val="24"/>
        </w:rPr>
      </w:pPr>
      <w:r w:rsidRPr="00C644B4">
        <w:t xml:space="preserve">Scope </w:t>
      </w:r>
      <w:r w:rsidR="00375187">
        <w:t>of</w:t>
      </w:r>
      <w:r w:rsidR="00C644B4" w:rsidRPr="00C644B4">
        <w:t xml:space="preserve"> W</w:t>
      </w:r>
      <w:r w:rsidR="00375187">
        <w:t>ork</w:t>
      </w:r>
    </w:p>
    <w:p w14:paraId="7A046DEA" w14:textId="76C88C44" w:rsidR="00FC0382" w:rsidRDefault="00C644B4" w:rsidP="00A406C8">
      <w:pPr>
        <w:pStyle w:val="ListParagraph"/>
        <w:ind w:left="90"/>
        <w:rPr>
          <w:rFonts w:cstheme="minorHAnsi"/>
          <w:sz w:val="24"/>
          <w:szCs w:val="24"/>
        </w:rPr>
      </w:pPr>
      <w:r w:rsidRPr="00375187">
        <w:rPr>
          <w:rFonts w:cstheme="minorHAnsi"/>
          <w:color w:val="222222"/>
          <w:sz w:val="24"/>
          <w:szCs w:val="24"/>
          <w:shd w:val="clear" w:color="auto" w:fill="FFFFFF"/>
        </w:rPr>
        <w:t>The</w:t>
      </w:r>
      <w:r>
        <w:t xml:space="preserve"> purpose of this assignment is to seek</w:t>
      </w:r>
      <w:r w:rsidRPr="00C644B4">
        <w:rPr>
          <w:rFonts w:cstheme="minorHAnsi"/>
          <w:sz w:val="24"/>
          <w:szCs w:val="24"/>
        </w:rPr>
        <w:t xml:space="preserve"> </w:t>
      </w:r>
      <w:r>
        <w:rPr>
          <w:rFonts w:cstheme="minorHAnsi"/>
          <w:sz w:val="24"/>
          <w:szCs w:val="24"/>
        </w:rPr>
        <w:t>a</w:t>
      </w:r>
      <w:r w:rsidR="00FC0382" w:rsidRPr="00C644B4">
        <w:rPr>
          <w:rFonts w:cstheme="minorHAnsi"/>
          <w:sz w:val="24"/>
          <w:szCs w:val="24"/>
        </w:rPr>
        <w:t xml:space="preserve"> </w:t>
      </w:r>
      <w:r w:rsidR="00EF01F0">
        <w:rPr>
          <w:rFonts w:cstheme="minorHAnsi"/>
          <w:sz w:val="24"/>
          <w:szCs w:val="24"/>
        </w:rPr>
        <w:t>c</w:t>
      </w:r>
      <w:r w:rsidR="00EF01F0" w:rsidRPr="00C644B4">
        <w:rPr>
          <w:rFonts w:cstheme="minorHAnsi"/>
          <w:sz w:val="24"/>
          <w:szCs w:val="24"/>
        </w:rPr>
        <w:t xml:space="preserve">ontracting </w:t>
      </w:r>
      <w:r w:rsidR="00302D08">
        <w:rPr>
          <w:rFonts w:cstheme="minorHAnsi"/>
          <w:sz w:val="24"/>
          <w:szCs w:val="24"/>
        </w:rPr>
        <w:t>Optics</w:t>
      </w:r>
      <w:r w:rsidR="00776620" w:rsidRPr="003C4F7A">
        <w:rPr>
          <w:rFonts w:cstheme="minorHAnsi"/>
          <w:sz w:val="24"/>
          <w:szCs w:val="24"/>
        </w:rPr>
        <w:t xml:space="preserve"> supplier</w:t>
      </w:r>
      <w:r w:rsidR="00FC0382" w:rsidRPr="00E656F9">
        <w:rPr>
          <w:rFonts w:cstheme="minorHAnsi"/>
          <w:sz w:val="24"/>
          <w:szCs w:val="24"/>
        </w:rPr>
        <w:t xml:space="preserve">, this includes the provision of </w:t>
      </w:r>
      <w:r w:rsidR="001A5217">
        <w:rPr>
          <w:rFonts w:cstheme="minorHAnsi"/>
          <w:sz w:val="24"/>
          <w:szCs w:val="24"/>
        </w:rPr>
        <w:t>E</w:t>
      </w:r>
      <w:r w:rsidR="000D517D">
        <w:rPr>
          <w:rFonts w:cstheme="minorHAnsi"/>
          <w:sz w:val="24"/>
          <w:szCs w:val="24"/>
        </w:rPr>
        <w:t xml:space="preserve">ye glasses as mentioned </w:t>
      </w:r>
      <w:r w:rsidR="000D7360" w:rsidRPr="00E656F9">
        <w:rPr>
          <w:rFonts w:cstheme="minorHAnsi"/>
          <w:sz w:val="24"/>
          <w:szCs w:val="24"/>
        </w:rPr>
        <w:t>listed in</w:t>
      </w:r>
      <w:r w:rsidR="007B7996" w:rsidRPr="00E656F9">
        <w:rPr>
          <w:rFonts w:cstheme="minorHAnsi"/>
          <w:sz w:val="24"/>
          <w:szCs w:val="24"/>
        </w:rPr>
        <w:t xml:space="preserve"> </w:t>
      </w:r>
      <w:r w:rsidR="00FC0382" w:rsidRPr="00E656F9">
        <w:rPr>
          <w:rFonts w:cstheme="minorHAnsi"/>
          <w:sz w:val="24"/>
          <w:szCs w:val="24"/>
        </w:rPr>
        <w:t>“</w:t>
      </w:r>
      <w:r w:rsidR="007B7996" w:rsidRPr="00E656F9">
        <w:rPr>
          <w:rFonts w:cstheme="minorHAnsi"/>
          <w:sz w:val="24"/>
          <w:szCs w:val="24"/>
        </w:rPr>
        <w:t>Annex A</w:t>
      </w:r>
      <w:r w:rsidR="000D7360" w:rsidRPr="00E656F9">
        <w:rPr>
          <w:rFonts w:cstheme="minorHAnsi"/>
          <w:sz w:val="24"/>
          <w:szCs w:val="24"/>
        </w:rPr>
        <w:t>”</w:t>
      </w:r>
      <w:r w:rsidR="007F07DD">
        <w:rPr>
          <w:rFonts w:cstheme="minorHAnsi"/>
          <w:sz w:val="24"/>
          <w:szCs w:val="24"/>
        </w:rPr>
        <w:t xml:space="preserve"> for our </w:t>
      </w:r>
      <w:r w:rsidR="001A5217">
        <w:rPr>
          <w:rFonts w:cstheme="minorHAnsi"/>
          <w:sz w:val="24"/>
          <w:szCs w:val="24"/>
        </w:rPr>
        <w:t>Beneficiaries</w:t>
      </w:r>
      <w:r w:rsidR="007F07DD">
        <w:rPr>
          <w:rFonts w:cstheme="minorHAnsi"/>
          <w:sz w:val="24"/>
          <w:szCs w:val="24"/>
        </w:rPr>
        <w:t xml:space="preserve"> in</w:t>
      </w:r>
      <w:r w:rsidR="001A5217">
        <w:rPr>
          <w:rFonts w:cstheme="minorHAnsi"/>
          <w:sz w:val="24"/>
          <w:szCs w:val="24"/>
        </w:rPr>
        <w:t xml:space="preserve"> both</w:t>
      </w:r>
      <w:r w:rsidR="00791C7A">
        <w:rPr>
          <w:rFonts w:cstheme="minorHAnsi"/>
          <w:sz w:val="24"/>
          <w:szCs w:val="24"/>
        </w:rPr>
        <w:t xml:space="preserve"> B</w:t>
      </w:r>
      <w:r w:rsidR="001A5217">
        <w:rPr>
          <w:rFonts w:cstheme="minorHAnsi"/>
          <w:sz w:val="24"/>
          <w:szCs w:val="24"/>
        </w:rPr>
        <w:t>e</w:t>
      </w:r>
      <w:r w:rsidR="00791C7A">
        <w:rPr>
          <w:rFonts w:cstheme="minorHAnsi"/>
          <w:sz w:val="24"/>
          <w:szCs w:val="24"/>
        </w:rPr>
        <w:t>irut</w:t>
      </w:r>
      <w:r w:rsidR="001A5217">
        <w:rPr>
          <w:rFonts w:cstheme="minorHAnsi"/>
          <w:sz w:val="24"/>
          <w:szCs w:val="24"/>
        </w:rPr>
        <w:t xml:space="preserve"> and South which </w:t>
      </w:r>
      <w:r w:rsidR="00791C7A">
        <w:rPr>
          <w:rFonts w:cstheme="minorHAnsi"/>
          <w:sz w:val="24"/>
          <w:szCs w:val="24"/>
        </w:rPr>
        <w:t>includes</w:t>
      </w:r>
      <w:r w:rsidR="007F07DD">
        <w:rPr>
          <w:rFonts w:cstheme="minorHAnsi"/>
          <w:sz w:val="24"/>
          <w:szCs w:val="24"/>
        </w:rPr>
        <w:t xml:space="preserve"> </w:t>
      </w:r>
      <w:r w:rsidR="00791C7A">
        <w:rPr>
          <w:rFonts w:cstheme="minorHAnsi"/>
          <w:sz w:val="24"/>
          <w:szCs w:val="24"/>
        </w:rPr>
        <w:t xml:space="preserve">Karm </w:t>
      </w:r>
      <w:proofErr w:type="spellStart"/>
      <w:r w:rsidR="00791C7A">
        <w:rPr>
          <w:rFonts w:cstheme="minorHAnsi"/>
          <w:sz w:val="24"/>
          <w:szCs w:val="24"/>
        </w:rPr>
        <w:t>el</w:t>
      </w:r>
      <w:proofErr w:type="spellEnd"/>
      <w:r w:rsidR="00791C7A">
        <w:rPr>
          <w:rFonts w:cstheme="minorHAnsi"/>
          <w:sz w:val="24"/>
          <w:szCs w:val="24"/>
        </w:rPr>
        <w:t xml:space="preserve"> Zeitoun</w:t>
      </w:r>
      <w:r w:rsidR="007F07DD">
        <w:rPr>
          <w:rFonts w:cstheme="minorHAnsi"/>
          <w:sz w:val="24"/>
          <w:szCs w:val="24"/>
        </w:rPr>
        <w:t xml:space="preserve"> and Ain El </w:t>
      </w:r>
      <w:proofErr w:type="spellStart"/>
      <w:r w:rsidR="007F07DD">
        <w:rPr>
          <w:rFonts w:cstheme="minorHAnsi"/>
          <w:sz w:val="24"/>
          <w:szCs w:val="24"/>
        </w:rPr>
        <w:t>Remmaneh</w:t>
      </w:r>
      <w:proofErr w:type="spellEnd"/>
      <w:r w:rsidR="007F07DD">
        <w:rPr>
          <w:rFonts w:cstheme="minorHAnsi"/>
          <w:sz w:val="24"/>
          <w:szCs w:val="24"/>
        </w:rPr>
        <w:t xml:space="preserve"> </w:t>
      </w:r>
      <w:r w:rsidR="00791C7A">
        <w:rPr>
          <w:rFonts w:cstheme="minorHAnsi"/>
          <w:sz w:val="24"/>
          <w:szCs w:val="24"/>
        </w:rPr>
        <w:t>Alongside the South Region</w:t>
      </w:r>
      <w:r w:rsidR="001A5217">
        <w:rPr>
          <w:rFonts w:cstheme="minorHAnsi"/>
          <w:sz w:val="24"/>
          <w:szCs w:val="24"/>
        </w:rPr>
        <w:t xml:space="preserve"> which includes </w:t>
      </w:r>
      <w:proofErr w:type="spellStart"/>
      <w:r w:rsidR="00791C7A">
        <w:rPr>
          <w:rFonts w:cstheme="minorHAnsi"/>
          <w:sz w:val="24"/>
          <w:szCs w:val="24"/>
        </w:rPr>
        <w:t>Khiam</w:t>
      </w:r>
      <w:proofErr w:type="spellEnd"/>
      <w:r w:rsidR="00791C7A">
        <w:rPr>
          <w:rFonts w:cstheme="minorHAnsi"/>
          <w:sz w:val="24"/>
          <w:szCs w:val="24"/>
        </w:rPr>
        <w:t xml:space="preserve"> – </w:t>
      </w:r>
      <w:proofErr w:type="spellStart"/>
      <w:r w:rsidR="00791C7A">
        <w:rPr>
          <w:rFonts w:cstheme="minorHAnsi"/>
          <w:sz w:val="24"/>
          <w:szCs w:val="24"/>
        </w:rPr>
        <w:t>Bazourieh</w:t>
      </w:r>
      <w:proofErr w:type="spellEnd"/>
      <w:r w:rsidR="00791C7A">
        <w:rPr>
          <w:rFonts w:cstheme="minorHAnsi"/>
          <w:sz w:val="24"/>
          <w:szCs w:val="24"/>
        </w:rPr>
        <w:t xml:space="preserve"> – Sour </w:t>
      </w:r>
      <w:r w:rsidR="001A5217">
        <w:rPr>
          <w:rFonts w:cstheme="minorHAnsi"/>
          <w:sz w:val="24"/>
          <w:szCs w:val="24"/>
        </w:rPr>
        <w:t>–</w:t>
      </w:r>
      <w:r w:rsidR="00791C7A">
        <w:rPr>
          <w:rFonts w:cstheme="minorHAnsi"/>
          <w:sz w:val="24"/>
          <w:szCs w:val="24"/>
        </w:rPr>
        <w:t xml:space="preserve"> </w:t>
      </w:r>
      <w:proofErr w:type="spellStart"/>
      <w:r w:rsidR="00791C7A">
        <w:rPr>
          <w:rFonts w:cstheme="minorHAnsi"/>
          <w:sz w:val="24"/>
          <w:szCs w:val="24"/>
        </w:rPr>
        <w:t>Arkoub</w:t>
      </w:r>
      <w:proofErr w:type="spellEnd"/>
      <w:r w:rsidR="001A5217">
        <w:rPr>
          <w:rFonts w:cstheme="minorHAnsi"/>
          <w:sz w:val="24"/>
          <w:szCs w:val="24"/>
        </w:rPr>
        <w:t>.</w:t>
      </w:r>
    </w:p>
    <w:p w14:paraId="7C2D259F" w14:textId="5497AAF0" w:rsidR="00B76F53" w:rsidRDefault="00C644B4" w:rsidP="00776620">
      <w:pPr>
        <w:pStyle w:val="ListParagraph"/>
        <w:ind w:left="90"/>
      </w:pPr>
      <w:r w:rsidRPr="00E656F9">
        <w:rPr>
          <w:rFonts w:cstheme="minorHAnsi"/>
          <w:sz w:val="24"/>
          <w:szCs w:val="24"/>
        </w:rPr>
        <w:t>Amel wishes to rece</w:t>
      </w:r>
      <w:r>
        <w:t xml:space="preserve">ive proposals from firms with the ability to </w:t>
      </w:r>
      <w:r w:rsidRPr="002F0D91">
        <w:t>provide high quality</w:t>
      </w:r>
      <w:r w:rsidR="00776620">
        <w:t xml:space="preserve"> </w:t>
      </w:r>
      <w:r w:rsidR="00690064" w:rsidRPr="00E656F9">
        <w:rPr>
          <w:rFonts w:cstheme="minorHAnsi"/>
          <w:sz w:val="24"/>
          <w:szCs w:val="24"/>
        </w:rPr>
        <w:t>Items</w:t>
      </w:r>
      <w:r>
        <w:t xml:space="preserve"> as per below Terms of Reference (</w:t>
      </w:r>
      <w:proofErr w:type="spellStart"/>
      <w:r>
        <w:t>ToR</w:t>
      </w:r>
      <w:proofErr w:type="spellEnd"/>
      <w:r>
        <w:t>) – Para# 6</w:t>
      </w:r>
    </w:p>
    <w:p w14:paraId="618E7EB1" w14:textId="77777777" w:rsidR="00791C7A" w:rsidRDefault="00791C7A" w:rsidP="00776620">
      <w:pPr>
        <w:pStyle w:val="ListParagraph"/>
        <w:ind w:left="90"/>
      </w:pPr>
    </w:p>
    <w:p w14:paraId="67A17A9B" w14:textId="2E5AA5C3" w:rsidR="00414030" w:rsidRPr="00C644B4" w:rsidRDefault="000D19D7" w:rsidP="00E86F43">
      <w:pPr>
        <w:pStyle w:val="Heading1"/>
        <w:numPr>
          <w:ilvl w:val="0"/>
          <w:numId w:val="4"/>
        </w:numPr>
        <w:ind w:left="90" w:firstLine="0"/>
      </w:pPr>
      <w:r w:rsidRPr="00C644B4">
        <w:t>R</w:t>
      </w:r>
      <w:r w:rsidR="002F11E3" w:rsidRPr="00C644B4">
        <w:t>FQ submission</w:t>
      </w:r>
    </w:p>
    <w:p w14:paraId="64D90032" w14:textId="3334D2F8" w:rsidR="000D19D7" w:rsidRPr="005F5313" w:rsidRDefault="000D19D7" w:rsidP="00E86F43">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w:t>
      </w:r>
      <w:r w:rsidR="00690064">
        <w:rPr>
          <w:rFonts w:cstheme="minorHAnsi"/>
          <w:sz w:val="24"/>
          <w:szCs w:val="24"/>
        </w:rPr>
        <w:t>complete bids</w:t>
      </w:r>
      <w:r>
        <w:rPr>
          <w:rFonts w:cstheme="minorHAnsi"/>
          <w:sz w:val="24"/>
          <w:szCs w:val="24"/>
        </w:rPr>
        <w:t xml:space="preserve"> on or before </w:t>
      </w:r>
      <w:r w:rsidR="001A5217">
        <w:rPr>
          <w:rFonts w:cstheme="minorHAnsi"/>
          <w:color w:val="FF0000"/>
          <w:sz w:val="24"/>
          <w:szCs w:val="24"/>
        </w:rPr>
        <w:t>17</w:t>
      </w:r>
      <w:r w:rsidR="00623534">
        <w:rPr>
          <w:rFonts w:cstheme="minorHAnsi"/>
          <w:color w:val="FF0000"/>
          <w:sz w:val="24"/>
          <w:szCs w:val="24"/>
        </w:rPr>
        <w:t>-0</w:t>
      </w:r>
      <w:r w:rsidR="003772EF">
        <w:rPr>
          <w:rFonts w:cstheme="minorHAnsi"/>
          <w:color w:val="FF0000"/>
          <w:sz w:val="24"/>
          <w:szCs w:val="24"/>
        </w:rPr>
        <w:t>2</w:t>
      </w:r>
      <w:r w:rsidR="00623534">
        <w:rPr>
          <w:rFonts w:cstheme="minorHAnsi"/>
          <w:color w:val="FF0000"/>
          <w:sz w:val="24"/>
          <w:szCs w:val="24"/>
        </w:rPr>
        <w:t>-202</w:t>
      </w:r>
      <w:r w:rsidR="003772EF">
        <w:rPr>
          <w:rFonts w:cstheme="minorHAnsi"/>
          <w:color w:val="FF0000"/>
          <w:sz w:val="24"/>
          <w:szCs w:val="24"/>
        </w:rPr>
        <w:t>4</w:t>
      </w:r>
      <w:r>
        <w:rPr>
          <w:rFonts w:cstheme="minorHAnsi"/>
          <w:sz w:val="24"/>
          <w:szCs w:val="24"/>
        </w:rPr>
        <w:t xml:space="preserve"> </w:t>
      </w:r>
      <w:r w:rsidR="00E656F9">
        <w:rPr>
          <w:rFonts w:cstheme="minorHAnsi"/>
          <w:sz w:val="24"/>
          <w:szCs w:val="24"/>
        </w:rPr>
        <w:t xml:space="preserve">strictly </w:t>
      </w:r>
      <w:r w:rsidRPr="00E656F9">
        <w:rPr>
          <w:rFonts w:cstheme="minorHAnsi"/>
          <w:sz w:val="24"/>
          <w:szCs w:val="24"/>
        </w:rPr>
        <w:t xml:space="preserve">to </w:t>
      </w:r>
      <w:r w:rsidR="00E656F9">
        <w:rPr>
          <w:rFonts w:cstheme="minorHAnsi"/>
          <w:sz w:val="24"/>
          <w:szCs w:val="24"/>
        </w:rPr>
        <w:t>procurement</w:t>
      </w:r>
      <w:r w:rsidR="000D7360" w:rsidRPr="00E656F9">
        <w:rPr>
          <w:rFonts w:cstheme="minorHAnsi"/>
          <w:sz w:val="24"/>
          <w:szCs w:val="24"/>
        </w:rPr>
        <w:t xml:space="preserve"> department </w:t>
      </w:r>
      <w:r w:rsidRPr="00E656F9">
        <w:rPr>
          <w:rFonts w:cstheme="minorHAnsi"/>
          <w:sz w:val="24"/>
          <w:szCs w:val="24"/>
        </w:rPr>
        <w:t xml:space="preserve">via email: </w:t>
      </w:r>
      <w:hyperlink r:id="rId7" w:history="1">
        <w:r w:rsidR="00E656F9" w:rsidRPr="00E656F9">
          <w:rPr>
            <w:rStyle w:val="Hyperlink"/>
            <w:sz w:val="24"/>
            <w:szCs w:val="24"/>
            <w:lang w:bidi="ar-AE"/>
          </w:rPr>
          <w:t>procurementdpt@amel.org</w:t>
        </w:r>
      </w:hyperlink>
      <w:hyperlink r:id="rId8" w:history="1"/>
      <w:r w:rsidR="00E656F9" w:rsidRPr="00E656F9">
        <w:rPr>
          <w:sz w:val="24"/>
          <w:szCs w:val="24"/>
          <w:lang w:bidi="ar-AE"/>
        </w:rPr>
        <w:t>.</w:t>
      </w:r>
    </w:p>
    <w:p w14:paraId="22981651" w14:textId="1A999335" w:rsidR="00655FC9" w:rsidRPr="00C644B4" w:rsidRDefault="000D19D7" w:rsidP="00E86F43">
      <w:pPr>
        <w:pStyle w:val="Heading1"/>
        <w:numPr>
          <w:ilvl w:val="0"/>
          <w:numId w:val="4"/>
        </w:numPr>
        <w:ind w:left="90" w:firstLine="0"/>
      </w:pPr>
      <w:r w:rsidRPr="00C644B4">
        <w:t>Request for clarification</w:t>
      </w:r>
      <w:r w:rsidR="00655FC9" w:rsidRPr="00C644B4">
        <w:t xml:space="preserve"> </w:t>
      </w:r>
    </w:p>
    <w:p w14:paraId="329DEFCD" w14:textId="2E39D67F" w:rsidR="000D19D7" w:rsidRPr="000D19D7" w:rsidRDefault="00E656F9" w:rsidP="00E86F43">
      <w:pPr>
        <w:pStyle w:val="ListParagraph"/>
        <w:ind w:left="90"/>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w:t>
      </w:r>
      <w:r w:rsidR="000D19D7" w:rsidRPr="00E656F9">
        <w:rPr>
          <w:rFonts w:cstheme="minorHAnsi"/>
          <w:color w:val="222222"/>
          <w:sz w:val="24"/>
          <w:szCs w:val="24"/>
          <w:shd w:val="clear" w:color="auto" w:fill="FFFFFF"/>
        </w:rPr>
        <w:t>idders</w:t>
      </w:r>
      <w:r w:rsidR="000D19D7" w:rsidRPr="00E656F9">
        <w:rPr>
          <w:sz w:val="24"/>
          <w:szCs w:val="24"/>
          <w:lang w:bidi="ar-AE"/>
        </w:rPr>
        <w:t xml:space="preserve"> are required to submit any request for clarification in respect of this RFQ by email:</w:t>
      </w:r>
      <w:r w:rsidR="000D19D7" w:rsidRPr="00E656F9">
        <w:rPr>
          <w:sz w:val="24"/>
          <w:szCs w:val="24"/>
        </w:rPr>
        <w:t xml:space="preserve"> </w:t>
      </w:r>
      <w:hyperlink r:id="rId9" w:history="1">
        <w:r w:rsidR="000D517D" w:rsidRPr="005456DD">
          <w:rPr>
            <w:rStyle w:val="Hyperlink"/>
            <w:sz w:val="24"/>
            <w:szCs w:val="24"/>
          </w:rPr>
          <w:t>health@amel.org</w:t>
        </w:r>
      </w:hyperlink>
      <w:r w:rsidR="000D517D">
        <w:rPr>
          <w:sz w:val="24"/>
          <w:szCs w:val="24"/>
        </w:rPr>
        <w:t>.</w:t>
      </w:r>
      <w:r w:rsidR="000D19D7" w:rsidRPr="00E656F9">
        <w:rPr>
          <w:sz w:val="24"/>
          <w:szCs w:val="24"/>
          <w:lang w:bidi="ar-AE"/>
        </w:rPr>
        <w:t>The deadline for receipt of question</w:t>
      </w:r>
      <w:r w:rsidR="000D19D7" w:rsidRPr="000D19D7">
        <w:rPr>
          <w:sz w:val="24"/>
          <w:szCs w:val="24"/>
          <w:lang w:bidi="ar-AE"/>
        </w:rPr>
        <w:t xml:space="preserve"> is </w:t>
      </w:r>
      <w:r w:rsidR="00596541">
        <w:rPr>
          <w:color w:val="FF0000"/>
          <w:sz w:val="24"/>
          <w:szCs w:val="24"/>
          <w:lang w:bidi="ar-AE"/>
        </w:rPr>
        <w:t>1</w:t>
      </w:r>
      <w:r w:rsidR="003772EF">
        <w:rPr>
          <w:color w:val="FF0000"/>
          <w:sz w:val="24"/>
          <w:szCs w:val="24"/>
          <w:lang w:bidi="ar-AE"/>
        </w:rPr>
        <w:t>4</w:t>
      </w:r>
      <w:r w:rsidR="00623534">
        <w:rPr>
          <w:color w:val="FF0000"/>
          <w:sz w:val="24"/>
          <w:szCs w:val="24"/>
          <w:lang w:bidi="ar-AE"/>
        </w:rPr>
        <w:t>-0</w:t>
      </w:r>
      <w:r w:rsidR="003772EF">
        <w:rPr>
          <w:color w:val="FF0000"/>
          <w:sz w:val="24"/>
          <w:szCs w:val="24"/>
          <w:lang w:bidi="ar-AE"/>
        </w:rPr>
        <w:t>2</w:t>
      </w:r>
      <w:r w:rsidR="00623534">
        <w:rPr>
          <w:color w:val="FF0000"/>
          <w:sz w:val="24"/>
          <w:szCs w:val="24"/>
          <w:lang w:bidi="ar-AE"/>
        </w:rPr>
        <w:t>-202</w:t>
      </w:r>
      <w:r w:rsidR="003772EF">
        <w:rPr>
          <w:color w:val="FF0000"/>
          <w:sz w:val="24"/>
          <w:szCs w:val="24"/>
          <w:lang w:bidi="ar-AE"/>
        </w:rPr>
        <w:t>4</w:t>
      </w:r>
      <w:r w:rsidR="000D19D7" w:rsidRPr="000D19D7">
        <w:rPr>
          <w:color w:val="FF0000"/>
          <w:sz w:val="24"/>
          <w:szCs w:val="24"/>
          <w:lang w:bidi="ar-AE"/>
        </w:rPr>
        <w:t xml:space="preserve"> </w:t>
      </w:r>
    </w:p>
    <w:p w14:paraId="70054A8F" w14:textId="03E46C0B" w:rsidR="000D19D7" w:rsidRPr="000D19D7" w:rsidRDefault="000D19D7" w:rsidP="00E86F43">
      <w:pPr>
        <w:pStyle w:val="ListParagraph"/>
        <w:ind w:left="90"/>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Pr="00E656F9">
        <w:rPr>
          <w:sz w:val="24"/>
          <w:szCs w:val="24"/>
          <w:lang w:bidi="ar-AE"/>
        </w:rPr>
        <w:t xml:space="preserve">the </w:t>
      </w:r>
      <w:r w:rsidR="001A5217">
        <w:rPr>
          <w:sz w:val="24"/>
          <w:szCs w:val="24"/>
          <w:lang w:bidi="ar-AE"/>
        </w:rPr>
        <w:t>Health</w:t>
      </w:r>
      <w:r w:rsidR="0044246C" w:rsidRPr="00E656F9">
        <w:rPr>
          <w:sz w:val="24"/>
          <w:szCs w:val="24"/>
          <w:lang w:bidi="ar-AE"/>
        </w:rPr>
        <w:t xml:space="preserve"> </w:t>
      </w:r>
      <w:r w:rsidRPr="00E656F9">
        <w:rPr>
          <w:sz w:val="24"/>
          <w:szCs w:val="24"/>
          <w:lang w:bidi="ar-AE"/>
        </w:rPr>
        <w:t>Department</w:t>
      </w:r>
      <w:r w:rsidRPr="000D19D7">
        <w:rPr>
          <w:sz w:val="24"/>
          <w:szCs w:val="24"/>
          <w:lang w:bidi="ar-AE"/>
        </w:rPr>
        <w:t xml:space="preserve"> and answered collectively. To ensure that the same level of information is conveyed equally to all participating suppliers, response to a question raised by one supplier can be shared with all the other suppliers.</w:t>
      </w:r>
    </w:p>
    <w:p w14:paraId="5D169A2D" w14:textId="2570C2BD" w:rsidR="00E023E3" w:rsidRPr="000B32CA" w:rsidRDefault="000D19D7" w:rsidP="00A406C8">
      <w:pPr>
        <w:pStyle w:val="ListParagraph"/>
        <w:ind w:left="90"/>
        <w:rPr>
          <w:sz w:val="24"/>
          <w:szCs w:val="24"/>
          <w:lang w:bidi="ar-AE"/>
        </w:rPr>
      </w:pPr>
      <w:r w:rsidRPr="000D19D7">
        <w:rPr>
          <w:sz w:val="24"/>
          <w:szCs w:val="24"/>
          <w:lang w:bidi="ar-AE"/>
        </w:rPr>
        <w:t>All communications within the context of the RFQ</w:t>
      </w:r>
      <w:r w:rsidR="00E656F9">
        <w:rPr>
          <w:sz w:val="24"/>
          <w:szCs w:val="24"/>
          <w:lang w:bidi="ar-AE"/>
        </w:rPr>
        <w:t xml:space="preserve">, </w:t>
      </w:r>
      <w:r w:rsidR="00E656F9" w:rsidRPr="00776620">
        <w:rPr>
          <w:sz w:val="24"/>
          <w:szCs w:val="24"/>
          <w:u w:val="single"/>
          <w:lang w:bidi="ar-AE"/>
        </w:rPr>
        <w:t>other than commercial offer</w:t>
      </w:r>
      <w:r w:rsidR="00E656F9">
        <w:rPr>
          <w:sz w:val="24"/>
          <w:szCs w:val="24"/>
          <w:lang w:bidi="ar-AE"/>
        </w:rPr>
        <w:t>,</w:t>
      </w:r>
      <w:r w:rsidRPr="000D19D7">
        <w:rPr>
          <w:sz w:val="24"/>
          <w:szCs w:val="24"/>
          <w:lang w:bidi="ar-AE"/>
        </w:rPr>
        <w:t xml:space="preserve"> shou</w:t>
      </w:r>
      <w:r w:rsidR="000D7360">
        <w:rPr>
          <w:sz w:val="24"/>
          <w:szCs w:val="24"/>
          <w:lang w:bidi="ar-AE"/>
        </w:rPr>
        <w:t xml:space="preserve">ld be strictly routed </w:t>
      </w:r>
      <w:r w:rsidR="000D7360" w:rsidRPr="00E656F9">
        <w:rPr>
          <w:sz w:val="24"/>
          <w:szCs w:val="24"/>
          <w:lang w:bidi="ar-AE"/>
        </w:rPr>
        <w:t xml:space="preserve">through </w:t>
      </w:r>
      <w:r w:rsidR="000D517D">
        <w:rPr>
          <w:sz w:val="24"/>
          <w:szCs w:val="24"/>
          <w:lang w:bidi="ar-AE"/>
        </w:rPr>
        <w:t>Mohammed El Zayed</w:t>
      </w:r>
      <w:r w:rsidRPr="00E656F9">
        <w:rPr>
          <w:sz w:val="24"/>
          <w:szCs w:val="24"/>
          <w:lang w:bidi="ar-AE"/>
        </w:rPr>
        <w:t xml:space="preserve"> via email</w:t>
      </w:r>
      <w:r w:rsidRPr="00E656F9">
        <w:rPr>
          <w:sz w:val="24"/>
          <w:szCs w:val="24"/>
        </w:rPr>
        <w:t xml:space="preserve"> </w:t>
      </w:r>
      <w:hyperlink r:id="rId10" w:history="1">
        <w:r w:rsidR="000D517D" w:rsidRPr="005456DD">
          <w:rPr>
            <w:rStyle w:val="Hyperlink"/>
            <w:sz w:val="24"/>
            <w:szCs w:val="24"/>
            <w:lang w:bidi="ar-AE"/>
          </w:rPr>
          <w:t>health@amel.org</w:t>
        </w:r>
      </w:hyperlink>
      <w:r w:rsidR="000D7360" w:rsidRPr="00E656F9">
        <w:rPr>
          <w:sz w:val="24"/>
          <w:szCs w:val="24"/>
          <w:lang w:bidi="ar-AE"/>
        </w:rPr>
        <w:t>.</w:t>
      </w:r>
    </w:p>
    <w:p w14:paraId="14B5C918" w14:textId="10B114B9" w:rsidR="000D19D7" w:rsidRPr="00C644B4" w:rsidRDefault="000D19D7" w:rsidP="00E86F43">
      <w:pPr>
        <w:pStyle w:val="Heading1"/>
        <w:numPr>
          <w:ilvl w:val="0"/>
          <w:numId w:val="4"/>
        </w:numPr>
        <w:ind w:left="90" w:firstLine="0"/>
      </w:pPr>
      <w:r w:rsidRPr="00C644B4">
        <w:t>Commercial requirements</w:t>
      </w:r>
    </w:p>
    <w:p w14:paraId="23F9B54A" w14:textId="3F31ED20" w:rsidR="00A75436" w:rsidRDefault="00E06544" w:rsidP="00E86F43">
      <w:pPr>
        <w:pStyle w:val="ListParagraph"/>
        <w:numPr>
          <w:ilvl w:val="0"/>
          <w:numId w:val="2"/>
        </w:numPr>
        <w:ind w:left="90" w:firstLine="0"/>
        <w:rPr>
          <w:rFonts w:cstheme="minorHAnsi"/>
          <w:color w:val="222222"/>
          <w:sz w:val="24"/>
          <w:szCs w:val="24"/>
          <w:shd w:val="clear" w:color="auto" w:fill="FFFFFF"/>
        </w:rPr>
      </w:pPr>
      <w:r>
        <w:rPr>
          <w:rFonts w:cstheme="minorHAnsi"/>
          <w:color w:val="222222"/>
          <w:sz w:val="24"/>
          <w:szCs w:val="24"/>
          <w:shd w:val="clear" w:color="auto" w:fill="FFFFFF"/>
        </w:rPr>
        <w:t xml:space="preserve">Please provide your commercial offer using </w:t>
      </w:r>
      <w:r w:rsidR="00A75436">
        <w:rPr>
          <w:rFonts w:cstheme="minorHAnsi"/>
          <w:color w:val="222222"/>
          <w:sz w:val="24"/>
          <w:szCs w:val="24"/>
          <w:shd w:val="clear" w:color="auto" w:fill="FFFFFF"/>
        </w:rPr>
        <w:t xml:space="preserve">“Annex </w:t>
      </w:r>
      <w:r w:rsidR="007B7996">
        <w:rPr>
          <w:rFonts w:cstheme="minorHAnsi"/>
          <w:color w:val="222222"/>
          <w:sz w:val="24"/>
          <w:szCs w:val="24"/>
          <w:shd w:val="clear" w:color="auto" w:fill="FFFFFF"/>
        </w:rPr>
        <w:t>A</w:t>
      </w:r>
      <w:r w:rsidR="00A75436">
        <w:rPr>
          <w:rFonts w:cstheme="minorHAnsi"/>
          <w:color w:val="222222"/>
          <w:sz w:val="24"/>
          <w:szCs w:val="24"/>
          <w:shd w:val="clear" w:color="auto" w:fill="FFFFFF"/>
        </w:rPr>
        <w:t xml:space="preserve">” </w:t>
      </w:r>
      <w:r w:rsidR="00EF0606">
        <w:rPr>
          <w:rFonts w:cstheme="minorHAnsi"/>
          <w:color w:val="222222"/>
          <w:sz w:val="24"/>
          <w:szCs w:val="24"/>
          <w:shd w:val="clear" w:color="auto" w:fill="FFFFFF"/>
        </w:rPr>
        <w:t>– Commercial</w:t>
      </w:r>
      <w:r>
        <w:rPr>
          <w:rFonts w:cstheme="minorHAnsi"/>
          <w:color w:val="222222"/>
          <w:sz w:val="24"/>
          <w:szCs w:val="24"/>
          <w:shd w:val="clear" w:color="auto" w:fill="FFFFFF"/>
        </w:rPr>
        <w:t xml:space="preserve"> Offer Form (without VAT)</w:t>
      </w:r>
    </w:p>
    <w:p w14:paraId="59FED708" w14:textId="2951C041" w:rsidR="00A75436" w:rsidRDefault="00AE108B" w:rsidP="00E86F43">
      <w:pPr>
        <w:pStyle w:val="ListParagraph"/>
        <w:numPr>
          <w:ilvl w:val="0"/>
          <w:numId w:val="2"/>
        </w:numPr>
        <w:ind w:left="90" w:firstLine="0"/>
        <w:rPr>
          <w:rFonts w:cstheme="minorHAnsi"/>
          <w:color w:val="222222"/>
          <w:sz w:val="24"/>
          <w:szCs w:val="24"/>
          <w:shd w:val="clear" w:color="auto" w:fill="FFFFFF"/>
        </w:rPr>
      </w:pPr>
      <w:r>
        <w:rPr>
          <w:rFonts w:cstheme="minorHAnsi"/>
          <w:color w:val="222222"/>
          <w:sz w:val="24"/>
          <w:szCs w:val="24"/>
          <w:shd w:val="clear" w:color="auto" w:fill="FFFFFF"/>
        </w:rPr>
        <w:t xml:space="preserve">Currency: Please submit your offer </w:t>
      </w:r>
      <w:r w:rsidRPr="00E656F9">
        <w:rPr>
          <w:rFonts w:cstheme="minorHAnsi"/>
          <w:color w:val="222222"/>
          <w:sz w:val="24"/>
          <w:szCs w:val="24"/>
        </w:rPr>
        <w:t xml:space="preserve">in </w:t>
      </w:r>
      <w:r w:rsidR="000D517D">
        <w:rPr>
          <w:rFonts w:cstheme="minorHAnsi"/>
          <w:color w:val="222222"/>
          <w:sz w:val="24"/>
          <w:szCs w:val="24"/>
        </w:rPr>
        <w:t>USD</w:t>
      </w:r>
    </w:p>
    <w:p w14:paraId="5CBCB6CB" w14:textId="30BC8575" w:rsidR="00370D85" w:rsidRPr="00E656F9" w:rsidRDefault="004D09C2" w:rsidP="00E86F43">
      <w:pPr>
        <w:pStyle w:val="Heading1"/>
        <w:numPr>
          <w:ilvl w:val="0"/>
          <w:numId w:val="4"/>
        </w:numPr>
        <w:shd w:val="clear" w:color="auto" w:fill="FFFFFF" w:themeFill="background1"/>
        <w:ind w:left="90" w:firstLine="0"/>
      </w:pPr>
      <w:r w:rsidRPr="00E656F9">
        <w:t>T</w:t>
      </w:r>
      <w:r w:rsidR="007B7996" w:rsidRPr="00E656F9">
        <w:t>erms of reference (TOR)</w:t>
      </w:r>
    </w:p>
    <w:p w14:paraId="3DA2F344" w14:textId="024C9937" w:rsidR="00197606" w:rsidRPr="00AA1FE9" w:rsidRDefault="00370D85"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Licensing: </w:t>
      </w:r>
      <w:r w:rsidRPr="00655FC9">
        <w:rPr>
          <w:rFonts w:cstheme="minorHAnsi"/>
          <w:color w:val="222222"/>
          <w:sz w:val="24"/>
          <w:szCs w:val="24"/>
          <w:shd w:val="clear" w:color="auto" w:fill="FFFFFF"/>
        </w:rPr>
        <w:t xml:space="preserve">All </w:t>
      </w:r>
      <w:r w:rsidR="000D517D">
        <w:rPr>
          <w:rFonts w:cstheme="minorHAnsi"/>
          <w:color w:val="222222"/>
          <w:sz w:val="24"/>
          <w:szCs w:val="24"/>
          <w:shd w:val="clear" w:color="auto" w:fill="FFFFFF"/>
        </w:rPr>
        <w:t>service</w:t>
      </w:r>
      <w:r w:rsidRPr="00655FC9">
        <w:rPr>
          <w:rFonts w:cstheme="minorHAnsi"/>
          <w:color w:val="222222"/>
          <w:sz w:val="24"/>
          <w:szCs w:val="24"/>
          <w:shd w:val="clear" w:color="auto" w:fill="FFFFFF"/>
        </w:rPr>
        <w:t xml:space="preserve"> providers should be licensed by the ministry of public health and medical</w:t>
      </w:r>
      <w:r>
        <w:rPr>
          <w:rFonts w:cstheme="minorHAnsi"/>
          <w:color w:val="222222"/>
          <w:sz w:val="24"/>
          <w:szCs w:val="24"/>
          <w:shd w:val="clear" w:color="auto" w:fill="FFFFFF"/>
        </w:rPr>
        <w:t xml:space="preserve"> occupations department in the ministry</w:t>
      </w:r>
      <w:r w:rsidR="00931625">
        <w:rPr>
          <w:rFonts w:cstheme="minorHAnsi"/>
          <w:color w:val="222222"/>
          <w:sz w:val="24"/>
          <w:szCs w:val="24"/>
          <w:shd w:val="clear" w:color="auto" w:fill="FFFFFF"/>
        </w:rPr>
        <w:t>;</w:t>
      </w:r>
    </w:p>
    <w:p w14:paraId="4F9E791E" w14:textId="04D0B38A" w:rsidR="00AA1FE9" w:rsidRPr="003772EF" w:rsidRDefault="00AA1FE9" w:rsidP="00AA1FE9">
      <w:pPr>
        <w:pStyle w:val="ListParagraph"/>
        <w:numPr>
          <w:ilvl w:val="0"/>
          <w:numId w:val="2"/>
        </w:numPr>
        <w:spacing w:line="240" w:lineRule="auto"/>
        <w:ind w:hanging="357"/>
        <w:contextualSpacing w:val="0"/>
        <w:jc w:val="both"/>
        <w:rPr>
          <w:rFonts w:cstheme="minorHAnsi"/>
          <w:b/>
          <w:bCs/>
          <w:color w:val="222222"/>
          <w:sz w:val="24"/>
          <w:szCs w:val="24"/>
          <w:shd w:val="clear" w:color="auto" w:fill="FFFFFF"/>
        </w:rPr>
      </w:pPr>
      <w:r>
        <w:rPr>
          <w:rFonts w:cstheme="minorHAnsi"/>
          <w:b/>
          <w:bCs/>
          <w:color w:val="222222"/>
          <w:sz w:val="24"/>
          <w:szCs w:val="24"/>
          <w:shd w:val="clear" w:color="auto" w:fill="FFFFFF"/>
        </w:rPr>
        <w:lastRenderedPageBreak/>
        <w:t xml:space="preserve">Service Coverage: </w:t>
      </w:r>
      <w:r>
        <w:rPr>
          <w:rFonts w:cstheme="minorHAnsi"/>
          <w:color w:val="222222"/>
          <w:sz w:val="24"/>
          <w:szCs w:val="24"/>
          <w:shd w:val="clear" w:color="auto" w:fill="FFFFFF"/>
        </w:rPr>
        <w:t xml:space="preserve">The </w:t>
      </w:r>
      <w:r w:rsidR="003772EF">
        <w:rPr>
          <w:rFonts w:cstheme="minorHAnsi"/>
          <w:color w:val="222222"/>
          <w:sz w:val="24"/>
          <w:szCs w:val="24"/>
          <w:shd w:val="clear" w:color="auto" w:fill="FFFFFF"/>
        </w:rPr>
        <w:t>optician</w:t>
      </w:r>
      <w:r>
        <w:rPr>
          <w:rFonts w:cstheme="minorHAnsi"/>
          <w:color w:val="222222"/>
          <w:sz w:val="24"/>
          <w:szCs w:val="24"/>
          <w:shd w:val="clear" w:color="auto" w:fill="FFFFFF"/>
        </w:rPr>
        <w:t xml:space="preserve"> should be able to cover all the following tasks: </w:t>
      </w:r>
    </w:p>
    <w:p w14:paraId="6E48B198" w14:textId="26C530C2" w:rsidR="003772EF" w:rsidRDefault="003772EF" w:rsidP="003772EF">
      <w:pPr>
        <w:pStyle w:val="ListParagraph"/>
        <w:numPr>
          <w:ilvl w:val="0"/>
          <w:numId w:val="6"/>
        </w:numPr>
        <w:spacing w:line="240" w:lineRule="auto"/>
        <w:contextualSpacing w:val="0"/>
        <w:jc w:val="both"/>
        <w:rPr>
          <w:rFonts w:cstheme="minorHAnsi"/>
          <w:b/>
          <w:bCs/>
          <w:color w:val="222222"/>
          <w:sz w:val="24"/>
          <w:szCs w:val="24"/>
          <w:shd w:val="clear" w:color="auto" w:fill="FFFFFF"/>
        </w:rPr>
      </w:pPr>
      <w:r>
        <w:rPr>
          <w:rFonts w:cstheme="minorHAnsi"/>
          <w:b/>
          <w:bCs/>
          <w:color w:val="222222"/>
          <w:sz w:val="24"/>
          <w:szCs w:val="24"/>
          <w:shd w:val="clear" w:color="auto" w:fill="FFFFFF"/>
        </w:rPr>
        <w:t>The optician will receive by email the eye test results</w:t>
      </w:r>
      <w:r w:rsidR="00B63D98">
        <w:rPr>
          <w:rFonts w:cstheme="minorHAnsi"/>
          <w:b/>
          <w:bCs/>
          <w:color w:val="222222"/>
          <w:sz w:val="24"/>
          <w:szCs w:val="24"/>
          <w:shd w:val="clear" w:color="auto" w:fill="FFFFFF"/>
        </w:rPr>
        <w:t xml:space="preserve"> from each center once a week</w:t>
      </w:r>
      <w:r>
        <w:rPr>
          <w:rFonts w:cstheme="minorHAnsi"/>
          <w:b/>
          <w:bCs/>
          <w:color w:val="222222"/>
          <w:sz w:val="24"/>
          <w:szCs w:val="24"/>
          <w:shd w:val="clear" w:color="auto" w:fill="FFFFFF"/>
        </w:rPr>
        <w:t xml:space="preserve"> </w:t>
      </w:r>
    </w:p>
    <w:p w14:paraId="54F88B78" w14:textId="54EE6D17" w:rsidR="003772EF" w:rsidRPr="00791C7A" w:rsidRDefault="003772EF" w:rsidP="003772EF">
      <w:pPr>
        <w:pStyle w:val="ListParagraph"/>
        <w:numPr>
          <w:ilvl w:val="0"/>
          <w:numId w:val="6"/>
        </w:numPr>
        <w:spacing w:line="240" w:lineRule="auto"/>
        <w:contextualSpacing w:val="0"/>
        <w:jc w:val="both"/>
        <w:rPr>
          <w:rFonts w:cstheme="minorHAnsi"/>
          <w:b/>
          <w:bCs/>
          <w:color w:val="222222"/>
          <w:sz w:val="24"/>
          <w:szCs w:val="24"/>
          <w:shd w:val="clear" w:color="auto" w:fill="FFFFFF"/>
        </w:rPr>
      </w:pPr>
      <w:r>
        <w:rPr>
          <w:rFonts w:cstheme="minorHAnsi"/>
          <w:b/>
          <w:bCs/>
          <w:color w:val="222222"/>
          <w:sz w:val="24"/>
          <w:szCs w:val="24"/>
          <w:shd w:val="clear" w:color="auto" w:fill="FFFFFF"/>
        </w:rPr>
        <w:t xml:space="preserve">The optician will prepare the eye wares according to the requirements stated below: </w:t>
      </w:r>
    </w:p>
    <w:p w14:paraId="30723372" w14:textId="7D03E9E1" w:rsidR="00791C7A" w:rsidRPr="003772EF" w:rsidRDefault="00791C7A" w:rsidP="001A5217">
      <w:pPr>
        <w:pStyle w:val="ListParagraph"/>
        <w:numPr>
          <w:ilvl w:val="0"/>
          <w:numId w:val="8"/>
        </w:numPr>
        <w:tabs>
          <w:tab w:val="left" w:pos="720"/>
        </w:tabs>
        <w:spacing w:line="240" w:lineRule="auto"/>
        <w:jc w:val="both"/>
        <w:rPr>
          <w:rFonts w:cstheme="minorHAnsi"/>
          <w:b/>
          <w:bCs/>
          <w:color w:val="222222"/>
          <w:sz w:val="24"/>
          <w:szCs w:val="24"/>
          <w:shd w:val="clear" w:color="auto" w:fill="FFFFFF"/>
        </w:rPr>
      </w:pPr>
      <w:r w:rsidRPr="003772EF">
        <w:rPr>
          <w:rFonts w:cstheme="minorHAnsi"/>
          <w:b/>
          <w:bCs/>
          <w:color w:val="222222"/>
          <w:sz w:val="24"/>
          <w:szCs w:val="24"/>
          <w:shd w:val="clear" w:color="auto" w:fill="FFFFFF"/>
        </w:rPr>
        <w:t>Frame Material: The frames should be durable and lightweight. Preferred materials include acetate, metal alloys (such as titanium or stainless steel), or high-quality plastics, with a strap for pediatrics patients.</w:t>
      </w:r>
    </w:p>
    <w:p w14:paraId="282C744F" w14:textId="12590B00" w:rsidR="00791C7A" w:rsidRPr="001A5217" w:rsidRDefault="00791C7A" w:rsidP="001A5217">
      <w:pPr>
        <w:pStyle w:val="ListParagraph"/>
        <w:numPr>
          <w:ilvl w:val="0"/>
          <w:numId w:val="8"/>
        </w:numPr>
        <w:tabs>
          <w:tab w:val="left" w:pos="720"/>
        </w:tabs>
        <w:spacing w:line="240" w:lineRule="auto"/>
        <w:jc w:val="both"/>
        <w:rPr>
          <w:rFonts w:cstheme="minorHAnsi"/>
          <w:b/>
          <w:bCs/>
          <w:color w:val="222222"/>
          <w:sz w:val="24"/>
          <w:szCs w:val="24"/>
          <w:shd w:val="clear" w:color="auto" w:fill="FFFFFF"/>
        </w:rPr>
      </w:pPr>
      <w:r w:rsidRPr="001A5217">
        <w:rPr>
          <w:rFonts w:cstheme="minorHAnsi"/>
          <w:b/>
          <w:bCs/>
          <w:color w:val="222222"/>
          <w:sz w:val="24"/>
          <w:szCs w:val="24"/>
          <w:shd w:val="clear" w:color="auto" w:fill="FFFFFF"/>
        </w:rPr>
        <w:t xml:space="preserve">Frame Style: Offer a variety of Frame styles to cater to different preferences and face </w:t>
      </w:r>
      <w:r w:rsidR="001A5217" w:rsidRPr="001A5217">
        <w:rPr>
          <w:rFonts w:cstheme="minorHAnsi"/>
          <w:b/>
          <w:bCs/>
          <w:color w:val="222222"/>
          <w:sz w:val="24"/>
          <w:szCs w:val="24"/>
          <w:shd w:val="clear" w:color="auto" w:fill="FFFFFF"/>
        </w:rPr>
        <w:t xml:space="preserve">   </w:t>
      </w:r>
      <w:r w:rsidRPr="001A5217">
        <w:rPr>
          <w:rFonts w:cstheme="minorHAnsi"/>
          <w:b/>
          <w:bCs/>
          <w:color w:val="222222"/>
          <w:sz w:val="24"/>
          <w:szCs w:val="24"/>
          <w:shd w:val="clear" w:color="auto" w:fill="FFFFFF"/>
        </w:rPr>
        <w:t>shapes. This should include options for full-rim, semi-rimless, and rimless frames</w:t>
      </w:r>
    </w:p>
    <w:p w14:paraId="4C76B0A6" w14:textId="3BDAF2D5" w:rsidR="00791C7A" w:rsidRPr="003772EF" w:rsidRDefault="00791C7A" w:rsidP="001A5217">
      <w:pPr>
        <w:pStyle w:val="ListParagraph"/>
        <w:numPr>
          <w:ilvl w:val="0"/>
          <w:numId w:val="8"/>
        </w:numPr>
        <w:tabs>
          <w:tab w:val="left" w:pos="720"/>
        </w:tabs>
        <w:spacing w:line="240" w:lineRule="auto"/>
        <w:jc w:val="both"/>
        <w:rPr>
          <w:rFonts w:cstheme="minorHAnsi"/>
          <w:b/>
          <w:bCs/>
          <w:color w:val="222222"/>
          <w:sz w:val="24"/>
          <w:szCs w:val="24"/>
          <w:shd w:val="clear" w:color="auto" w:fill="FFFFFF"/>
        </w:rPr>
      </w:pPr>
      <w:r w:rsidRPr="003772EF">
        <w:rPr>
          <w:rFonts w:cstheme="minorHAnsi"/>
          <w:b/>
          <w:bCs/>
          <w:color w:val="222222"/>
          <w:sz w:val="24"/>
          <w:szCs w:val="24"/>
          <w:shd w:val="clear" w:color="auto" w:fill="FFFFFF"/>
        </w:rPr>
        <w:t xml:space="preserve">Lens Material: Provide lenses made from high-quality materials such as polycarbonate or </w:t>
      </w:r>
      <w:proofErr w:type="spellStart"/>
      <w:r w:rsidRPr="003772EF">
        <w:rPr>
          <w:rFonts w:cstheme="minorHAnsi"/>
          <w:b/>
          <w:bCs/>
          <w:color w:val="222222"/>
          <w:sz w:val="24"/>
          <w:szCs w:val="24"/>
          <w:shd w:val="clear" w:color="auto" w:fill="FFFFFF"/>
        </w:rPr>
        <w:t>Trivex</w:t>
      </w:r>
      <w:proofErr w:type="spellEnd"/>
      <w:r w:rsidRPr="003772EF">
        <w:rPr>
          <w:rFonts w:cstheme="minorHAnsi"/>
          <w:b/>
          <w:bCs/>
          <w:color w:val="222222"/>
          <w:sz w:val="24"/>
          <w:szCs w:val="24"/>
          <w:shd w:val="clear" w:color="auto" w:fill="FFFFFF"/>
        </w:rPr>
        <w:t xml:space="preserve"> for impact resistance and durability</w:t>
      </w:r>
    </w:p>
    <w:p w14:paraId="0063A1C2" w14:textId="7D418EEB" w:rsidR="00791C7A" w:rsidRPr="001A5217" w:rsidRDefault="00791C7A" w:rsidP="001A5217">
      <w:pPr>
        <w:pStyle w:val="ListParagraph"/>
        <w:numPr>
          <w:ilvl w:val="0"/>
          <w:numId w:val="12"/>
        </w:numPr>
        <w:spacing w:line="240" w:lineRule="auto"/>
        <w:jc w:val="both"/>
        <w:rPr>
          <w:rFonts w:cstheme="minorHAnsi"/>
          <w:b/>
          <w:bCs/>
          <w:color w:val="222222"/>
          <w:sz w:val="24"/>
          <w:szCs w:val="24"/>
          <w:shd w:val="clear" w:color="auto" w:fill="FFFFFF"/>
        </w:rPr>
      </w:pPr>
      <w:r w:rsidRPr="001A5217">
        <w:rPr>
          <w:rFonts w:cstheme="minorHAnsi"/>
          <w:b/>
          <w:bCs/>
          <w:color w:val="222222"/>
          <w:sz w:val="24"/>
          <w:szCs w:val="24"/>
          <w:shd w:val="clear" w:color="auto" w:fill="FFFFFF"/>
        </w:rPr>
        <w:t>Prescription Accuracy: Ensure precise Prescription fulfillment according to</w:t>
      </w:r>
      <w:r w:rsidR="00882178">
        <w:rPr>
          <w:rFonts w:cstheme="minorHAnsi"/>
          <w:b/>
          <w:bCs/>
          <w:color w:val="222222"/>
          <w:sz w:val="24"/>
          <w:szCs w:val="24"/>
          <w:shd w:val="clear" w:color="auto" w:fill="FFFFFF"/>
        </w:rPr>
        <w:t xml:space="preserve"> </w:t>
      </w:r>
      <w:r w:rsidR="00882178" w:rsidRPr="001A5217">
        <w:rPr>
          <w:rFonts w:cstheme="minorHAnsi"/>
          <w:b/>
          <w:bCs/>
          <w:color w:val="222222"/>
          <w:sz w:val="24"/>
          <w:szCs w:val="24"/>
          <w:shd w:val="clear" w:color="auto" w:fill="FFFFFF"/>
        </w:rPr>
        <w:t>the</w:t>
      </w:r>
      <w:r w:rsidRPr="001A5217">
        <w:rPr>
          <w:rFonts w:cstheme="minorHAnsi"/>
          <w:b/>
          <w:bCs/>
          <w:color w:val="222222"/>
          <w:sz w:val="24"/>
          <w:szCs w:val="24"/>
          <w:shd w:val="clear" w:color="auto" w:fill="FFFFFF"/>
        </w:rPr>
        <w:t xml:space="preserve"> specifications provided by </w:t>
      </w:r>
      <w:r w:rsidR="00882178">
        <w:rPr>
          <w:rFonts w:cstheme="minorHAnsi"/>
          <w:b/>
          <w:bCs/>
          <w:color w:val="222222"/>
          <w:sz w:val="24"/>
          <w:szCs w:val="24"/>
          <w:shd w:val="clear" w:color="auto" w:fill="FFFFFF"/>
        </w:rPr>
        <w:t>t</w:t>
      </w:r>
      <w:r w:rsidRPr="001A5217">
        <w:rPr>
          <w:rFonts w:cstheme="minorHAnsi"/>
          <w:b/>
          <w:bCs/>
          <w:color w:val="222222"/>
          <w:sz w:val="24"/>
          <w:szCs w:val="24"/>
          <w:shd w:val="clear" w:color="auto" w:fill="FFFFFF"/>
        </w:rPr>
        <w:t>he customer. This includes accurate measurements for sphere, cylinder, and axis, as well as any additional corrections for astigmatism or prism.</w:t>
      </w:r>
    </w:p>
    <w:p w14:paraId="2962A5BD" w14:textId="3900BCBB" w:rsidR="00791C7A" w:rsidRPr="001A5217" w:rsidRDefault="00791C7A" w:rsidP="001A5217">
      <w:pPr>
        <w:pStyle w:val="ListParagraph"/>
        <w:numPr>
          <w:ilvl w:val="0"/>
          <w:numId w:val="14"/>
        </w:numPr>
        <w:spacing w:line="240" w:lineRule="auto"/>
        <w:jc w:val="both"/>
        <w:rPr>
          <w:rFonts w:cstheme="minorHAnsi"/>
          <w:b/>
          <w:bCs/>
          <w:color w:val="222222"/>
          <w:sz w:val="24"/>
          <w:szCs w:val="24"/>
          <w:shd w:val="clear" w:color="auto" w:fill="FFFFFF"/>
        </w:rPr>
      </w:pPr>
      <w:r w:rsidRPr="001A5217">
        <w:rPr>
          <w:rFonts w:cstheme="minorHAnsi"/>
          <w:b/>
          <w:bCs/>
          <w:color w:val="222222"/>
          <w:sz w:val="24"/>
          <w:szCs w:val="24"/>
          <w:shd w:val="clear" w:color="auto" w:fill="FFFFFF"/>
        </w:rPr>
        <w:t>Compliance with Standards: Ensure that all glasses meet relevant industry Standards for safety, performance, and materials</w:t>
      </w:r>
      <w:r w:rsidR="003772EF" w:rsidRPr="001A5217">
        <w:rPr>
          <w:rFonts w:cstheme="minorHAnsi"/>
          <w:b/>
          <w:bCs/>
          <w:color w:val="222222"/>
          <w:sz w:val="24"/>
          <w:szCs w:val="24"/>
          <w:shd w:val="clear" w:color="auto" w:fill="FFFFFF"/>
        </w:rPr>
        <w:t>.</w:t>
      </w:r>
    </w:p>
    <w:p w14:paraId="631D287D" w14:textId="51745F72" w:rsidR="003772EF" w:rsidRDefault="003772EF" w:rsidP="003772EF">
      <w:pPr>
        <w:tabs>
          <w:tab w:val="left" w:pos="180"/>
          <w:tab w:val="left" w:pos="360"/>
        </w:tabs>
        <w:spacing w:line="240" w:lineRule="auto"/>
        <w:jc w:val="both"/>
        <w:rPr>
          <w:rFonts w:cstheme="minorHAnsi"/>
          <w:b/>
          <w:bCs/>
          <w:color w:val="222222"/>
          <w:sz w:val="24"/>
          <w:szCs w:val="24"/>
          <w:shd w:val="clear" w:color="auto" w:fill="FFFFFF"/>
        </w:rPr>
      </w:pPr>
      <w:r>
        <w:rPr>
          <w:rFonts w:cstheme="minorHAnsi"/>
          <w:b/>
          <w:bCs/>
          <w:color w:val="222222"/>
          <w:sz w:val="24"/>
          <w:szCs w:val="24"/>
          <w:shd w:val="clear" w:color="auto" w:fill="FFFFFF"/>
        </w:rPr>
        <w:t xml:space="preserve">      3) The optician will make sure to deliver the eye glasses to </w:t>
      </w:r>
      <w:r w:rsidR="00B63D98">
        <w:rPr>
          <w:rFonts w:cstheme="minorHAnsi"/>
          <w:b/>
          <w:bCs/>
          <w:color w:val="222222"/>
          <w:sz w:val="24"/>
          <w:szCs w:val="24"/>
          <w:shd w:val="clear" w:color="auto" w:fill="FFFFFF"/>
        </w:rPr>
        <w:t xml:space="preserve">our </w:t>
      </w:r>
      <w:r w:rsidR="00882178">
        <w:rPr>
          <w:rFonts w:cstheme="minorHAnsi"/>
          <w:b/>
          <w:bCs/>
          <w:color w:val="222222"/>
          <w:sz w:val="24"/>
          <w:szCs w:val="24"/>
          <w:shd w:val="clear" w:color="auto" w:fill="FFFFFF"/>
        </w:rPr>
        <w:t xml:space="preserve">Branches respectively </w:t>
      </w:r>
      <w:r>
        <w:rPr>
          <w:rFonts w:cstheme="minorHAnsi"/>
          <w:b/>
          <w:bCs/>
          <w:color w:val="222222"/>
          <w:sz w:val="24"/>
          <w:szCs w:val="24"/>
          <w:shd w:val="clear" w:color="auto" w:fill="FFFFFF"/>
        </w:rPr>
        <w:t>in</w:t>
      </w:r>
      <w:r w:rsidR="00B63D98">
        <w:rPr>
          <w:rFonts w:cstheme="minorHAnsi"/>
          <w:b/>
          <w:bCs/>
          <w:color w:val="222222"/>
          <w:sz w:val="24"/>
          <w:szCs w:val="24"/>
          <w:shd w:val="clear" w:color="auto" w:fill="FFFFFF"/>
        </w:rPr>
        <w:t xml:space="preserve"> </w:t>
      </w:r>
      <w:r w:rsidR="00882178">
        <w:rPr>
          <w:rFonts w:cstheme="minorHAnsi"/>
          <w:b/>
          <w:bCs/>
          <w:color w:val="222222"/>
          <w:sz w:val="24"/>
          <w:szCs w:val="24"/>
          <w:shd w:val="clear" w:color="auto" w:fill="FFFFFF"/>
        </w:rPr>
        <w:t>both</w:t>
      </w:r>
      <w:r>
        <w:rPr>
          <w:rFonts w:cstheme="minorHAnsi"/>
          <w:b/>
          <w:bCs/>
          <w:color w:val="222222"/>
          <w:sz w:val="24"/>
          <w:szCs w:val="24"/>
          <w:shd w:val="clear" w:color="auto" w:fill="FFFFFF"/>
        </w:rPr>
        <w:t xml:space="preserve"> Beirut and </w:t>
      </w:r>
      <w:r w:rsidR="00302D08">
        <w:rPr>
          <w:rFonts w:cstheme="minorHAnsi"/>
          <w:b/>
          <w:bCs/>
          <w:color w:val="222222"/>
          <w:sz w:val="24"/>
          <w:szCs w:val="24"/>
          <w:shd w:val="clear" w:color="auto" w:fill="FFFFFF"/>
        </w:rPr>
        <w:t xml:space="preserve">the </w:t>
      </w:r>
      <w:r>
        <w:rPr>
          <w:rFonts w:cstheme="minorHAnsi"/>
          <w:b/>
          <w:bCs/>
          <w:color w:val="222222"/>
          <w:sz w:val="24"/>
          <w:szCs w:val="24"/>
          <w:shd w:val="clear" w:color="auto" w:fill="FFFFFF"/>
        </w:rPr>
        <w:t>South region</w:t>
      </w:r>
      <w:r w:rsidR="00882178">
        <w:rPr>
          <w:rFonts w:cstheme="minorHAnsi"/>
          <w:b/>
          <w:bCs/>
          <w:color w:val="222222"/>
          <w:sz w:val="24"/>
          <w:szCs w:val="24"/>
          <w:shd w:val="clear" w:color="auto" w:fill="FFFFFF"/>
        </w:rPr>
        <w:t xml:space="preserve"> within 5 working days. </w:t>
      </w:r>
    </w:p>
    <w:p w14:paraId="20217749" w14:textId="53681379" w:rsidR="005975CF" w:rsidRPr="00197606" w:rsidRDefault="005975CF"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Description of items: </w:t>
      </w:r>
      <w:r>
        <w:rPr>
          <w:rFonts w:cstheme="minorHAnsi"/>
          <w:bCs/>
          <w:color w:val="222222"/>
          <w:sz w:val="24"/>
          <w:szCs w:val="24"/>
          <w:shd w:val="clear" w:color="auto" w:fill="FFFFFF"/>
        </w:rPr>
        <w:t xml:space="preserve">The suppliers should include in their quotations a detailed description for each item </w:t>
      </w:r>
      <w:r w:rsidR="00A406C8">
        <w:rPr>
          <w:rFonts w:cstheme="minorHAnsi"/>
          <w:bCs/>
          <w:color w:val="222222"/>
          <w:sz w:val="24"/>
          <w:szCs w:val="24"/>
          <w:shd w:val="clear" w:color="auto" w:fill="FFFFFF"/>
        </w:rPr>
        <w:t xml:space="preserve">as mentioned in “Annex A” </w:t>
      </w:r>
      <w:r>
        <w:rPr>
          <w:rFonts w:cstheme="minorHAnsi"/>
          <w:bCs/>
          <w:color w:val="222222"/>
          <w:sz w:val="24"/>
          <w:szCs w:val="24"/>
          <w:shd w:val="clear" w:color="auto" w:fill="FFFFFF"/>
        </w:rPr>
        <w:t>(brand, country of origin, units/pac</w:t>
      </w:r>
      <w:r w:rsidR="00A406C8">
        <w:rPr>
          <w:rFonts w:cstheme="minorHAnsi"/>
          <w:bCs/>
          <w:color w:val="222222"/>
          <w:sz w:val="24"/>
          <w:szCs w:val="24"/>
          <w:shd w:val="clear" w:color="auto" w:fill="FFFFFF"/>
        </w:rPr>
        <w:t>k</w:t>
      </w:r>
      <w:r>
        <w:rPr>
          <w:rFonts w:cstheme="minorHAnsi"/>
          <w:bCs/>
          <w:color w:val="222222"/>
          <w:sz w:val="24"/>
          <w:szCs w:val="24"/>
          <w:shd w:val="clear" w:color="auto" w:fill="FFFFFF"/>
        </w:rPr>
        <w:t>…)</w:t>
      </w:r>
      <w:r w:rsidR="00931625">
        <w:rPr>
          <w:rFonts w:cstheme="minorHAnsi"/>
          <w:bCs/>
          <w:color w:val="222222"/>
          <w:sz w:val="24"/>
          <w:szCs w:val="24"/>
          <w:shd w:val="clear" w:color="auto" w:fill="FFFFFF"/>
        </w:rPr>
        <w:t>;</w:t>
      </w:r>
    </w:p>
    <w:p w14:paraId="66A6489D" w14:textId="5ABFF048" w:rsidR="00194C35" w:rsidRDefault="00194C35"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Availability: </w:t>
      </w:r>
      <w:r>
        <w:rPr>
          <w:rFonts w:cstheme="minorHAnsi"/>
          <w:bCs/>
          <w:color w:val="222222"/>
          <w:sz w:val="24"/>
          <w:szCs w:val="24"/>
          <w:shd w:val="clear" w:color="auto" w:fill="FFFFFF"/>
        </w:rPr>
        <w:t>The suppliers should guarantee the availability of all requested items and quantities in the quotation</w:t>
      </w:r>
      <w:r w:rsidR="00931625">
        <w:rPr>
          <w:rFonts w:cstheme="minorHAnsi"/>
          <w:bCs/>
          <w:color w:val="222222"/>
          <w:sz w:val="24"/>
          <w:szCs w:val="24"/>
          <w:shd w:val="clear" w:color="auto" w:fill="FFFFFF"/>
        </w:rPr>
        <w:t>;</w:t>
      </w:r>
    </w:p>
    <w:p w14:paraId="202F64BC" w14:textId="5ACB5C61" w:rsidR="00197606" w:rsidRPr="00A406C8" w:rsidRDefault="00197606"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Delivery: </w:t>
      </w:r>
      <w:r>
        <w:rPr>
          <w:rFonts w:cstheme="minorHAnsi"/>
          <w:bCs/>
          <w:color w:val="222222"/>
          <w:sz w:val="24"/>
          <w:szCs w:val="24"/>
          <w:shd w:val="clear" w:color="auto" w:fill="FFFFFF"/>
        </w:rPr>
        <w:t xml:space="preserve">Suppliers should guarantee a delivery </w:t>
      </w:r>
      <w:r w:rsidR="005975CF">
        <w:rPr>
          <w:rFonts w:cstheme="minorHAnsi"/>
          <w:bCs/>
          <w:color w:val="222222"/>
          <w:sz w:val="24"/>
          <w:szCs w:val="24"/>
          <w:shd w:val="clear" w:color="auto" w:fill="FFFFFF"/>
        </w:rPr>
        <w:t xml:space="preserve">of all requested items and quantities </w:t>
      </w:r>
      <w:r w:rsidR="003772EF">
        <w:rPr>
          <w:rFonts w:cstheme="minorHAnsi"/>
          <w:bCs/>
          <w:color w:val="222222"/>
          <w:sz w:val="24"/>
          <w:szCs w:val="24"/>
          <w:shd w:val="clear" w:color="auto" w:fill="FFFFFF"/>
        </w:rPr>
        <w:t>on a weekly basis</w:t>
      </w:r>
      <w:r>
        <w:rPr>
          <w:rFonts w:cstheme="minorHAnsi"/>
          <w:bCs/>
          <w:color w:val="222222"/>
          <w:sz w:val="24"/>
          <w:szCs w:val="24"/>
          <w:shd w:val="clear" w:color="auto" w:fill="FFFFFF"/>
        </w:rPr>
        <w:t xml:space="preserve"> after order confirmation</w:t>
      </w:r>
      <w:r w:rsidR="00931625">
        <w:rPr>
          <w:rFonts w:cstheme="minorHAnsi"/>
          <w:bCs/>
          <w:color w:val="222222"/>
          <w:sz w:val="24"/>
          <w:szCs w:val="24"/>
          <w:shd w:val="clear" w:color="auto" w:fill="FFFFFF"/>
        </w:rPr>
        <w:t>;</w:t>
      </w:r>
    </w:p>
    <w:p w14:paraId="5DA87263" w14:textId="006042EA" w:rsidR="00A406C8" w:rsidRDefault="00A406C8" w:rsidP="00931625">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Quality: </w:t>
      </w:r>
      <w:r>
        <w:rPr>
          <w:rFonts w:cstheme="minorHAnsi"/>
          <w:color w:val="222222"/>
          <w:sz w:val="24"/>
          <w:szCs w:val="24"/>
          <w:shd w:val="clear" w:color="auto" w:fill="FFFFFF"/>
        </w:rPr>
        <w:t xml:space="preserve">Suppliers should </w:t>
      </w:r>
      <w:r w:rsidR="00931625">
        <w:rPr>
          <w:rFonts w:cstheme="minorHAnsi"/>
          <w:color w:val="222222"/>
          <w:sz w:val="24"/>
          <w:szCs w:val="24"/>
          <w:shd w:val="clear" w:color="auto" w:fill="FFFFFF"/>
        </w:rPr>
        <w:t xml:space="preserve">guarantee </w:t>
      </w:r>
      <w:r>
        <w:rPr>
          <w:rFonts w:cstheme="minorHAnsi"/>
          <w:color w:val="222222"/>
          <w:sz w:val="24"/>
          <w:szCs w:val="24"/>
          <w:shd w:val="clear" w:color="auto" w:fill="FFFFFF"/>
        </w:rPr>
        <w:t xml:space="preserve">the quality of the goods received </w:t>
      </w:r>
      <w:r w:rsidR="00931625">
        <w:rPr>
          <w:rFonts w:cstheme="minorHAnsi"/>
          <w:color w:val="222222"/>
          <w:sz w:val="24"/>
          <w:szCs w:val="24"/>
          <w:shd w:val="clear" w:color="auto" w:fill="FFFFFF"/>
        </w:rPr>
        <w:t xml:space="preserve">and should be responsible in case of any risk that may happen in </w:t>
      </w:r>
      <w:r>
        <w:rPr>
          <w:rFonts w:cstheme="minorHAnsi"/>
          <w:color w:val="222222"/>
          <w:sz w:val="24"/>
          <w:szCs w:val="24"/>
          <w:shd w:val="clear" w:color="auto" w:fill="FFFFFF"/>
        </w:rPr>
        <w:t>the supply chain (change of humidity/</w:t>
      </w:r>
      <w:r w:rsidR="00931625">
        <w:rPr>
          <w:rFonts w:cstheme="minorHAnsi"/>
          <w:color w:val="222222"/>
          <w:sz w:val="24"/>
          <w:szCs w:val="24"/>
          <w:shd w:val="clear" w:color="auto" w:fill="FFFFFF"/>
        </w:rPr>
        <w:t>temperature, breaking of glass…);</w:t>
      </w:r>
    </w:p>
    <w:p w14:paraId="17A88244" w14:textId="54E86E15" w:rsidR="00502862" w:rsidRPr="003442BE" w:rsidRDefault="00194C35" w:rsidP="00E86F43">
      <w:pPr>
        <w:pStyle w:val="ListParagraph"/>
        <w:numPr>
          <w:ilvl w:val="0"/>
          <w:numId w:val="2"/>
        </w:numPr>
        <w:ind w:left="90" w:firstLine="0"/>
        <w:rPr>
          <w:rFonts w:cstheme="minorHAnsi"/>
          <w:b/>
          <w:bCs/>
          <w:color w:val="222222"/>
          <w:sz w:val="24"/>
          <w:szCs w:val="24"/>
          <w:shd w:val="clear" w:color="auto" w:fill="FFFFFF"/>
        </w:rPr>
      </w:pPr>
      <w:r w:rsidRPr="003442BE">
        <w:rPr>
          <w:rFonts w:cstheme="minorHAnsi"/>
          <w:b/>
          <w:bCs/>
          <w:color w:val="222222"/>
          <w:sz w:val="24"/>
          <w:szCs w:val="24"/>
          <w:shd w:val="clear" w:color="auto" w:fill="FFFFFF"/>
        </w:rPr>
        <w:t>Turnaround</w:t>
      </w:r>
      <w:r w:rsidR="005975CF" w:rsidRPr="003442BE">
        <w:rPr>
          <w:rFonts w:cstheme="minorHAnsi"/>
          <w:b/>
          <w:bCs/>
          <w:color w:val="222222"/>
          <w:sz w:val="24"/>
          <w:szCs w:val="24"/>
          <w:shd w:val="clear" w:color="auto" w:fill="FFFFFF"/>
        </w:rPr>
        <w:t xml:space="preserve"> time</w:t>
      </w:r>
      <w:r w:rsidR="00197606" w:rsidRPr="003442BE">
        <w:rPr>
          <w:rFonts w:cstheme="minorHAnsi"/>
          <w:b/>
          <w:bCs/>
          <w:color w:val="222222"/>
          <w:sz w:val="24"/>
          <w:szCs w:val="24"/>
          <w:shd w:val="clear" w:color="auto" w:fill="FFFFFF"/>
        </w:rPr>
        <w:t xml:space="preserve"> for service (</w:t>
      </w:r>
      <w:r w:rsidR="005975CF" w:rsidRPr="003442BE">
        <w:rPr>
          <w:rFonts w:cstheme="minorHAnsi"/>
          <w:b/>
          <w:bCs/>
          <w:color w:val="222222"/>
          <w:sz w:val="24"/>
          <w:szCs w:val="24"/>
          <w:shd w:val="clear" w:color="auto" w:fill="FFFFFF"/>
        </w:rPr>
        <w:t>TAT</w:t>
      </w:r>
      <w:r w:rsidR="00197606" w:rsidRPr="003442BE">
        <w:rPr>
          <w:rFonts w:cstheme="minorHAnsi"/>
          <w:b/>
          <w:bCs/>
          <w:color w:val="222222"/>
          <w:sz w:val="24"/>
          <w:szCs w:val="24"/>
          <w:shd w:val="clear" w:color="auto" w:fill="FFFFFF"/>
        </w:rPr>
        <w:t>)</w:t>
      </w:r>
      <w:r w:rsidR="00502862" w:rsidRPr="003442BE">
        <w:rPr>
          <w:rFonts w:cstheme="minorHAnsi"/>
          <w:b/>
          <w:bCs/>
          <w:color w:val="222222"/>
          <w:sz w:val="24"/>
          <w:szCs w:val="24"/>
          <w:shd w:val="clear" w:color="auto" w:fill="FFFFFF"/>
        </w:rPr>
        <w:t xml:space="preserve">: </w:t>
      </w:r>
      <w:r w:rsidR="005975CF" w:rsidRPr="003442BE">
        <w:rPr>
          <w:rFonts w:cstheme="minorHAnsi"/>
          <w:color w:val="222222"/>
          <w:sz w:val="24"/>
          <w:szCs w:val="24"/>
          <w:shd w:val="clear" w:color="auto" w:fill="FFFFFF"/>
        </w:rPr>
        <w:t>Supplies</w:t>
      </w:r>
      <w:r w:rsidR="00502862" w:rsidRPr="003442BE">
        <w:rPr>
          <w:rFonts w:cstheme="minorHAnsi"/>
          <w:color w:val="222222"/>
          <w:sz w:val="24"/>
          <w:szCs w:val="24"/>
          <w:shd w:val="clear" w:color="auto" w:fill="FFFFFF"/>
        </w:rPr>
        <w:t xml:space="preserve"> provider should provide Amel with the </w:t>
      </w:r>
      <w:r w:rsidR="005975CF" w:rsidRPr="003442BE">
        <w:rPr>
          <w:rFonts w:cstheme="minorHAnsi"/>
          <w:color w:val="222222"/>
          <w:sz w:val="24"/>
          <w:szCs w:val="24"/>
          <w:shd w:val="clear" w:color="auto" w:fill="FFFFFF"/>
        </w:rPr>
        <w:t>TAT for the exchange of damaged goods and refund in case of any problem</w:t>
      </w:r>
      <w:r w:rsidR="00931625">
        <w:rPr>
          <w:rFonts w:cstheme="minorHAnsi"/>
          <w:color w:val="222222"/>
          <w:sz w:val="24"/>
          <w:szCs w:val="24"/>
          <w:shd w:val="clear" w:color="auto" w:fill="FFFFFF"/>
        </w:rPr>
        <w:t>;</w:t>
      </w:r>
    </w:p>
    <w:p w14:paraId="2AE0A524" w14:textId="76D56A4E" w:rsidR="00655FC9" w:rsidRPr="00C644B4" w:rsidRDefault="00502862"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Responsibility: </w:t>
      </w:r>
      <w:r>
        <w:rPr>
          <w:rFonts w:cstheme="minorHAnsi"/>
          <w:color w:val="222222"/>
          <w:sz w:val="24"/>
          <w:szCs w:val="24"/>
          <w:shd w:val="clear" w:color="auto" w:fill="FFFFFF"/>
        </w:rPr>
        <w:t>In case of contradict</w:t>
      </w:r>
      <w:r w:rsidR="00194C35">
        <w:rPr>
          <w:rFonts w:cstheme="minorHAnsi"/>
          <w:color w:val="222222"/>
          <w:sz w:val="24"/>
          <w:szCs w:val="24"/>
          <w:shd w:val="clear" w:color="auto" w:fill="FFFFFF"/>
        </w:rPr>
        <w:t xml:space="preserve">ion between the delivered and the requested items, the supplier should take full responsibility </w:t>
      </w:r>
      <w:r w:rsidR="00302D08">
        <w:rPr>
          <w:rFonts w:cstheme="minorHAnsi"/>
          <w:color w:val="222222"/>
          <w:sz w:val="24"/>
          <w:szCs w:val="24"/>
          <w:shd w:val="clear" w:color="auto" w:fill="FFFFFF"/>
        </w:rPr>
        <w:t>of</w:t>
      </w:r>
      <w:r w:rsidR="00194C35">
        <w:rPr>
          <w:rFonts w:cstheme="minorHAnsi"/>
          <w:color w:val="222222"/>
          <w:sz w:val="24"/>
          <w:szCs w:val="24"/>
          <w:shd w:val="clear" w:color="auto" w:fill="FFFFFF"/>
        </w:rPr>
        <w:t xml:space="preserve"> this</w:t>
      </w:r>
      <w:r w:rsidR="00A406C8">
        <w:rPr>
          <w:rFonts w:cstheme="minorHAnsi"/>
          <w:color w:val="222222"/>
          <w:sz w:val="24"/>
          <w:szCs w:val="24"/>
          <w:shd w:val="clear" w:color="auto" w:fill="FFFFFF"/>
        </w:rPr>
        <w:t>.</w:t>
      </w:r>
    </w:p>
    <w:p w14:paraId="422EFEF6" w14:textId="1D6E0F1D" w:rsidR="00655FC9" w:rsidRPr="00C644B4" w:rsidRDefault="00655FC9" w:rsidP="00E86F43">
      <w:pPr>
        <w:pStyle w:val="Heading1"/>
        <w:numPr>
          <w:ilvl w:val="0"/>
          <w:numId w:val="4"/>
        </w:numPr>
        <w:ind w:left="90" w:firstLine="0"/>
      </w:pPr>
      <w:r w:rsidRPr="00C644B4">
        <w:t>Period of validity</w:t>
      </w:r>
    </w:p>
    <w:p w14:paraId="2608E6C8" w14:textId="0AB8B815" w:rsidR="004D287C" w:rsidRDefault="00AE108B"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w:t>
      </w:r>
      <w:r w:rsidR="00655FC9">
        <w:rPr>
          <w:rFonts w:cstheme="minorHAnsi"/>
          <w:color w:val="222222"/>
          <w:sz w:val="24"/>
          <w:szCs w:val="24"/>
          <w:shd w:val="clear" w:color="auto" w:fill="FFFFFF"/>
        </w:rPr>
        <w:t xml:space="preserve"> valid and binding for at least </w:t>
      </w:r>
      <w:r>
        <w:rPr>
          <w:rFonts w:cstheme="minorHAnsi"/>
          <w:color w:val="222222"/>
          <w:sz w:val="24"/>
          <w:szCs w:val="24"/>
          <w:shd w:val="clear" w:color="auto" w:fill="FFFFFF"/>
        </w:rPr>
        <w:t>for 30 days</w:t>
      </w:r>
      <w:r w:rsidR="007A7AB3">
        <w:rPr>
          <w:rFonts w:cstheme="minorHAnsi"/>
          <w:color w:val="222222"/>
          <w:sz w:val="24"/>
          <w:szCs w:val="24"/>
          <w:shd w:val="clear" w:color="auto" w:fill="FFFFFF"/>
        </w:rPr>
        <w:t xml:space="preserve"> from</w:t>
      </w:r>
      <w:r w:rsidR="00655FC9">
        <w:rPr>
          <w:rFonts w:cstheme="minorHAnsi"/>
          <w:color w:val="222222"/>
          <w:sz w:val="24"/>
          <w:szCs w:val="24"/>
          <w:shd w:val="clear" w:color="auto" w:fill="FFFFFF"/>
        </w:rPr>
        <w:t xml:space="preserve"> the date of </w:t>
      </w:r>
      <w:r>
        <w:rPr>
          <w:rFonts w:cstheme="minorHAnsi"/>
          <w:color w:val="222222"/>
          <w:sz w:val="24"/>
          <w:szCs w:val="24"/>
          <w:shd w:val="clear" w:color="auto" w:fill="FFFFFF"/>
        </w:rPr>
        <w:t>submission</w:t>
      </w:r>
      <w:r w:rsidR="00655FC9">
        <w:rPr>
          <w:rFonts w:cstheme="minorHAnsi"/>
          <w:color w:val="222222"/>
          <w:sz w:val="24"/>
          <w:szCs w:val="24"/>
          <w:shd w:val="clear" w:color="auto" w:fill="FFFFFF"/>
        </w:rPr>
        <w:t xml:space="preserve"> of the </w:t>
      </w:r>
      <w:r>
        <w:rPr>
          <w:rFonts w:cstheme="minorHAnsi"/>
          <w:color w:val="222222"/>
          <w:sz w:val="24"/>
          <w:szCs w:val="24"/>
          <w:shd w:val="clear" w:color="auto" w:fill="FFFFFF"/>
        </w:rPr>
        <w:t>RFQ</w:t>
      </w:r>
      <w:r w:rsidR="004D287C">
        <w:rPr>
          <w:rFonts w:cstheme="minorHAnsi"/>
          <w:color w:val="222222"/>
          <w:sz w:val="24"/>
          <w:szCs w:val="24"/>
          <w:shd w:val="clear" w:color="auto" w:fill="FFFFFF"/>
        </w:rPr>
        <w:t>.</w:t>
      </w:r>
    </w:p>
    <w:p w14:paraId="7FF75DB5" w14:textId="77777777" w:rsidR="001A5217" w:rsidRDefault="001A5217" w:rsidP="00E86F43">
      <w:pPr>
        <w:pStyle w:val="ListParagraph"/>
        <w:ind w:left="90"/>
        <w:rPr>
          <w:rFonts w:cstheme="minorHAnsi"/>
          <w:color w:val="222222"/>
          <w:sz w:val="24"/>
          <w:szCs w:val="24"/>
          <w:shd w:val="clear" w:color="auto" w:fill="FFFFFF"/>
        </w:rPr>
      </w:pPr>
    </w:p>
    <w:p w14:paraId="7A656A9F" w14:textId="77777777" w:rsidR="006F6EA2" w:rsidRDefault="006F6EA2" w:rsidP="00E86F43">
      <w:pPr>
        <w:pStyle w:val="ListParagraph"/>
        <w:ind w:left="90"/>
        <w:rPr>
          <w:rFonts w:cstheme="minorHAnsi"/>
          <w:color w:val="222222"/>
          <w:sz w:val="24"/>
          <w:szCs w:val="24"/>
          <w:shd w:val="clear" w:color="auto" w:fill="FFFFFF"/>
        </w:rPr>
      </w:pPr>
    </w:p>
    <w:p w14:paraId="7EB26BDE" w14:textId="77777777" w:rsidR="006F6EA2" w:rsidRPr="00C644B4" w:rsidRDefault="006F6EA2" w:rsidP="00E86F43">
      <w:pPr>
        <w:pStyle w:val="ListParagraph"/>
        <w:ind w:left="90"/>
        <w:rPr>
          <w:rFonts w:cstheme="minorHAnsi"/>
          <w:color w:val="222222"/>
          <w:sz w:val="24"/>
          <w:szCs w:val="24"/>
          <w:shd w:val="clear" w:color="auto" w:fill="FFFFFF"/>
        </w:rPr>
      </w:pPr>
    </w:p>
    <w:p w14:paraId="73007ECB" w14:textId="4C28AD95" w:rsidR="00803E6E" w:rsidRDefault="00803E6E" w:rsidP="00E86F43">
      <w:pPr>
        <w:pStyle w:val="Heading1"/>
        <w:numPr>
          <w:ilvl w:val="0"/>
          <w:numId w:val="4"/>
        </w:numPr>
        <w:ind w:left="90" w:firstLine="0"/>
      </w:pPr>
      <w:r w:rsidRPr="00C644B4">
        <w:lastRenderedPageBreak/>
        <w:t>Documents required</w:t>
      </w:r>
    </w:p>
    <w:p w14:paraId="77EECF7E" w14:textId="77777777" w:rsidR="006F6EA2" w:rsidRDefault="006F6EA2" w:rsidP="006F6EA2">
      <w:r>
        <w:t>-</w:t>
      </w:r>
      <w:r>
        <w:tab/>
        <w:t>A copy of the ID of the bidder or his official representative; if it is a company, its name and position should be indicated;</w:t>
      </w:r>
    </w:p>
    <w:p w14:paraId="1F9B1E1F" w14:textId="2E8FC636" w:rsidR="006F6EA2" w:rsidRDefault="006F6EA2" w:rsidP="006F6EA2">
      <w:r>
        <w:t>-</w:t>
      </w:r>
      <w:r>
        <w:tab/>
        <w:t>Acknowledgement of enclosed “Statement of Integrity” Annex C;</w:t>
      </w:r>
    </w:p>
    <w:p w14:paraId="1CDF3CCB" w14:textId="208515E9" w:rsidR="006F6EA2" w:rsidRDefault="006F6EA2" w:rsidP="006F6EA2">
      <w:r>
        <w:t>-</w:t>
      </w:r>
      <w:r>
        <w:tab/>
        <w:t>Company profile and registration documents;</w:t>
      </w:r>
    </w:p>
    <w:p w14:paraId="3B2BEDB2" w14:textId="77777777" w:rsidR="006F6EA2" w:rsidRDefault="006F6EA2" w:rsidP="006F6EA2">
      <w:r>
        <w:t>-</w:t>
      </w:r>
      <w:r>
        <w:tab/>
        <w:t>If your firm is not register with Amel, you should complete, sign and submit the Vendor Pre-Qualification Form “Annex B”;</w:t>
      </w:r>
    </w:p>
    <w:p w14:paraId="1F4A971D" w14:textId="512F0A69" w:rsidR="006F6EA2" w:rsidRDefault="006F6EA2" w:rsidP="006F6EA2">
      <w:r>
        <w:t>-</w:t>
      </w:r>
      <w:r>
        <w:tab/>
        <w:t>Please find attached in “Annex D” Amel Suppliers Pact of Conduct. Offers that doesn’t contain your acknowledgment of Amel Suppliers Pact of Conduct will result in disqualification of your offer;</w:t>
      </w:r>
    </w:p>
    <w:p w14:paraId="76C4AA56" w14:textId="0B93F806" w:rsidR="006F6EA2" w:rsidRDefault="006F6EA2" w:rsidP="006F6EA2">
      <w:r>
        <w:t>-</w:t>
      </w:r>
      <w:r>
        <w:tab/>
        <w:t>A quotation for the items that the supplier wants to present, signed and stamped with the attached “Annex A”;</w:t>
      </w:r>
    </w:p>
    <w:p w14:paraId="104E78C1" w14:textId="77777777" w:rsidR="006F6EA2" w:rsidRPr="006F6EA2" w:rsidRDefault="006F6EA2" w:rsidP="006F6EA2"/>
    <w:p w14:paraId="7C463F02" w14:textId="77777777" w:rsidR="004D09C2" w:rsidRPr="00C644B4" w:rsidRDefault="004D09C2" w:rsidP="00E86F43">
      <w:pPr>
        <w:pStyle w:val="Heading1"/>
        <w:numPr>
          <w:ilvl w:val="0"/>
          <w:numId w:val="4"/>
        </w:numPr>
        <w:ind w:left="90" w:firstLine="0"/>
      </w:pPr>
      <w:r w:rsidRPr="00C644B4">
        <w:t>Subcontracting</w:t>
      </w:r>
    </w:p>
    <w:p w14:paraId="707872D1" w14:textId="745C2739" w:rsidR="00C96BF3" w:rsidRDefault="004D09C2"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 xml:space="preserve">Under no circumstances is the service provider allowed to subcontract any of the services quoted above without informing Amel, failure to abide by this results in immediate contract termination. </w:t>
      </w:r>
    </w:p>
    <w:p w14:paraId="1F6EB53A" w14:textId="3E8370FF" w:rsidR="004D09C2" w:rsidRPr="00375187" w:rsidRDefault="00AB7309" w:rsidP="00E86F43">
      <w:pPr>
        <w:pStyle w:val="Heading1"/>
        <w:numPr>
          <w:ilvl w:val="0"/>
          <w:numId w:val="4"/>
        </w:numPr>
        <w:ind w:left="90" w:firstLine="0"/>
        <w:rPr>
          <w:rFonts w:cstheme="minorHAnsi"/>
          <w:color w:val="222222"/>
          <w:sz w:val="24"/>
          <w:szCs w:val="24"/>
          <w:shd w:val="clear" w:color="auto" w:fill="FFFFFF"/>
        </w:rPr>
      </w:pPr>
      <w:r w:rsidRPr="00C644B4">
        <w:t xml:space="preserve">Confidentiality </w:t>
      </w:r>
    </w:p>
    <w:p w14:paraId="5D93DE3C" w14:textId="7AE3D8B6" w:rsidR="00AB7309" w:rsidRDefault="00AB7309" w:rsidP="00E86F43">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All information shared by Amel including patient name, age, differential diagnosis and patient ID are confidential and shall not be shared with any external parties. Failure to respect patient privacy would result in immediate contract termination.</w:t>
      </w:r>
    </w:p>
    <w:p w14:paraId="4F5A23FF" w14:textId="5A116770" w:rsidR="00AB7309" w:rsidRPr="00C644B4" w:rsidRDefault="00AB7309" w:rsidP="00E86F43">
      <w:pPr>
        <w:pStyle w:val="Heading1"/>
        <w:numPr>
          <w:ilvl w:val="0"/>
          <w:numId w:val="4"/>
        </w:numPr>
        <w:ind w:left="90" w:firstLine="0"/>
      </w:pPr>
      <w:r w:rsidRPr="00C644B4">
        <w:t>Terms of payment</w:t>
      </w:r>
    </w:p>
    <w:p w14:paraId="4B25241F" w14:textId="63E758E5" w:rsidR="00EF6355" w:rsidRPr="00375187" w:rsidRDefault="00E023E3" w:rsidP="00931625">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U</w:t>
      </w:r>
      <w:r w:rsidR="00AB7309" w:rsidRPr="002F0D91">
        <w:rPr>
          <w:rFonts w:cstheme="minorHAnsi"/>
          <w:color w:val="222222"/>
          <w:sz w:val="24"/>
          <w:szCs w:val="24"/>
          <w:shd w:val="clear" w:color="auto" w:fill="FFFFFF"/>
        </w:rPr>
        <w:t xml:space="preserve">pon the receipt of an invoice including </w:t>
      </w:r>
      <w:r w:rsidR="0044246C" w:rsidRPr="002F0D91">
        <w:rPr>
          <w:rFonts w:cstheme="minorHAnsi"/>
          <w:color w:val="222222"/>
          <w:sz w:val="24"/>
          <w:szCs w:val="24"/>
          <w:shd w:val="clear" w:color="auto" w:fill="FFFFFF"/>
        </w:rPr>
        <w:t>list of purchased supplies, description and prices</w:t>
      </w:r>
      <w:r w:rsidR="00C96BF3" w:rsidRPr="002F0D91">
        <w:rPr>
          <w:rFonts w:cstheme="minorHAnsi"/>
          <w:color w:val="222222"/>
          <w:sz w:val="24"/>
          <w:szCs w:val="24"/>
          <w:shd w:val="clear" w:color="auto" w:fill="FFFFFF"/>
        </w:rPr>
        <w:t>,</w:t>
      </w:r>
      <w:r w:rsidR="00AB7309" w:rsidRPr="002F0D91">
        <w:rPr>
          <w:rFonts w:cstheme="minorHAnsi"/>
          <w:color w:val="222222"/>
          <w:sz w:val="24"/>
          <w:szCs w:val="24"/>
          <w:shd w:val="clear" w:color="auto" w:fill="FFFFFF"/>
        </w:rPr>
        <w:t xml:space="preserve"> </w:t>
      </w:r>
      <w:r w:rsidRPr="002F0D91">
        <w:rPr>
          <w:rFonts w:cstheme="minorHAnsi"/>
          <w:color w:val="222222"/>
          <w:sz w:val="24"/>
          <w:szCs w:val="24"/>
          <w:shd w:val="clear" w:color="auto" w:fill="FFFFFF"/>
        </w:rPr>
        <w:t xml:space="preserve">Amel </w:t>
      </w:r>
      <w:r w:rsidR="00AB7309" w:rsidRPr="002F0D91">
        <w:rPr>
          <w:rFonts w:cstheme="minorHAnsi"/>
          <w:color w:val="222222"/>
          <w:sz w:val="24"/>
          <w:szCs w:val="24"/>
          <w:shd w:val="clear" w:color="auto" w:fill="FFFFFF"/>
        </w:rPr>
        <w:t xml:space="preserve">would within </w:t>
      </w:r>
      <w:r w:rsidRPr="002F0D91">
        <w:rPr>
          <w:rFonts w:cstheme="minorHAnsi"/>
          <w:color w:val="222222"/>
          <w:sz w:val="24"/>
          <w:szCs w:val="24"/>
          <w:shd w:val="clear" w:color="auto" w:fill="FFFFFF"/>
        </w:rPr>
        <w:t>1</w:t>
      </w:r>
      <w:r w:rsidR="00931625">
        <w:rPr>
          <w:rFonts w:cstheme="minorHAnsi"/>
          <w:color w:val="222222"/>
          <w:sz w:val="24"/>
          <w:szCs w:val="24"/>
          <w:shd w:val="clear" w:color="auto" w:fill="FFFFFF"/>
        </w:rPr>
        <w:t>5</w:t>
      </w:r>
      <w:r w:rsidRPr="002F0D91">
        <w:rPr>
          <w:rFonts w:cstheme="minorHAnsi"/>
          <w:color w:val="222222"/>
          <w:sz w:val="24"/>
          <w:szCs w:val="24"/>
          <w:shd w:val="clear" w:color="auto" w:fill="FFFFFF"/>
        </w:rPr>
        <w:t xml:space="preserve"> days </w:t>
      </w:r>
      <w:r w:rsidR="00AB7309" w:rsidRPr="002F0D91">
        <w:rPr>
          <w:rFonts w:cstheme="minorHAnsi"/>
          <w:color w:val="222222"/>
          <w:sz w:val="24"/>
          <w:szCs w:val="24"/>
          <w:shd w:val="clear" w:color="auto" w:fill="FFFFFF"/>
        </w:rPr>
        <w:t xml:space="preserve">pay the requested amounts after the validation by </w:t>
      </w:r>
      <w:r w:rsidR="0044246C" w:rsidRPr="002F0D91">
        <w:rPr>
          <w:rFonts w:cstheme="minorHAnsi"/>
          <w:color w:val="222222"/>
          <w:sz w:val="24"/>
          <w:szCs w:val="24"/>
          <w:shd w:val="clear" w:color="auto" w:fill="FFFFFF"/>
        </w:rPr>
        <w:t>the pharmacist, finance officer and project coordinator.</w:t>
      </w:r>
      <w:r w:rsidR="0044246C">
        <w:rPr>
          <w:rFonts w:cstheme="minorHAnsi"/>
          <w:color w:val="222222"/>
          <w:sz w:val="24"/>
          <w:szCs w:val="24"/>
          <w:shd w:val="clear" w:color="auto" w:fill="FFFFFF"/>
        </w:rPr>
        <w:t xml:space="preserve"> </w:t>
      </w:r>
    </w:p>
    <w:sectPr w:rsidR="00EF6355" w:rsidRPr="00375187" w:rsidSect="009E7C36">
      <w:headerReference w:type="default" r:id="rId11"/>
      <w:footerReference w:type="default" r:id="rId12"/>
      <w:pgSz w:w="12240" w:h="15840"/>
      <w:pgMar w:top="900" w:right="1440" w:bottom="1440" w:left="1440" w:header="36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4471" w14:textId="77777777" w:rsidR="00897209" w:rsidRDefault="00897209" w:rsidP="00C644B4">
      <w:pPr>
        <w:spacing w:after="0" w:line="240" w:lineRule="auto"/>
      </w:pPr>
      <w:r>
        <w:separator/>
      </w:r>
    </w:p>
  </w:endnote>
  <w:endnote w:type="continuationSeparator" w:id="0">
    <w:p w14:paraId="11439A8D" w14:textId="77777777" w:rsidR="00897209" w:rsidRDefault="00897209" w:rsidP="00C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C528" w14:textId="65367014" w:rsidR="000D517D" w:rsidRDefault="00CD3B0A" w:rsidP="000D517D">
    <w:pPr>
      <w:pStyle w:val="Footer"/>
    </w:pPr>
    <w:r>
      <w:t xml:space="preserve">PR Code# </w:t>
    </w:r>
    <w:r w:rsidR="00EC0892">
      <w:t>0</w:t>
    </w:r>
    <w:r w:rsidR="00302D08">
      <w:t>3316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B774" w14:textId="77777777" w:rsidR="00897209" w:rsidRDefault="00897209" w:rsidP="00C644B4">
      <w:pPr>
        <w:spacing w:after="0" w:line="240" w:lineRule="auto"/>
      </w:pPr>
      <w:r>
        <w:separator/>
      </w:r>
    </w:p>
  </w:footnote>
  <w:footnote w:type="continuationSeparator" w:id="0">
    <w:p w14:paraId="7B1D4B72" w14:textId="77777777" w:rsidR="00897209" w:rsidRDefault="00897209" w:rsidP="00C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2886" w14:textId="6435E78F" w:rsidR="00625A1B" w:rsidRDefault="00625A1B" w:rsidP="00C644B4">
    <w:pPr>
      <w:pStyle w:val="Header"/>
      <w:jc w:val="right"/>
    </w:pPr>
    <w:r>
      <w:rPr>
        <w:noProof/>
      </w:rPr>
      <w:drawing>
        <wp:inline distT="0" distB="0" distL="0" distR="0" wp14:anchorId="0301503D" wp14:editId="6D0BF234">
          <wp:extent cx="2257425" cy="547754"/>
          <wp:effectExtent l="0" t="0" r="0" b="5080"/>
          <wp:docPr id="7" name="Picture 1">
            <a:extLst xmlns:a="http://schemas.openxmlformats.org/drawingml/2006/main">
              <a:ext uri="{FF2B5EF4-FFF2-40B4-BE49-F238E27FC236}">
                <a16:creationId xmlns:a16="http://schemas.microsoft.com/office/drawing/2014/main" id="{47D949ED-75F4-4023-AA45-D94067978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7D949ED-75F4-4023-AA45-D940679787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07E"/>
    <w:multiLevelType w:val="hybridMultilevel"/>
    <w:tmpl w:val="3B1AA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2478"/>
    <w:multiLevelType w:val="hybridMultilevel"/>
    <w:tmpl w:val="D756B528"/>
    <w:lvl w:ilvl="0" w:tplc="7BAABF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65C62"/>
    <w:multiLevelType w:val="hybridMultilevel"/>
    <w:tmpl w:val="1D2EE86C"/>
    <w:lvl w:ilvl="0" w:tplc="D52A310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710389"/>
    <w:multiLevelType w:val="hybridMultilevel"/>
    <w:tmpl w:val="FF480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832B3"/>
    <w:multiLevelType w:val="hybridMultilevel"/>
    <w:tmpl w:val="87B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C2099"/>
    <w:multiLevelType w:val="hybridMultilevel"/>
    <w:tmpl w:val="937C9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85C63"/>
    <w:multiLevelType w:val="hybridMultilevel"/>
    <w:tmpl w:val="F4284B06"/>
    <w:lvl w:ilvl="0" w:tplc="87F8D190">
      <w:start w:val="1"/>
      <w:numFmt w:val="decimal"/>
      <w:lvlText w:val="%1."/>
      <w:lvlJc w:val="left"/>
      <w:pPr>
        <w:ind w:left="720" w:hanging="360"/>
      </w:pPr>
      <w:rPr>
        <w:b w:val="0"/>
        <w:bCs w:val="0"/>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B6BBA"/>
    <w:multiLevelType w:val="hybridMultilevel"/>
    <w:tmpl w:val="3D98529E"/>
    <w:lvl w:ilvl="0" w:tplc="973A35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C1901"/>
    <w:multiLevelType w:val="hybridMultilevel"/>
    <w:tmpl w:val="964A03AC"/>
    <w:lvl w:ilvl="0" w:tplc="0B425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1988"/>
    <w:multiLevelType w:val="hybridMultilevel"/>
    <w:tmpl w:val="779879DA"/>
    <w:lvl w:ilvl="0" w:tplc="78968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17A1"/>
    <w:multiLevelType w:val="hybridMultilevel"/>
    <w:tmpl w:val="0D2E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354E5"/>
    <w:multiLevelType w:val="hybridMultilevel"/>
    <w:tmpl w:val="4F9ED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65725"/>
    <w:multiLevelType w:val="hybridMultilevel"/>
    <w:tmpl w:val="6882C63E"/>
    <w:lvl w:ilvl="0" w:tplc="92AA121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A7E50"/>
    <w:multiLevelType w:val="hybridMultilevel"/>
    <w:tmpl w:val="86CE289E"/>
    <w:lvl w:ilvl="0" w:tplc="F6F0DA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F175D"/>
    <w:multiLevelType w:val="hybridMultilevel"/>
    <w:tmpl w:val="20E420A0"/>
    <w:lvl w:ilvl="0" w:tplc="5AC24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471623">
    <w:abstractNumId w:val="8"/>
  </w:num>
  <w:num w:numId="2" w16cid:durableId="1067337796">
    <w:abstractNumId w:val="2"/>
  </w:num>
  <w:num w:numId="3" w16cid:durableId="1166435640">
    <w:abstractNumId w:val="12"/>
  </w:num>
  <w:num w:numId="4" w16cid:durableId="1791898211">
    <w:abstractNumId w:val="6"/>
  </w:num>
  <w:num w:numId="5" w16cid:durableId="231165933">
    <w:abstractNumId w:val="9"/>
  </w:num>
  <w:num w:numId="6" w16cid:durableId="2114394439">
    <w:abstractNumId w:val="3"/>
  </w:num>
  <w:num w:numId="7" w16cid:durableId="1909729516">
    <w:abstractNumId w:val="4"/>
  </w:num>
  <w:num w:numId="8" w16cid:durableId="5179500">
    <w:abstractNumId w:val="10"/>
  </w:num>
  <w:num w:numId="9" w16cid:durableId="757674533">
    <w:abstractNumId w:val="13"/>
  </w:num>
  <w:num w:numId="10" w16cid:durableId="661585979">
    <w:abstractNumId w:val="0"/>
  </w:num>
  <w:num w:numId="11" w16cid:durableId="941687812">
    <w:abstractNumId w:val="1"/>
  </w:num>
  <w:num w:numId="12" w16cid:durableId="1290669728">
    <w:abstractNumId w:val="5"/>
  </w:num>
  <w:num w:numId="13" w16cid:durableId="2020934167">
    <w:abstractNumId w:val="7"/>
  </w:num>
  <w:num w:numId="14" w16cid:durableId="1514950473">
    <w:abstractNumId w:val="11"/>
  </w:num>
  <w:num w:numId="15" w16cid:durableId="113005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08"/>
    <w:rsid w:val="000336DC"/>
    <w:rsid w:val="000447E3"/>
    <w:rsid w:val="000A2E50"/>
    <w:rsid w:val="000B32CA"/>
    <w:rsid w:val="000D19D7"/>
    <w:rsid w:val="000D517D"/>
    <w:rsid w:val="000D7360"/>
    <w:rsid w:val="000F7F07"/>
    <w:rsid w:val="00194C35"/>
    <w:rsid w:val="00197606"/>
    <w:rsid w:val="001A5217"/>
    <w:rsid w:val="001C68B1"/>
    <w:rsid w:val="002218A6"/>
    <w:rsid w:val="00284422"/>
    <w:rsid w:val="002B532D"/>
    <w:rsid w:val="002F0D91"/>
    <w:rsid w:val="002F11E3"/>
    <w:rsid w:val="00302D08"/>
    <w:rsid w:val="003442BE"/>
    <w:rsid w:val="00370D85"/>
    <w:rsid w:val="00375187"/>
    <w:rsid w:val="003772EF"/>
    <w:rsid w:val="003B62EE"/>
    <w:rsid w:val="003C791B"/>
    <w:rsid w:val="00414030"/>
    <w:rsid w:val="00426381"/>
    <w:rsid w:val="0044246C"/>
    <w:rsid w:val="004579A6"/>
    <w:rsid w:val="00493B53"/>
    <w:rsid w:val="004D09C2"/>
    <w:rsid w:val="004D287C"/>
    <w:rsid w:val="00502862"/>
    <w:rsid w:val="00525DBD"/>
    <w:rsid w:val="0055668C"/>
    <w:rsid w:val="00596541"/>
    <w:rsid w:val="00596EF0"/>
    <w:rsid w:val="005975CF"/>
    <w:rsid w:val="005C5881"/>
    <w:rsid w:val="005F5313"/>
    <w:rsid w:val="00607F72"/>
    <w:rsid w:val="00623534"/>
    <w:rsid w:val="00623C13"/>
    <w:rsid w:val="00625A1B"/>
    <w:rsid w:val="00641996"/>
    <w:rsid w:val="00655FC9"/>
    <w:rsid w:val="006607C5"/>
    <w:rsid w:val="00690064"/>
    <w:rsid w:val="00691810"/>
    <w:rsid w:val="006E503A"/>
    <w:rsid w:val="006F6EA2"/>
    <w:rsid w:val="0073126A"/>
    <w:rsid w:val="00762143"/>
    <w:rsid w:val="00776620"/>
    <w:rsid w:val="00776F28"/>
    <w:rsid w:val="00791C7A"/>
    <w:rsid w:val="007A43EC"/>
    <w:rsid w:val="007A7AB3"/>
    <w:rsid w:val="007B7996"/>
    <w:rsid w:val="007F07DD"/>
    <w:rsid w:val="007F3EF1"/>
    <w:rsid w:val="00803E6E"/>
    <w:rsid w:val="0082292C"/>
    <w:rsid w:val="00882178"/>
    <w:rsid w:val="00897209"/>
    <w:rsid w:val="008F00DB"/>
    <w:rsid w:val="00901C46"/>
    <w:rsid w:val="0090333A"/>
    <w:rsid w:val="00904191"/>
    <w:rsid w:val="00904277"/>
    <w:rsid w:val="00931625"/>
    <w:rsid w:val="009469C1"/>
    <w:rsid w:val="009E7C36"/>
    <w:rsid w:val="00A406C8"/>
    <w:rsid w:val="00A47C3F"/>
    <w:rsid w:val="00A61108"/>
    <w:rsid w:val="00A710EE"/>
    <w:rsid w:val="00A75436"/>
    <w:rsid w:val="00AA1FE9"/>
    <w:rsid w:val="00AB7309"/>
    <w:rsid w:val="00AE108B"/>
    <w:rsid w:val="00AF1FBA"/>
    <w:rsid w:val="00AF3A3A"/>
    <w:rsid w:val="00B00BCE"/>
    <w:rsid w:val="00B63D98"/>
    <w:rsid w:val="00B67D5E"/>
    <w:rsid w:val="00B76F53"/>
    <w:rsid w:val="00BA5CF6"/>
    <w:rsid w:val="00C10F5C"/>
    <w:rsid w:val="00C47AF1"/>
    <w:rsid w:val="00C644B4"/>
    <w:rsid w:val="00C67AEE"/>
    <w:rsid w:val="00C96BF3"/>
    <w:rsid w:val="00C97B1C"/>
    <w:rsid w:val="00CD3B0A"/>
    <w:rsid w:val="00CF2626"/>
    <w:rsid w:val="00D318A8"/>
    <w:rsid w:val="00D80897"/>
    <w:rsid w:val="00D8630D"/>
    <w:rsid w:val="00DE26AD"/>
    <w:rsid w:val="00E00D5F"/>
    <w:rsid w:val="00E023E3"/>
    <w:rsid w:val="00E06544"/>
    <w:rsid w:val="00E656F9"/>
    <w:rsid w:val="00E66F9E"/>
    <w:rsid w:val="00E86F43"/>
    <w:rsid w:val="00EC0892"/>
    <w:rsid w:val="00EF01F0"/>
    <w:rsid w:val="00EF0606"/>
    <w:rsid w:val="00EF6355"/>
    <w:rsid w:val="00F15821"/>
    <w:rsid w:val="00F446FD"/>
    <w:rsid w:val="00FB1FF3"/>
    <w:rsid w:val="00FC0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0EB4"/>
  <w15:chartTrackingRefBased/>
  <w15:docId w15:val="{23F3225D-4377-4799-8A7D-BECAEF0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55"/>
  </w:style>
  <w:style w:type="paragraph" w:styleId="Heading1">
    <w:name w:val="heading 1"/>
    <w:basedOn w:val="Normal"/>
    <w:next w:val="Normal"/>
    <w:link w:val="Heading1Char"/>
    <w:uiPriority w:val="9"/>
    <w:qFormat/>
    <w:rsid w:val="00C64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55"/>
    <w:rPr>
      <w:rFonts w:ascii="Segoe UI" w:hAnsi="Segoe UI" w:cs="Segoe UI"/>
      <w:sz w:val="18"/>
      <w:szCs w:val="18"/>
    </w:rPr>
  </w:style>
  <w:style w:type="paragraph" w:styleId="ListParagraph">
    <w:name w:val="List Paragraph"/>
    <w:basedOn w:val="Normal"/>
    <w:uiPriority w:val="34"/>
    <w:qFormat/>
    <w:rsid w:val="00EF6355"/>
    <w:pPr>
      <w:ind w:left="720"/>
      <w:contextualSpacing/>
    </w:pPr>
  </w:style>
  <w:style w:type="character" w:styleId="Hyperlink">
    <w:name w:val="Hyperlink"/>
    <w:basedOn w:val="DefaultParagraphFont"/>
    <w:uiPriority w:val="99"/>
    <w:unhideWhenUsed/>
    <w:rsid w:val="00655FC9"/>
    <w:rPr>
      <w:color w:val="0563C1" w:themeColor="hyperlink"/>
      <w:u w:val="single"/>
    </w:rPr>
  </w:style>
  <w:style w:type="character" w:customStyle="1" w:styleId="UnresolvedMention1">
    <w:name w:val="Unresolved Mention1"/>
    <w:basedOn w:val="DefaultParagraphFont"/>
    <w:uiPriority w:val="99"/>
    <w:semiHidden/>
    <w:unhideWhenUsed/>
    <w:rsid w:val="00655FC9"/>
    <w:rPr>
      <w:color w:val="605E5C"/>
      <w:shd w:val="clear" w:color="auto" w:fill="E1DFDD"/>
    </w:rPr>
  </w:style>
  <w:style w:type="character" w:styleId="CommentReference">
    <w:name w:val="annotation reference"/>
    <w:basedOn w:val="DefaultParagraphFont"/>
    <w:uiPriority w:val="99"/>
    <w:semiHidden/>
    <w:unhideWhenUsed/>
    <w:rsid w:val="00AB7309"/>
    <w:rPr>
      <w:sz w:val="16"/>
      <w:szCs w:val="16"/>
    </w:rPr>
  </w:style>
  <w:style w:type="paragraph" w:styleId="CommentText">
    <w:name w:val="annotation text"/>
    <w:basedOn w:val="Normal"/>
    <w:link w:val="CommentTextChar"/>
    <w:uiPriority w:val="99"/>
    <w:semiHidden/>
    <w:unhideWhenUsed/>
    <w:rsid w:val="00AB7309"/>
    <w:pPr>
      <w:spacing w:line="240" w:lineRule="auto"/>
    </w:pPr>
    <w:rPr>
      <w:sz w:val="20"/>
      <w:szCs w:val="20"/>
    </w:rPr>
  </w:style>
  <w:style w:type="character" w:customStyle="1" w:styleId="CommentTextChar">
    <w:name w:val="Comment Text Char"/>
    <w:basedOn w:val="DefaultParagraphFont"/>
    <w:link w:val="CommentText"/>
    <w:uiPriority w:val="99"/>
    <w:semiHidden/>
    <w:rsid w:val="00AB7309"/>
    <w:rPr>
      <w:sz w:val="20"/>
      <w:szCs w:val="20"/>
    </w:rPr>
  </w:style>
  <w:style w:type="paragraph" w:styleId="CommentSubject">
    <w:name w:val="annotation subject"/>
    <w:basedOn w:val="CommentText"/>
    <w:next w:val="CommentText"/>
    <w:link w:val="CommentSubjectChar"/>
    <w:uiPriority w:val="99"/>
    <w:semiHidden/>
    <w:unhideWhenUsed/>
    <w:rsid w:val="00AB7309"/>
    <w:rPr>
      <w:b/>
      <w:bCs/>
    </w:rPr>
  </w:style>
  <w:style w:type="character" w:customStyle="1" w:styleId="CommentSubjectChar">
    <w:name w:val="Comment Subject Char"/>
    <w:basedOn w:val="CommentTextChar"/>
    <w:link w:val="CommentSubject"/>
    <w:uiPriority w:val="99"/>
    <w:semiHidden/>
    <w:rsid w:val="00AB7309"/>
    <w:rPr>
      <w:b/>
      <w:bCs/>
      <w:sz w:val="20"/>
      <w:szCs w:val="20"/>
    </w:rPr>
  </w:style>
  <w:style w:type="character" w:customStyle="1" w:styleId="Heading1Char">
    <w:name w:val="Heading 1 Char"/>
    <w:basedOn w:val="DefaultParagraphFont"/>
    <w:link w:val="Heading1"/>
    <w:uiPriority w:val="9"/>
    <w:rsid w:val="00C644B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B4"/>
  </w:style>
  <w:style w:type="paragraph" w:styleId="Footer">
    <w:name w:val="footer"/>
    <w:basedOn w:val="Normal"/>
    <w:link w:val="FooterChar"/>
    <w:uiPriority w:val="99"/>
    <w:unhideWhenUsed/>
    <w:rsid w:val="00C6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B4"/>
  </w:style>
  <w:style w:type="character" w:styleId="UnresolvedMention">
    <w:name w:val="Unresolved Mention"/>
    <w:basedOn w:val="DefaultParagraphFont"/>
    <w:uiPriority w:val="99"/>
    <w:semiHidden/>
    <w:unhideWhenUsed/>
    <w:rsid w:val="000D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me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dpt@ame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alth@amel.org" TargetMode="External"/><Relationship Id="rId4" Type="http://schemas.openxmlformats.org/officeDocument/2006/relationships/webSettings" Target="webSettings.xml"/><Relationship Id="rId9" Type="http://schemas.openxmlformats.org/officeDocument/2006/relationships/hyperlink" Target="mailto:health@ame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Al-Zayed</dc:creator>
  <cp:keywords/>
  <dc:description/>
  <cp:lastModifiedBy>mohammed amer</cp:lastModifiedBy>
  <cp:revision>2</cp:revision>
  <cp:lastPrinted>2024-02-09T12:06:00Z</cp:lastPrinted>
  <dcterms:created xsi:type="dcterms:W3CDTF">2024-02-09T18:27:00Z</dcterms:created>
  <dcterms:modified xsi:type="dcterms:W3CDTF">2024-02-09T18:27:00Z</dcterms:modified>
</cp:coreProperties>
</file>