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84"/>
        <w:tblW w:w="11304" w:type="dxa"/>
        <w:tblLook w:val="04A0" w:firstRow="1" w:lastRow="0" w:firstColumn="1" w:lastColumn="0" w:noHBand="0" w:noVBand="1"/>
      </w:tblPr>
      <w:tblGrid>
        <w:gridCol w:w="1975"/>
        <w:gridCol w:w="3893"/>
        <w:gridCol w:w="1957"/>
        <w:gridCol w:w="3479"/>
      </w:tblGrid>
      <w:tr w:rsidR="00A865FE" w:rsidRPr="00CF6811" w14:paraId="7F4F8D9D" w14:textId="77777777" w:rsidTr="004C4262">
        <w:trPr>
          <w:trHeight w:val="258"/>
        </w:trPr>
        <w:tc>
          <w:tcPr>
            <w:tcW w:w="1975" w:type="dxa"/>
            <w:shd w:val="clear" w:color="auto" w:fill="E2EFD9" w:themeFill="accent6" w:themeFillTint="33"/>
          </w:tcPr>
          <w:p w14:paraId="77FF6519" w14:textId="77777777" w:rsidR="00A865FE" w:rsidRPr="00CF6811" w:rsidRDefault="00A865FE" w:rsidP="00A865FE">
            <w:pPr>
              <w:rPr>
                <w:rFonts w:asciiTheme="majorBidi" w:hAnsiTheme="majorBidi" w:cstheme="majorBidi"/>
                <w:b/>
                <w:bCs/>
                <w:sz w:val="24"/>
                <w:szCs w:val="24"/>
              </w:rPr>
            </w:pPr>
            <w:r w:rsidRPr="00CF6811">
              <w:rPr>
                <w:rFonts w:asciiTheme="majorBidi" w:hAnsiTheme="majorBidi" w:cstheme="majorBidi"/>
                <w:b/>
                <w:bCs/>
                <w:sz w:val="24"/>
                <w:szCs w:val="24"/>
              </w:rPr>
              <w:t>From:</w:t>
            </w:r>
          </w:p>
        </w:tc>
        <w:tc>
          <w:tcPr>
            <w:tcW w:w="3893" w:type="dxa"/>
          </w:tcPr>
          <w:p w14:paraId="1BD66054" w14:textId="77777777" w:rsidR="00A865FE" w:rsidRPr="00CF6811" w:rsidRDefault="00A865FE" w:rsidP="00A865FE">
            <w:pPr>
              <w:rPr>
                <w:rFonts w:asciiTheme="majorBidi" w:hAnsiTheme="majorBidi" w:cstheme="majorBidi"/>
                <w:sz w:val="24"/>
                <w:szCs w:val="24"/>
              </w:rPr>
            </w:pPr>
            <w:r w:rsidRPr="00CF6811">
              <w:rPr>
                <w:rFonts w:asciiTheme="majorBidi" w:hAnsiTheme="majorBidi" w:cstheme="majorBidi"/>
                <w:sz w:val="24"/>
                <w:szCs w:val="24"/>
              </w:rPr>
              <w:t>Wahat-Al-Farah Association for special needs</w:t>
            </w:r>
          </w:p>
        </w:tc>
        <w:tc>
          <w:tcPr>
            <w:tcW w:w="1957" w:type="dxa"/>
            <w:shd w:val="clear" w:color="auto" w:fill="E2EFD9" w:themeFill="accent6" w:themeFillTint="33"/>
          </w:tcPr>
          <w:p w14:paraId="0A3A2DE4" w14:textId="77777777" w:rsidR="00A865FE" w:rsidRPr="00CF6811" w:rsidRDefault="00A865FE" w:rsidP="00A865FE">
            <w:pPr>
              <w:rPr>
                <w:rFonts w:asciiTheme="majorBidi" w:hAnsiTheme="majorBidi" w:cstheme="majorBidi"/>
                <w:b/>
                <w:bCs/>
                <w:sz w:val="24"/>
                <w:szCs w:val="24"/>
              </w:rPr>
            </w:pPr>
            <w:r w:rsidRPr="00CF6811">
              <w:rPr>
                <w:rFonts w:asciiTheme="majorBidi" w:hAnsiTheme="majorBidi" w:cstheme="majorBidi"/>
                <w:b/>
                <w:bCs/>
                <w:sz w:val="24"/>
                <w:szCs w:val="24"/>
              </w:rPr>
              <w:t>To:</w:t>
            </w:r>
          </w:p>
        </w:tc>
        <w:tc>
          <w:tcPr>
            <w:tcW w:w="3479" w:type="dxa"/>
          </w:tcPr>
          <w:p w14:paraId="74FF4038" w14:textId="77777777" w:rsidR="00A865FE" w:rsidRPr="00CF6811" w:rsidRDefault="00A865FE" w:rsidP="00A865FE">
            <w:pPr>
              <w:rPr>
                <w:rFonts w:asciiTheme="majorBidi" w:hAnsiTheme="majorBidi" w:cstheme="majorBidi"/>
                <w:sz w:val="24"/>
                <w:szCs w:val="24"/>
              </w:rPr>
            </w:pPr>
          </w:p>
        </w:tc>
      </w:tr>
      <w:tr w:rsidR="00A865FE" w:rsidRPr="00CF6811" w14:paraId="19C748D1" w14:textId="77777777" w:rsidTr="004C4262">
        <w:trPr>
          <w:trHeight w:val="170"/>
        </w:trPr>
        <w:tc>
          <w:tcPr>
            <w:tcW w:w="1975" w:type="dxa"/>
            <w:shd w:val="clear" w:color="auto" w:fill="E2EFD9" w:themeFill="accent6" w:themeFillTint="33"/>
          </w:tcPr>
          <w:p w14:paraId="29F8C82E" w14:textId="77777777" w:rsidR="00A865FE" w:rsidRPr="00CF6811" w:rsidRDefault="00A865FE" w:rsidP="00A865FE">
            <w:pPr>
              <w:rPr>
                <w:rFonts w:asciiTheme="majorBidi" w:hAnsiTheme="majorBidi" w:cstheme="majorBidi"/>
                <w:b/>
                <w:bCs/>
                <w:sz w:val="24"/>
                <w:szCs w:val="24"/>
              </w:rPr>
            </w:pPr>
            <w:r w:rsidRPr="00CF6811">
              <w:rPr>
                <w:rFonts w:asciiTheme="majorBidi" w:hAnsiTheme="majorBidi" w:cstheme="majorBidi"/>
                <w:b/>
                <w:bCs/>
                <w:sz w:val="24"/>
                <w:szCs w:val="24"/>
              </w:rPr>
              <w:t>Address :</w:t>
            </w:r>
          </w:p>
        </w:tc>
        <w:tc>
          <w:tcPr>
            <w:tcW w:w="3893" w:type="dxa"/>
          </w:tcPr>
          <w:p w14:paraId="48246833" w14:textId="77777777" w:rsidR="00A865FE" w:rsidRPr="00CF6811" w:rsidRDefault="00A865FE" w:rsidP="00A865FE">
            <w:pPr>
              <w:rPr>
                <w:rFonts w:asciiTheme="majorBidi" w:hAnsiTheme="majorBidi" w:cstheme="majorBidi"/>
                <w:sz w:val="24"/>
                <w:szCs w:val="24"/>
              </w:rPr>
            </w:pPr>
            <w:r w:rsidRPr="00CF6811">
              <w:rPr>
                <w:rFonts w:asciiTheme="majorBidi" w:hAnsiTheme="majorBidi" w:cstheme="majorBidi"/>
                <w:sz w:val="24"/>
                <w:szCs w:val="24"/>
              </w:rPr>
              <w:t>Bkeftine-El-Koura-Lebanon</w:t>
            </w:r>
          </w:p>
        </w:tc>
        <w:tc>
          <w:tcPr>
            <w:tcW w:w="1957" w:type="dxa"/>
            <w:shd w:val="clear" w:color="auto" w:fill="E2EFD9" w:themeFill="accent6" w:themeFillTint="33"/>
          </w:tcPr>
          <w:p w14:paraId="37BE3E0D" w14:textId="5BF41C6C" w:rsidR="00A865FE" w:rsidRPr="00CF6811" w:rsidRDefault="00A865FE" w:rsidP="00A865FE">
            <w:pPr>
              <w:rPr>
                <w:rFonts w:asciiTheme="majorBidi" w:hAnsiTheme="majorBidi" w:cstheme="majorBidi"/>
                <w:b/>
                <w:bCs/>
                <w:sz w:val="24"/>
                <w:szCs w:val="24"/>
              </w:rPr>
            </w:pPr>
            <w:r w:rsidRPr="00CF6811">
              <w:rPr>
                <w:rFonts w:asciiTheme="majorBidi" w:hAnsiTheme="majorBidi" w:cstheme="majorBidi"/>
                <w:b/>
                <w:bCs/>
                <w:sz w:val="24"/>
                <w:szCs w:val="24"/>
              </w:rPr>
              <w:t>Address :</w:t>
            </w:r>
          </w:p>
        </w:tc>
        <w:tc>
          <w:tcPr>
            <w:tcW w:w="3479" w:type="dxa"/>
          </w:tcPr>
          <w:p w14:paraId="185F442E" w14:textId="77777777" w:rsidR="00A865FE" w:rsidRPr="00CF6811" w:rsidRDefault="00A865FE" w:rsidP="00A865FE">
            <w:pPr>
              <w:rPr>
                <w:rFonts w:asciiTheme="majorBidi" w:hAnsiTheme="majorBidi" w:cstheme="majorBidi"/>
                <w:sz w:val="24"/>
                <w:szCs w:val="24"/>
              </w:rPr>
            </w:pPr>
          </w:p>
        </w:tc>
      </w:tr>
      <w:tr w:rsidR="00A865FE" w:rsidRPr="00CF6811" w14:paraId="5576FAA7" w14:textId="77777777" w:rsidTr="004C4262">
        <w:trPr>
          <w:trHeight w:val="215"/>
        </w:trPr>
        <w:tc>
          <w:tcPr>
            <w:tcW w:w="1975" w:type="dxa"/>
            <w:shd w:val="clear" w:color="auto" w:fill="E2EFD9" w:themeFill="accent6" w:themeFillTint="33"/>
          </w:tcPr>
          <w:p w14:paraId="0D4144EF" w14:textId="77777777" w:rsidR="00A865FE" w:rsidRPr="00CF6811" w:rsidRDefault="00A865FE" w:rsidP="00A865FE">
            <w:pPr>
              <w:rPr>
                <w:rFonts w:asciiTheme="majorBidi" w:hAnsiTheme="majorBidi" w:cstheme="majorBidi"/>
                <w:b/>
                <w:bCs/>
                <w:sz w:val="24"/>
                <w:szCs w:val="24"/>
              </w:rPr>
            </w:pPr>
            <w:r w:rsidRPr="00CF6811">
              <w:rPr>
                <w:rFonts w:asciiTheme="majorBidi" w:hAnsiTheme="majorBidi" w:cstheme="majorBidi"/>
                <w:b/>
                <w:bCs/>
                <w:sz w:val="24"/>
                <w:szCs w:val="24"/>
              </w:rPr>
              <w:t>Contact Person:</w:t>
            </w:r>
          </w:p>
        </w:tc>
        <w:tc>
          <w:tcPr>
            <w:tcW w:w="3893" w:type="dxa"/>
          </w:tcPr>
          <w:p w14:paraId="1BFE317C" w14:textId="7F612991" w:rsidR="00A865FE" w:rsidRPr="00CF6811" w:rsidRDefault="00A865FE" w:rsidP="00A865FE">
            <w:pPr>
              <w:rPr>
                <w:rStyle w:val="selectable-text"/>
                <w:rFonts w:asciiTheme="majorBidi" w:hAnsiTheme="majorBidi" w:cstheme="majorBidi"/>
                <w:sz w:val="24"/>
                <w:szCs w:val="24"/>
              </w:rPr>
            </w:pPr>
            <w:r w:rsidRPr="00CF6811">
              <w:rPr>
                <w:rStyle w:val="selectable-text"/>
                <w:rFonts w:asciiTheme="majorBidi" w:hAnsiTheme="majorBidi" w:cstheme="majorBidi"/>
                <w:sz w:val="24"/>
                <w:szCs w:val="24"/>
              </w:rPr>
              <w:t>Rim Fares/Procurement Specialist</w:t>
            </w:r>
          </w:p>
        </w:tc>
        <w:tc>
          <w:tcPr>
            <w:tcW w:w="1957" w:type="dxa"/>
            <w:shd w:val="clear" w:color="auto" w:fill="E2EFD9" w:themeFill="accent6" w:themeFillTint="33"/>
          </w:tcPr>
          <w:p w14:paraId="01BD1F6B" w14:textId="77777777" w:rsidR="00A865FE" w:rsidRPr="00CF6811" w:rsidRDefault="00A865FE" w:rsidP="00A865FE">
            <w:pPr>
              <w:rPr>
                <w:rFonts w:asciiTheme="majorBidi" w:hAnsiTheme="majorBidi" w:cstheme="majorBidi"/>
                <w:b/>
                <w:bCs/>
                <w:sz w:val="24"/>
                <w:szCs w:val="24"/>
              </w:rPr>
            </w:pPr>
            <w:r w:rsidRPr="00CF6811">
              <w:rPr>
                <w:rFonts w:asciiTheme="majorBidi" w:hAnsiTheme="majorBidi" w:cstheme="majorBidi"/>
                <w:b/>
                <w:bCs/>
                <w:sz w:val="24"/>
                <w:szCs w:val="24"/>
              </w:rPr>
              <w:t>Contact Person:</w:t>
            </w:r>
          </w:p>
        </w:tc>
        <w:tc>
          <w:tcPr>
            <w:tcW w:w="3479" w:type="dxa"/>
          </w:tcPr>
          <w:p w14:paraId="4F6AF648" w14:textId="77777777" w:rsidR="00A865FE" w:rsidRPr="00CF6811" w:rsidRDefault="00A865FE" w:rsidP="00A865FE">
            <w:pPr>
              <w:rPr>
                <w:rFonts w:asciiTheme="majorBidi" w:hAnsiTheme="majorBidi" w:cstheme="majorBidi"/>
                <w:sz w:val="24"/>
                <w:szCs w:val="24"/>
              </w:rPr>
            </w:pPr>
          </w:p>
        </w:tc>
      </w:tr>
      <w:tr w:rsidR="00A865FE" w:rsidRPr="00CF6811" w14:paraId="380EBB88" w14:textId="77777777" w:rsidTr="004C4262">
        <w:trPr>
          <w:trHeight w:val="215"/>
        </w:trPr>
        <w:tc>
          <w:tcPr>
            <w:tcW w:w="1975" w:type="dxa"/>
            <w:shd w:val="clear" w:color="auto" w:fill="E2EFD9" w:themeFill="accent6" w:themeFillTint="33"/>
          </w:tcPr>
          <w:p w14:paraId="507AC8FC" w14:textId="77777777" w:rsidR="00A865FE" w:rsidRPr="00CF6811" w:rsidRDefault="00A865FE" w:rsidP="00A865FE">
            <w:pPr>
              <w:rPr>
                <w:rFonts w:asciiTheme="majorBidi" w:hAnsiTheme="majorBidi" w:cstheme="majorBidi"/>
                <w:b/>
                <w:bCs/>
                <w:sz w:val="24"/>
                <w:szCs w:val="24"/>
              </w:rPr>
            </w:pPr>
            <w:r w:rsidRPr="00CF6811">
              <w:rPr>
                <w:rFonts w:asciiTheme="majorBidi" w:hAnsiTheme="majorBidi" w:cstheme="majorBidi"/>
                <w:b/>
                <w:bCs/>
                <w:sz w:val="24"/>
                <w:szCs w:val="24"/>
              </w:rPr>
              <w:t>Phone:</w:t>
            </w:r>
          </w:p>
        </w:tc>
        <w:tc>
          <w:tcPr>
            <w:tcW w:w="3893" w:type="dxa"/>
          </w:tcPr>
          <w:p w14:paraId="117D501B" w14:textId="77777777" w:rsidR="00A865FE" w:rsidRPr="00CF6811" w:rsidRDefault="00A865FE" w:rsidP="00A865FE">
            <w:pPr>
              <w:rPr>
                <w:rStyle w:val="selectable-text"/>
                <w:rFonts w:asciiTheme="majorBidi" w:hAnsiTheme="majorBidi" w:cstheme="majorBidi"/>
                <w:sz w:val="24"/>
                <w:szCs w:val="24"/>
              </w:rPr>
            </w:pPr>
            <w:r w:rsidRPr="00CF6811">
              <w:rPr>
                <w:rStyle w:val="selectable-text"/>
                <w:rFonts w:asciiTheme="majorBidi" w:hAnsiTheme="majorBidi" w:cstheme="majorBidi"/>
                <w:sz w:val="24"/>
                <w:szCs w:val="24"/>
              </w:rPr>
              <w:t>+961 71 98 66 97</w:t>
            </w:r>
          </w:p>
        </w:tc>
        <w:tc>
          <w:tcPr>
            <w:tcW w:w="1957" w:type="dxa"/>
            <w:shd w:val="clear" w:color="auto" w:fill="E2EFD9" w:themeFill="accent6" w:themeFillTint="33"/>
          </w:tcPr>
          <w:p w14:paraId="0F76C625" w14:textId="77777777" w:rsidR="00A865FE" w:rsidRPr="00CF6811" w:rsidRDefault="00A865FE" w:rsidP="00A865FE">
            <w:pPr>
              <w:rPr>
                <w:rFonts w:asciiTheme="majorBidi" w:hAnsiTheme="majorBidi" w:cstheme="majorBidi"/>
                <w:b/>
                <w:bCs/>
                <w:sz w:val="24"/>
                <w:szCs w:val="24"/>
              </w:rPr>
            </w:pPr>
            <w:r w:rsidRPr="00CF6811">
              <w:rPr>
                <w:rFonts w:asciiTheme="majorBidi" w:hAnsiTheme="majorBidi" w:cstheme="majorBidi"/>
                <w:b/>
                <w:bCs/>
                <w:sz w:val="24"/>
                <w:szCs w:val="24"/>
              </w:rPr>
              <w:t>Phone:</w:t>
            </w:r>
          </w:p>
        </w:tc>
        <w:tc>
          <w:tcPr>
            <w:tcW w:w="3479" w:type="dxa"/>
          </w:tcPr>
          <w:p w14:paraId="5A9C44F8" w14:textId="77777777" w:rsidR="00A865FE" w:rsidRPr="00CF6811" w:rsidRDefault="00A865FE" w:rsidP="00A865FE">
            <w:pPr>
              <w:rPr>
                <w:rFonts w:asciiTheme="majorBidi" w:hAnsiTheme="majorBidi" w:cstheme="majorBidi"/>
                <w:sz w:val="24"/>
                <w:szCs w:val="24"/>
              </w:rPr>
            </w:pPr>
          </w:p>
        </w:tc>
      </w:tr>
      <w:tr w:rsidR="00A865FE" w:rsidRPr="00CF6811" w14:paraId="58AE4CC6" w14:textId="77777777" w:rsidTr="004C4262">
        <w:trPr>
          <w:trHeight w:val="215"/>
        </w:trPr>
        <w:tc>
          <w:tcPr>
            <w:tcW w:w="1975" w:type="dxa"/>
            <w:shd w:val="clear" w:color="auto" w:fill="E2EFD9" w:themeFill="accent6" w:themeFillTint="33"/>
          </w:tcPr>
          <w:p w14:paraId="283D174A" w14:textId="77777777" w:rsidR="00A865FE" w:rsidRPr="00CF6811" w:rsidRDefault="00A865FE" w:rsidP="00A865FE">
            <w:pPr>
              <w:rPr>
                <w:rFonts w:asciiTheme="majorBidi" w:hAnsiTheme="majorBidi" w:cstheme="majorBidi"/>
                <w:b/>
                <w:bCs/>
                <w:sz w:val="24"/>
                <w:szCs w:val="24"/>
              </w:rPr>
            </w:pPr>
            <w:r w:rsidRPr="00CF6811">
              <w:rPr>
                <w:rFonts w:asciiTheme="majorBidi" w:hAnsiTheme="majorBidi" w:cstheme="majorBidi"/>
                <w:b/>
                <w:bCs/>
                <w:sz w:val="24"/>
                <w:szCs w:val="24"/>
              </w:rPr>
              <w:t>Email:</w:t>
            </w:r>
          </w:p>
        </w:tc>
        <w:tc>
          <w:tcPr>
            <w:tcW w:w="3893" w:type="dxa"/>
          </w:tcPr>
          <w:p w14:paraId="4AB34547" w14:textId="60673A4F" w:rsidR="00A865FE" w:rsidRPr="00CF6811" w:rsidRDefault="00A865FE" w:rsidP="00A865FE">
            <w:pPr>
              <w:rPr>
                <w:rFonts w:asciiTheme="majorBidi" w:hAnsiTheme="majorBidi" w:cstheme="majorBidi"/>
                <w:sz w:val="24"/>
                <w:szCs w:val="24"/>
                <w:highlight w:val="yellow"/>
              </w:rPr>
            </w:pPr>
            <w:r w:rsidRPr="00CF6811">
              <w:rPr>
                <w:rFonts w:asciiTheme="majorBidi" w:hAnsiTheme="majorBidi" w:cstheme="majorBidi"/>
                <w:sz w:val="24"/>
                <w:szCs w:val="24"/>
              </w:rPr>
              <w:t>procurement.wahafarah@gmail.com</w:t>
            </w:r>
          </w:p>
        </w:tc>
        <w:tc>
          <w:tcPr>
            <w:tcW w:w="1957" w:type="dxa"/>
            <w:shd w:val="clear" w:color="auto" w:fill="E2EFD9" w:themeFill="accent6" w:themeFillTint="33"/>
          </w:tcPr>
          <w:p w14:paraId="5A759500" w14:textId="77777777" w:rsidR="00A865FE" w:rsidRPr="00CF6811" w:rsidRDefault="00A865FE" w:rsidP="00A865FE">
            <w:pPr>
              <w:rPr>
                <w:rFonts w:asciiTheme="majorBidi" w:hAnsiTheme="majorBidi" w:cstheme="majorBidi"/>
                <w:b/>
                <w:bCs/>
                <w:sz w:val="24"/>
                <w:szCs w:val="24"/>
              </w:rPr>
            </w:pPr>
            <w:r w:rsidRPr="00CF6811">
              <w:rPr>
                <w:rFonts w:asciiTheme="majorBidi" w:hAnsiTheme="majorBidi" w:cstheme="majorBidi"/>
                <w:b/>
                <w:bCs/>
                <w:sz w:val="24"/>
                <w:szCs w:val="24"/>
              </w:rPr>
              <w:t>Email:</w:t>
            </w:r>
          </w:p>
        </w:tc>
        <w:tc>
          <w:tcPr>
            <w:tcW w:w="3479" w:type="dxa"/>
          </w:tcPr>
          <w:p w14:paraId="6BE20387" w14:textId="77777777" w:rsidR="00A865FE" w:rsidRPr="00CF6811" w:rsidRDefault="00A865FE" w:rsidP="00A865FE">
            <w:pPr>
              <w:rPr>
                <w:rFonts w:asciiTheme="majorBidi" w:hAnsiTheme="majorBidi" w:cstheme="majorBidi"/>
                <w:sz w:val="24"/>
                <w:szCs w:val="24"/>
              </w:rPr>
            </w:pPr>
          </w:p>
        </w:tc>
      </w:tr>
    </w:tbl>
    <w:p w14:paraId="15D0BFBC" w14:textId="77777777" w:rsidR="007217C4" w:rsidRPr="00CF6811" w:rsidRDefault="007217C4" w:rsidP="00A865FE">
      <w:pPr>
        <w:spacing w:after="0"/>
        <w:rPr>
          <w:rFonts w:asciiTheme="majorBidi" w:hAnsiTheme="majorBidi" w:cstheme="majorBidi"/>
          <w:sz w:val="24"/>
          <w:szCs w:val="24"/>
        </w:rPr>
      </w:pPr>
    </w:p>
    <w:p w14:paraId="574763EB" w14:textId="6D6AF1DF" w:rsidR="0052400D" w:rsidRPr="00CF6811" w:rsidRDefault="000B7475" w:rsidP="00522C09">
      <w:pPr>
        <w:spacing w:after="0"/>
        <w:rPr>
          <w:rFonts w:asciiTheme="majorBidi" w:hAnsiTheme="majorBidi" w:cstheme="majorBidi"/>
          <w:sz w:val="24"/>
          <w:szCs w:val="24"/>
        </w:rPr>
      </w:pPr>
      <w:r w:rsidRPr="00CF6811">
        <w:rPr>
          <w:rFonts w:asciiTheme="majorBidi" w:hAnsiTheme="majorBidi" w:cstheme="majorBidi"/>
          <w:sz w:val="24"/>
          <w:szCs w:val="24"/>
        </w:rPr>
        <w:t>Wahat-Al-Farah Association for Special Needs</w:t>
      </w:r>
      <w:r w:rsidR="00066C8C">
        <w:rPr>
          <w:rFonts w:asciiTheme="majorBidi" w:hAnsiTheme="majorBidi" w:cstheme="majorBidi"/>
          <w:sz w:val="24"/>
          <w:szCs w:val="24"/>
        </w:rPr>
        <w:t xml:space="preserve"> (WAF)</w:t>
      </w:r>
      <w:r w:rsidRPr="00CF6811">
        <w:rPr>
          <w:rFonts w:asciiTheme="majorBidi" w:hAnsiTheme="majorBidi" w:cstheme="majorBidi"/>
          <w:sz w:val="24"/>
          <w:szCs w:val="24"/>
        </w:rPr>
        <w:t xml:space="preserve"> invites </w:t>
      </w:r>
      <w:r w:rsidR="006A15EA">
        <w:rPr>
          <w:rFonts w:asciiTheme="majorBidi" w:hAnsiTheme="majorBidi" w:cstheme="majorBidi"/>
          <w:sz w:val="24"/>
          <w:szCs w:val="24"/>
        </w:rPr>
        <w:t xml:space="preserve">registered </w:t>
      </w:r>
      <w:r w:rsidRPr="00CF6811">
        <w:rPr>
          <w:rFonts w:asciiTheme="majorBidi" w:hAnsiTheme="majorBidi" w:cstheme="majorBidi"/>
          <w:sz w:val="24"/>
          <w:szCs w:val="24"/>
        </w:rPr>
        <w:t xml:space="preserve">Company to submit quotation(s) for the provision of </w:t>
      </w:r>
      <w:r w:rsidR="00522C09">
        <w:rPr>
          <w:rFonts w:asciiTheme="majorBidi" w:hAnsiTheme="majorBidi" w:cstheme="majorBidi"/>
          <w:sz w:val="24"/>
          <w:szCs w:val="24"/>
        </w:rPr>
        <w:t>Transportation service as</w:t>
      </w:r>
      <w:r w:rsidR="001228DA">
        <w:rPr>
          <w:rFonts w:asciiTheme="majorBidi" w:hAnsiTheme="majorBidi" w:cstheme="majorBidi"/>
          <w:sz w:val="24"/>
          <w:szCs w:val="24"/>
        </w:rPr>
        <w:t xml:space="preserve"> </w:t>
      </w:r>
      <w:r w:rsidR="001309B4" w:rsidRPr="00CF6811">
        <w:rPr>
          <w:rFonts w:asciiTheme="majorBidi" w:hAnsiTheme="majorBidi" w:cstheme="majorBidi"/>
          <w:sz w:val="24"/>
          <w:szCs w:val="24"/>
        </w:rPr>
        <w:t xml:space="preserve">detailed </w:t>
      </w:r>
      <w:r w:rsidR="00A865FE" w:rsidRPr="00CF6811">
        <w:rPr>
          <w:rFonts w:asciiTheme="majorBidi" w:hAnsiTheme="majorBidi" w:cstheme="majorBidi"/>
          <w:sz w:val="24"/>
          <w:szCs w:val="24"/>
        </w:rPr>
        <w:t>in</w:t>
      </w:r>
      <w:r w:rsidR="001309B4" w:rsidRPr="00CF6811">
        <w:rPr>
          <w:rFonts w:asciiTheme="majorBidi" w:hAnsiTheme="majorBidi" w:cstheme="majorBidi"/>
          <w:sz w:val="24"/>
          <w:szCs w:val="24"/>
        </w:rPr>
        <w:t xml:space="preserve"> this Request for quotation</w:t>
      </w:r>
      <w:r w:rsidRPr="00CF6811">
        <w:rPr>
          <w:rFonts w:asciiTheme="majorBidi" w:hAnsiTheme="majorBidi" w:cstheme="majorBidi"/>
          <w:sz w:val="24"/>
          <w:szCs w:val="24"/>
        </w:rPr>
        <w:t xml:space="preserve">. </w:t>
      </w:r>
    </w:p>
    <w:tbl>
      <w:tblPr>
        <w:tblStyle w:val="TableGrid"/>
        <w:tblW w:w="11160" w:type="dxa"/>
        <w:tblInd w:w="-5" w:type="dxa"/>
        <w:tblLook w:val="04A0" w:firstRow="1" w:lastRow="0" w:firstColumn="1" w:lastColumn="0" w:noHBand="0" w:noVBand="1"/>
      </w:tblPr>
      <w:tblGrid>
        <w:gridCol w:w="4950"/>
        <w:gridCol w:w="6210"/>
      </w:tblGrid>
      <w:tr w:rsidR="002A2CEE" w:rsidRPr="00CF6811" w14:paraId="048D797B" w14:textId="77777777" w:rsidTr="00A865FE">
        <w:trPr>
          <w:trHeight w:val="259"/>
        </w:trPr>
        <w:tc>
          <w:tcPr>
            <w:tcW w:w="11160" w:type="dxa"/>
            <w:gridSpan w:val="2"/>
            <w:shd w:val="clear" w:color="auto" w:fill="E2EFD9" w:themeFill="accent6" w:themeFillTint="33"/>
          </w:tcPr>
          <w:p w14:paraId="004266F5" w14:textId="6C35E25C" w:rsidR="002A2CEE" w:rsidRPr="00CF6811" w:rsidRDefault="002A2CEE" w:rsidP="00A865FE">
            <w:pPr>
              <w:jc w:val="center"/>
              <w:rPr>
                <w:rFonts w:asciiTheme="majorBidi" w:hAnsiTheme="majorBidi" w:cstheme="majorBidi"/>
                <w:b/>
                <w:bCs/>
                <w:sz w:val="24"/>
                <w:szCs w:val="24"/>
              </w:rPr>
            </w:pPr>
            <w:r w:rsidRPr="00CF6811">
              <w:rPr>
                <w:rFonts w:asciiTheme="majorBidi" w:hAnsiTheme="majorBidi" w:cstheme="majorBidi"/>
                <w:b/>
                <w:bCs/>
                <w:sz w:val="24"/>
                <w:szCs w:val="24"/>
              </w:rPr>
              <w:t>Request for quotation details:</w:t>
            </w:r>
          </w:p>
        </w:tc>
      </w:tr>
      <w:tr w:rsidR="002A2CEE" w:rsidRPr="00CF6811" w14:paraId="72323F11" w14:textId="77777777" w:rsidTr="001309B4">
        <w:trPr>
          <w:trHeight w:val="259"/>
        </w:trPr>
        <w:tc>
          <w:tcPr>
            <w:tcW w:w="4950" w:type="dxa"/>
            <w:shd w:val="clear" w:color="auto" w:fill="auto"/>
          </w:tcPr>
          <w:p w14:paraId="6DB18629" w14:textId="5178BC54" w:rsidR="002A2CEE" w:rsidRPr="00CF6811" w:rsidRDefault="002A2CEE" w:rsidP="00A865FE">
            <w:pPr>
              <w:rPr>
                <w:rFonts w:asciiTheme="majorBidi" w:hAnsiTheme="majorBidi" w:cstheme="majorBidi"/>
                <w:b/>
                <w:bCs/>
                <w:sz w:val="24"/>
                <w:szCs w:val="24"/>
              </w:rPr>
            </w:pPr>
            <w:bookmarkStart w:id="0" w:name="_Hlk121164264"/>
            <w:r w:rsidRPr="00CF6811">
              <w:rPr>
                <w:rFonts w:asciiTheme="majorBidi" w:hAnsiTheme="majorBidi" w:cstheme="majorBidi"/>
                <w:b/>
                <w:bCs/>
                <w:sz w:val="24"/>
                <w:szCs w:val="24"/>
              </w:rPr>
              <w:t xml:space="preserve">RFQ #: </w:t>
            </w:r>
          </w:p>
        </w:tc>
        <w:tc>
          <w:tcPr>
            <w:tcW w:w="6210" w:type="dxa"/>
            <w:shd w:val="clear" w:color="auto" w:fill="auto"/>
          </w:tcPr>
          <w:p w14:paraId="4E74CEE6" w14:textId="398A1BE4" w:rsidR="00E50E65" w:rsidRPr="00960E17" w:rsidRDefault="00A865FE" w:rsidP="00960E17">
            <w:pPr>
              <w:jc w:val="center"/>
              <w:rPr>
                <w:rFonts w:asciiTheme="majorBidi" w:hAnsiTheme="majorBidi" w:cstheme="majorBidi"/>
                <w:sz w:val="24"/>
                <w:szCs w:val="24"/>
              </w:rPr>
            </w:pPr>
            <w:r w:rsidRPr="00960E17">
              <w:rPr>
                <w:rFonts w:asciiTheme="majorBidi" w:hAnsiTheme="majorBidi" w:cstheme="majorBidi"/>
                <w:sz w:val="24"/>
                <w:szCs w:val="24"/>
              </w:rPr>
              <w:t>C4W0</w:t>
            </w:r>
            <w:r w:rsidR="00960E17">
              <w:rPr>
                <w:rFonts w:asciiTheme="majorBidi" w:hAnsiTheme="majorBidi" w:cstheme="majorBidi"/>
                <w:sz w:val="24"/>
                <w:szCs w:val="24"/>
              </w:rPr>
              <w:t>43</w:t>
            </w:r>
            <w:r w:rsidR="0052400D" w:rsidRPr="00960E17">
              <w:rPr>
                <w:rFonts w:asciiTheme="majorBidi" w:hAnsiTheme="majorBidi" w:cstheme="majorBidi"/>
                <w:sz w:val="24"/>
                <w:szCs w:val="24"/>
              </w:rPr>
              <w:t>/2</w:t>
            </w:r>
            <w:r w:rsidR="00AC17F1" w:rsidRPr="00960E17">
              <w:rPr>
                <w:rFonts w:asciiTheme="majorBidi" w:hAnsiTheme="majorBidi" w:cstheme="majorBidi"/>
                <w:sz w:val="24"/>
                <w:szCs w:val="24"/>
              </w:rPr>
              <w:t>4</w:t>
            </w:r>
          </w:p>
        </w:tc>
      </w:tr>
      <w:bookmarkEnd w:id="0"/>
      <w:tr w:rsidR="002A2CEE" w:rsidRPr="00CF6811" w14:paraId="6CE54044" w14:textId="77777777" w:rsidTr="001309B4">
        <w:trPr>
          <w:trHeight w:val="259"/>
        </w:trPr>
        <w:tc>
          <w:tcPr>
            <w:tcW w:w="4950" w:type="dxa"/>
            <w:shd w:val="clear" w:color="auto" w:fill="auto"/>
          </w:tcPr>
          <w:p w14:paraId="427A15F6" w14:textId="77777777" w:rsidR="002A2CEE" w:rsidRPr="00CF6811" w:rsidRDefault="002A2CEE" w:rsidP="00A865FE">
            <w:pPr>
              <w:rPr>
                <w:rFonts w:asciiTheme="majorBidi" w:hAnsiTheme="majorBidi" w:cstheme="majorBidi"/>
                <w:b/>
                <w:bCs/>
                <w:sz w:val="24"/>
                <w:szCs w:val="24"/>
              </w:rPr>
            </w:pPr>
            <w:r w:rsidRPr="00CF6811">
              <w:rPr>
                <w:rFonts w:asciiTheme="majorBidi" w:hAnsiTheme="majorBidi" w:cstheme="majorBidi"/>
                <w:b/>
                <w:bCs/>
                <w:sz w:val="24"/>
                <w:szCs w:val="24"/>
              </w:rPr>
              <w:t xml:space="preserve">RFQ Issuing Date: </w:t>
            </w:r>
          </w:p>
        </w:tc>
        <w:tc>
          <w:tcPr>
            <w:tcW w:w="6210" w:type="dxa"/>
            <w:shd w:val="clear" w:color="auto" w:fill="auto"/>
          </w:tcPr>
          <w:p w14:paraId="60A953A2" w14:textId="6BFA9D98" w:rsidR="002A2CEE" w:rsidRPr="00960E17" w:rsidRDefault="00BA4E60" w:rsidP="001D7A38">
            <w:pPr>
              <w:jc w:val="center"/>
              <w:rPr>
                <w:rFonts w:asciiTheme="majorBidi" w:hAnsiTheme="majorBidi" w:cstheme="majorBidi"/>
                <w:sz w:val="24"/>
                <w:szCs w:val="24"/>
              </w:rPr>
            </w:pPr>
            <w:r w:rsidRPr="00960E17">
              <w:rPr>
                <w:rFonts w:asciiTheme="majorBidi" w:hAnsiTheme="majorBidi" w:cstheme="majorBidi"/>
                <w:sz w:val="24"/>
                <w:szCs w:val="24"/>
              </w:rPr>
              <w:t>July</w:t>
            </w:r>
            <w:r w:rsidR="00A865FE" w:rsidRPr="00960E17">
              <w:rPr>
                <w:rFonts w:asciiTheme="majorBidi" w:hAnsiTheme="majorBidi" w:cstheme="majorBidi"/>
                <w:sz w:val="24"/>
                <w:szCs w:val="24"/>
              </w:rPr>
              <w:t xml:space="preserve"> </w:t>
            </w:r>
            <w:r w:rsidRPr="00960E17">
              <w:rPr>
                <w:rFonts w:asciiTheme="majorBidi" w:hAnsiTheme="majorBidi" w:cstheme="majorBidi"/>
                <w:sz w:val="24"/>
                <w:szCs w:val="24"/>
              </w:rPr>
              <w:t>02</w:t>
            </w:r>
            <w:r w:rsidR="00A865FE" w:rsidRPr="00960E17">
              <w:rPr>
                <w:rFonts w:asciiTheme="majorBidi" w:hAnsiTheme="majorBidi" w:cstheme="majorBidi"/>
                <w:sz w:val="24"/>
                <w:szCs w:val="24"/>
              </w:rPr>
              <w:t>, 2024</w:t>
            </w:r>
          </w:p>
        </w:tc>
      </w:tr>
      <w:tr w:rsidR="00A741A3" w:rsidRPr="00CF6811" w14:paraId="68DAD491" w14:textId="77777777" w:rsidTr="001309B4">
        <w:trPr>
          <w:trHeight w:val="259"/>
        </w:trPr>
        <w:tc>
          <w:tcPr>
            <w:tcW w:w="4950" w:type="dxa"/>
            <w:shd w:val="clear" w:color="auto" w:fill="auto"/>
          </w:tcPr>
          <w:p w14:paraId="31DF5376" w14:textId="3DE2B390" w:rsidR="00A741A3" w:rsidRPr="00CF6811" w:rsidRDefault="00C70D61" w:rsidP="00C70D61">
            <w:pPr>
              <w:rPr>
                <w:rFonts w:asciiTheme="majorBidi" w:hAnsiTheme="majorBidi" w:cstheme="majorBidi"/>
                <w:b/>
                <w:bCs/>
                <w:sz w:val="24"/>
                <w:szCs w:val="24"/>
              </w:rPr>
            </w:pPr>
            <w:r>
              <w:rPr>
                <w:rFonts w:asciiTheme="majorBidi" w:hAnsiTheme="majorBidi" w:cstheme="majorBidi"/>
                <w:b/>
                <w:bCs/>
                <w:sz w:val="24"/>
                <w:szCs w:val="24"/>
              </w:rPr>
              <w:t>Quotation &amp; Sample</w:t>
            </w:r>
            <w:r w:rsidR="00A741A3" w:rsidRPr="00CF6811">
              <w:rPr>
                <w:rFonts w:asciiTheme="majorBidi" w:hAnsiTheme="majorBidi" w:cstheme="majorBidi"/>
                <w:b/>
                <w:bCs/>
                <w:sz w:val="24"/>
                <w:szCs w:val="24"/>
              </w:rPr>
              <w:t xml:space="preserve"> </w:t>
            </w:r>
            <w:r>
              <w:rPr>
                <w:rFonts w:asciiTheme="majorBidi" w:hAnsiTheme="majorBidi" w:cstheme="majorBidi"/>
                <w:b/>
                <w:bCs/>
                <w:sz w:val="24"/>
                <w:szCs w:val="24"/>
              </w:rPr>
              <w:t>Submission deadline</w:t>
            </w:r>
            <w:r w:rsidR="00A741A3" w:rsidRPr="00CF6811">
              <w:rPr>
                <w:rFonts w:asciiTheme="majorBidi" w:hAnsiTheme="majorBidi" w:cstheme="majorBidi"/>
                <w:b/>
                <w:bCs/>
                <w:sz w:val="24"/>
                <w:szCs w:val="24"/>
              </w:rPr>
              <w:t xml:space="preserve">: </w:t>
            </w:r>
          </w:p>
        </w:tc>
        <w:tc>
          <w:tcPr>
            <w:tcW w:w="6210" w:type="dxa"/>
            <w:shd w:val="clear" w:color="auto" w:fill="auto"/>
          </w:tcPr>
          <w:p w14:paraId="5F9198ED" w14:textId="2B1DA554" w:rsidR="00A741A3" w:rsidRPr="00960E17" w:rsidRDefault="00BA4E60" w:rsidP="00522C09">
            <w:pPr>
              <w:jc w:val="center"/>
              <w:rPr>
                <w:rFonts w:asciiTheme="majorBidi" w:hAnsiTheme="majorBidi" w:cstheme="majorBidi"/>
                <w:sz w:val="24"/>
                <w:szCs w:val="24"/>
              </w:rPr>
            </w:pPr>
            <w:r w:rsidRPr="00960E17">
              <w:rPr>
                <w:rFonts w:asciiTheme="majorBidi" w:hAnsiTheme="majorBidi" w:cstheme="majorBidi"/>
                <w:sz w:val="24"/>
                <w:szCs w:val="24"/>
              </w:rPr>
              <w:t>July 08</w:t>
            </w:r>
            <w:r w:rsidR="00A865FE" w:rsidRPr="00960E17">
              <w:rPr>
                <w:rFonts w:asciiTheme="majorBidi" w:hAnsiTheme="majorBidi" w:cstheme="majorBidi"/>
                <w:sz w:val="24"/>
                <w:szCs w:val="24"/>
              </w:rPr>
              <w:t>, 2024</w:t>
            </w:r>
            <w:r w:rsidR="00C70D61" w:rsidRPr="00960E17">
              <w:rPr>
                <w:rFonts w:asciiTheme="majorBidi" w:hAnsiTheme="majorBidi" w:cstheme="majorBidi"/>
                <w:sz w:val="24"/>
                <w:szCs w:val="24"/>
              </w:rPr>
              <w:t xml:space="preserve">, </w:t>
            </w:r>
            <w:r w:rsidR="00314596" w:rsidRPr="00960E17">
              <w:rPr>
                <w:rFonts w:asciiTheme="majorBidi" w:hAnsiTheme="majorBidi" w:cstheme="majorBidi"/>
                <w:sz w:val="24"/>
                <w:szCs w:val="24"/>
              </w:rPr>
              <w:t>2</w:t>
            </w:r>
            <w:r w:rsidR="00C70D61" w:rsidRPr="00960E17">
              <w:rPr>
                <w:rFonts w:asciiTheme="majorBidi" w:hAnsiTheme="majorBidi" w:cstheme="majorBidi"/>
                <w:sz w:val="24"/>
                <w:szCs w:val="24"/>
              </w:rPr>
              <w:t>:00 p.m.</w:t>
            </w:r>
          </w:p>
        </w:tc>
      </w:tr>
      <w:tr w:rsidR="00A741A3" w:rsidRPr="00CF6811" w14:paraId="00C75986" w14:textId="77777777" w:rsidTr="001309B4">
        <w:trPr>
          <w:trHeight w:val="224"/>
        </w:trPr>
        <w:tc>
          <w:tcPr>
            <w:tcW w:w="4950" w:type="dxa"/>
            <w:shd w:val="clear" w:color="auto" w:fill="auto"/>
          </w:tcPr>
          <w:p w14:paraId="163A7096" w14:textId="77777777" w:rsidR="00A741A3" w:rsidRPr="00CF6811" w:rsidRDefault="00A741A3" w:rsidP="00A865FE">
            <w:pPr>
              <w:rPr>
                <w:rFonts w:asciiTheme="majorBidi" w:hAnsiTheme="majorBidi" w:cstheme="majorBidi"/>
                <w:b/>
                <w:bCs/>
                <w:sz w:val="24"/>
                <w:szCs w:val="24"/>
              </w:rPr>
            </w:pPr>
            <w:r w:rsidRPr="00CF6811">
              <w:rPr>
                <w:rFonts w:asciiTheme="majorBidi" w:hAnsiTheme="majorBidi" w:cstheme="majorBidi"/>
                <w:b/>
                <w:bCs/>
                <w:sz w:val="24"/>
                <w:szCs w:val="24"/>
              </w:rPr>
              <w:t>Currency of Bid (3-letter code):</w:t>
            </w:r>
          </w:p>
        </w:tc>
        <w:tc>
          <w:tcPr>
            <w:tcW w:w="6210" w:type="dxa"/>
            <w:shd w:val="clear" w:color="auto" w:fill="auto"/>
          </w:tcPr>
          <w:p w14:paraId="5AFDD520" w14:textId="62CFEBF7" w:rsidR="00A741A3" w:rsidRPr="00CF6811" w:rsidRDefault="00A741A3" w:rsidP="00A865FE">
            <w:pPr>
              <w:jc w:val="center"/>
              <w:rPr>
                <w:rFonts w:asciiTheme="majorBidi" w:hAnsiTheme="majorBidi" w:cstheme="majorBidi"/>
                <w:sz w:val="24"/>
                <w:szCs w:val="24"/>
              </w:rPr>
            </w:pPr>
            <w:r w:rsidRPr="00CF6811">
              <w:rPr>
                <w:rFonts w:asciiTheme="majorBidi" w:hAnsiTheme="majorBidi" w:cstheme="majorBidi"/>
                <w:sz w:val="24"/>
                <w:szCs w:val="24"/>
              </w:rPr>
              <w:t>USD</w:t>
            </w:r>
          </w:p>
        </w:tc>
      </w:tr>
      <w:tr w:rsidR="00A741A3" w:rsidRPr="00CF6811" w14:paraId="5DD99B1F" w14:textId="77777777" w:rsidTr="001309B4">
        <w:trPr>
          <w:trHeight w:val="224"/>
        </w:trPr>
        <w:tc>
          <w:tcPr>
            <w:tcW w:w="4950" w:type="dxa"/>
            <w:shd w:val="clear" w:color="auto" w:fill="auto"/>
          </w:tcPr>
          <w:p w14:paraId="656459DC" w14:textId="3BE54C22" w:rsidR="00A741A3" w:rsidRPr="00CF6811" w:rsidRDefault="00A741A3" w:rsidP="00A865FE">
            <w:pPr>
              <w:rPr>
                <w:rFonts w:asciiTheme="majorBidi" w:hAnsiTheme="majorBidi" w:cstheme="majorBidi"/>
                <w:b/>
                <w:bCs/>
                <w:sz w:val="24"/>
                <w:szCs w:val="24"/>
              </w:rPr>
            </w:pPr>
            <w:r w:rsidRPr="00CF6811">
              <w:rPr>
                <w:rFonts w:asciiTheme="majorBidi" w:hAnsiTheme="majorBidi" w:cstheme="majorBidi"/>
                <w:b/>
                <w:bCs/>
                <w:sz w:val="24"/>
                <w:szCs w:val="24"/>
              </w:rPr>
              <w:t xml:space="preserve">Bid Validity Period </w:t>
            </w:r>
            <w:r w:rsidR="0052400D" w:rsidRPr="00CF6811">
              <w:rPr>
                <w:rFonts w:asciiTheme="majorBidi" w:hAnsiTheme="majorBidi" w:cstheme="majorBidi"/>
                <w:b/>
                <w:bCs/>
                <w:sz w:val="24"/>
                <w:szCs w:val="24"/>
              </w:rPr>
              <w:t>:</w:t>
            </w:r>
          </w:p>
        </w:tc>
        <w:tc>
          <w:tcPr>
            <w:tcW w:w="6210" w:type="dxa"/>
            <w:shd w:val="clear" w:color="auto" w:fill="auto"/>
          </w:tcPr>
          <w:p w14:paraId="55D834B2" w14:textId="556D7271" w:rsidR="00A741A3" w:rsidRPr="00CF6811" w:rsidRDefault="0052400D" w:rsidP="00A865FE">
            <w:pPr>
              <w:jc w:val="center"/>
              <w:rPr>
                <w:rFonts w:asciiTheme="majorBidi" w:hAnsiTheme="majorBidi" w:cstheme="majorBidi"/>
                <w:sz w:val="24"/>
                <w:szCs w:val="24"/>
              </w:rPr>
            </w:pPr>
            <w:r w:rsidRPr="00CF6811">
              <w:rPr>
                <w:rFonts w:asciiTheme="majorBidi" w:hAnsiTheme="majorBidi" w:cstheme="majorBidi"/>
                <w:sz w:val="24"/>
                <w:szCs w:val="24"/>
              </w:rPr>
              <w:t>90 days</w:t>
            </w:r>
          </w:p>
        </w:tc>
      </w:tr>
      <w:tr w:rsidR="00A741A3" w:rsidRPr="00CF6811" w14:paraId="57C28292" w14:textId="77777777" w:rsidTr="001309B4">
        <w:trPr>
          <w:trHeight w:val="287"/>
        </w:trPr>
        <w:tc>
          <w:tcPr>
            <w:tcW w:w="4950" w:type="dxa"/>
            <w:shd w:val="clear" w:color="auto" w:fill="auto"/>
          </w:tcPr>
          <w:p w14:paraId="7F0404BE" w14:textId="39F5602D" w:rsidR="00A741A3" w:rsidRPr="00CF6811" w:rsidRDefault="00A741A3" w:rsidP="00A865FE">
            <w:pPr>
              <w:rPr>
                <w:rFonts w:asciiTheme="majorBidi" w:hAnsiTheme="majorBidi" w:cstheme="majorBidi"/>
                <w:b/>
                <w:bCs/>
                <w:sz w:val="24"/>
                <w:szCs w:val="24"/>
              </w:rPr>
            </w:pPr>
            <w:r w:rsidRPr="00CF6811">
              <w:rPr>
                <w:rFonts w:asciiTheme="majorBidi" w:hAnsiTheme="majorBidi" w:cstheme="majorBidi"/>
                <w:b/>
                <w:bCs/>
                <w:sz w:val="24"/>
                <w:szCs w:val="24"/>
              </w:rPr>
              <w:t xml:space="preserve">Required Delivery Date: </w:t>
            </w:r>
          </w:p>
        </w:tc>
        <w:tc>
          <w:tcPr>
            <w:tcW w:w="6210" w:type="dxa"/>
            <w:shd w:val="clear" w:color="auto" w:fill="auto"/>
          </w:tcPr>
          <w:p w14:paraId="5836F145" w14:textId="69D321E3" w:rsidR="00A741A3" w:rsidRPr="00CF6811" w:rsidRDefault="00960E17" w:rsidP="00960E17">
            <w:pPr>
              <w:tabs>
                <w:tab w:val="left" w:pos="2256"/>
                <w:tab w:val="center" w:pos="3897"/>
              </w:tabs>
              <w:jc w:val="center"/>
              <w:rPr>
                <w:rFonts w:asciiTheme="majorBidi" w:hAnsiTheme="majorBidi" w:cstheme="majorBidi"/>
                <w:sz w:val="24"/>
                <w:szCs w:val="24"/>
              </w:rPr>
            </w:pPr>
            <w:r>
              <w:rPr>
                <w:rFonts w:asciiTheme="majorBidi" w:hAnsiTheme="majorBidi" w:cstheme="majorBidi"/>
                <w:sz w:val="24"/>
                <w:szCs w:val="24"/>
              </w:rPr>
              <w:t>As per the TOR</w:t>
            </w:r>
          </w:p>
        </w:tc>
      </w:tr>
      <w:tr w:rsidR="00A741A3" w:rsidRPr="00CF6811" w14:paraId="2996062E" w14:textId="77777777" w:rsidTr="001309B4">
        <w:trPr>
          <w:trHeight w:val="224"/>
        </w:trPr>
        <w:tc>
          <w:tcPr>
            <w:tcW w:w="4950" w:type="dxa"/>
            <w:shd w:val="clear" w:color="auto" w:fill="auto"/>
          </w:tcPr>
          <w:p w14:paraId="363780F6" w14:textId="738502CF" w:rsidR="00A741A3" w:rsidRPr="00CF6811" w:rsidRDefault="00A741A3" w:rsidP="00A865FE">
            <w:pPr>
              <w:rPr>
                <w:rFonts w:asciiTheme="majorBidi" w:hAnsiTheme="majorBidi" w:cstheme="majorBidi"/>
                <w:b/>
                <w:bCs/>
                <w:sz w:val="24"/>
                <w:szCs w:val="24"/>
              </w:rPr>
            </w:pPr>
            <w:r w:rsidRPr="00CF6811">
              <w:rPr>
                <w:rFonts w:asciiTheme="majorBidi" w:hAnsiTheme="majorBidi" w:cstheme="majorBidi"/>
                <w:b/>
                <w:bCs/>
                <w:sz w:val="24"/>
                <w:szCs w:val="24"/>
              </w:rPr>
              <w:t>Required Delivery Destination</w:t>
            </w:r>
            <w:r w:rsidR="00A865FE" w:rsidRPr="00CF6811">
              <w:rPr>
                <w:rFonts w:asciiTheme="majorBidi" w:hAnsiTheme="majorBidi" w:cstheme="majorBidi"/>
                <w:b/>
                <w:bCs/>
                <w:sz w:val="24"/>
                <w:szCs w:val="24"/>
              </w:rPr>
              <w:t xml:space="preserve"> of the Goods</w:t>
            </w:r>
            <w:r w:rsidRPr="00CF6811">
              <w:rPr>
                <w:rFonts w:asciiTheme="majorBidi" w:hAnsiTheme="majorBidi" w:cstheme="majorBidi"/>
                <w:b/>
                <w:bCs/>
                <w:sz w:val="24"/>
                <w:szCs w:val="24"/>
              </w:rPr>
              <w:t xml:space="preserve">: </w:t>
            </w:r>
          </w:p>
        </w:tc>
        <w:tc>
          <w:tcPr>
            <w:tcW w:w="6210" w:type="dxa"/>
            <w:vAlign w:val="center"/>
          </w:tcPr>
          <w:p w14:paraId="0A5B2AD9" w14:textId="53FB6062" w:rsidR="00A741A3" w:rsidRPr="00CF6811" w:rsidRDefault="00CA0F8D" w:rsidP="00CA0F8D">
            <w:pPr>
              <w:jc w:val="center"/>
              <w:rPr>
                <w:rFonts w:asciiTheme="majorBidi" w:hAnsiTheme="majorBidi" w:cstheme="majorBidi"/>
                <w:sz w:val="24"/>
                <w:szCs w:val="24"/>
              </w:rPr>
            </w:pPr>
            <w:r>
              <w:rPr>
                <w:rFonts w:asciiTheme="majorBidi" w:hAnsiTheme="majorBidi" w:cstheme="majorBidi"/>
                <w:sz w:val="24"/>
                <w:szCs w:val="24"/>
              </w:rPr>
              <w:t xml:space="preserve">Roundtrip - </w:t>
            </w:r>
            <w:r w:rsidR="00522C09">
              <w:rPr>
                <w:rFonts w:asciiTheme="majorBidi" w:hAnsiTheme="majorBidi" w:cstheme="majorBidi"/>
                <w:sz w:val="24"/>
                <w:szCs w:val="24"/>
              </w:rPr>
              <w:t xml:space="preserve">From Tripoli &amp; </w:t>
            </w:r>
            <w:r>
              <w:rPr>
                <w:rFonts w:asciiTheme="majorBidi" w:hAnsiTheme="majorBidi" w:cstheme="majorBidi"/>
                <w:sz w:val="24"/>
                <w:szCs w:val="24"/>
              </w:rPr>
              <w:t>D</w:t>
            </w:r>
            <w:r w:rsidR="00522C09">
              <w:rPr>
                <w:rFonts w:asciiTheme="majorBidi" w:hAnsiTheme="majorBidi" w:cstheme="majorBidi"/>
                <w:sz w:val="24"/>
                <w:szCs w:val="24"/>
              </w:rPr>
              <w:t xml:space="preserve">edde to Wahat al farah HQ </w:t>
            </w:r>
            <w:r w:rsidR="00A865FE" w:rsidRPr="00CF6811">
              <w:rPr>
                <w:rFonts w:asciiTheme="majorBidi" w:hAnsiTheme="majorBidi" w:cstheme="majorBidi"/>
                <w:sz w:val="24"/>
                <w:szCs w:val="24"/>
              </w:rPr>
              <w:t>Bkeftine-El-Koura-Lebanon</w:t>
            </w:r>
          </w:p>
        </w:tc>
      </w:tr>
      <w:tr w:rsidR="00A741A3" w:rsidRPr="00CF6811" w14:paraId="1431693D" w14:textId="77777777" w:rsidTr="001309B4">
        <w:trPr>
          <w:trHeight w:val="224"/>
        </w:trPr>
        <w:tc>
          <w:tcPr>
            <w:tcW w:w="4950" w:type="dxa"/>
            <w:shd w:val="clear" w:color="auto" w:fill="auto"/>
          </w:tcPr>
          <w:p w14:paraId="07BFD37A" w14:textId="134EB03B" w:rsidR="00A741A3" w:rsidRPr="00CF6811" w:rsidRDefault="00A741A3" w:rsidP="00A865FE">
            <w:pPr>
              <w:rPr>
                <w:rFonts w:asciiTheme="majorBidi" w:hAnsiTheme="majorBidi" w:cstheme="majorBidi"/>
                <w:b/>
                <w:bCs/>
                <w:sz w:val="24"/>
                <w:szCs w:val="24"/>
              </w:rPr>
            </w:pPr>
            <w:r w:rsidRPr="00CF6811">
              <w:rPr>
                <w:rFonts w:asciiTheme="majorBidi" w:hAnsiTheme="majorBidi" w:cstheme="majorBidi"/>
                <w:b/>
                <w:bCs/>
                <w:sz w:val="24"/>
                <w:szCs w:val="24"/>
              </w:rPr>
              <w:t>Payment terms :</w:t>
            </w:r>
          </w:p>
        </w:tc>
        <w:tc>
          <w:tcPr>
            <w:tcW w:w="6210" w:type="dxa"/>
          </w:tcPr>
          <w:p w14:paraId="6520B467" w14:textId="14582736" w:rsidR="00A741A3" w:rsidRPr="00CF6811" w:rsidRDefault="00CA31B9" w:rsidP="00A865FE">
            <w:pPr>
              <w:jc w:val="center"/>
              <w:rPr>
                <w:rFonts w:asciiTheme="majorBidi" w:hAnsiTheme="majorBidi" w:cstheme="majorBidi"/>
                <w:sz w:val="24"/>
                <w:szCs w:val="24"/>
              </w:rPr>
            </w:pPr>
            <w:r w:rsidRPr="00CF6811">
              <w:rPr>
                <w:rFonts w:asciiTheme="majorBidi" w:hAnsiTheme="majorBidi" w:cstheme="majorBidi"/>
                <w:sz w:val="24"/>
                <w:szCs w:val="24"/>
              </w:rPr>
              <w:t>Bank Note</w:t>
            </w:r>
          </w:p>
        </w:tc>
      </w:tr>
    </w:tbl>
    <w:p w14:paraId="38B0866D" w14:textId="1778951B" w:rsidR="002A2CEE" w:rsidRPr="00CF6811" w:rsidRDefault="002A2CEE" w:rsidP="00A865FE">
      <w:pPr>
        <w:spacing w:after="0"/>
        <w:ind w:hanging="900"/>
        <w:rPr>
          <w:rFonts w:asciiTheme="majorBidi" w:hAnsiTheme="majorBidi" w:cstheme="majorBidi"/>
          <w:b/>
          <w:sz w:val="24"/>
          <w:szCs w:val="24"/>
          <w:u w:val="single"/>
        </w:rPr>
      </w:pPr>
    </w:p>
    <w:p w14:paraId="00D1BCA5" w14:textId="1BF76F66" w:rsidR="0011419B" w:rsidRPr="00C70D61" w:rsidRDefault="00223B3D" w:rsidP="00536735">
      <w:pPr>
        <w:spacing w:after="0"/>
        <w:ind w:left="900" w:hanging="900"/>
        <w:rPr>
          <w:rFonts w:asciiTheme="majorBidi" w:hAnsiTheme="majorBidi" w:cstheme="majorBidi"/>
        </w:rPr>
      </w:pPr>
      <w:r w:rsidRPr="00C70D61">
        <w:rPr>
          <w:rFonts w:asciiTheme="majorBidi" w:hAnsiTheme="majorBidi" w:cstheme="majorBidi"/>
          <w:b/>
          <w:u w:val="single"/>
        </w:rPr>
        <w:t xml:space="preserve">IMPORTANT NOTE </w:t>
      </w:r>
    </w:p>
    <w:p w14:paraId="421B8EAD" w14:textId="5E248801" w:rsidR="001309B4" w:rsidRPr="00C70D61" w:rsidRDefault="00066C8C" w:rsidP="006A15EA">
      <w:pPr>
        <w:pStyle w:val="ListParagraph"/>
        <w:numPr>
          <w:ilvl w:val="0"/>
          <w:numId w:val="41"/>
        </w:numPr>
        <w:spacing w:after="0"/>
        <w:rPr>
          <w:rFonts w:asciiTheme="majorBidi" w:hAnsiTheme="majorBidi" w:cstheme="majorBidi"/>
        </w:rPr>
      </w:pPr>
      <w:r>
        <w:rPr>
          <w:rFonts w:asciiTheme="majorBidi" w:hAnsiTheme="majorBidi" w:cstheme="majorBidi"/>
        </w:rPr>
        <w:t>WAF</w:t>
      </w:r>
      <w:r w:rsidR="00536735" w:rsidRPr="00C70D61">
        <w:rPr>
          <w:rFonts w:asciiTheme="majorBidi" w:hAnsiTheme="majorBidi" w:cstheme="majorBidi"/>
        </w:rPr>
        <w:t xml:space="preserve"> will award this contract to a single bidder based on the lowest-cost technically compliant bid</w:t>
      </w:r>
      <w:r w:rsidR="006A15EA">
        <w:rPr>
          <w:rFonts w:asciiTheme="majorBidi" w:hAnsiTheme="majorBidi" w:cstheme="majorBidi"/>
        </w:rPr>
        <w:t>.</w:t>
      </w:r>
    </w:p>
    <w:p w14:paraId="2CE4BCEE" w14:textId="77777777" w:rsidR="00536735" w:rsidRPr="00C70D61" w:rsidRDefault="00536735" w:rsidP="00536735">
      <w:pPr>
        <w:pStyle w:val="ListParagraph"/>
        <w:numPr>
          <w:ilvl w:val="0"/>
          <w:numId w:val="41"/>
        </w:numPr>
        <w:spacing w:after="0"/>
        <w:rPr>
          <w:rFonts w:asciiTheme="majorBidi" w:hAnsiTheme="majorBidi" w:cstheme="majorBidi"/>
        </w:rPr>
      </w:pPr>
      <w:r w:rsidRPr="00C70D61">
        <w:rPr>
          <w:rFonts w:asciiTheme="majorBidi" w:hAnsiTheme="majorBidi" w:cstheme="majorBidi"/>
        </w:rPr>
        <w:t>All bids received in pencil will be disqualified.</w:t>
      </w:r>
    </w:p>
    <w:p w14:paraId="5E30B39A" w14:textId="27ADDA5C" w:rsidR="00536735" w:rsidRPr="00C70D61" w:rsidRDefault="00066C8C" w:rsidP="00536735">
      <w:pPr>
        <w:pStyle w:val="ListParagraph"/>
        <w:numPr>
          <w:ilvl w:val="0"/>
          <w:numId w:val="41"/>
        </w:numPr>
        <w:spacing w:after="0"/>
        <w:rPr>
          <w:rFonts w:asciiTheme="majorBidi" w:hAnsiTheme="majorBidi" w:cstheme="majorBidi"/>
        </w:rPr>
      </w:pPr>
      <w:r>
        <w:rPr>
          <w:rFonts w:asciiTheme="majorBidi" w:hAnsiTheme="majorBidi" w:cstheme="majorBidi"/>
        </w:rPr>
        <w:t>WAF</w:t>
      </w:r>
      <w:r w:rsidR="00536735" w:rsidRPr="00C70D61">
        <w:rPr>
          <w:rFonts w:asciiTheme="majorBidi" w:hAnsiTheme="majorBidi" w:cstheme="majorBidi"/>
        </w:rPr>
        <w:t xml:space="preserve"> reserves the right to correct any miscalculation on the bid form.</w:t>
      </w:r>
    </w:p>
    <w:p w14:paraId="0D66FD2E" w14:textId="0B18E64E" w:rsidR="00536735" w:rsidRPr="00C70D61" w:rsidRDefault="00536735" w:rsidP="00536735">
      <w:pPr>
        <w:pStyle w:val="ListParagraph"/>
        <w:numPr>
          <w:ilvl w:val="0"/>
          <w:numId w:val="41"/>
        </w:numPr>
        <w:spacing w:after="0"/>
        <w:rPr>
          <w:rFonts w:asciiTheme="majorBidi" w:hAnsiTheme="majorBidi" w:cstheme="majorBidi"/>
        </w:rPr>
      </w:pPr>
      <w:r w:rsidRPr="00C70D61">
        <w:rPr>
          <w:rFonts w:asciiTheme="majorBidi" w:hAnsiTheme="majorBidi" w:cstheme="majorBidi"/>
        </w:rPr>
        <w:t>Bids in any currency other than USD may be disqualified.</w:t>
      </w:r>
    </w:p>
    <w:p w14:paraId="22E02C67" w14:textId="2B0D3F5E" w:rsidR="00602BE0" w:rsidRPr="00C70D61" w:rsidRDefault="00066C8C" w:rsidP="004C4262">
      <w:pPr>
        <w:pStyle w:val="ListParagraph"/>
        <w:numPr>
          <w:ilvl w:val="0"/>
          <w:numId w:val="41"/>
        </w:numPr>
        <w:spacing w:after="0"/>
        <w:rPr>
          <w:rFonts w:asciiTheme="majorBidi" w:hAnsiTheme="majorBidi" w:cstheme="majorBidi"/>
        </w:rPr>
      </w:pPr>
      <w:r>
        <w:rPr>
          <w:rFonts w:asciiTheme="majorBidi" w:hAnsiTheme="majorBidi" w:cstheme="majorBidi"/>
        </w:rPr>
        <w:t>WAF</w:t>
      </w:r>
      <w:r w:rsidR="001309B4" w:rsidRPr="00C70D61">
        <w:rPr>
          <w:rFonts w:asciiTheme="majorBidi" w:hAnsiTheme="majorBidi" w:cstheme="majorBidi"/>
        </w:rPr>
        <w:t xml:space="preserve"> reserves the right to cancel any item from this RFQ and adjust the quantity based on budget availability.</w:t>
      </w:r>
    </w:p>
    <w:p w14:paraId="32348434" w14:textId="4048AB27" w:rsidR="00CB652F" w:rsidRDefault="00DF6E08" w:rsidP="00522C09">
      <w:pPr>
        <w:spacing w:after="0"/>
        <w:jc w:val="center"/>
        <w:rPr>
          <w:rFonts w:asciiTheme="majorBidi" w:hAnsiTheme="majorBidi" w:cstheme="majorBidi"/>
          <w:b/>
          <w:u w:val="single"/>
        </w:rPr>
      </w:pPr>
      <w:r w:rsidRPr="00C70D61">
        <w:rPr>
          <w:rFonts w:asciiTheme="majorBidi" w:hAnsiTheme="majorBidi" w:cstheme="majorBidi"/>
          <w:b/>
          <w:u w:val="single"/>
        </w:rPr>
        <w:t>RFQ INSTRUCTIONS</w:t>
      </w:r>
    </w:p>
    <w:p w14:paraId="516015C5" w14:textId="77777777" w:rsidR="00744560" w:rsidRPr="00744560" w:rsidRDefault="00744560" w:rsidP="00744560">
      <w:pPr>
        <w:spacing w:after="0"/>
        <w:rPr>
          <w:rFonts w:asciiTheme="majorBidi" w:hAnsiTheme="majorBidi" w:cstheme="majorBidi"/>
          <w:b/>
          <w:u w:val="single"/>
        </w:rPr>
      </w:pPr>
      <w:r w:rsidRPr="00744560">
        <w:rPr>
          <w:rFonts w:asciiTheme="majorBidi" w:hAnsiTheme="majorBidi" w:cstheme="majorBidi"/>
          <w:b/>
          <w:u w:val="single"/>
        </w:rPr>
        <w:t>Submission Instructions:</w:t>
      </w:r>
    </w:p>
    <w:p w14:paraId="6E300460" w14:textId="77777777" w:rsidR="00744560" w:rsidRPr="00744560" w:rsidRDefault="00744560" w:rsidP="00744560">
      <w:pPr>
        <w:spacing w:after="0"/>
        <w:rPr>
          <w:rFonts w:asciiTheme="majorBidi" w:hAnsiTheme="majorBidi" w:cstheme="majorBidi"/>
          <w:b/>
          <w:u w:val="single"/>
        </w:rPr>
      </w:pPr>
    </w:p>
    <w:p w14:paraId="4324C099" w14:textId="122270FA" w:rsidR="00744560" w:rsidRPr="00744560" w:rsidRDefault="00744560" w:rsidP="00960E17">
      <w:pPr>
        <w:spacing w:after="0"/>
        <w:rPr>
          <w:rFonts w:asciiTheme="majorBidi" w:hAnsiTheme="majorBidi" w:cstheme="majorBidi"/>
          <w:bCs/>
        </w:rPr>
      </w:pPr>
      <w:r w:rsidRPr="00960E17">
        <w:rPr>
          <w:rFonts w:asciiTheme="majorBidi" w:hAnsiTheme="majorBidi" w:cstheme="majorBidi"/>
          <w:bCs/>
        </w:rPr>
        <w:t>All interested parties are invited to submit their offers for RFQ#: C4W0</w:t>
      </w:r>
      <w:r w:rsidR="00960E17" w:rsidRPr="00960E17">
        <w:rPr>
          <w:rFonts w:asciiTheme="majorBidi" w:hAnsiTheme="majorBidi" w:cstheme="majorBidi"/>
          <w:bCs/>
        </w:rPr>
        <w:t>43</w:t>
      </w:r>
      <w:r w:rsidRPr="00960E17">
        <w:rPr>
          <w:rFonts w:asciiTheme="majorBidi" w:hAnsiTheme="majorBidi" w:cstheme="majorBidi"/>
          <w:bCs/>
        </w:rPr>
        <w:t xml:space="preserve">/24 - Provision of Transportation Service. The submission deadline is </w:t>
      </w:r>
      <w:r w:rsidR="00BA4E60" w:rsidRPr="00960E17">
        <w:rPr>
          <w:rFonts w:asciiTheme="majorBidi" w:hAnsiTheme="majorBidi" w:cstheme="majorBidi"/>
          <w:bCs/>
        </w:rPr>
        <w:t>July 08</w:t>
      </w:r>
      <w:r w:rsidRPr="00960E17">
        <w:rPr>
          <w:rFonts w:asciiTheme="majorBidi" w:hAnsiTheme="majorBidi" w:cstheme="majorBidi"/>
          <w:bCs/>
        </w:rPr>
        <w:t>, 2024, at 2:00 p.m.</w:t>
      </w:r>
    </w:p>
    <w:p w14:paraId="73FD92CF" w14:textId="77777777" w:rsidR="00744560" w:rsidRPr="00744560" w:rsidRDefault="00744560" w:rsidP="00744560">
      <w:pPr>
        <w:spacing w:after="0"/>
        <w:rPr>
          <w:rFonts w:asciiTheme="majorBidi" w:hAnsiTheme="majorBidi" w:cstheme="majorBidi"/>
          <w:b/>
          <w:u w:val="single"/>
        </w:rPr>
      </w:pPr>
    </w:p>
    <w:p w14:paraId="61F5F83F" w14:textId="77777777" w:rsidR="00744560" w:rsidRPr="00744560" w:rsidRDefault="00744560" w:rsidP="00744560">
      <w:pPr>
        <w:spacing w:after="0"/>
        <w:rPr>
          <w:rFonts w:asciiTheme="majorBidi" w:hAnsiTheme="majorBidi" w:cstheme="majorBidi"/>
          <w:b/>
          <w:u w:val="single"/>
        </w:rPr>
      </w:pPr>
      <w:r w:rsidRPr="00744560">
        <w:rPr>
          <w:rFonts w:asciiTheme="majorBidi" w:hAnsiTheme="majorBidi" w:cstheme="majorBidi"/>
          <w:b/>
          <w:u w:val="single"/>
        </w:rPr>
        <w:t>Submission Method:</w:t>
      </w:r>
    </w:p>
    <w:p w14:paraId="3EDAC1DF" w14:textId="4B61522E" w:rsidR="00FB7A19" w:rsidRPr="00744560" w:rsidRDefault="00744560" w:rsidP="00960E17">
      <w:pPr>
        <w:spacing w:after="0"/>
        <w:rPr>
          <w:rFonts w:asciiTheme="majorBidi" w:hAnsiTheme="majorBidi" w:cstheme="majorBidi"/>
          <w:bCs/>
        </w:rPr>
      </w:pPr>
      <w:r w:rsidRPr="00744560">
        <w:rPr>
          <w:rFonts w:asciiTheme="majorBidi" w:hAnsiTheme="majorBidi" w:cstheme="majorBidi"/>
          <w:bCs/>
        </w:rPr>
        <w:t>Offers must be sub</w:t>
      </w:r>
      <w:bookmarkStart w:id="1" w:name="_GoBack"/>
      <w:bookmarkEnd w:id="1"/>
      <w:r w:rsidRPr="00744560">
        <w:rPr>
          <w:rFonts w:asciiTheme="majorBidi" w:hAnsiTheme="majorBidi" w:cstheme="majorBidi"/>
          <w:bCs/>
        </w:rPr>
        <w:t xml:space="preserve">mitted via email to </w:t>
      </w:r>
      <w:hyperlink r:id="rId8" w:history="1">
        <w:r w:rsidRPr="00E80E4B">
          <w:rPr>
            <w:rStyle w:val="Hyperlink"/>
            <w:rFonts w:asciiTheme="majorBidi" w:hAnsiTheme="majorBidi" w:cstheme="majorBidi"/>
            <w:bCs/>
          </w:rPr>
          <w:t>procurement.wahafarah@gmail.com</w:t>
        </w:r>
      </w:hyperlink>
      <w:r>
        <w:rPr>
          <w:rFonts w:asciiTheme="majorBidi" w:hAnsiTheme="majorBidi" w:cstheme="majorBidi"/>
          <w:bCs/>
        </w:rPr>
        <w:t xml:space="preserve"> </w:t>
      </w:r>
      <w:r w:rsidRPr="00744560">
        <w:rPr>
          <w:rFonts w:asciiTheme="majorBidi" w:hAnsiTheme="majorBidi" w:cstheme="majorBidi"/>
          <w:bCs/>
        </w:rPr>
        <w:t xml:space="preserve"> Please ensure that the subject of your email is </w:t>
      </w:r>
      <w:r w:rsidRPr="00960E17">
        <w:rPr>
          <w:rFonts w:asciiTheme="majorBidi" w:hAnsiTheme="majorBidi" w:cstheme="majorBidi"/>
          <w:bCs/>
        </w:rPr>
        <w:t>&lt;RFQ#: C4W</w:t>
      </w:r>
      <w:r w:rsidR="006A15EA" w:rsidRPr="00960E17">
        <w:rPr>
          <w:rFonts w:asciiTheme="majorBidi" w:hAnsiTheme="majorBidi" w:cstheme="majorBidi"/>
          <w:bCs/>
        </w:rPr>
        <w:t>0</w:t>
      </w:r>
      <w:r w:rsidR="00960E17" w:rsidRPr="00960E17">
        <w:rPr>
          <w:rFonts w:asciiTheme="majorBidi" w:hAnsiTheme="majorBidi" w:cstheme="majorBidi"/>
          <w:bCs/>
        </w:rPr>
        <w:t>43</w:t>
      </w:r>
      <w:r w:rsidR="006A15EA" w:rsidRPr="00960E17">
        <w:rPr>
          <w:rFonts w:asciiTheme="majorBidi" w:hAnsiTheme="majorBidi" w:cstheme="majorBidi"/>
          <w:bCs/>
        </w:rPr>
        <w:t>/24 -</w:t>
      </w:r>
      <w:r w:rsidR="006A15EA">
        <w:rPr>
          <w:rFonts w:asciiTheme="majorBidi" w:hAnsiTheme="majorBidi" w:cstheme="majorBidi"/>
          <w:bCs/>
        </w:rPr>
        <w:t xml:space="preserve"> Transportation Service</w:t>
      </w:r>
      <w:r>
        <w:rPr>
          <w:rFonts w:asciiTheme="majorBidi" w:hAnsiTheme="majorBidi" w:cstheme="majorBidi"/>
          <w:bCs/>
        </w:rPr>
        <w:t>&gt;</w:t>
      </w:r>
      <w:r w:rsidRPr="00744560">
        <w:rPr>
          <w:rFonts w:asciiTheme="majorBidi" w:hAnsiTheme="majorBidi" w:cstheme="majorBidi"/>
          <w:bCs/>
        </w:rPr>
        <w:t>.</w:t>
      </w:r>
    </w:p>
    <w:p w14:paraId="32FB2AAB" w14:textId="77777777" w:rsidR="00C70D61" w:rsidRDefault="00C70D61" w:rsidP="004C4262">
      <w:pPr>
        <w:spacing w:after="0"/>
        <w:rPr>
          <w:rFonts w:asciiTheme="majorBidi" w:hAnsiTheme="majorBidi" w:cstheme="majorBidi"/>
          <w:bCs/>
          <w:u w:val="single"/>
        </w:rPr>
      </w:pPr>
    </w:p>
    <w:p w14:paraId="033A6853" w14:textId="1366F1E0" w:rsidR="006B44F9" w:rsidRPr="00C70D61" w:rsidRDefault="006B44F9" w:rsidP="00960E17">
      <w:pPr>
        <w:spacing w:after="0"/>
        <w:rPr>
          <w:rFonts w:asciiTheme="majorBidi" w:hAnsiTheme="majorBidi" w:cstheme="majorBidi"/>
          <w:bCs/>
          <w:u w:val="single"/>
        </w:rPr>
      </w:pPr>
      <w:r w:rsidRPr="00C70D61">
        <w:rPr>
          <w:rFonts w:asciiTheme="majorBidi" w:hAnsiTheme="majorBidi" w:cstheme="majorBidi"/>
          <w:bCs/>
          <w:u w:val="single"/>
        </w:rPr>
        <w:t>The following Documents are required</w:t>
      </w:r>
      <w:r w:rsidR="00E53E5E">
        <w:rPr>
          <w:rFonts w:asciiTheme="majorBidi" w:hAnsiTheme="majorBidi" w:cstheme="majorBidi"/>
          <w:bCs/>
          <w:u w:val="single"/>
        </w:rPr>
        <w:t xml:space="preserve"> </w:t>
      </w:r>
      <w:r w:rsidR="00960E17">
        <w:rPr>
          <w:rFonts w:asciiTheme="majorBidi" w:hAnsiTheme="majorBidi" w:cstheme="majorBidi"/>
          <w:b/>
          <w:i/>
          <w:iCs/>
          <w:color w:val="FF0000"/>
          <w:u w:val="single"/>
        </w:rPr>
        <w:t>:</w:t>
      </w:r>
    </w:p>
    <w:p w14:paraId="6CB9A68F" w14:textId="7CC3F437" w:rsidR="00EB4ACB" w:rsidRPr="00C70D61" w:rsidRDefault="00CA31B9" w:rsidP="00536735">
      <w:pPr>
        <w:pStyle w:val="ListParagraph"/>
        <w:numPr>
          <w:ilvl w:val="0"/>
          <w:numId w:val="40"/>
        </w:numPr>
        <w:rPr>
          <w:rFonts w:asciiTheme="majorBidi" w:hAnsiTheme="majorBidi" w:cstheme="majorBidi"/>
          <w:bCs/>
        </w:rPr>
      </w:pPr>
      <w:r w:rsidRPr="00C70D61">
        <w:rPr>
          <w:rFonts w:asciiTheme="majorBidi" w:hAnsiTheme="majorBidi" w:cstheme="majorBidi"/>
          <w:bCs/>
        </w:rPr>
        <w:t>This RFQ</w:t>
      </w:r>
      <w:r w:rsidR="00DF6E08" w:rsidRPr="00C70D61">
        <w:rPr>
          <w:rFonts w:asciiTheme="majorBidi" w:hAnsiTheme="majorBidi" w:cstheme="majorBidi"/>
          <w:bCs/>
        </w:rPr>
        <w:t xml:space="preserve"> </w:t>
      </w:r>
      <w:r w:rsidRPr="00C70D61">
        <w:rPr>
          <w:rFonts w:asciiTheme="majorBidi" w:hAnsiTheme="majorBidi" w:cstheme="majorBidi"/>
          <w:b/>
          <w:i/>
          <w:iCs/>
        </w:rPr>
        <w:t xml:space="preserve">completed </w:t>
      </w:r>
      <w:r w:rsidR="00DF6E08" w:rsidRPr="00C70D61">
        <w:rPr>
          <w:rFonts w:asciiTheme="majorBidi" w:hAnsiTheme="majorBidi" w:cstheme="majorBidi"/>
          <w:b/>
          <w:i/>
          <w:iCs/>
        </w:rPr>
        <w:t>signed and stamped</w:t>
      </w:r>
      <w:r w:rsidR="00536735" w:rsidRPr="00C70D61">
        <w:rPr>
          <w:rFonts w:asciiTheme="majorBidi" w:hAnsiTheme="majorBidi" w:cstheme="majorBidi"/>
          <w:b/>
          <w:i/>
          <w:iCs/>
        </w:rPr>
        <w:t>.</w:t>
      </w:r>
      <w:r w:rsidRPr="00C70D61">
        <w:rPr>
          <w:rFonts w:asciiTheme="majorBidi" w:hAnsiTheme="majorBidi" w:cstheme="majorBidi"/>
          <w:b/>
          <w:i/>
          <w:iCs/>
        </w:rPr>
        <w:t xml:space="preserve"> </w:t>
      </w:r>
    </w:p>
    <w:p w14:paraId="21AE072F" w14:textId="2125CC75" w:rsidR="00536735" w:rsidRPr="00C70D61" w:rsidRDefault="001511DA" w:rsidP="00536735">
      <w:pPr>
        <w:pStyle w:val="ListParagraph"/>
        <w:numPr>
          <w:ilvl w:val="0"/>
          <w:numId w:val="40"/>
        </w:numPr>
        <w:rPr>
          <w:rFonts w:asciiTheme="majorBidi" w:hAnsiTheme="majorBidi" w:cstheme="majorBidi"/>
          <w:bCs/>
        </w:rPr>
      </w:pPr>
      <w:r>
        <w:rPr>
          <w:rFonts w:asciiTheme="majorBidi" w:hAnsiTheme="majorBidi" w:cstheme="majorBidi"/>
          <w:bCs/>
        </w:rPr>
        <w:t>Technical Offer completed</w:t>
      </w:r>
      <w:r w:rsidR="00536735" w:rsidRPr="00C70D61">
        <w:rPr>
          <w:rFonts w:asciiTheme="majorBidi" w:hAnsiTheme="majorBidi" w:cstheme="majorBidi"/>
          <w:b/>
          <w:i/>
          <w:iCs/>
        </w:rPr>
        <w:t xml:space="preserve"> Signed and Stamped. </w:t>
      </w:r>
    </w:p>
    <w:p w14:paraId="3BFC6032" w14:textId="65497996" w:rsidR="00DF6E08" w:rsidRPr="00C70D61" w:rsidRDefault="002A2CEE" w:rsidP="00536735">
      <w:pPr>
        <w:pStyle w:val="ListParagraph"/>
        <w:numPr>
          <w:ilvl w:val="0"/>
          <w:numId w:val="40"/>
        </w:numPr>
        <w:rPr>
          <w:rFonts w:asciiTheme="majorBidi" w:hAnsiTheme="majorBidi" w:cstheme="majorBidi"/>
          <w:bCs/>
        </w:rPr>
      </w:pPr>
      <w:r w:rsidRPr="00C70D61">
        <w:rPr>
          <w:rFonts w:asciiTheme="majorBidi" w:hAnsiTheme="majorBidi" w:cstheme="majorBidi"/>
          <w:bCs/>
        </w:rPr>
        <w:t>F</w:t>
      </w:r>
      <w:r w:rsidR="00DF6E08" w:rsidRPr="00C70D61">
        <w:rPr>
          <w:rFonts w:asciiTheme="majorBidi" w:hAnsiTheme="majorBidi" w:cstheme="majorBidi"/>
          <w:bCs/>
        </w:rPr>
        <w:t xml:space="preserve">inancial offer form </w:t>
      </w:r>
      <w:r w:rsidR="00DF6E08" w:rsidRPr="00C70D61">
        <w:rPr>
          <w:rFonts w:asciiTheme="majorBidi" w:hAnsiTheme="majorBidi" w:cstheme="majorBidi"/>
          <w:b/>
          <w:i/>
          <w:iCs/>
        </w:rPr>
        <w:t>fully and accurately</w:t>
      </w:r>
      <w:r w:rsidR="00536735" w:rsidRPr="00C70D61">
        <w:rPr>
          <w:rFonts w:asciiTheme="majorBidi" w:hAnsiTheme="majorBidi" w:cstheme="majorBidi"/>
          <w:b/>
          <w:i/>
          <w:iCs/>
        </w:rPr>
        <w:t xml:space="preserve"> filled in, signed and stamped.</w:t>
      </w:r>
    </w:p>
    <w:p w14:paraId="198EC01C" w14:textId="36150E98" w:rsidR="00A865FE" w:rsidRPr="00C70D61" w:rsidRDefault="00A865FE" w:rsidP="00A865FE">
      <w:pPr>
        <w:pStyle w:val="ListParagraph"/>
        <w:numPr>
          <w:ilvl w:val="0"/>
          <w:numId w:val="40"/>
        </w:numPr>
        <w:rPr>
          <w:rFonts w:asciiTheme="majorBidi" w:hAnsiTheme="majorBidi" w:cstheme="majorBidi"/>
          <w:bCs/>
        </w:rPr>
      </w:pPr>
      <w:r w:rsidRPr="00C70D61">
        <w:rPr>
          <w:rFonts w:asciiTheme="majorBidi" w:hAnsiTheme="majorBidi" w:cstheme="majorBidi"/>
          <w:bCs/>
        </w:rPr>
        <w:t>Copy of company registration.</w:t>
      </w:r>
      <w:r w:rsidRPr="00C70D61">
        <w:rPr>
          <w:rFonts w:asciiTheme="majorBidi" w:hAnsiTheme="majorBidi" w:cstheme="majorBidi"/>
          <w:b/>
          <w:i/>
          <w:iCs/>
        </w:rPr>
        <w:t xml:space="preserve">(mandatory) </w:t>
      </w:r>
    </w:p>
    <w:p w14:paraId="27EBF520" w14:textId="744355B8" w:rsidR="00536735" w:rsidRPr="00C70D61" w:rsidRDefault="00A865FE" w:rsidP="00536735">
      <w:pPr>
        <w:pStyle w:val="ListParagraph"/>
        <w:numPr>
          <w:ilvl w:val="0"/>
          <w:numId w:val="40"/>
        </w:numPr>
        <w:rPr>
          <w:rFonts w:asciiTheme="majorBidi" w:hAnsiTheme="majorBidi" w:cstheme="majorBidi"/>
          <w:b/>
          <w:i/>
          <w:iCs/>
        </w:rPr>
      </w:pPr>
      <w:r w:rsidRPr="00C70D61">
        <w:rPr>
          <w:rFonts w:asciiTheme="majorBidi" w:hAnsiTheme="majorBidi" w:cstheme="majorBidi"/>
          <w:bCs/>
        </w:rPr>
        <w:t xml:space="preserve">Copy of VAT registration </w:t>
      </w:r>
      <w:r w:rsidRPr="00C70D61">
        <w:rPr>
          <w:rFonts w:asciiTheme="majorBidi" w:hAnsiTheme="majorBidi" w:cstheme="majorBidi"/>
          <w:b/>
          <w:i/>
          <w:iCs/>
        </w:rPr>
        <w:t>if any</w:t>
      </w:r>
      <w:r w:rsidR="00536735" w:rsidRPr="00C70D61">
        <w:rPr>
          <w:rFonts w:asciiTheme="majorBidi" w:hAnsiTheme="majorBidi" w:cstheme="majorBidi"/>
          <w:b/>
          <w:i/>
          <w:iCs/>
        </w:rPr>
        <w:t xml:space="preserve"> (Ministry of Finance)</w:t>
      </w:r>
    </w:p>
    <w:p w14:paraId="23CBE5BA" w14:textId="3B2465EC" w:rsidR="00C95D97" w:rsidRPr="008838FC" w:rsidRDefault="00C95D97" w:rsidP="008838FC">
      <w:pPr>
        <w:rPr>
          <w:rFonts w:asciiTheme="majorBidi" w:hAnsiTheme="majorBidi" w:cstheme="majorBidi"/>
          <w:b/>
          <w:i/>
          <w:iCs/>
          <w:sz w:val="24"/>
          <w:szCs w:val="24"/>
        </w:rPr>
        <w:sectPr w:rsidR="00C95D97" w:rsidRPr="008838FC" w:rsidSect="00A865F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864" w:footer="720" w:gutter="0"/>
          <w:cols w:space="720"/>
          <w:docGrid w:linePitch="360"/>
        </w:sectPr>
      </w:pPr>
    </w:p>
    <w:tbl>
      <w:tblPr>
        <w:tblpPr w:leftFromText="180" w:rightFromText="180" w:vertAnchor="text" w:horzAnchor="margin" w:tblpXSpec="center" w:tblpY="366"/>
        <w:tblW w:w="11610" w:type="dxa"/>
        <w:tblLayout w:type="fixed"/>
        <w:tblCellMar>
          <w:top w:w="35" w:type="dxa"/>
          <w:left w:w="91" w:type="dxa"/>
          <w:right w:w="2" w:type="dxa"/>
        </w:tblCellMar>
        <w:tblLook w:val="04A0" w:firstRow="1" w:lastRow="0" w:firstColumn="1" w:lastColumn="0" w:noHBand="0" w:noVBand="1"/>
      </w:tblPr>
      <w:tblGrid>
        <w:gridCol w:w="809"/>
        <w:gridCol w:w="4591"/>
        <w:gridCol w:w="1080"/>
        <w:gridCol w:w="900"/>
        <w:gridCol w:w="1093"/>
        <w:gridCol w:w="1157"/>
        <w:gridCol w:w="1980"/>
      </w:tblGrid>
      <w:tr w:rsidR="005F1F32" w:rsidRPr="00CF6811" w14:paraId="093CF6E3" w14:textId="77777777" w:rsidTr="002B3AFF">
        <w:trPr>
          <w:trHeight w:val="199"/>
        </w:trPr>
        <w:tc>
          <w:tcPr>
            <w:tcW w:w="11610" w:type="dxa"/>
            <w:gridSpan w:val="7"/>
            <w:tcBorders>
              <w:bottom w:val="single" w:sz="4" w:space="0" w:color="auto"/>
            </w:tcBorders>
          </w:tcPr>
          <w:p w14:paraId="663B3A6B" w14:textId="2C41EA6D" w:rsidR="005F1F32" w:rsidRPr="00CF6811" w:rsidRDefault="005F1F32" w:rsidP="005F1F32">
            <w:pPr>
              <w:jc w:val="both"/>
              <w:rPr>
                <w:rFonts w:asciiTheme="majorBidi" w:hAnsiTheme="majorBidi" w:cstheme="majorBidi"/>
                <w:bCs/>
                <w:i/>
                <w:iCs/>
                <w:color w:val="404040" w:themeColor="text1" w:themeTint="BF"/>
                <w:sz w:val="24"/>
                <w:szCs w:val="24"/>
                <w:u w:val="single"/>
              </w:rPr>
            </w:pPr>
            <w:r w:rsidRPr="00CF6811">
              <w:rPr>
                <w:rFonts w:asciiTheme="majorBidi" w:hAnsiTheme="majorBidi" w:cstheme="majorBidi"/>
                <w:bCs/>
                <w:i/>
                <w:iCs/>
                <w:color w:val="404040" w:themeColor="text1" w:themeTint="BF"/>
                <w:sz w:val="24"/>
                <w:szCs w:val="24"/>
                <w:u w:val="single"/>
              </w:rPr>
              <w:lastRenderedPageBreak/>
              <w:t>Financial Offer Form:</w:t>
            </w:r>
          </w:p>
        </w:tc>
      </w:tr>
      <w:tr w:rsidR="005F1F32" w:rsidRPr="00CF6811" w14:paraId="544C61B0" w14:textId="77777777" w:rsidTr="002B3AFF">
        <w:trPr>
          <w:trHeight w:val="199"/>
        </w:trPr>
        <w:tc>
          <w:tcPr>
            <w:tcW w:w="7380"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263D7FD" w14:textId="73CAAA5F" w:rsidR="005F1F32" w:rsidRPr="00CF6811" w:rsidRDefault="00066C8C" w:rsidP="0097168F">
            <w:pPr>
              <w:spacing w:after="0" w:line="240" w:lineRule="auto"/>
              <w:ind w:left="89"/>
              <w:jc w:val="center"/>
              <w:rPr>
                <w:rFonts w:asciiTheme="majorBidi" w:hAnsiTheme="majorBidi" w:cstheme="majorBidi"/>
                <w:b/>
                <w:sz w:val="24"/>
                <w:szCs w:val="24"/>
              </w:rPr>
            </w:pPr>
            <w:r>
              <w:rPr>
                <w:rFonts w:asciiTheme="majorBidi" w:hAnsiTheme="majorBidi" w:cstheme="majorBidi"/>
                <w:b/>
                <w:sz w:val="24"/>
                <w:szCs w:val="24"/>
              </w:rPr>
              <w:t xml:space="preserve">WAF </w:t>
            </w:r>
            <w:r w:rsidR="005F1F32" w:rsidRPr="00CF6811">
              <w:rPr>
                <w:rFonts w:asciiTheme="majorBidi" w:hAnsiTheme="majorBidi" w:cstheme="majorBidi"/>
                <w:b/>
                <w:sz w:val="24"/>
                <w:szCs w:val="24"/>
              </w:rPr>
              <w:t xml:space="preserve"> TO COMPLETE</w:t>
            </w:r>
          </w:p>
        </w:tc>
        <w:tc>
          <w:tcPr>
            <w:tcW w:w="42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B61DC46" w14:textId="4962654A" w:rsidR="005F1F32" w:rsidRPr="00CF6811" w:rsidRDefault="005F1F32" w:rsidP="0097168F">
            <w:pPr>
              <w:spacing w:after="0" w:line="240" w:lineRule="auto"/>
              <w:jc w:val="center"/>
              <w:rPr>
                <w:rFonts w:asciiTheme="majorBidi" w:hAnsiTheme="majorBidi" w:cstheme="majorBidi"/>
                <w:b/>
                <w:sz w:val="24"/>
                <w:szCs w:val="24"/>
              </w:rPr>
            </w:pPr>
            <w:r w:rsidRPr="00CF6811">
              <w:rPr>
                <w:rFonts w:asciiTheme="majorBidi" w:hAnsiTheme="majorBidi" w:cstheme="majorBidi"/>
                <w:b/>
                <w:sz w:val="24"/>
                <w:szCs w:val="24"/>
              </w:rPr>
              <w:t>BIDDER TO COMPLETE</w:t>
            </w:r>
          </w:p>
        </w:tc>
      </w:tr>
      <w:tr w:rsidR="002B3AFF" w:rsidRPr="00C70D61" w14:paraId="393D25B3" w14:textId="77777777" w:rsidTr="000E0216">
        <w:trPr>
          <w:trHeight w:val="17"/>
        </w:trPr>
        <w:tc>
          <w:tcPr>
            <w:tcW w:w="809"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Pr>
          <w:p w14:paraId="114C8B3C" w14:textId="77777777" w:rsidR="002B3AFF" w:rsidRPr="00C70D61" w:rsidRDefault="002B3AFF" w:rsidP="005F1F32">
            <w:pPr>
              <w:spacing w:after="0" w:line="240" w:lineRule="auto"/>
              <w:jc w:val="center"/>
              <w:rPr>
                <w:rFonts w:asciiTheme="majorBidi" w:hAnsiTheme="majorBidi" w:cstheme="majorBidi"/>
                <w:b/>
              </w:rPr>
            </w:pPr>
            <w:r w:rsidRPr="00C70D61">
              <w:rPr>
                <w:rFonts w:asciiTheme="majorBidi" w:hAnsiTheme="majorBidi" w:cstheme="majorBidi"/>
                <w:b/>
              </w:rPr>
              <w:t>Item No.</w:t>
            </w:r>
          </w:p>
        </w:tc>
        <w:tc>
          <w:tcPr>
            <w:tcW w:w="4591"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Pr>
          <w:p w14:paraId="40863EA9" w14:textId="1DB20F41" w:rsidR="002B3AFF" w:rsidRPr="00C70D61" w:rsidRDefault="002B3AFF" w:rsidP="005F1F32">
            <w:pPr>
              <w:spacing w:after="0" w:line="240" w:lineRule="auto"/>
              <w:jc w:val="center"/>
              <w:rPr>
                <w:rFonts w:asciiTheme="majorBidi" w:hAnsiTheme="majorBidi" w:cstheme="majorBidi"/>
                <w:b/>
                <w:bCs/>
              </w:rPr>
            </w:pPr>
            <w:r>
              <w:rPr>
                <w:rFonts w:asciiTheme="majorBidi" w:hAnsiTheme="majorBidi" w:cstheme="majorBidi"/>
                <w:b/>
                <w:bCs/>
              </w:rPr>
              <w:t>Service</w:t>
            </w:r>
            <w:r w:rsidRPr="00C70D61">
              <w:rPr>
                <w:rFonts w:asciiTheme="majorBidi" w:hAnsiTheme="majorBidi" w:cstheme="majorBidi"/>
                <w:b/>
                <w:bCs/>
              </w:rPr>
              <w:t xml:space="preserve">  Description</w:t>
            </w:r>
          </w:p>
        </w:tc>
        <w:tc>
          <w:tcPr>
            <w:tcW w:w="1080"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Pr>
          <w:p w14:paraId="791EA645" w14:textId="30072321" w:rsidR="002B3AFF" w:rsidRPr="00C70D61" w:rsidRDefault="002B3AFF" w:rsidP="005F1F32">
            <w:pPr>
              <w:spacing w:after="0" w:line="240" w:lineRule="auto"/>
              <w:jc w:val="center"/>
              <w:rPr>
                <w:rFonts w:asciiTheme="majorBidi" w:hAnsiTheme="majorBidi" w:cstheme="majorBidi"/>
                <w:b/>
              </w:rPr>
            </w:pPr>
            <w:r w:rsidRPr="00C70D61">
              <w:rPr>
                <w:rFonts w:asciiTheme="majorBidi" w:hAnsiTheme="majorBidi" w:cstheme="majorBidi"/>
                <w:b/>
              </w:rPr>
              <w:t>Estimated Quantity</w:t>
            </w:r>
          </w:p>
        </w:tc>
        <w:tc>
          <w:tcPr>
            <w:tcW w:w="900"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Pr>
          <w:p w14:paraId="797103F8" w14:textId="66D1DABC" w:rsidR="002B3AFF" w:rsidRPr="00C70D61" w:rsidRDefault="002B3AFF" w:rsidP="005F1F32">
            <w:pPr>
              <w:spacing w:after="0" w:line="240" w:lineRule="auto"/>
              <w:jc w:val="center"/>
              <w:rPr>
                <w:rFonts w:asciiTheme="majorBidi" w:hAnsiTheme="majorBidi" w:cstheme="majorBidi"/>
                <w:b/>
              </w:rPr>
            </w:pPr>
            <w:r w:rsidRPr="00C70D61">
              <w:rPr>
                <w:rFonts w:asciiTheme="majorBidi" w:hAnsiTheme="majorBidi" w:cstheme="majorBidi"/>
                <w:b/>
              </w:rPr>
              <w:t>UOM</w:t>
            </w:r>
          </w:p>
        </w:tc>
        <w:tc>
          <w:tcPr>
            <w:tcW w:w="2250" w:type="dxa"/>
            <w:gridSpan w:val="2"/>
            <w:tcBorders>
              <w:top w:val="single" w:sz="4" w:space="0" w:color="auto"/>
              <w:left w:val="single" w:sz="4" w:space="0" w:color="000000"/>
              <w:bottom w:val="single" w:sz="4" w:space="0" w:color="000000"/>
              <w:right w:val="single" w:sz="4" w:space="0" w:color="000000"/>
            </w:tcBorders>
            <w:shd w:val="clear" w:color="auto" w:fill="E2EFD9" w:themeFill="accent6" w:themeFillTint="33"/>
          </w:tcPr>
          <w:p w14:paraId="59B01C74" w14:textId="79D7ABF4" w:rsidR="002B3AFF" w:rsidRPr="00C70D61" w:rsidRDefault="002B3AFF" w:rsidP="005F1F32">
            <w:pPr>
              <w:spacing w:after="0" w:line="240" w:lineRule="auto"/>
              <w:jc w:val="center"/>
              <w:rPr>
                <w:rFonts w:asciiTheme="majorBidi" w:hAnsiTheme="majorBidi" w:cstheme="majorBidi"/>
                <w:b/>
              </w:rPr>
            </w:pPr>
            <w:r w:rsidRPr="00C70D61">
              <w:rPr>
                <w:rFonts w:asciiTheme="majorBidi" w:hAnsiTheme="majorBidi" w:cstheme="majorBidi"/>
                <w:b/>
              </w:rPr>
              <w:t xml:space="preserve">Unit Price </w:t>
            </w:r>
            <w:r>
              <w:rPr>
                <w:rFonts w:asciiTheme="majorBidi" w:hAnsiTheme="majorBidi" w:cstheme="majorBidi"/>
                <w:b/>
              </w:rPr>
              <w:t>/Bus/Trip</w:t>
            </w:r>
            <w:r w:rsidRPr="00C70D61">
              <w:rPr>
                <w:rFonts w:asciiTheme="majorBidi" w:hAnsiTheme="majorBidi" w:cstheme="majorBidi"/>
                <w:b/>
              </w:rPr>
              <w:t xml:space="preserve"> (USD)</w:t>
            </w:r>
          </w:p>
          <w:p w14:paraId="7596A5BC" w14:textId="501CB3FA" w:rsidR="002B3AFF" w:rsidRPr="00C70D61" w:rsidRDefault="002B3AFF" w:rsidP="005F1F32">
            <w:pPr>
              <w:spacing w:after="0" w:line="240" w:lineRule="auto"/>
              <w:jc w:val="center"/>
              <w:rPr>
                <w:rFonts w:asciiTheme="majorBidi" w:hAnsiTheme="majorBidi" w:cstheme="majorBidi"/>
                <w:bCs/>
                <w:i/>
                <w:iCs/>
              </w:rPr>
            </w:pPr>
            <w:r w:rsidRPr="00C70D61">
              <w:rPr>
                <w:rFonts w:asciiTheme="majorBidi" w:hAnsiTheme="majorBidi" w:cstheme="majorBidi"/>
                <w:bCs/>
                <w:i/>
                <w:iCs/>
              </w:rPr>
              <w:t>Excluding VAT</w:t>
            </w:r>
          </w:p>
        </w:tc>
        <w:tc>
          <w:tcPr>
            <w:tcW w:w="1980"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Pr>
          <w:p w14:paraId="13A9A94C" w14:textId="141ACAD4" w:rsidR="002B3AFF" w:rsidRPr="00C70D61" w:rsidRDefault="002B3AFF" w:rsidP="005F1F32">
            <w:pPr>
              <w:spacing w:after="0" w:line="240" w:lineRule="auto"/>
              <w:jc w:val="center"/>
              <w:rPr>
                <w:rFonts w:asciiTheme="majorBidi" w:hAnsiTheme="majorBidi" w:cstheme="majorBidi"/>
                <w:bCs/>
                <w:i/>
                <w:iCs/>
              </w:rPr>
            </w:pPr>
            <w:r w:rsidRPr="00C70D61">
              <w:rPr>
                <w:rFonts w:asciiTheme="majorBidi" w:hAnsiTheme="majorBidi" w:cstheme="majorBidi"/>
                <w:b/>
              </w:rPr>
              <w:t>Total Price (USD)</w:t>
            </w:r>
          </w:p>
          <w:p w14:paraId="2F610D04" w14:textId="56F86E3B" w:rsidR="002B3AFF" w:rsidRPr="00C70D61" w:rsidRDefault="002B3AFF" w:rsidP="005F1F32">
            <w:pPr>
              <w:spacing w:after="0" w:line="240" w:lineRule="auto"/>
              <w:jc w:val="center"/>
              <w:rPr>
                <w:rFonts w:asciiTheme="majorBidi" w:hAnsiTheme="majorBidi" w:cstheme="majorBidi"/>
                <w:b/>
              </w:rPr>
            </w:pPr>
            <w:r w:rsidRPr="00C70D61">
              <w:rPr>
                <w:rFonts w:asciiTheme="majorBidi" w:hAnsiTheme="majorBidi" w:cstheme="majorBidi"/>
                <w:bCs/>
                <w:i/>
                <w:iCs/>
              </w:rPr>
              <w:t>Excluding VAT</w:t>
            </w:r>
          </w:p>
        </w:tc>
      </w:tr>
      <w:tr w:rsidR="002B3AFF" w:rsidRPr="00C70D61" w14:paraId="6E72EC1B" w14:textId="77777777" w:rsidTr="000E0216">
        <w:trPr>
          <w:trHeight w:val="2112"/>
        </w:trPr>
        <w:tc>
          <w:tcPr>
            <w:tcW w:w="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C164C" w14:textId="60F867AE" w:rsidR="002B3AFF" w:rsidRPr="00314596" w:rsidRDefault="002B3AFF" w:rsidP="005F1F32">
            <w:pPr>
              <w:spacing w:after="0" w:line="240" w:lineRule="auto"/>
              <w:jc w:val="center"/>
              <w:rPr>
                <w:rFonts w:asciiTheme="majorBidi" w:hAnsiTheme="majorBidi" w:cstheme="majorBidi"/>
                <w:b/>
                <w:sz w:val="20"/>
                <w:szCs w:val="20"/>
              </w:rPr>
            </w:pPr>
            <w:r w:rsidRPr="00314596">
              <w:rPr>
                <w:rFonts w:asciiTheme="majorBidi" w:hAnsiTheme="majorBidi" w:cstheme="majorBidi"/>
                <w:color w:val="000000"/>
                <w:sz w:val="20"/>
                <w:szCs w:val="20"/>
              </w:rPr>
              <w:t>1</w:t>
            </w:r>
          </w:p>
        </w:tc>
        <w:tc>
          <w:tcPr>
            <w:tcW w:w="4591" w:type="dxa"/>
            <w:tcBorders>
              <w:top w:val="single" w:sz="4" w:space="0" w:color="auto"/>
              <w:left w:val="single" w:sz="4" w:space="0" w:color="auto"/>
              <w:bottom w:val="single" w:sz="4" w:space="0" w:color="auto"/>
              <w:right w:val="single" w:sz="4" w:space="0" w:color="auto"/>
            </w:tcBorders>
            <w:shd w:val="clear" w:color="auto" w:fill="auto"/>
          </w:tcPr>
          <w:p w14:paraId="30249ADB" w14:textId="6DBD3C09" w:rsidR="000E0216" w:rsidRPr="000E0216" w:rsidRDefault="000E0216" w:rsidP="00C74178">
            <w:pPr>
              <w:spacing w:after="0" w:line="240" w:lineRule="auto"/>
              <w:rPr>
                <w:rFonts w:asciiTheme="majorBidi" w:hAnsiTheme="majorBidi" w:cstheme="majorBidi"/>
                <w:b/>
                <w:bCs/>
                <w:color w:val="000000"/>
              </w:rPr>
            </w:pPr>
            <w:r w:rsidRPr="000E0216">
              <w:rPr>
                <w:rFonts w:asciiTheme="majorBidi" w:hAnsiTheme="majorBidi" w:cstheme="majorBidi"/>
                <w:b/>
                <w:bCs/>
                <w:color w:val="000000"/>
              </w:rPr>
              <w:t>Bus Transportation Service (1 BUS) Roundtrip:</w:t>
            </w:r>
          </w:p>
          <w:p w14:paraId="07557DC8" w14:textId="18CB3E46" w:rsidR="000E0216" w:rsidRPr="000E0216" w:rsidRDefault="000E0216" w:rsidP="00BA4E60">
            <w:pPr>
              <w:spacing w:after="0" w:line="240" w:lineRule="auto"/>
              <w:rPr>
                <w:rFonts w:asciiTheme="majorBidi" w:hAnsiTheme="majorBidi" w:cstheme="majorBidi"/>
                <w:color w:val="000000"/>
              </w:rPr>
            </w:pPr>
            <w:r w:rsidRPr="000E0216">
              <w:rPr>
                <w:rFonts w:asciiTheme="majorBidi" w:hAnsiTheme="majorBidi" w:cstheme="majorBidi"/>
                <w:color w:val="000000"/>
              </w:rPr>
              <w:t xml:space="preserve">For up to 30 persons: Transporting people with disabilities from </w:t>
            </w:r>
            <w:r w:rsidR="00BA4E60" w:rsidRPr="00BA4E60">
              <w:rPr>
                <w:rFonts w:asciiTheme="majorBidi" w:hAnsiTheme="majorBidi" w:cstheme="majorBidi"/>
                <w:color w:val="000000"/>
              </w:rPr>
              <w:t>The Forum for the Rights of Persons with Disabilities</w:t>
            </w:r>
            <w:r w:rsidR="00BA4E60">
              <w:rPr>
                <w:rFonts w:asciiTheme="majorBidi" w:hAnsiTheme="majorBidi" w:cstheme="majorBidi"/>
                <w:color w:val="000000"/>
              </w:rPr>
              <w:t xml:space="preserve"> </w:t>
            </w:r>
            <w:r w:rsidRPr="000E0216">
              <w:rPr>
                <w:rFonts w:asciiTheme="majorBidi" w:hAnsiTheme="majorBidi" w:cstheme="majorBidi"/>
                <w:color w:val="000000"/>
              </w:rPr>
              <w:t>Center</w:t>
            </w:r>
            <w:r w:rsidR="00E732C8">
              <w:rPr>
                <w:rFonts w:asciiTheme="majorBidi" w:hAnsiTheme="majorBidi" w:cstheme="majorBidi"/>
                <w:color w:val="000000"/>
              </w:rPr>
              <w:t>(</w:t>
            </w:r>
            <w:r w:rsidR="00BA4E60" w:rsidRPr="00BA4E60">
              <w:rPr>
                <w:rFonts w:asciiTheme="majorBidi" w:hAnsiTheme="majorBidi" w:cs="Times New Roman"/>
                <w:color w:val="000000"/>
                <w:rtl/>
                <w:lang w:bidi="ar-LB"/>
              </w:rPr>
              <w:t>المنتدى لحقوق الأشخاص ذوي الإعاقة</w:t>
            </w:r>
            <w:r w:rsidR="00BA4E60">
              <w:rPr>
                <w:rFonts w:asciiTheme="majorBidi" w:hAnsiTheme="majorBidi" w:cs="Times New Roman"/>
                <w:color w:val="000000"/>
                <w:lang w:bidi="ar-LB"/>
              </w:rPr>
              <w:t xml:space="preserve">) </w:t>
            </w:r>
            <w:r w:rsidRPr="000E0216">
              <w:rPr>
                <w:rFonts w:asciiTheme="majorBidi" w:hAnsiTheme="majorBidi" w:cstheme="majorBidi"/>
                <w:color w:val="000000"/>
              </w:rPr>
              <w:t xml:space="preserve">located in Tripoli </w:t>
            </w:r>
            <w:r w:rsidR="00E732C8">
              <w:rPr>
                <w:rFonts w:asciiTheme="majorBidi" w:hAnsiTheme="majorBidi" w:cstheme="majorBidi"/>
                <w:color w:val="000000"/>
              </w:rPr>
              <w:t xml:space="preserve">El Mina, </w:t>
            </w:r>
            <w:r w:rsidRPr="000E0216">
              <w:rPr>
                <w:rFonts w:asciiTheme="majorBidi" w:hAnsiTheme="majorBidi" w:cstheme="majorBidi"/>
                <w:color w:val="000000"/>
              </w:rPr>
              <w:t>at 7:30 a.m. and participants will be dropped off at Wahat-Al-Farah Bkeftine at 8:30 a.m.</w:t>
            </w:r>
          </w:p>
          <w:p w14:paraId="75C71A4D" w14:textId="77777777" w:rsidR="000E0216" w:rsidRPr="000E0216" w:rsidRDefault="000E0216" w:rsidP="000E0216">
            <w:pPr>
              <w:spacing w:after="0" w:line="240" w:lineRule="auto"/>
              <w:rPr>
                <w:rFonts w:asciiTheme="majorBidi" w:hAnsiTheme="majorBidi" w:cstheme="majorBidi"/>
                <w:color w:val="000000"/>
              </w:rPr>
            </w:pPr>
          </w:p>
          <w:p w14:paraId="7248E219" w14:textId="13DED2F6" w:rsidR="000E0216" w:rsidRPr="000E0216" w:rsidRDefault="000E0216" w:rsidP="00E732C8">
            <w:pPr>
              <w:spacing w:after="0" w:line="240" w:lineRule="auto"/>
              <w:rPr>
                <w:rFonts w:asciiTheme="majorBidi" w:hAnsiTheme="majorBidi" w:cstheme="majorBidi"/>
                <w:color w:val="000000"/>
              </w:rPr>
            </w:pPr>
            <w:r w:rsidRPr="000E0216">
              <w:rPr>
                <w:rFonts w:asciiTheme="majorBidi" w:hAnsiTheme="majorBidi" w:cstheme="majorBidi"/>
                <w:color w:val="000000"/>
              </w:rPr>
              <w:t>Return Time: The return journey will commence at 2:00 p.m., back to Tripoli</w:t>
            </w:r>
            <w:r w:rsidR="00E732C8">
              <w:rPr>
                <w:rFonts w:asciiTheme="majorBidi" w:hAnsiTheme="majorBidi" w:cstheme="majorBidi"/>
                <w:color w:val="000000"/>
              </w:rPr>
              <w:t xml:space="preserve"> El Mina</w:t>
            </w:r>
            <w:r w:rsidRPr="000E0216">
              <w:rPr>
                <w:rFonts w:asciiTheme="majorBidi" w:hAnsiTheme="majorBidi" w:cstheme="majorBidi"/>
                <w:color w:val="000000"/>
              </w:rPr>
              <w:t>.</w:t>
            </w:r>
          </w:p>
          <w:p w14:paraId="7116C919" w14:textId="77777777" w:rsidR="000E0216" w:rsidRPr="000E0216" w:rsidRDefault="000E0216" w:rsidP="000E0216">
            <w:pPr>
              <w:spacing w:after="0" w:line="240" w:lineRule="auto"/>
              <w:rPr>
                <w:rFonts w:asciiTheme="majorBidi" w:hAnsiTheme="majorBidi" w:cstheme="majorBidi"/>
                <w:color w:val="000000"/>
              </w:rPr>
            </w:pPr>
          </w:p>
          <w:p w14:paraId="122DB334" w14:textId="72C21649" w:rsidR="000E0216" w:rsidRPr="000E0216" w:rsidRDefault="000E0216" w:rsidP="00E732C8">
            <w:pPr>
              <w:spacing w:after="0" w:line="240" w:lineRule="auto"/>
              <w:rPr>
                <w:rFonts w:asciiTheme="majorBidi" w:hAnsiTheme="majorBidi" w:cstheme="majorBidi"/>
                <w:color w:val="000000"/>
              </w:rPr>
            </w:pPr>
            <w:r w:rsidRPr="000E0216">
              <w:rPr>
                <w:rFonts w:asciiTheme="majorBidi" w:hAnsiTheme="majorBidi" w:cstheme="majorBidi"/>
                <w:color w:val="000000"/>
              </w:rPr>
              <w:t xml:space="preserve">Expected Starting Date: </w:t>
            </w:r>
            <w:r w:rsidR="00E732C8">
              <w:rPr>
                <w:rFonts w:asciiTheme="majorBidi" w:hAnsiTheme="majorBidi" w:cstheme="majorBidi"/>
                <w:color w:val="000000"/>
              </w:rPr>
              <w:t>July 0</w:t>
            </w:r>
            <w:r w:rsidRPr="000E0216">
              <w:rPr>
                <w:rFonts w:asciiTheme="majorBidi" w:hAnsiTheme="majorBidi" w:cstheme="majorBidi"/>
                <w:color w:val="000000"/>
              </w:rPr>
              <w:t>9, 2024, for a duration of approximately 3 months, subject to adjustment based on actual needs.</w:t>
            </w:r>
          </w:p>
          <w:p w14:paraId="7E4093C0" w14:textId="77777777" w:rsidR="000E0216" w:rsidRPr="000E0216" w:rsidRDefault="000E0216" w:rsidP="000E0216">
            <w:pPr>
              <w:spacing w:after="0" w:line="240" w:lineRule="auto"/>
              <w:rPr>
                <w:rFonts w:asciiTheme="majorBidi" w:hAnsiTheme="majorBidi" w:cstheme="majorBidi"/>
                <w:color w:val="000000"/>
              </w:rPr>
            </w:pPr>
          </w:p>
          <w:p w14:paraId="0B504C63" w14:textId="6DF9B0FE" w:rsidR="002B3AFF" w:rsidRPr="000E0216" w:rsidRDefault="000E0216" w:rsidP="000E0216">
            <w:pPr>
              <w:spacing w:after="0" w:line="240" w:lineRule="auto"/>
              <w:rPr>
                <w:rFonts w:asciiTheme="majorBidi" w:hAnsiTheme="majorBidi" w:cstheme="majorBidi"/>
                <w:lang w:bidi="ar-LB"/>
              </w:rPr>
            </w:pPr>
            <w:r w:rsidRPr="000E0216">
              <w:rPr>
                <w:rFonts w:asciiTheme="majorBidi" w:hAnsiTheme="majorBidi" w:cstheme="majorBidi"/>
                <w:color w:val="000000"/>
              </w:rPr>
              <w:t>Total Number of Round Trips/3 months: 40 Round-Trips</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F1F4C" w14:textId="40AC1767" w:rsidR="002B3AFF" w:rsidRPr="000E0216" w:rsidRDefault="002B3AFF" w:rsidP="005F1F32">
            <w:pPr>
              <w:spacing w:after="0" w:line="240" w:lineRule="auto"/>
              <w:jc w:val="center"/>
              <w:rPr>
                <w:rFonts w:asciiTheme="majorBidi" w:hAnsiTheme="majorBidi" w:cstheme="majorBidi"/>
              </w:rPr>
            </w:pPr>
            <w:r w:rsidRPr="000E0216">
              <w:rPr>
                <w:rFonts w:asciiTheme="majorBidi" w:hAnsiTheme="majorBidi" w:cstheme="majorBidi"/>
              </w:rPr>
              <w:t>Round-Trip</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07C53" w14:textId="17B2903C" w:rsidR="002B3AFF" w:rsidRPr="000E0216" w:rsidRDefault="002B3AFF" w:rsidP="004C4262">
            <w:pPr>
              <w:spacing w:after="0" w:line="240" w:lineRule="auto"/>
              <w:jc w:val="center"/>
              <w:rPr>
                <w:rFonts w:asciiTheme="majorBidi" w:hAnsiTheme="majorBidi" w:cstheme="majorBidi"/>
              </w:rPr>
            </w:pPr>
            <w:r w:rsidRPr="000E0216">
              <w:rPr>
                <w:rFonts w:asciiTheme="majorBidi" w:hAnsiTheme="majorBidi" w:cstheme="majorBidi"/>
              </w:rPr>
              <w:t>40</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1EA8E2D" w14:textId="361B3D5B" w:rsidR="002B3AFF" w:rsidRPr="00314596" w:rsidRDefault="002B3AFF" w:rsidP="005F1F32">
            <w:pPr>
              <w:spacing w:after="0" w:line="240" w:lineRule="auto"/>
              <w:jc w:val="center"/>
              <w:rPr>
                <w:rFonts w:asciiTheme="majorBidi" w:hAnsiTheme="majorBidi" w:cstheme="majorBidi"/>
                <w:bCs/>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5D5AD8" w14:textId="7373195D" w:rsidR="002B3AFF" w:rsidRPr="00314596" w:rsidRDefault="002B3AFF" w:rsidP="005F1F32">
            <w:pPr>
              <w:spacing w:after="0" w:line="240" w:lineRule="auto"/>
              <w:jc w:val="right"/>
              <w:rPr>
                <w:rFonts w:asciiTheme="majorBidi" w:hAnsiTheme="majorBidi" w:cstheme="majorBidi"/>
                <w:bCs/>
                <w:sz w:val="20"/>
                <w:szCs w:val="20"/>
              </w:rPr>
            </w:pPr>
          </w:p>
        </w:tc>
      </w:tr>
      <w:tr w:rsidR="005F1F32" w:rsidRPr="00C70D61" w14:paraId="76BE04F1" w14:textId="77777777" w:rsidTr="000E0216">
        <w:trPr>
          <w:trHeight w:val="199"/>
        </w:trPr>
        <w:tc>
          <w:tcPr>
            <w:tcW w:w="809" w:type="dxa"/>
            <w:tcBorders>
              <w:top w:val="single" w:sz="4" w:space="0" w:color="auto"/>
            </w:tcBorders>
            <w:shd w:val="clear" w:color="auto" w:fill="FFFFFF" w:themeFill="background1"/>
          </w:tcPr>
          <w:p w14:paraId="1CF50ED3" w14:textId="77777777" w:rsidR="005F1F32" w:rsidRPr="00C70D61" w:rsidRDefault="005F1F32" w:rsidP="005F1F32">
            <w:pPr>
              <w:spacing w:after="0"/>
              <w:rPr>
                <w:rFonts w:asciiTheme="majorBidi" w:hAnsiTheme="majorBidi" w:cstheme="majorBidi"/>
                <w:b/>
              </w:rPr>
            </w:pPr>
          </w:p>
        </w:tc>
        <w:tc>
          <w:tcPr>
            <w:tcW w:w="4591" w:type="dxa"/>
            <w:tcBorders>
              <w:top w:val="single" w:sz="4" w:space="0" w:color="auto"/>
            </w:tcBorders>
            <w:shd w:val="clear" w:color="auto" w:fill="FFFFFF" w:themeFill="background1"/>
            <w:vAlign w:val="center"/>
          </w:tcPr>
          <w:p w14:paraId="0046770B" w14:textId="77777777" w:rsidR="005F1F32" w:rsidRPr="00C70D61" w:rsidRDefault="005F1F32" w:rsidP="005F1F32">
            <w:pPr>
              <w:spacing w:after="0"/>
              <w:rPr>
                <w:rFonts w:asciiTheme="majorBidi" w:hAnsiTheme="majorBidi" w:cstheme="majorBidi"/>
                <w:rtl/>
                <w:lang w:bidi="ar-LB"/>
              </w:rPr>
            </w:pPr>
          </w:p>
        </w:tc>
        <w:tc>
          <w:tcPr>
            <w:tcW w:w="1080" w:type="dxa"/>
            <w:tcBorders>
              <w:top w:val="single" w:sz="4" w:space="0" w:color="auto"/>
              <w:right w:val="single" w:sz="4" w:space="0" w:color="auto"/>
            </w:tcBorders>
            <w:shd w:val="clear" w:color="auto" w:fill="auto"/>
          </w:tcPr>
          <w:p w14:paraId="24AB9223" w14:textId="77777777" w:rsidR="005F1F32" w:rsidRPr="00C70D61" w:rsidRDefault="005F1F32" w:rsidP="005F1F32">
            <w:pPr>
              <w:spacing w:after="0"/>
              <w:jc w:val="right"/>
              <w:rPr>
                <w:rFonts w:asciiTheme="majorBidi" w:hAnsiTheme="majorBidi" w:cstheme="majorBidi"/>
                <w:b/>
              </w:rPr>
            </w:pPr>
          </w:p>
        </w:tc>
        <w:tc>
          <w:tcPr>
            <w:tcW w:w="315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6C72FB" w14:textId="6E393B79" w:rsidR="005F1F32" w:rsidRPr="00C70D61" w:rsidRDefault="005F1F32" w:rsidP="005F1F32">
            <w:pPr>
              <w:spacing w:after="0"/>
              <w:jc w:val="right"/>
              <w:rPr>
                <w:rFonts w:asciiTheme="majorBidi" w:hAnsiTheme="majorBidi" w:cstheme="majorBidi"/>
                <w:b/>
                <w:sz w:val="20"/>
                <w:szCs w:val="20"/>
              </w:rPr>
            </w:pPr>
            <w:r w:rsidRPr="00C70D61">
              <w:rPr>
                <w:rFonts w:asciiTheme="majorBidi" w:hAnsiTheme="majorBidi" w:cstheme="majorBidi"/>
                <w:b/>
                <w:sz w:val="20"/>
                <w:szCs w:val="20"/>
              </w:rPr>
              <w:t>SUBTOTAL Excluding VAT:</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0383EA3E" w14:textId="0BEA6200" w:rsidR="005F1F32" w:rsidRPr="00C70D61" w:rsidRDefault="005F1F32" w:rsidP="005F1F32">
            <w:pPr>
              <w:spacing w:after="0"/>
              <w:rPr>
                <w:rFonts w:asciiTheme="majorBidi" w:hAnsiTheme="majorBidi" w:cstheme="majorBidi"/>
                <w:bCs/>
              </w:rPr>
            </w:pPr>
          </w:p>
        </w:tc>
      </w:tr>
      <w:tr w:rsidR="005F1F32" w:rsidRPr="00C70D61" w14:paraId="76BE6DA1" w14:textId="77777777" w:rsidTr="000E0216">
        <w:trPr>
          <w:trHeight w:val="199"/>
        </w:trPr>
        <w:tc>
          <w:tcPr>
            <w:tcW w:w="809" w:type="dxa"/>
            <w:shd w:val="clear" w:color="auto" w:fill="FFFFFF" w:themeFill="background1"/>
          </w:tcPr>
          <w:p w14:paraId="72D08922" w14:textId="77777777" w:rsidR="005F1F32" w:rsidRPr="00C70D61" w:rsidRDefault="005F1F32" w:rsidP="005F1F32">
            <w:pPr>
              <w:spacing w:after="0"/>
              <w:rPr>
                <w:rFonts w:asciiTheme="majorBidi" w:hAnsiTheme="majorBidi" w:cstheme="majorBidi"/>
                <w:b/>
              </w:rPr>
            </w:pPr>
          </w:p>
        </w:tc>
        <w:tc>
          <w:tcPr>
            <w:tcW w:w="4591" w:type="dxa"/>
            <w:shd w:val="clear" w:color="auto" w:fill="FFFFFF" w:themeFill="background1"/>
            <w:vAlign w:val="center"/>
          </w:tcPr>
          <w:p w14:paraId="4529D9A8" w14:textId="77777777" w:rsidR="005F1F32" w:rsidRPr="00C70D61" w:rsidRDefault="005F1F32" w:rsidP="005F1F32">
            <w:pPr>
              <w:spacing w:after="0"/>
              <w:rPr>
                <w:rFonts w:asciiTheme="majorBidi" w:hAnsiTheme="majorBidi" w:cstheme="majorBidi"/>
                <w:rtl/>
                <w:lang w:bidi="ar-LB"/>
              </w:rPr>
            </w:pPr>
          </w:p>
        </w:tc>
        <w:tc>
          <w:tcPr>
            <w:tcW w:w="1080" w:type="dxa"/>
            <w:tcBorders>
              <w:right w:val="single" w:sz="4" w:space="0" w:color="auto"/>
            </w:tcBorders>
            <w:shd w:val="clear" w:color="auto" w:fill="auto"/>
          </w:tcPr>
          <w:p w14:paraId="7EDF2BA4" w14:textId="77777777" w:rsidR="005F1F32" w:rsidRPr="00C70D61" w:rsidRDefault="005F1F32" w:rsidP="005F1F32">
            <w:pPr>
              <w:spacing w:after="0"/>
              <w:jc w:val="right"/>
              <w:rPr>
                <w:rFonts w:asciiTheme="majorBidi" w:hAnsiTheme="majorBidi" w:cstheme="majorBidi"/>
                <w:b/>
              </w:rPr>
            </w:pPr>
          </w:p>
        </w:tc>
        <w:tc>
          <w:tcPr>
            <w:tcW w:w="315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BE59EDE" w14:textId="651201E2" w:rsidR="005F1F32" w:rsidRPr="00C70D61" w:rsidRDefault="005F1F32" w:rsidP="005F1F32">
            <w:pPr>
              <w:spacing w:after="0"/>
              <w:jc w:val="right"/>
              <w:rPr>
                <w:rFonts w:asciiTheme="majorBidi" w:hAnsiTheme="majorBidi" w:cstheme="majorBidi"/>
                <w:b/>
                <w:sz w:val="20"/>
                <w:szCs w:val="20"/>
              </w:rPr>
            </w:pPr>
            <w:r w:rsidRPr="00C70D61">
              <w:rPr>
                <w:rFonts w:asciiTheme="majorBidi" w:hAnsiTheme="majorBidi" w:cstheme="majorBidi"/>
                <w:b/>
                <w:sz w:val="20"/>
                <w:szCs w:val="20"/>
              </w:rPr>
              <w:t>VAT 11% (If any):</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630CA262" w14:textId="39BE4B74" w:rsidR="005F1F32" w:rsidRPr="00C70D61" w:rsidRDefault="005F1F32" w:rsidP="005F1F32">
            <w:pPr>
              <w:spacing w:after="0"/>
              <w:rPr>
                <w:rFonts w:asciiTheme="majorBidi" w:hAnsiTheme="majorBidi" w:cstheme="majorBidi"/>
                <w:bCs/>
              </w:rPr>
            </w:pPr>
          </w:p>
        </w:tc>
      </w:tr>
      <w:tr w:rsidR="005F1F32" w:rsidRPr="00C70D61" w14:paraId="0F62C648" w14:textId="77777777" w:rsidTr="000E0216">
        <w:trPr>
          <w:trHeight w:val="264"/>
        </w:trPr>
        <w:tc>
          <w:tcPr>
            <w:tcW w:w="809" w:type="dxa"/>
            <w:shd w:val="clear" w:color="auto" w:fill="FFFFFF" w:themeFill="background1"/>
          </w:tcPr>
          <w:p w14:paraId="0280A623" w14:textId="77777777" w:rsidR="005F1F32" w:rsidRPr="00C70D61" w:rsidRDefault="005F1F32" w:rsidP="005F1F32">
            <w:pPr>
              <w:spacing w:after="0"/>
              <w:rPr>
                <w:rFonts w:asciiTheme="majorBidi" w:hAnsiTheme="majorBidi" w:cstheme="majorBidi"/>
                <w:b/>
              </w:rPr>
            </w:pPr>
          </w:p>
        </w:tc>
        <w:tc>
          <w:tcPr>
            <w:tcW w:w="4591" w:type="dxa"/>
            <w:shd w:val="clear" w:color="auto" w:fill="FFFFFF" w:themeFill="background1"/>
            <w:vAlign w:val="center"/>
          </w:tcPr>
          <w:p w14:paraId="1C724EE1" w14:textId="77777777" w:rsidR="005F1F32" w:rsidRPr="00C70D61" w:rsidRDefault="005F1F32" w:rsidP="005F1F32">
            <w:pPr>
              <w:spacing w:after="0"/>
              <w:rPr>
                <w:rFonts w:asciiTheme="majorBidi" w:hAnsiTheme="majorBidi" w:cstheme="majorBidi"/>
                <w:rtl/>
              </w:rPr>
            </w:pPr>
          </w:p>
        </w:tc>
        <w:tc>
          <w:tcPr>
            <w:tcW w:w="1080" w:type="dxa"/>
            <w:tcBorders>
              <w:right w:val="single" w:sz="4" w:space="0" w:color="auto"/>
            </w:tcBorders>
            <w:shd w:val="clear" w:color="auto" w:fill="auto"/>
          </w:tcPr>
          <w:p w14:paraId="7F98400A" w14:textId="77777777" w:rsidR="005F1F32" w:rsidRPr="00C70D61" w:rsidRDefault="005F1F32" w:rsidP="005F1F32">
            <w:pPr>
              <w:spacing w:after="0"/>
              <w:jc w:val="right"/>
              <w:rPr>
                <w:rFonts w:asciiTheme="majorBidi" w:hAnsiTheme="majorBidi" w:cstheme="majorBidi"/>
                <w:b/>
              </w:rPr>
            </w:pPr>
          </w:p>
        </w:tc>
        <w:tc>
          <w:tcPr>
            <w:tcW w:w="315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4D1A498" w14:textId="529A2C09" w:rsidR="005F1F32" w:rsidRPr="00C70D61" w:rsidRDefault="005F1F32" w:rsidP="005F1F32">
            <w:pPr>
              <w:spacing w:after="0"/>
              <w:jc w:val="right"/>
              <w:rPr>
                <w:rFonts w:asciiTheme="majorBidi" w:hAnsiTheme="majorBidi" w:cstheme="majorBidi"/>
                <w:b/>
                <w:sz w:val="20"/>
                <w:szCs w:val="20"/>
              </w:rPr>
            </w:pPr>
            <w:r w:rsidRPr="00C70D61">
              <w:rPr>
                <w:rFonts w:asciiTheme="majorBidi" w:hAnsiTheme="majorBidi" w:cstheme="majorBidi"/>
                <w:b/>
                <w:sz w:val="20"/>
                <w:szCs w:val="20"/>
              </w:rPr>
              <w:t>TOTAL Including VAT:</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59A44E75" w14:textId="5461767C" w:rsidR="005F1F32" w:rsidRPr="00C70D61" w:rsidRDefault="005F1F32" w:rsidP="005F1F32">
            <w:pPr>
              <w:spacing w:after="0"/>
              <w:rPr>
                <w:rFonts w:asciiTheme="majorBidi" w:hAnsiTheme="majorBidi" w:cstheme="majorBidi"/>
                <w:bCs/>
              </w:rPr>
            </w:pPr>
          </w:p>
        </w:tc>
      </w:tr>
      <w:tr w:rsidR="005F1F32" w:rsidRPr="00C70D61" w14:paraId="61501852" w14:textId="77777777" w:rsidTr="000E0216">
        <w:trPr>
          <w:trHeight w:val="183"/>
        </w:trPr>
        <w:tc>
          <w:tcPr>
            <w:tcW w:w="809" w:type="dxa"/>
            <w:tcBorders>
              <w:bottom w:val="single" w:sz="4" w:space="0" w:color="auto"/>
            </w:tcBorders>
            <w:shd w:val="clear" w:color="auto" w:fill="FFFFFF" w:themeFill="background1"/>
          </w:tcPr>
          <w:p w14:paraId="5B5D8196" w14:textId="77777777" w:rsidR="005F1F32" w:rsidRPr="00C70D61" w:rsidRDefault="005F1F32" w:rsidP="005F1F32">
            <w:pPr>
              <w:spacing w:after="0"/>
              <w:rPr>
                <w:rFonts w:asciiTheme="majorBidi" w:hAnsiTheme="majorBidi" w:cstheme="majorBidi"/>
                <w:b/>
              </w:rPr>
            </w:pPr>
          </w:p>
        </w:tc>
        <w:tc>
          <w:tcPr>
            <w:tcW w:w="4591" w:type="dxa"/>
            <w:tcBorders>
              <w:bottom w:val="single" w:sz="4" w:space="0" w:color="auto"/>
            </w:tcBorders>
            <w:shd w:val="clear" w:color="auto" w:fill="FFFFFF" w:themeFill="background1"/>
            <w:vAlign w:val="center"/>
          </w:tcPr>
          <w:p w14:paraId="2D4131A2" w14:textId="77777777" w:rsidR="005F1F32" w:rsidRPr="00C70D61" w:rsidRDefault="005F1F32" w:rsidP="005F1F32">
            <w:pPr>
              <w:spacing w:after="0"/>
              <w:rPr>
                <w:rFonts w:asciiTheme="majorBidi" w:hAnsiTheme="majorBidi" w:cstheme="majorBidi"/>
                <w:rtl/>
              </w:rPr>
            </w:pPr>
          </w:p>
        </w:tc>
        <w:tc>
          <w:tcPr>
            <w:tcW w:w="1080" w:type="dxa"/>
            <w:tcBorders>
              <w:bottom w:val="single" w:sz="4" w:space="0" w:color="auto"/>
            </w:tcBorders>
            <w:shd w:val="clear" w:color="auto" w:fill="FFFFFF" w:themeFill="background1"/>
            <w:vAlign w:val="center"/>
          </w:tcPr>
          <w:p w14:paraId="3919DB09" w14:textId="77777777" w:rsidR="005F1F32" w:rsidRPr="00C70D61" w:rsidRDefault="005F1F32" w:rsidP="005F1F32">
            <w:pPr>
              <w:spacing w:after="0"/>
              <w:rPr>
                <w:rFonts w:asciiTheme="majorBidi" w:hAnsiTheme="majorBidi" w:cstheme="majorBidi"/>
              </w:rPr>
            </w:pPr>
          </w:p>
        </w:tc>
        <w:tc>
          <w:tcPr>
            <w:tcW w:w="900" w:type="dxa"/>
            <w:tcBorders>
              <w:bottom w:val="single" w:sz="4" w:space="0" w:color="auto"/>
            </w:tcBorders>
            <w:shd w:val="clear" w:color="auto" w:fill="FFFFFF" w:themeFill="background1"/>
            <w:vAlign w:val="center"/>
          </w:tcPr>
          <w:p w14:paraId="2FF4B12D" w14:textId="77777777" w:rsidR="005F1F32" w:rsidRPr="00C70D61" w:rsidRDefault="005F1F32" w:rsidP="005F1F32">
            <w:pPr>
              <w:spacing w:after="0"/>
              <w:rPr>
                <w:rFonts w:asciiTheme="majorBidi" w:hAnsiTheme="majorBidi" w:cstheme="majorBidi"/>
              </w:rPr>
            </w:pPr>
          </w:p>
        </w:tc>
        <w:tc>
          <w:tcPr>
            <w:tcW w:w="1093" w:type="dxa"/>
            <w:tcBorders>
              <w:bottom w:val="single" w:sz="4" w:space="0" w:color="auto"/>
            </w:tcBorders>
            <w:shd w:val="clear" w:color="auto" w:fill="FFFFFF" w:themeFill="background1"/>
          </w:tcPr>
          <w:p w14:paraId="6B26B125" w14:textId="77777777" w:rsidR="005F1F32" w:rsidRPr="00C70D61" w:rsidRDefault="005F1F32" w:rsidP="005F1F32">
            <w:pPr>
              <w:spacing w:after="0"/>
              <w:rPr>
                <w:rFonts w:asciiTheme="majorBidi" w:hAnsiTheme="majorBidi" w:cstheme="majorBidi"/>
                <w:b/>
              </w:rPr>
            </w:pPr>
          </w:p>
        </w:tc>
        <w:tc>
          <w:tcPr>
            <w:tcW w:w="1157" w:type="dxa"/>
            <w:tcBorders>
              <w:bottom w:val="single" w:sz="4" w:space="0" w:color="auto"/>
            </w:tcBorders>
            <w:shd w:val="clear" w:color="auto" w:fill="FFFFFF" w:themeFill="background1"/>
          </w:tcPr>
          <w:p w14:paraId="593DDB12" w14:textId="0EDDB99F" w:rsidR="005F1F32" w:rsidRPr="00C70D61" w:rsidRDefault="005F1F32" w:rsidP="005F1F32">
            <w:pPr>
              <w:spacing w:after="0"/>
              <w:rPr>
                <w:rFonts w:asciiTheme="majorBidi" w:hAnsiTheme="majorBidi" w:cstheme="majorBidi"/>
                <w:b/>
              </w:rPr>
            </w:pPr>
          </w:p>
        </w:tc>
        <w:tc>
          <w:tcPr>
            <w:tcW w:w="1980" w:type="dxa"/>
            <w:tcBorders>
              <w:top w:val="single" w:sz="4" w:space="0" w:color="auto"/>
              <w:bottom w:val="single" w:sz="4" w:space="0" w:color="auto"/>
            </w:tcBorders>
            <w:shd w:val="clear" w:color="auto" w:fill="FFFFFF" w:themeFill="background1"/>
          </w:tcPr>
          <w:p w14:paraId="350A2592" w14:textId="77777777" w:rsidR="005F1F32" w:rsidRPr="00C70D61" w:rsidRDefault="005F1F32" w:rsidP="005F1F32">
            <w:pPr>
              <w:spacing w:after="0"/>
              <w:rPr>
                <w:rFonts w:asciiTheme="majorBidi" w:hAnsiTheme="majorBidi" w:cstheme="majorBidi"/>
                <w:b/>
              </w:rPr>
            </w:pPr>
          </w:p>
        </w:tc>
      </w:tr>
      <w:tr w:rsidR="00AC1BB8" w:rsidRPr="00C70D61" w14:paraId="17141516" w14:textId="77777777" w:rsidTr="000E0216">
        <w:trPr>
          <w:trHeight w:val="264"/>
        </w:trPr>
        <w:tc>
          <w:tcPr>
            <w:tcW w:w="738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8C1EA2A" w14:textId="280FF665" w:rsidR="00AC1BB8" w:rsidRPr="00314596" w:rsidRDefault="00C70D61" w:rsidP="005F1F32">
            <w:pPr>
              <w:spacing w:after="0"/>
              <w:rPr>
                <w:rFonts w:asciiTheme="majorBidi" w:hAnsiTheme="majorBidi" w:cstheme="majorBidi"/>
                <w:sz w:val="20"/>
                <w:szCs w:val="20"/>
              </w:rPr>
            </w:pPr>
            <w:r w:rsidRPr="00314596">
              <w:rPr>
                <w:rFonts w:asciiTheme="majorBidi" w:hAnsiTheme="majorBidi" w:cstheme="majorBidi"/>
                <w:b/>
                <w:sz w:val="20"/>
                <w:szCs w:val="20"/>
              </w:rPr>
              <w:t>Delivery Lead Time:</w:t>
            </w:r>
            <w:r w:rsidR="00AC1BB8" w:rsidRPr="00314596">
              <w:rPr>
                <w:rFonts w:asciiTheme="majorBidi" w:hAnsiTheme="majorBidi" w:cstheme="majorBidi"/>
                <w:bCs/>
                <w:i/>
                <w:iCs/>
                <w:sz w:val="18"/>
                <w:szCs w:val="18"/>
              </w:rPr>
              <w:t>(From receipt of Purchase Order/signing the contract)</w:t>
            </w:r>
            <w:r w:rsidR="00AC1BB8" w:rsidRPr="00314596">
              <w:rPr>
                <w:rFonts w:asciiTheme="majorBidi" w:hAnsiTheme="majorBidi" w:cstheme="majorBidi"/>
                <w:b/>
                <w:sz w:val="18"/>
                <w:szCs w:val="18"/>
              </w:rPr>
              <w:t xml:space="preserve">  </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412813" w14:textId="4666D4F9" w:rsidR="00AC1BB8" w:rsidRPr="00C70D61" w:rsidRDefault="00AC1BB8" w:rsidP="005F1F32">
            <w:pPr>
              <w:spacing w:after="0"/>
              <w:rPr>
                <w:rFonts w:asciiTheme="majorBidi" w:hAnsiTheme="majorBidi" w:cstheme="majorBidi"/>
                <w:bCs/>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38AB1A13" w14:textId="77777777" w:rsidR="00AC1BB8" w:rsidRPr="00C70D61" w:rsidRDefault="00AC1BB8" w:rsidP="005F1F32">
            <w:pPr>
              <w:spacing w:after="0"/>
              <w:jc w:val="center"/>
              <w:rPr>
                <w:rFonts w:asciiTheme="majorBidi" w:hAnsiTheme="majorBidi" w:cstheme="majorBidi"/>
                <w:b/>
              </w:rPr>
            </w:pPr>
            <w:r w:rsidRPr="00C70D61">
              <w:rPr>
                <w:rFonts w:asciiTheme="majorBidi" w:hAnsiTheme="majorBidi" w:cstheme="majorBidi"/>
                <w:b/>
              </w:rPr>
              <w:t>(Calendar) days</w:t>
            </w:r>
          </w:p>
        </w:tc>
      </w:tr>
      <w:tr w:rsidR="00AC1BB8" w:rsidRPr="00C70D61" w14:paraId="6FFEEBC4" w14:textId="77777777" w:rsidTr="000E0216">
        <w:trPr>
          <w:trHeight w:val="264"/>
        </w:trPr>
        <w:tc>
          <w:tcPr>
            <w:tcW w:w="738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87999B9" w14:textId="4F673330" w:rsidR="00AC1BB8" w:rsidRPr="00314596" w:rsidRDefault="00AC1BB8" w:rsidP="00C70D61">
            <w:pPr>
              <w:spacing w:after="0"/>
              <w:rPr>
                <w:rFonts w:asciiTheme="majorBidi" w:hAnsiTheme="majorBidi" w:cstheme="majorBidi"/>
                <w:sz w:val="20"/>
                <w:szCs w:val="20"/>
              </w:rPr>
            </w:pPr>
            <w:r w:rsidRPr="00314596">
              <w:rPr>
                <w:rFonts w:asciiTheme="majorBidi" w:hAnsiTheme="majorBidi" w:cstheme="majorBidi"/>
                <w:b/>
                <w:bCs/>
                <w:sz w:val="20"/>
                <w:szCs w:val="20"/>
              </w:rPr>
              <w:t>Bid Validity Period</w:t>
            </w:r>
            <w:r w:rsidR="00C70D61" w:rsidRPr="00314596">
              <w:rPr>
                <w:rFonts w:asciiTheme="majorBidi" w:hAnsiTheme="majorBidi" w:cstheme="majorBidi"/>
                <w:b/>
                <w:bCs/>
                <w:i/>
                <w:iCs/>
                <w:sz w:val="20"/>
                <w:szCs w:val="20"/>
              </w:rPr>
              <w:t xml:space="preserve">: </w:t>
            </w:r>
            <w:r w:rsidRPr="00314596">
              <w:rPr>
                <w:rFonts w:asciiTheme="majorBidi" w:hAnsiTheme="majorBidi" w:cstheme="majorBidi"/>
                <w:i/>
                <w:iCs/>
                <w:sz w:val="18"/>
                <w:szCs w:val="18"/>
              </w:rPr>
              <w:t xml:space="preserve">Bid must be valid as stated on the </w:t>
            </w:r>
            <w:r w:rsidRPr="00314596">
              <w:rPr>
                <w:rFonts w:asciiTheme="majorBidi" w:hAnsiTheme="majorBidi" w:cstheme="majorBidi"/>
                <w:b/>
                <w:i/>
                <w:iCs/>
                <w:sz w:val="18"/>
                <w:szCs w:val="18"/>
              </w:rPr>
              <w:t>Request for Quotation Details</w:t>
            </w:r>
            <w:r w:rsidRPr="00314596">
              <w:rPr>
                <w:rFonts w:asciiTheme="majorBidi" w:hAnsiTheme="majorBidi" w:cstheme="majorBidi"/>
                <w:i/>
                <w:iCs/>
                <w:sz w:val="18"/>
                <w:szCs w:val="18"/>
              </w:rPr>
              <w:t>. Bids not meeting the Bid Validity Period may be disqualified.</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0B38E7" w14:textId="4B2CF286" w:rsidR="00AC1BB8" w:rsidRPr="00C70D61" w:rsidRDefault="00AC1BB8" w:rsidP="005F1F32">
            <w:pPr>
              <w:spacing w:after="0"/>
              <w:rPr>
                <w:rFonts w:asciiTheme="majorBidi" w:hAnsiTheme="majorBidi" w:cstheme="majorBidi"/>
                <w:b/>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0592E8F0" w14:textId="77777777" w:rsidR="00AC1BB8" w:rsidRPr="00C70D61" w:rsidRDefault="00AC1BB8" w:rsidP="005F1F32">
            <w:pPr>
              <w:spacing w:after="0"/>
              <w:jc w:val="center"/>
              <w:rPr>
                <w:rFonts w:asciiTheme="majorBidi" w:hAnsiTheme="majorBidi" w:cstheme="majorBidi"/>
                <w:b/>
              </w:rPr>
            </w:pPr>
            <w:r w:rsidRPr="00C70D61">
              <w:rPr>
                <w:rFonts w:asciiTheme="majorBidi" w:hAnsiTheme="majorBidi" w:cstheme="majorBidi"/>
                <w:b/>
              </w:rPr>
              <w:t>(Calendar) days</w:t>
            </w:r>
          </w:p>
        </w:tc>
      </w:tr>
      <w:tr w:rsidR="004C4262" w:rsidRPr="00C70D61" w14:paraId="7E73B601" w14:textId="77777777" w:rsidTr="002B3AFF">
        <w:trPr>
          <w:trHeight w:val="264"/>
        </w:trPr>
        <w:tc>
          <w:tcPr>
            <w:tcW w:w="738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1A7C154" w14:textId="19534CB9" w:rsidR="004C4262" w:rsidRPr="00314596" w:rsidRDefault="004C4262" w:rsidP="005F1F32">
            <w:pPr>
              <w:spacing w:after="0"/>
              <w:rPr>
                <w:rFonts w:asciiTheme="majorBidi" w:hAnsiTheme="majorBidi" w:cstheme="majorBidi"/>
                <w:sz w:val="20"/>
                <w:szCs w:val="20"/>
              </w:rPr>
            </w:pPr>
            <w:r w:rsidRPr="00314596">
              <w:rPr>
                <w:rFonts w:asciiTheme="majorBidi" w:hAnsiTheme="majorBidi" w:cstheme="majorBidi"/>
                <w:b/>
                <w:bCs/>
                <w:sz w:val="20"/>
                <w:szCs w:val="20"/>
              </w:rPr>
              <w:t>Supplier Payment Modality:</w:t>
            </w:r>
            <w:r w:rsidRPr="00314596">
              <w:rPr>
                <w:rFonts w:asciiTheme="majorBidi" w:hAnsiTheme="majorBidi" w:cstheme="majorBidi"/>
                <w:b/>
                <w:bCs/>
                <w:sz w:val="18"/>
                <w:szCs w:val="18"/>
              </w:rPr>
              <w:t xml:space="preserve"> </w:t>
            </w:r>
            <w:r w:rsidRPr="00314596">
              <w:rPr>
                <w:rFonts w:asciiTheme="majorBidi" w:hAnsiTheme="majorBidi" w:cstheme="majorBidi"/>
                <w:i/>
                <w:iCs/>
                <w:sz w:val="18"/>
                <w:szCs w:val="18"/>
              </w:rPr>
              <w:t>Bid not meeting Wahat al farah payment terms may be disqualified</w:t>
            </w:r>
          </w:p>
        </w:tc>
        <w:tc>
          <w:tcPr>
            <w:tcW w:w="423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BB0888F" w14:textId="1C6AB779" w:rsidR="004C4262" w:rsidRPr="00C70D61" w:rsidRDefault="004C4262" w:rsidP="005F1F32">
            <w:pPr>
              <w:spacing w:after="0"/>
              <w:rPr>
                <w:rFonts w:asciiTheme="majorBidi" w:hAnsiTheme="majorBidi" w:cstheme="majorBidi"/>
                <w:b/>
              </w:rPr>
            </w:pPr>
          </w:p>
        </w:tc>
      </w:tr>
      <w:tr w:rsidR="000E0216" w:rsidRPr="00C70D61" w14:paraId="3CFE317C" w14:textId="77777777" w:rsidTr="002B3AFF">
        <w:trPr>
          <w:trHeight w:val="264"/>
        </w:trPr>
        <w:tc>
          <w:tcPr>
            <w:tcW w:w="738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C41D0EA" w14:textId="70C376C6" w:rsidR="000E0216" w:rsidRPr="00314596" w:rsidRDefault="000E0216" w:rsidP="00066C8C">
            <w:pPr>
              <w:spacing w:after="0"/>
              <w:rPr>
                <w:rFonts w:asciiTheme="majorBidi" w:hAnsiTheme="majorBidi" w:cstheme="majorBidi"/>
                <w:b/>
                <w:bCs/>
                <w:sz w:val="20"/>
                <w:szCs w:val="20"/>
              </w:rPr>
            </w:pPr>
            <w:r>
              <w:rPr>
                <w:rFonts w:asciiTheme="majorBidi" w:hAnsiTheme="majorBidi" w:cstheme="majorBidi"/>
                <w:b/>
                <w:bCs/>
                <w:sz w:val="20"/>
                <w:szCs w:val="20"/>
              </w:rPr>
              <w:t>The bidder Expected Starting Date:</w:t>
            </w:r>
            <w:r w:rsidRPr="00314596">
              <w:rPr>
                <w:rFonts w:asciiTheme="majorBidi" w:hAnsiTheme="majorBidi" w:cstheme="majorBidi"/>
                <w:i/>
                <w:iCs/>
                <w:sz w:val="18"/>
                <w:szCs w:val="18"/>
              </w:rPr>
              <w:t xml:space="preserve"> Bid not meeting </w:t>
            </w:r>
            <w:r w:rsidR="00066C8C">
              <w:rPr>
                <w:rFonts w:asciiTheme="majorBidi" w:hAnsiTheme="majorBidi" w:cstheme="majorBidi"/>
                <w:i/>
                <w:iCs/>
                <w:sz w:val="18"/>
                <w:szCs w:val="18"/>
              </w:rPr>
              <w:t>WAF</w:t>
            </w:r>
            <w:r w:rsidRPr="00314596">
              <w:rPr>
                <w:rFonts w:asciiTheme="majorBidi" w:hAnsiTheme="majorBidi" w:cstheme="majorBidi"/>
                <w:i/>
                <w:iCs/>
                <w:sz w:val="18"/>
                <w:szCs w:val="18"/>
              </w:rPr>
              <w:t xml:space="preserve"> </w:t>
            </w:r>
            <w:r>
              <w:rPr>
                <w:rFonts w:asciiTheme="majorBidi" w:hAnsiTheme="majorBidi" w:cstheme="majorBidi"/>
                <w:i/>
                <w:iCs/>
                <w:sz w:val="18"/>
                <w:szCs w:val="18"/>
              </w:rPr>
              <w:t>starting date</w:t>
            </w:r>
            <w:r w:rsidRPr="00314596">
              <w:rPr>
                <w:rFonts w:asciiTheme="majorBidi" w:hAnsiTheme="majorBidi" w:cstheme="majorBidi"/>
                <w:i/>
                <w:iCs/>
                <w:sz w:val="18"/>
                <w:szCs w:val="18"/>
              </w:rPr>
              <w:t xml:space="preserve"> may be disqualified</w:t>
            </w:r>
          </w:p>
        </w:tc>
        <w:tc>
          <w:tcPr>
            <w:tcW w:w="423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3F87070" w14:textId="77777777" w:rsidR="000E0216" w:rsidRPr="00C70D61" w:rsidRDefault="000E0216" w:rsidP="005F1F32">
            <w:pPr>
              <w:spacing w:after="0"/>
              <w:rPr>
                <w:rFonts w:asciiTheme="majorBidi" w:hAnsiTheme="majorBidi" w:cstheme="majorBidi"/>
                <w:b/>
              </w:rPr>
            </w:pPr>
          </w:p>
        </w:tc>
      </w:tr>
      <w:tr w:rsidR="004C4262" w:rsidRPr="00C70D61" w14:paraId="3E407729" w14:textId="77777777" w:rsidTr="002B3AFF">
        <w:trPr>
          <w:trHeight w:val="264"/>
        </w:trPr>
        <w:tc>
          <w:tcPr>
            <w:tcW w:w="738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B2D5621" w14:textId="77777777" w:rsidR="004C4262" w:rsidRPr="00314596" w:rsidRDefault="004C4262" w:rsidP="005F1F32">
            <w:pPr>
              <w:spacing w:after="0"/>
              <w:rPr>
                <w:rFonts w:asciiTheme="majorBidi" w:hAnsiTheme="majorBidi" w:cstheme="majorBidi"/>
                <w:sz w:val="20"/>
                <w:szCs w:val="20"/>
              </w:rPr>
            </w:pPr>
            <w:r w:rsidRPr="00314596">
              <w:rPr>
                <w:rFonts w:asciiTheme="majorBidi" w:hAnsiTheme="majorBidi" w:cstheme="majorBidi"/>
                <w:b/>
                <w:bCs/>
                <w:sz w:val="20"/>
                <w:szCs w:val="20"/>
              </w:rPr>
              <w:t>Supplier name:</w:t>
            </w:r>
            <w:r w:rsidRPr="00314596">
              <w:rPr>
                <w:rFonts w:asciiTheme="majorBidi" w:hAnsiTheme="majorBidi" w:cstheme="majorBidi"/>
                <w:i/>
                <w:iCs/>
                <w:sz w:val="18"/>
                <w:szCs w:val="18"/>
              </w:rPr>
              <w:t xml:space="preserve"> as per the registration paper</w:t>
            </w:r>
          </w:p>
        </w:tc>
        <w:tc>
          <w:tcPr>
            <w:tcW w:w="423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54E0C74" w14:textId="2E099F03" w:rsidR="004C4262" w:rsidRPr="00C70D61" w:rsidRDefault="004C4262" w:rsidP="005F1F32">
            <w:pPr>
              <w:spacing w:after="0"/>
              <w:rPr>
                <w:rFonts w:asciiTheme="majorBidi" w:hAnsiTheme="majorBidi" w:cstheme="majorBidi"/>
                <w:b/>
              </w:rPr>
            </w:pPr>
          </w:p>
        </w:tc>
      </w:tr>
      <w:tr w:rsidR="004C4262" w:rsidRPr="00C70D61" w14:paraId="677C12B0" w14:textId="77777777" w:rsidTr="002B3AFF">
        <w:trPr>
          <w:trHeight w:val="264"/>
        </w:trPr>
        <w:tc>
          <w:tcPr>
            <w:tcW w:w="738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A284280" w14:textId="77777777" w:rsidR="004C4262" w:rsidRPr="00314596" w:rsidRDefault="004C4262" w:rsidP="004C4262">
            <w:pPr>
              <w:spacing w:after="0"/>
              <w:rPr>
                <w:rFonts w:asciiTheme="majorBidi" w:hAnsiTheme="majorBidi" w:cstheme="majorBidi"/>
                <w:sz w:val="20"/>
                <w:szCs w:val="20"/>
              </w:rPr>
            </w:pPr>
            <w:r w:rsidRPr="00314596">
              <w:rPr>
                <w:rFonts w:asciiTheme="majorBidi" w:hAnsiTheme="majorBidi" w:cstheme="majorBidi"/>
                <w:b/>
                <w:bCs/>
                <w:sz w:val="20"/>
                <w:szCs w:val="20"/>
              </w:rPr>
              <w:t>Submission Date:</w:t>
            </w:r>
          </w:p>
        </w:tc>
        <w:tc>
          <w:tcPr>
            <w:tcW w:w="423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58C03D7" w14:textId="45051FC2" w:rsidR="004C4262" w:rsidRPr="00C70D61" w:rsidRDefault="004C4262" w:rsidP="004C4262">
            <w:pPr>
              <w:spacing w:after="0"/>
              <w:rPr>
                <w:rFonts w:asciiTheme="majorBidi" w:hAnsiTheme="majorBidi" w:cstheme="majorBidi"/>
                <w:b/>
              </w:rPr>
            </w:pPr>
          </w:p>
        </w:tc>
      </w:tr>
      <w:tr w:rsidR="004C4262" w:rsidRPr="00C70D61" w14:paraId="1F840C1B" w14:textId="77777777" w:rsidTr="002B3AFF">
        <w:trPr>
          <w:trHeight w:val="39"/>
        </w:trPr>
        <w:tc>
          <w:tcPr>
            <w:tcW w:w="738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DE5E400" w14:textId="3BA7EF2D" w:rsidR="004C4262" w:rsidRPr="00314596" w:rsidRDefault="004C4262" w:rsidP="004C4262">
            <w:pPr>
              <w:spacing w:after="0"/>
              <w:rPr>
                <w:rFonts w:asciiTheme="majorBidi" w:hAnsiTheme="majorBidi" w:cstheme="majorBidi"/>
                <w:b/>
                <w:bCs/>
                <w:sz w:val="20"/>
                <w:szCs w:val="20"/>
              </w:rPr>
            </w:pPr>
            <w:r w:rsidRPr="00314596">
              <w:rPr>
                <w:rFonts w:asciiTheme="majorBidi" w:hAnsiTheme="majorBidi" w:cstheme="majorBidi"/>
                <w:b/>
                <w:bCs/>
                <w:i/>
                <w:sz w:val="20"/>
                <w:szCs w:val="20"/>
              </w:rPr>
              <w:t xml:space="preserve">Signature &amp; Stamp:  </w:t>
            </w:r>
            <w:r w:rsidRPr="00314596">
              <w:rPr>
                <w:rFonts w:asciiTheme="majorBidi" w:hAnsiTheme="majorBidi" w:cstheme="majorBidi"/>
                <w:i/>
                <w:sz w:val="18"/>
                <w:szCs w:val="18"/>
              </w:rPr>
              <w:t>Company Stamp only is accepted</w:t>
            </w:r>
          </w:p>
        </w:tc>
        <w:tc>
          <w:tcPr>
            <w:tcW w:w="423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768835C" w14:textId="4E71AF02" w:rsidR="004C4262" w:rsidRPr="00C70D61" w:rsidRDefault="004C4262" w:rsidP="004C4262">
            <w:pPr>
              <w:spacing w:after="0"/>
              <w:rPr>
                <w:rFonts w:asciiTheme="majorBidi" w:hAnsiTheme="majorBidi" w:cstheme="majorBidi"/>
                <w:b/>
              </w:rPr>
            </w:pPr>
          </w:p>
        </w:tc>
      </w:tr>
    </w:tbl>
    <w:p w14:paraId="7D76F182" w14:textId="611E0239" w:rsidR="00C74178" w:rsidRDefault="00C74178" w:rsidP="00314596">
      <w:pPr>
        <w:rPr>
          <w:rFonts w:asciiTheme="majorBidi" w:hAnsiTheme="majorBidi" w:cstheme="majorBidi"/>
        </w:rPr>
      </w:pPr>
    </w:p>
    <w:p w14:paraId="5D76706C" w14:textId="672A4E38" w:rsidR="00C74178" w:rsidRDefault="00C74178" w:rsidP="00C74178">
      <w:pPr>
        <w:rPr>
          <w:rFonts w:asciiTheme="majorBidi" w:hAnsiTheme="majorBidi" w:cstheme="majorBidi"/>
        </w:rPr>
      </w:pPr>
    </w:p>
    <w:p w14:paraId="5D07B05B" w14:textId="14EE8F84" w:rsidR="00BE2F46" w:rsidRDefault="00BE2F46" w:rsidP="00C74178">
      <w:pPr>
        <w:rPr>
          <w:rFonts w:asciiTheme="majorBidi" w:hAnsiTheme="majorBidi" w:cstheme="majorBidi"/>
        </w:rPr>
      </w:pPr>
    </w:p>
    <w:p w14:paraId="1F0469B6" w14:textId="40076250" w:rsidR="00BE2F46" w:rsidRDefault="00BE2F46" w:rsidP="00C74178">
      <w:pPr>
        <w:rPr>
          <w:rFonts w:asciiTheme="majorBidi" w:hAnsiTheme="majorBidi" w:cstheme="majorBidi"/>
        </w:rPr>
      </w:pPr>
    </w:p>
    <w:p w14:paraId="76535D6B" w14:textId="32224A3C" w:rsidR="00BE2F46" w:rsidRDefault="00BE2F46" w:rsidP="00C74178">
      <w:pPr>
        <w:rPr>
          <w:rFonts w:asciiTheme="majorBidi" w:hAnsiTheme="majorBidi" w:cstheme="majorBidi"/>
        </w:rPr>
      </w:pPr>
    </w:p>
    <w:p w14:paraId="6886AC26" w14:textId="77777777" w:rsidR="00960E17" w:rsidRDefault="00960E17" w:rsidP="00C74178">
      <w:pPr>
        <w:rPr>
          <w:rFonts w:asciiTheme="majorBidi" w:hAnsiTheme="majorBidi" w:cstheme="majorBidi"/>
        </w:rPr>
      </w:pPr>
    </w:p>
    <w:p w14:paraId="309C9AF6" w14:textId="6AA9FE60" w:rsidR="00BE2F46" w:rsidRPr="00C67606" w:rsidRDefault="00BE2F46" w:rsidP="00C74178">
      <w:pPr>
        <w:rPr>
          <w:rFonts w:asciiTheme="majorBidi" w:hAnsiTheme="majorBidi" w:cstheme="majorBidi"/>
          <w:color w:val="385623" w:themeColor="accent6" w:themeShade="80"/>
          <w:sz w:val="24"/>
          <w:szCs w:val="24"/>
        </w:rPr>
      </w:pPr>
    </w:p>
    <w:tbl>
      <w:tblPr>
        <w:tblW w:w="10350" w:type="dxa"/>
        <w:tblInd w:w="85" w:type="dxa"/>
        <w:tblLook w:val="04A0" w:firstRow="1" w:lastRow="0" w:firstColumn="1" w:lastColumn="0" w:noHBand="0" w:noVBand="1"/>
      </w:tblPr>
      <w:tblGrid>
        <w:gridCol w:w="5850"/>
        <w:gridCol w:w="1710"/>
        <w:gridCol w:w="2790"/>
      </w:tblGrid>
      <w:tr w:rsidR="00BE2F46" w:rsidRPr="00BE2F46" w14:paraId="20645508" w14:textId="77777777" w:rsidTr="002E0597">
        <w:trPr>
          <w:trHeight w:val="473"/>
        </w:trPr>
        <w:tc>
          <w:tcPr>
            <w:tcW w:w="10350" w:type="dxa"/>
            <w:gridSpan w:val="3"/>
            <w:tcBorders>
              <w:top w:val="single" w:sz="4" w:space="0" w:color="auto"/>
              <w:left w:val="single" w:sz="4" w:space="0" w:color="auto"/>
              <w:bottom w:val="single" w:sz="4" w:space="0" w:color="auto"/>
              <w:right w:val="single" w:sz="4" w:space="0" w:color="auto"/>
            </w:tcBorders>
            <w:shd w:val="clear" w:color="auto" w:fill="EAF1DD"/>
            <w:vAlign w:val="center"/>
          </w:tcPr>
          <w:p w14:paraId="05CF7090" w14:textId="77777777" w:rsidR="00BE2F46" w:rsidRDefault="00BE2F46" w:rsidP="00BE2F46">
            <w:pPr>
              <w:autoSpaceDE w:val="0"/>
              <w:autoSpaceDN w:val="0"/>
              <w:adjustRightInd w:val="0"/>
              <w:spacing w:after="0" w:line="240" w:lineRule="auto"/>
              <w:jc w:val="center"/>
              <w:rPr>
                <w:rFonts w:asciiTheme="majorBidi" w:hAnsiTheme="majorBidi" w:cstheme="majorBidi"/>
                <w:b/>
                <w:bCs/>
                <w:color w:val="385623" w:themeColor="accent6" w:themeShade="80"/>
                <w:sz w:val="36"/>
                <w:szCs w:val="36"/>
              </w:rPr>
            </w:pPr>
            <w:r w:rsidRPr="00BE2F46">
              <w:rPr>
                <w:rFonts w:asciiTheme="majorBidi" w:hAnsiTheme="majorBidi" w:cstheme="majorBidi"/>
                <w:b/>
                <w:bCs/>
                <w:color w:val="385623" w:themeColor="accent6" w:themeShade="80"/>
                <w:sz w:val="36"/>
                <w:szCs w:val="36"/>
              </w:rPr>
              <w:lastRenderedPageBreak/>
              <w:t>Technical Requirement</w:t>
            </w:r>
          </w:p>
          <w:p w14:paraId="2F63BD5D" w14:textId="105FA0E6" w:rsidR="009F6DAB" w:rsidRPr="009F6DAB" w:rsidRDefault="009F6DAB" w:rsidP="00BE2F46">
            <w:pPr>
              <w:autoSpaceDE w:val="0"/>
              <w:autoSpaceDN w:val="0"/>
              <w:adjustRightInd w:val="0"/>
              <w:spacing w:after="0" w:line="240" w:lineRule="auto"/>
              <w:jc w:val="center"/>
              <w:rPr>
                <w:rFonts w:ascii="Calibri" w:eastAsia="Calibri" w:hAnsi="Calibri" w:cs="Times New Roman"/>
                <w:b/>
                <w:bCs/>
                <w:i/>
                <w:iCs/>
                <w:color w:val="385623" w:themeColor="accent6" w:themeShade="80"/>
                <w:sz w:val="36"/>
                <w:szCs w:val="36"/>
              </w:rPr>
            </w:pPr>
            <w:r w:rsidRPr="009F6DAB">
              <w:rPr>
                <w:rFonts w:asciiTheme="majorBidi" w:hAnsiTheme="majorBidi" w:cstheme="majorBidi"/>
                <w:b/>
                <w:bCs/>
                <w:i/>
                <w:iCs/>
                <w:color w:val="C00000"/>
                <w:sz w:val="24"/>
                <w:szCs w:val="24"/>
              </w:rPr>
              <w:t>Bids not meeting the below requirement may be disqualified</w:t>
            </w:r>
          </w:p>
        </w:tc>
      </w:tr>
      <w:tr w:rsidR="00BE2F46" w:rsidRPr="00BE2F46" w14:paraId="667197DB" w14:textId="77777777" w:rsidTr="00537300">
        <w:trPr>
          <w:trHeight w:val="473"/>
        </w:trPr>
        <w:tc>
          <w:tcPr>
            <w:tcW w:w="5850" w:type="dxa"/>
            <w:tcBorders>
              <w:top w:val="single" w:sz="4" w:space="0" w:color="auto"/>
              <w:left w:val="single" w:sz="4" w:space="0" w:color="auto"/>
              <w:bottom w:val="single" w:sz="4" w:space="0" w:color="auto"/>
              <w:right w:val="single" w:sz="4" w:space="0" w:color="auto"/>
            </w:tcBorders>
            <w:shd w:val="clear" w:color="auto" w:fill="EAF1DD"/>
          </w:tcPr>
          <w:p w14:paraId="662450BC" w14:textId="5CA5CEF8" w:rsidR="00BE2F46" w:rsidRPr="00BE2F46" w:rsidRDefault="00066C8C" w:rsidP="00BE2F46">
            <w:pPr>
              <w:autoSpaceDE w:val="0"/>
              <w:autoSpaceDN w:val="0"/>
              <w:adjustRightInd w:val="0"/>
              <w:spacing w:after="0" w:line="240" w:lineRule="auto"/>
              <w:jc w:val="center"/>
              <w:rPr>
                <w:rFonts w:ascii="Calibri" w:eastAsia="Calibri" w:hAnsi="Calibri" w:cs="Times New Roman"/>
                <w:b/>
                <w:bCs/>
                <w:color w:val="4F6228"/>
              </w:rPr>
            </w:pPr>
            <w:r>
              <w:rPr>
                <w:rFonts w:ascii="Calibri" w:eastAsia="Calibri" w:hAnsi="Calibri" w:cs="Times New Roman"/>
                <w:b/>
                <w:bCs/>
                <w:color w:val="4F6228"/>
              </w:rPr>
              <w:t>WAF</w:t>
            </w:r>
            <w:r w:rsidR="00BE2F46" w:rsidRPr="00BE2F46">
              <w:rPr>
                <w:rFonts w:ascii="Calibri" w:eastAsia="Calibri" w:hAnsi="Calibri" w:cs="Times New Roman"/>
                <w:b/>
                <w:bCs/>
                <w:color w:val="4F6228"/>
              </w:rPr>
              <w:t xml:space="preserve"> Essential Requirements</w:t>
            </w:r>
          </w:p>
        </w:tc>
        <w:tc>
          <w:tcPr>
            <w:tcW w:w="1710" w:type="dxa"/>
            <w:tcBorders>
              <w:top w:val="single" w:sz="4" w:space="0" w:color="auto"/>
              <w:left w:val="nil"/>
              <w:bottom w:val="single" w:sz="4" w:space="0" w:color="auto"/>
              <w:right w:val="single" w:sz="4" w:space="0" w:color="auto"/>
            </w:tcBorders>
            <w:shd w:val="clear" w:color="auto" w:fill="EAF1DD"/>
          </w:tcPr>
          <w:p w14:paraId="1A3A396E" w14:textId="73A96E88" w:rsidR="00BE2F46" w:rsidRPr="00BE2F46" w:rsidRDefault="00BE2F46" w:rsidP="00BE2F46">
            <w:pPr>
              <w:autoSpaceDE w:val="0"/>
              <w:autoSpaceDN w:val="0"/>
              <w:adjustRightInd w:val="0"/>
              <w:spacing w:after="0" w:line="240" w:lineRule="auto"/>
              <w:jc w:val="center"/>
              <w:rPr>
                <w:rFonts w:ascii="Calibri" w:eastAsia="Calibri" w:hAnsi="Calibri" w:cs="Times New Roman"/>
                <w:b/>
                <w:bCs/>
                <w:color w:val="4F6228"/>
              </w:rPr>
            </w:pPr>
            <w:r w:rsidRPr="00BE2F46">
              <w:rPr>
                <w:rFonts w:ascii="Calibri" w:eastAsia="Calibri" w:hAnsi="Calibri" w:cs="Times New Roman"/>
                <w:b/>
                <w:bCs/>
                <w:color w:val="4F6228"/>
              </w:rPr>
              <w:t xml:space="preserve">Is bid compliant? </w:t>
            </w:r>
            <w:r w:rsidRPr="00BE2F46">
              <w:rPr>
                <w:rFonts w:ascii="Calibri" w:eastAsia="Calibri" w:hAnsi="Calibri" w:cs="Times New Roman"/>
                <w:color w:val="4F6228"/>
              </w:rPr>
              <w:t>Bidder to complete</w:t>
            </w:r>
          </w:p>
        </w:tc>
        <w:tc>
          <w:tcPr>
            <w:tcW w:w="2790" w:type="dxa"/>
            <w:tcBorders>
              <w:top w:val="single" w:sz="4" w:space="0" w:color="auto"/>
              <w:left w:val="nil"/>
              <w:bottom w:val="single" w:sz="4" w:space="0" w:color="auto"/>
              <w:right w:val="single" w:sz="4" w:space="0" w:color="auto"/>
            </w:tcBorders>
            <w:shd w:val="clear" w:color="auto" w:fill="EAF1DD"/>
          </w:tcPr>
          <w:p w14:paraId="46B9F179" w14:textId="53741956" w:rsidR="00BE2F46" w:rsidRPr="00BE2F46" w:rsidRDefault="00BE2F46" w:rsidP="00066C8C">
            <w:pPr>
              <w:autoSpaceDE w:val="0"/>
              <w:autoSpaceDN w:val="0"/>
              <w:adjustRightInd w:val="0"/>
              <w:spacing w:after="0" w:line="240" w:lineRule="auto"/>
              <w:jc w:val="center"/>
              <w:rPr>
                <w:rFonts w:ascii="Calibri" w:eastAsia="Calibri" w:hAnsi="Calibri" w:cs="Times New Roman"/>
                <w:b/>
                <w:bCs/>
                <w:color w:val="4F6228"/>
              </w:rPr>
            </w:pPr>
            <w:r w:rsidRPr="00BE2F46">
              <w:rPr>
                <w:rFonts w:ascii="Calibri" w:eastAsia="Calibri" w:hAnsi="Calibri" w:cs="Times New Roman"/>
                <w:b/>
                <w:bCs/>
                <w:color w:val="4F6228"/>
              </w:rPr>
              <w:t>Bidder's Comments on Non-Compliance with W</w:t>
            </w:r>
            <w:r w:rsidR="00066C8C">
              <w:rPr>
                <w:rFonts w:ascii="Calibri" w:eastAsia="Calibri" w:hAnsi="Calibri" w:cs="Times New Roman"/>
                <w:b/>
                <w:bCs/>
                <w:color w:val="4F6228"/>
              </w:rPr>
              <w:t xml:space="preserve">AF </w:t>
            </w:r>
            <w:r w:rsidRPr="00BE2F46">
              <w:rPr>
                <w:rFonts w:ascii="Calibri" w:eastAsia="Calibri" w:hAnsi="Calibri" w:cs="Times New Roman"/>
                <w:b/>
                <w:bCs/>
                <w:color w:val="4F6228"/>
              </w:rPr>
              <w:t>Requirements</w:t>
            </w:r>
          </w:p>
        </w:tc>
      </w:tr>
      <w:tr w:rsidR="00BE2F46" w:rsidRPr="00BE2F46" w14:paraId="6647F4A4" w14:textId="77777777" w:rsidTr="00537300">
        <w:trPr>
          <w:trHeight w:val="493"/>
        </w:trPr>
        <w:tc>
          <w:tcPr>
            <w:tcW w:w="5850" w:type="dxa"/>
            <w:tcBorders>
              <w:top w:val="nil"/>
              <w:left w:val="single" w:sz="4" w:space="0" w:color="auto"/>
              <w:bottom w:val="single" w:sz="4" w:space="0" w:color="auto"/>
              <w:right w:val="single" w:sz="4" w:space="0" w:color="auto"/>
            </w:tcBorders>
            <w:shd w:val="clear" w:color="auto" w:fill="auto"/>
            <w:hideMark/>
          </w:tcPr>
          <w:p w14:paraId="441EC8E1" w14:textId="36A3C666" w:rsidR="009F6DAB" w:rsidRPr="009F6DAB" w:rsidRDefault="00BE2F46" w:rsidP="009F6DAB">
            <w:pPr>
              <w:autoSpaceDE w:val="0"/>
              <w:autoSpaceDN w:val="0"/>
              <w:adjustRightInd w:val="0"/>
              <w:spacing w:after="0" w:line="240" w:lineRule="auto"/>
              <w:jc w:val="both"/>
              <w:rPr>
                <w:rFonts w:asciiTheme="majorBidi" w:hAnsiTheme="majorBidi" w:cstheme="majorBidi"/>
              </w:rPr>
            </w:pPr>
            <w:r w:rsidRPr="0000282B">
              <w:rPr>
                <w:rFonts w:asciiTheme="majorBidi" w:hAnsiTheme="majorBidi" w:cstheme="majorBidi"/>
              </w:rPr>
              <w:t xml:space="preserve">Availability of safety equipment in all vehicle categories at all-time such as: First Aid kit, fire extinguisher, wheel jack and repair tools/ </w:t>
            </w:r>
            <w:r w:rsidRPr="0000282B">
              <w:rPr>
                <w:rFonts w:asciiTheme="majorBidi" w:hAnsiTheme="majorBidi" w:cstheme="majorBidi"/>
                <w:rtl/>
              </w:rPr>
              <w:t>توافر معدات السلامة في جميع الأوقات مثل: حقيبة الإسعافات الأولية، وطفاية الحريق، ورافعة العجلات، وأدوات الإصلاح</w:t>
            </w:r>
            <w:r w:rsidR="009F6DAB">
              <w:rPr>
                <w:rFonts w:asciiTheme="majorBidi" w:hAnsiTheme="majorBidi" w:cstheme="majorBidi"/>
              </w:rPr>
              <w:t xml:space="preserve"> </w:t>
            </w:r>
            <w:r w:rsidR="009F6DAB" w:rsidRPr="009F6DAB">
              <w:rPr>
                <w:rFonts w:asciiTheme="majorBidi" w:hAnsiTheme="majorBidi" w:cstheme="majorBidi"/>
                <w:b/>
                <w:bCs/>
                <w:i/>
                <w:iCs/>
                <w:color w:val="C00000"/>
              </w:rPr>
              <w:t xml:space="preserve">Mandatory </w:t>
            </w:r>
          </w:p>
        </w:tc>
        <w:tc>
          <w:tcPr>
            <w:tcW w:w="1710" w:type="dxa"/>
            <w:tcBorders>
              <w:top w:val="nil"/>
              <w:left w:val="nil"/>
              <w:bottom w:val="single" w:sz="4" w:space="0" w:color="auto"/>
              <w:right w:val="single" w:sz="4" w:space="0" w:color="auto"/>
            </w:tcBorders>
            <w:shd w:val="clear" w:color="auto" w:fill="auto"/>
            <w:vAlign w:val="center"/>
            <w:hideMark/>
          </w:tcPr>
          <w:p w14:paraId="6C0D49AF" w14:textId="77777777" w:rsidR="00BE2F46" w:rsidRPr="00BE2F46" w:rsidRDefault="00BE2F46" w:rsidP="00BE2F46">
            <w:pPr>
              <w:autoSpaceDE w:val="0"/>
              <w:autoSpaceDN w:val="0"/>
              <w:adjustRightInd w:val="0"/>
              <w:spacing w:after="0" w:line="240" w:lineRule="auto"/>
              <w:jc w:val="center"/>
              <w:rPr>
                <w:rFonts w:asciiTheme="majorBidi" w:eastAsia="Calibri" w:hAnsiTheme="majorBidi" w:cstheme="majorBidi"/>
              </w:rPr>
            </w:pPr>
            <w:r w:rsidRPr="00BE2F46">
              <w:rPr>
                <w:rFonts w:ascii="Segoe UI Symbol" w:eastAsia="Calibri" w:hAnsi="Segoe UI Symbol" w:cs="Segoe UI Symbol"/>
              </w:rPr>
              <w:t>☐</w:t>
            </w:r>
            <w:r w:rsidRPr="00BE2F46">
              <w:rPr>
                <w:rFonts w:asciiTheme="majorBidi" w:eastAsia="Calibri" w:hAnsiTheme="majorBidi" w:cstheme="majorBidi"/>
              </w:rPr>
              <w:t xml:space="preserve"> Yes   </w:t>
            </w:r>
            <w:r w:rsidRPr="00BE2F46">
              <w:rPr>
                <w:rFonts w:ascii="Segoe UI Symbol" w:eastAsia="Calibri" w:hAnsi="Segoe UI Symbol" w:cs="Segoe UI Symbol"/>
              </w:rPr>
              <w:t>☐</w:t>
            </w:r>
            <w:r w:rsidRPr="00BE2F46">
              <w:rPr>
                <w:rFonts w:asciiTheme="majorBidi" w:eastAsia="Calibri" w:hAnsiTheme="majorBidi" w:cstheme="majorBidi"/>
              </w:rPr>
              <w:t xml:space="preserve"> No</w:t>
            </w:r>
          </w:p>
        </w:tc>
        <w:tc>
          <w:tcPr>
            <w:tcW w:w="2790" w:type="dxa"/>
            <w:tcBorders>
              <w:top w:val="nil"/>
              <w:left w:val="nil"/>
              <w:bottom w:val="single" w:sz="4" w:space="0" w:color="auto"/>
              <w:right w:val="single" w:sz="4" w:space="0" w:color="auto"/>
            </w:tcBorders>
            <w:shd w:val="clear" w:color="auto" w:fill="auto"/>
            <w:vAlign w:val="center"/>
            <w:hideMark/>
          </w:tcPr>
          <w:p w14:paraId="54D0B8A2" w14:textId="77777777" w:rsidR="00BE2F46" w:rsidRPr="00BE2F46" w:rsidRDefault="00BE2F46" w:rsidP="00BE2F46">
            <w:pPr>
              <w:autoSpaceDE w:val="0"/>
              <w:autoSpaceDN w:val="0"/>
              <w:adjustRightInd w:val="0"/>
              <w:spacing w:after="0" w:line="240" w:lineRule="auto"/>
              <w:jc w:val="both"/>
              <w:rPr>
                <w:rFonts w:asciiTheme="majorBidi" w:eastAsia="Calibri" w:hAnsiTheme="majorBidi" w:cstheme="majorBidi"/>
                <w:sz w:val="24"/>
                <w:szCs w:val="24"/>
              </w:rPr>
            </w:pPr>
            <w:r w:rsidRPr="00BE2F46">
              <w:rPr>
                <w:rFonts w:asciiTheme="majorBidi" w:eastAsia="Calibri" w:hAnsiTheme="majorBidi" w:cstheme="majorBidi"/>
                <w:sz w:val="24"/>
                <w:szCs w:val="24"/>
              </w:rPr>
              <w:t> </w:t>
            </w:r>
          </w:p>
        </w:tc>
      </w:tr>
      <w:tr w:rsidR="00BE2F46" w:rsidRPr="00BE2F46" w14:paraId="6FCAE964" w14:textId="77777777" w:rsidTr="00537300">
        <w:trPr>
          <w:trHeight w:val="493"/>
        </w:trPr>
        <w:tc>
          <w:tcPr>
            <w:tcW w:w="5850" w:type="dxa"/>
            <w:tcBorders>
              <w:top w:val="nil"/>
              <w:left w:val="single" w:sz="4" w:space="0" w:color="auto"/>
              <w:bottom w:val="single" w:sz="4" w:space="0" w:color="auto"/>
              <w:right w:val="single" w:sz="4" w:space="0" w:color="auto"/>
            </w:tcBorders>
            <w:shd w:val="clear" w:color="auto" w:fill="auto"/>
          </w:tcPr>
          <w:p w14:paraId="23A9742F" w14:textId="2453FEC4" w:rsidR="009F6DAB" w:rsidRPr="009F6DAB" w:rsidRDefault="00BE2F46" w:rsidP="009F6DAB">
            <w:pPr>
              <w:autoSpaceDE w:val="0"/>
              <w:autoSpaceDN w:val="0"/>
              <w:adjustRightInd w:val="0"/>
              <w:spacing w:after="0" w:line="240" w:lineRule="auto"/>
              <w:rPr>
                <w:rFonts w:asciiTheme="majorBidi" w:hAnsiTheme="majorBidi" w:cstheme="majorBidi"/>
              </w:rPr>
            </w:pPr>
            <w:r w:rsidRPr="0000282B">
              <w:rPr>
                <w:rFonts w:asciiTheme="majorBidi" w:hAnsiTheme="majorBidi" w:cstheme="majorBidi"/>
              </w:rPr>
              <w:t>The bidder has insurance in case of accident while our staff are inside the vehicle /</w:t>
            </w:r>
            <w:r w:rsidRPr="0000282B">
              <w:rPr>
                <w:rFonts w:asciiTheme="majorBidi" w:hAnsiTheme="majorBidi" w:cstheme="majorBidi"/>
                <w:rtl/>
              </w:rPr>
              <w:t xml:space="preserve"> يتمتع مقدم العرض بالتأمين في حالة وقوع حادث أثناء تواجد موظفينا داخل السيارة</w:t>
            </w:r>
            <w:r w:rsidR="009F6DAB" w:rsidRPr="009F6DAB">
              <w:rPr>
                <w:rFonts w:asciiTheme="majorBidi" w:hAnsiTheme="majorBidi" w:cstheme="majorBidi"/>
                <w:b/>
                <w:bCs/>
                <w:i/>
                <w:iCs/>
                <w:color w:val="C00000"/>
              </w:rPr>
              <w:t>Mandatory</w:t>
            </w:r>
          </w:p>
        </w:tc>
        <w:tc>
          <w:tcPr>
            <w:tcW w:w="1710" w:type="dxa"/>
            <w:tcBorders>
              <w:top w:val="nil"/>
              <w:left w:val="nil"/>
              <w:bottom w:val="single" w:sz="4" w:space="0" w:color="auto"/>
              <w:right w:val="single" w:sz="4" w:space="0" w:color="auto"/>
            </w:tcBorders>
            <w:shd w:val="clear" w:color="auto" w:fill="auto"/>
            <w:vAlign w:val="center"/>
          </w:tcPr>
          <w:p w14:paraId="36DB0026" w14:textId="77777777" w:rsidR="00BE2F46" w:rsidRPr="00BE2F46" w:rsidRDefault="00BE2F46" w:rsidP="00BE2F46">
            <w:pPr>
              <w:autoSpaceDE w:val="0"/>
              <w:autoSpaceDN w:val="0"/>
              <w:adjustRightInd w:val="0"/>
              <w:spacing w:after="0" w:line="240" w:lineRule="auto"/>
              <w:jc w:val="center"/>
              <w:rPr>
                <w:rFonts w:asciiTheme="majorBidi" w:eastAsia="Calibri" w:hAnsiTheme="majorBidi" w:cstheme="majorBidi"/>
              </w:rPr>
            </w:pPr>
            <w:r w:rsidRPr="00BE2F46">
              <w:rPr>
                <w:rFonts w:ascii="Segoe UI Symbol" w:eastAsia="Calibri" w:hAnsi="Segoe UI Symbol" w:cs="Segoe UI Symbol"/>
              </w:rPr>
              <w:t>☐</w:t>
            </w:r>
            <w:r w:rsidRPr="00BE2F46">
              <w:rPr>
                <w:rFonts w:asciiTheme="majorBidi" w:eastAsia="Calibri" w:hAnsiTheme="majorBidi" w:cstheme="majorBidi"/>
              </w:rPr>
              <w:t xml:space="preserve"> Yes   </w:t>
            </w:r>
            <w:r w:rsidRPr="00BE2F46">
              <w:rPr>
                <w:rFonts w:ascii="Segoe UI Symbol" w:eastAsia="Calibri" w:hAnsi="Segoe UI Symbol" w:cs="Segoe UI Symbol"/>
              </w:rPr>
              <w:t>☐</w:t>
            </w:r>
            <w:r w:rsidRPr="00BE2F46">
              <w:rPr>
                <w:rFonts w:asciiTheme="majorBidi" w:eastAsia="Calibri" w:hAnsiTheme="majorBidi" w:cstheme="majorBidi"/>
              </w:rPr>
              <w:t xml:space="preserve"> No</w:t>
            </w:r>
          </w:p>
        </w:tc>
        <w:tc>
          <w:tcPr>
            <w:tcW w:w="2790" w:type="dxa"/>
            <w:tcBorders>
              <w:top w:val="nil"/>
              <w:left w:val="nil"/>
              <w:bottom w:val="single" w:sz="4" w:space="0" w:color="auto"/>
              <w:right w:val="single" w:sz="4" w:space="0" w:color="auto"/>
            </w:tcBorders>
            <w:shd w:val="clear" w:color="auto" w:fill="auto"/>
            <w:vAlign w:val="center"/>
          </w:tcPr>
          <w:p w14:paraId="0AA179D0" w14:textId="77777777" w:rsidR="00BE2F46" w:rsidRPr="00BE2F46" w:rsidRDefault="00BE2F46" w:rsidP="00BE2F46">
            <w:pPr>
              <w:autoSpaceDE w:val="0"/>
              <w:autoSpaceDN w:val="0"/>
              <w:adjustRightInd w:val="0"/>
              <w:spacing w:after="0" w:line="240" w:lineRule="auto"/>
              <w:jc w:val="both"/>
              <w:rPr>
                <w:rFonts w:asciiTheme="majorBidi" w:eastAsia="Calibri" w:hAnsiTheme="majorBidi" w:cstheme="majorBidi"/>
                <w:sz w:val="24"/>
                <w:szCs w:val="24"/>
              </w:rPr>
            </w:pPr>
          </w:p>
        </w:tc>
      </w:tr>
      <w:tr w:rsidR="00BE2F46" w:rsidRPr="00BE2F46" w14:paraId="0690BD7D" w14:textId="77777777" w:rsidTr="00537300">
        <w:trPr>
          <w:trHeight w:val="493"/>
        </w:trPr>
        <w:tc>
          <w:tcPr>
            <w:tcW w:w="5850" w:type="dxa"/>
            <w:tcBorders>
              <w:top w:val="nil"/>
              <w:left w:val="single" w:sz="4" w:space="0" w:color="auto"/>
              <w:bottom w:val="single" w:sz="4" w:space="0" w:color="auto"/>
              <w:right w:val="single" w:sz="4" w:space="0" w:color="auto"/>
            </w:tcBorders>
            <w:shd w:val="clear" w:color="auto" w:fill="auto"/>
          </w:tcPr>
          <w:p w14:paraId="14DC6E38" w14:textId="4D158911" w:rsidR="001D7A38" w:rsidRPr="00BE2F46" w:rsidRDefault="00BE2F46" w:rsidP="001D7A38">
            <w:pPr>
              <w:autoSpaceDE w:val="0"/>
              <w:autoSpaceDN w:val="0"/>
              <w:adjustRightInd w:val="0"/>
              <w:spacing w:after="0" w:line="240" w:lineRule="auto"/>
              <w:rPr>
                <w:rFonts w:asciiTheme="majorBidi" w:hAnsiTheme="majorBidi" w:cstheme="majorBidi"/>
              </w:rPr>
            </w:pPr>
            <w:r w:rsidRPr="0000282B">
              <w:rPr>
                <w:rFonts w:asciiTheme="majorBidi" w:hAnsiTheme="majorBidi" w:cstheme="majorBidi"/>
              </w:rPr>
              <w:t xml:space="preserve">Total number of registered drivers under the company/ </w:t>
            </w:r>
            <w:r w:rsidRPr="0000282B">
              <w:rPr>
                <w:rFonts w:asciiTheme="majorBidi" w:hAnsiTheme="majorBidi" w:cstheme="majorBidi"/>
                <w:rtl/>
              </w:rPr>
              <w:t>مجموع السائقين المسجلين في الشركة</w:t>
            </w:r>
            <w:r w:rsidRPr="0000282B">
              <w:rPr>
                <w:rFonts w:asciiTheme="majorBidi" w:hAnsiTheme="majorBidi" w:cstheme="majorBidi"/>
              </w:rPr>
              <w:t xml:space="preserve"> </w:t>
            </w:r>
          </w:p>
        </w:tc>
        <w:tc>
          <w:tcPr>
            <w:tcW w:w="1710" w:type="dxa"/>
            <w:tcBorders>
              <w:top w:val="nil"/>
              <w:left w:val="nil"/>
              <w:bottom w:val="single" w:sz="4" w:space="0" w:color="auto"/>
              <w:right w:val="single" w:sz="4" w:space="0" w:color="auto"/>
            </w:tcBorders>
            <w:shd w:val="clear" w:color="auto" w:fill="auto"/>
            <w:vAlign w:val="center"/>
            <w:hideMark/>
          </w:tcPr>
          <w:p w14:paraId="677D233F" w14:textId="77777777" w:rsidR="00BE2F46" w:rsidRPr="00BE2F46" w:rsidRDefault="00BE2F46" w:rsidP="00BE2F46">
            <w:pPr>
              <w:autoSpaceDE w:val="0"/>
              <w:autoSpaceDN w:val="0"/>
              <w:adjustRightInd w:val="0"/>
              <w:spacing w:after="0" w:line="240" w:lineRule="auto"/>
              <w:jc w:val="center"/>
              <w:rPr>
                <w:rFonts w:asciiTheme="majorBidi" w:eastAsia="Calibri" w:hAnsiTheme="majorBidi" w:cstheme="majorBidi"/>
              </w:rPr>
            </w:pPr>
            <w:r w:rsidRPr="00BE2F46">
              <w:rPr>
                <w:rFonts w:ascii="Segoe UI Symbol" w:eastAsia="Calibri" w:hAnsi="Segoe UI Symbol" w:cs="Segoe UI Symbol"/>
              </w:rPr>
              <w:t>☐</w:t>
            </w:r>
            <w:r w:rsidRPr="00BE2F46">
              <w:rPr>
                <w:rFonts w:asciiTheme="majorBidi" w:eastAsia="Calibri" w:hAnsiTheme="majorBidi" w:cstheme="majorBidi"/>
              </w:rPr>
              <w:t xml:space="preserve"> Yes   </w:t>
            </w:r>
            <w:r w:rsidRPr="00BE2F46">
              <w:rPr>
                <w:rFonts w:ascii="Segoe UI Symbol" w:eastAsia="Calibri" w:hAnsi="Segoe UI Symbol" w:cs="Segoe UI Symbol"/>
              </w:rPr>
              <w:t>☐</w:t>
            </w:r>
            <w:r w:rsidRPr="00BE2F46">
              <w:rPr>
                <w:rFonts w:asciiTheme="majorBidi" w:eastAsia="Calibri" w:hAnsiTheme="majorBidi" w:cstheme="majorBidi"/>
              </w:rPr>
              <w:t xml:space="preserve"> No</w:t>
            </w:r>
          </w:p>
        </w:tc>
        <w:tc>
          <w:tcPr>
            <w:tcW w:w="2790" w:type="dxa"/>
            <w:tcBorders>
              <w:top w:val="nil"/>
              <w:left w:val="nil"/>
              <w:bottom w:val="single" w:sz="4" w:space="0" w:color="auto"/>
              <w:right w:val="single" w:sz="4" w:space="0" w:color="auto"/>
            </w:tcBorders>
            <w:shd w:val="clear" w:color="auto" w:fill="auto"/>
            <w:noWrap/>
            <w:vAlign w:val="bottom"/>
            <w:hideMark/>
          </w:tcPr>
          <w:p w14:paraId="6704ABAB" w14:textId="77777777" w:rsidR="00BE2F46" w:rsidRDefault="00BE2F46" w:rsidP="00BE2F46">
            <w:pPr>
              <w:autoSpaceDE w:val="0"/>
              <w:autoSpaceDN w:val="0"/>
              <w:adjustRightInd w:val="0"/>
              <w:spacing w:after="0" w:line="240" w:lineRule="auto"/>
              <w:jc w:val="both"/>
              <w:rPr>
                <w:rFonts w:asciiTheme="majorBidi" w:eastAsia="Calibri" w:hAnsiTheme="majorBidi" w:cstheme="majorBidi"/>
                <w:sz w:val="24"/>
                <w:szCs w:val="24"/>
              </w:rPr>
            </w:pPr>
            <w:r w:rsidRPr="00BE2F46">
              <w:rPr>
                <w:rFonts w:asciiTheme="majorBidi" w:eastAsia="Calibri" w:hAnsiTheme="majorBidi" w:cstheme="majorBidi"/>
                <w:sz w:val="24"/>
                <w:szCs w:val="24"/>
              </w:rPr>
              <w:t> </w:t>
            </w:r>
          </w:p>
          <w:p w14:paraId="46BE1DF9" w14:textId="0E86DE23" w:rsidR="001D7A38" w:rsidRPr="00BE2F46" w:rsidRDefault="001D7A38" w:rsidP="00BE2F46">
            <w:pPr>
              <w:autoSpaceDE w:val="0"/>
              <w:autoSpaceDN w:val="0"/>
              <w:adjustRightInd w:val="0"/>
              <w:spacing w:after="0" w:line="240" w:lineRule="auto"/>
              <w:jc w:val="both"/>
              <w:rPr>
                <w:rFonts w:asciiTheme="majorBidi" w:eastAsia="Calibri" w:hAnsiTheme="majorBidi" w:cstheme="majorBidi"/>
                <w:sz w:val="24"/>
                <w:szCs w:val="24"/>
              </w:rPr>
            </w:pPr>
          </w:p>
        </w:tc>
      </w:tr>
      <w:tr w:rsidR="00BE2F46" w:rsidRPr="00BE2F46" w14:paraId="3DEB58A8" w14:textId="77777777" w:rsidTr="00537300">
        <w:trPr>
          <w:trHeight w:val="493"/>
        </w:trPr>
        <w:tc>
          <w:tcPr>
            <w:tcW w:w="5850" w:type="dxa"/>
            <w:tcBorders>
              <w:top w:val="single" w:sz="4" w:space="0" w:color="auto"/>
              <w:left w:val="single" w:sz="4" w:space="0" w:color="auto"/>
              <w:bottom w:val="single" w:sz="4" w:space="0" w:color="auto"/>
              <w:right w:val="single" w:sz="4" w:space="0" w:color="auto"/>
            </w:tcBorders>
            <w:shd w:val="clear" w:color="auto" w:fill="auto"/>
            <w:vAlign w:val="bottom"/>
          </w:tcPr>
          <w:p w14:paraId="11946446" w14:textId="5C7B94F5" w:rsidR="00C67606" w:rsidRPr="009F6DAB" w:rsidRDefault="00C67606" w:rsidP="00066C8C">
            <w:pPr>
              <w:autoSpaceDE w:val="0"/>
              <w:autoSpaceDN w:val="0"/>
              <w:adjustRightInd w:val="0"/>
              <w:spacing w:after="0" w:line="240" w:lineRule="auto"/>
              <w:rPr>
                <w:rFonts w:asciiTheme="majorBidi" w:eastAsia="Calibri" w:hAnsiTheme="majorBidi" w:cstheme="majorBidi"/>
                <w:b/>
                <w:bCs/>
                <w:u w:val="single"/>
              </w:rPr>
            </w:pPr>
            <w:r w:rsidRPr="009F6DAB">
              <w:rPr>
                <w:rFonts w:asciiTheme="majorBidi" w:eastAsia="Calibri" w:hAnsiTheme="majorBidi" w:cstheme="majorBidi"/>
                <w:b/>
                <w:bCs/>
                <w:u w:val="single"/>
              </w:rPr>
              <w:t xml:space="preserve">Vehicle </w:t>
            </w:r>
            <w:r w:rsidR="00066C8C">
              <w:rPr>
                <w:rFonts w:asciiTheme="majorBidi" w:eastAsia="Calibri" w:hAnsiTheme="majorBidi" w:cstheme="majorBidi"/>
                <w:b/>
                <w:bCs/>
                <w:u w:val="single"/>
              </w:rPr>
              <w:t>capacity</w:t>
            </w:r>
            <w:r w:rsidRPr="009F6DAB">
              <w:rPr>
                <w:rFonts w:asciiTheme="majorBidi" w:eastAsia="Calibri" w:hAnsiTheme="majorBidi" w:cstheme="majorBidi"/>
                <w:b/>
                <w:bCs/>
                <w:u w:val="single"/>
              </w:rPr>
              <w:t>:</w:t>
            </w:r>
            <w:r w:rsidR="00066C8C">
              <w:rPr>
                <w:rFonts w:asciiTheme="majorBidi" w:eastAsia="Calibri" w:hAnsiTheme="majorBidi" w:cstheme="majorBidi"/>
                <w:b/>
                <w:bCs/>
                <w:u w:val="single"/>
              </w:rPr>
              <w:t xml:space="preserve"> </w:t>
            </w:r>
            <w:r w:rsidR="00066C8C" w:rsidRPr="009F6DAB">
              <w:rPr>
                <w:rFonts w:asciiTheme="majorBidi" w:hAnsiTheme="majorBidi" w:cstheme="majorBidi"/>
                <w:b/>
                <w:bCs/>
                <w:i/>
                <w:iCs/>
                <w:color w:val="C00000"/>
              </w:rPr>
              <w:t>Mandatory</w:t>
            </w:r>
          </w:p>
          <w:p w14:paraId="44180B8D" w14:textId="3A518F7F" w:rsidR="00BE2F46" w:rsidRPr="00066C8C" w:rsidRDefault="00C67606" w:rsidP="00066C8C">
            <w:pPr>
              <w:autoSpaceDE w:val="0"/>
              <w:autoSpaceDN w:val="0"/>
              <w:adjustRightInd w:val="0"/>
              <w:spacing w:after="0" w:line="240" w:lineRule="auto"/>
              <w:rPr>
                <w:rFonts w:asciiTheme="majorBidi" w:eastAsia="Calibri" w:hAnsiTheme="majorBidi" w:cstheme="majorBidi"/>
              </w:rPr>
            </w:pPr>
            <w:r w:rsidRPr="00066C8C">
              <w:rPr>
                <w:rFonts w:asciiTheme="majorBidi" w:eastAsia="Calibri" w:hAnsiTheme="majorBidi" w:cstheme="majorBidi"/>
              </w:rPr>
              <w:t>Bus with a seating capacity of up to 30 Passengers.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97FFEB4" w14:textId="77777777" w:rsidR="00BE2F46" w:rsidRPr="00BE2F46" w:rsidRDefault="00BE2F46" w:rsidP="00BE2F46">
            <w:pPr>
              <w:autoSpaceDE w:val="0"/>
              <w:autoSpaceDN w:val="0"/>
              <w:adjustRightInd w:val="0"/>
              <w:spacing w:after="0" w:line="240" w:lineRule="auto"/>
              <w:jc w:val="center"/>
              <w:rPr>
                <w:rFonts w:asciiTheme="majorBidi" w:eastAsia="Calibri" w:hAnsiTheme="majorBidi" w:cstheme="majorBidi"/>
              </w:rPr>
            </w:pPr>
            <w:r w:rsidRPr="00BE2F46">
              <w:rPr>
                <w:rFonts w:ascii="Segoe UI Symbol" w:eastAsia="Calibri" w:hAnsi="Segoe UI Symbol" w:cs="Segoe UI Symbol"/>
              </w:rPr>
              <w:t>☐</w:t>
            </w:r>
            <w:r w:rsidRPr="00BE2F46">
              <w:rPr>
                <w:rFonts w:asciiTheme="majorBidi" w:eastAsia="Calibri" w:hAnsiTheme="majorBidi" w:cstheme="majorBidi"/>
              </w:rPr>
              <w:t xml:space="preserve"> Yes   </w:t>
            </w:r>
            <w:r w:rsidRPr="00BE2F46">
              <w:rPr>
                <w:rFonts w:ascii="Segoe UI Symbol" w:eastAsia="Calibri" w:hAnsi="Segoe UI Symbol" w:cs="Segoe UI Symbol"/>
              </w:rPr>
              <w:t>☐</w:t>
            </w:r>
            <w:r w:rsidRPr="00BE2F46">
              <w:rPr>
                <w:rFonts w:asciiTheme="majorBidi" w:eastAsia="Calibri" w:hAnsiTheme="majorBidi" w:cstheme="majorBidi"/>
              </w:rPr>
              <w:t xml:space="preserve"> No</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6E5B4177" w14:textId="77777777" w:rsidR="00BE2F46" w:rsidRPr="00BE2F46" w:rsidRDefault="00BE2F46" w:rsidP="00BE2F46">
            <w:pPr>
              <w:autoSpaceDE w:val="0"/>
              <w:autoSpaceDN w:val="0"/>
              <w:adjustRightInd w:val="0"/>
              <w:spacing w:after="0" w:line="240" w:lineRule="auto"/>
              <w:jc w:val="both"/>
              <w:rPr>
                <w:rFonts w:asciiTheme="majorBidi" w:eastAsia="Calibri" w:hAnsiTheme="majorBidi" w:cstheme="majorBidi"/>
                <w:sz w:val="24"/>
                <w:szCs w:val="24"/>
              </w:rPr>
            </w:pPr>
            <w:r w:rsidRPr="00BE2F46">
              <w:rPr>
                <w:rFonts w:asciiTheme="majorBidi" w:eastAsia="Calibri" w:hAnsiTheme="majorBidi" w:cstheme="majorBidi"/>
                <w:sz w:val="24"/>
                <w:szCs w:val="24"/>
              </w:rPr>
              <w:t> </w:t>
            </w:r>
          </w:p>
        </w:tc>
      </w:tr>
      <w:tr w:rsidR="00066C8C" w:rsidRPr="00BE2F46" w14:paraId="5D7C1B0B" w14:textId="77777777" w:rsidTr="009C303C">
        <w:trPr>
          <w:trHeight w:val="493"/>
        </w:trPr>
        <w:tc>
          <w:tcPr>
            <w:tcW w:w="5850" w:type="dxa"/>
            <w:tcBorders>
              <w:top w:val="single" w:sz="4" w:space="0" w:color="auto"/>
              <w:left w:val="single" w:sz="4" w:space="0" w:color="auto"/>
              <w:bottom w:val="single" w:sz="4" w:space="0" w:color="auto"/>
              <w:right w:val="single" w:sz="4" w:space="0" w:color="auto"/>
            </w:tcBorders>
            <w:shd w:val="clear" w:color="auto" w:fill="auto"/>
            <w:vAlign w:val="bottom"/>
          </w:tcPr>
          <w:p w14:paraId="5ABDA92F" w14:textId="776CF5C9" w:rsidR="00066C8C" w:rsidRPr="00066C8C" w:rsidRDefault="00066C8C" w:rsidP="00066C8C">
            <w:pPr>
              <w:autoSpaceDE w:val="0"/>
              <w:autoSpaceDN w:val="0"/>
              <w:adjustRightInd w:val="0"/>
              <w:spacing w:after="0" w:line="240" w:lineRule="auto"/>
              <w:rPr>
                <w:rFonts w:asciiTheme="majorBidi" w:eastAsia="Calibri" w:hAnsiTheme="majorBidi" w:cstheme="majorBidi"/>
              </w:rPr>
            </w:pPr>
            <w:r>
              <w:rPr>
                <w:rFonts w:asciiTheme="majorBidi" w:eastAsia="Calibri" w:hAnsiTheme="majorBidi" w:cstheme="majorBidi"/>
              </w:rPr>
              <w:t>The</w:t>
            </w:r>
            <w:r w:rsidRPr="00066C8C">
              <w:rPr>
                <w:rFonts w:asciiTheme="majorBidi" w:eastAsia="Calibri" w:hAnsiTheme="majorBidi" w:cstheme="majorBidi"/>
              </w:rPr>
              <w:t xml:space="preserve"> bus is equipped to accommodat</w:t>
            </w:r>
            <w:r>
              <w:rPr>
                <w:rFonts w:asciiTheme="majorBidi" w:eastAsia="Calibri" w:hAnsiTheme="majorBidi" w:cstheme="majorBidi"/>
              </w:rPr>
              <w:t xml:space="preserve">e individuals with disabilities </w:t>
            </w:r>
            <w:r w:rsidRPr="00066C8C">
              <w:rPr>
                <w:rFonts w:asciiTheme="majorBidi" w:eastAsia="Calibri" w:hAnsiTheme="majorBidi" w:cstheme="majorBidi"/>
                <w:b/>
                <w:bCs/>
                <w:i/>
                <w:iCs/>
              </w:rPr>
              <w:t>is a plus</w:t>
            </w:r>
          </w:p>
        </w:tc>
        <w:tc>
          <w:tcPr>
            <w:tcW w:w="1710" w:type="dxa"/>
            <w:tcBorders>
              <w:top w:val="single" w:sz="4" w:space="0" w:color="auto"/>
              <w:left w:val="nil"/>
              <w:bottom w:val="single" w:sz="4" w:space="0" w:color="auto"/>
              <w:right w:val="single" w:sz="4" w:space="0" w:color="auto"/>
            </w:tcBorders>
            <w:shd w:val="clear" w:color="auto" w:fill="auto"/>
          </w:tcPr>
          <w:p w14:paraId="39105800" w14:textId="27982A70" w:rsidR="00066C8C" w:rsidRPr="00BE2F46" w:rsidRDefault="00066C8C" w:rsidP="00066C8C">
            <w:pPr>
              <w:autoSpaceDE w:val="0"/>
              <w:autoSpaceDN w:val="0"/>
              <w:adjustRightInd w:val="0"/>
              <w:spacing w:after="0" w:line="240" w:lineRule="auto"/>
              <w:jc w:val="center"/>
              <w:rPr>
                <w:rFonts w:ascii="Segoe UI Symbol" w:eastAsia="Calibri" w:hAnsi="Segoe UI Symbol" w:cs="Segoe UI Symbol"/>
              </w:rPr>
            </w:pPr>
            <w:r w:rsidRPr="00F3794F">
              <w:rPr>
                <w:rFonts w:ascii="Segoe UI Symbol" w:eastAsia="Calibri" w:hAnsi="Segoe UI Symbol" w:cs="Segoe UI Symbol"/>
              </w:rPr>
              <w:t>☐</w:t>
            </w:r>
            <w:r w:rsidRPr="00F3794F">
              <w:rPr>
                <w:rFonts w:asciiTheme="majorBidi" w:eastAsia="Calibri" w:hAnsiTheme="majorBidi" w:cstheme="majorBidi"/>
              </w:rPr>
              <w:t xml:space="preserve"> Yes   </w:t>
            </w:r>
            <w:r w:rsidRPr="00F3794F">
              <w:rPr>
                <w:rFonts w:ascii="Segoe UI Symbol" w:eastAsia="Calibri" w:hAnsi="Segoe UI Symbol" w:cs="Segoe UI Symbol"/>
              </w:rPr>
              <w:t>☐</w:t>
            </w:r>
            <w:r w:rsidRPr="00F3794F">
              <w:rPr>
                <w:rFonts w:asciiTheme="majorBidi" w:eastAsia="Calibri" w:hAnsiTheme="majorBidi" w:cstheme="majorBidi"/>
              </w:rPr>
              <w:t xml:space="preserve"> No</w:t>
            </w:r>
          </w:p>
        </w:tc>
        <w:tc>
          <w:tcPr>
            <w:tcW w:w="2790" w:type="dxa"/>
            <w:tcBorders>
              <w:top w:val="single" w:sz="4" w:space="0" w:color="auto"/>
              <w:left w:val="nil"/>
              <w:bottom w:val="single" w:sz="4" w:space="0" w:color="auto"/>
              <w:right w:val="single" w:sz="4" w:space="0" w:color="auto"/>
            </w:tcBorders>
            <w:shd w:val="clear" w:color="auto" w:fill="auto"/>
            <w:noWrap/>
            <w:vAlign w:val="bottom"/>
          </w:tcPr>
          <w:p w14:paraId="430CCF5E" w14:textId="77777777" w:rsidR="00066C8C" w:rsidRPr="00BE2F46" w:rsidRDefault="00066C8C" w:rsidP="00066C8C">
            <w:pPr>
              <w:autoSpaceDE w:val="0"/>
              <w:autoSpaceDN w:val="0"/>
              <w:adjustRightInd w:val="0"/>
              <w:spacing w:after="0" w:line="240" w:lineRule="auto"/>
              <w:jc w:val="both"/>
              <w:rPr>
                <w:rFonts w:asciiTheme="majorBidi" w:eastAsia="Calibri" w:hAnsiTheme="majorBidi" w:cstheme="majorBidi"/>
                <w:sz w:val="24"/>
                <w:szCs w:val="24"/>
              </w:rPr>
            </w:pPr>
          </w:p>
        </w:tc>
      </w:tr>
      <w:tr w:rsidR="00066C8C" w:rsidRPr="00BE2F46" w14:paraId="632E77BC" w14:textId="77777777" w:rsidTr="009C303C">
        <w:trPr>
          <w:trHeight w:val="493"/>
        </w:trPr>
        <w:tc>
          <w:tcPr>
            <w:tcW w:w="5850" w:type="dxa"/>
            <w:tcBorders>
              <w:top w:val="single" w:sz="4" w:space="0" w:color="auto"/>
              <w:left w:val="single" w:sz="4" w:space="0" w:color="auto"/>
              <w:bottom w:val="single" w:sz="4" w:space="0" w:color="auto"/>
              <w:right w:val="single" w:sz="4" w:space="0" w:color="auto"/>
            </w:tcBorders>
            <w:shd w:val="clear" w:color="auto" w:fill="auto"/>
            <w:vAlign w:val="bottom"/>
          </w:tcPr>
          <w:p w14:paraId="1E60BED2" w14:textId="6C629BCA" w:rsidR="00066C8C" w:rsidRDefault="00066C8C" w:rsidP="00066C8C">
            <w:pPr>
              <w:autoSpaceDE w:val="0"/>
              <w:autoSpaceDN w:val="0"/>
              <w:adjustRightInd w:val="0"/>
              <w:spacing w:after="0" w:line="240" w:lineRule="auto"/>
              <w:rPr>
                <w:rFonts w:asciiTheme="majorBidi" w:eastAsia="Calibri" w:hAnsiTheme="majorBidi" w:cstheme="majorBidi"/>
              </w:rPr>
            </w:pPr>
            <w:r>
              <w:rPr>
                <w:rFonts w:asciiTheme="majorBidi" w:eastAsia="Calibri" w:hAnsiTheme="majorBidi" w:cstheme="majorBidi"/>
              </w:rPr>
              <w:t xml:space="preserve">The proposed vehicle </w:t>
            </w:r>
            <w:r w:rsidRPr="00066C8C">
              <w:rPr>
                <w:rFonts w:asciiTheme="majorBidi" w:eastAsia="Calibri" w:hAnsiTheme="majorBidi" w:cstheme="majorBidi"/>
              </w:rPr>
              <w:t>Include Comfort and Safety Features, such as air conditioning and seatbelts.</w:t>
            </w:r>
            <w:r w:rsidRPr="009F6DAB">
              <w:rPr>
                <w:rFonts w:asciiTheme="majorBidi" w:hAnsiTheme="majorBidi" w:cstheme="majorBidi"/>
                <w:b/>
                <w:bCs/>
                <w:i/>
                <w:iCs/>
                <w:color w:val="C00000"/>
              </w:rPr>
              <w:t xml:space="preserve"> Mandatory</w:t>
            </w:r>
          </w:p>
        </w:tc>
        <w:tc>
          <w:tcPr>
            <w:tcW w:w="1710" w:type="dxa"/>
            <w:tcBorders>
              <w:top w:val="single" w:sz="4" w:space="0" w:color="auto"/>
              <w:left w:val="nil"/>
              <w:bottom w:val="single" w:sz="4" w:space="0" w:color="auto"/>
              <w:right w:val="single" w:sz="4" w:space="0" w:color="auto"/>
            </w:tcBorders>
            <w:shd w:val="clear" w:color="auto" w:fill="auto"/>
          </w:tcPr>
          <w:p w14:paraId="00855150" w14:textId="13A0E488" w:rsidR="00066C8C" w:rsidRPr="00BE2F46" w:rsidRDefault="00066C8C" w:rsidP="00066C8C">
            <w:pPr>
              <w:autoSpaceDE w:val="0"/>
              <w:autoSpaceDN w:val="0"/>
              <w:adjustRightInd w:val="0"/>
              <w:spacing w:after="0" w:line="240" w:lineRule="auto"/>
              <w:jc w:val="center"/>
              <w:rPr>
                <w:rFonts w:ascii="Segoe UI Symbol" w:eastAsia="Calibri" w:hAnsi="Segoe UI Symbol" w:cs="Segoe UI Symbol"/>
              </w:rPr>
            </w:pPr>
            <w:r w:rsidRPr="00F3794F">
              <w:rPr>
                <w:rFonts w:ascii="Segoe UI Symbol" w:eastAsia="Calibri" w:hAnsi="Segoe UI Symbol" w:cs="Segoe UI Symbol"/>
              </w:rPr>
              <w:t>☐</w:t>
            </w:r>
            <w:r w:rsidRPr="00F3794F">
              <w:rPr>
                <w:rFonts w:asciiTheme="majorBidi" w:eastAsia="Calibri" w:hAnsiTheme="majorBidi" w:cstheme="majorBidi"/>
              </w:rPr>
              <w:t xml:space="preserve"> Yes   </w:t>
            </w:r>
            <w:r w:rsidRPr="00F3794F">
              <w:rPr>
                <w:rFonts w:ascii="Segoe UI Symbol" w:eastAsia="Calibri" w:hAnsi="Segoe UI Symbol" w:cs="Segoe UI Symbol"/>
              </w:rPr>
              <w:t>☐</w:t>
            </w:r>
            <w:r w:rsidRPr="00F3794F">
              <w:rPr>
                <w:rFonts w:asciiTheme="majorBidi" w:eastAsia="Calibri" w:hAnsiTheme="majorBidi" w:cstheme="majorBidi"/>
              </w:rPr>
              <w:t xml:space="preserve"> No</w:t>
            </w:r>
          </w:p>
        </w:tc>
        <w:tc>
          <w:tcPr>
            <w:tcW w:w="2790" w:type="dxa"/>
            <w:tcBorders>
              <w:top w:val="single" w:sz="4" w:space="0" w:color="auto"/>
              <w:left w:val="nil"/>
              <w:bottom w:val="single" w:sz="4" w:space="0" w:color="auto"/>
              <w:right w:val="single" w:sz="4" w:space="0" w:color="auto"/>
            </w:tcBorders>
            <w:shd w:val="clear" w:color="auto" w:fill="auto"/>
            <w:noWrap/>
            <w:vAlign w:val="bottom"/>
          </w:tcPr>
          <w:p w14:paraId="158D276F" w14:textId="77777777" w:rsidR="00066C8C" w:rsidRPr="00BE2F46" w:rsidRDefault="00066C8C" w:rsidP="00066C8C">
            <w:pPr>
              <w:autoSpaceDE w:val="0"/>
              <w:autoSpaceDN w:val="0"/>
              <w:adjustRightInd w:val="0"/>
              <w:spacing w:after="0" w:line="240" w:lineRule="auto"/>
              <w:jc w:val="both"/>
              <w:rPr>
                <w:rFonts w:asciiTheme="majorBidi" w:eastAsia="Calibri" w:hAnsiTheme="majorBidi" w:cstheme="majorBidi"/>
                <w:sz w:val="24"/>
                <w:szCs w:val="24"/>
              </w:rPr>
            </w:pPr>
          </w:p>
        </w:tc>
      </w:tr>
      <w:tr w:rsidR="00066C8C" w:rsidRPr="00BE2F46" w14:paraId="7D7BD1EF" w14:textId="77777777" w:rsidTr="00537300">
        <w:trPr>
          <w:trHeight w:val="493"/>
        </w:trPr>
        <w:tc>
          <w:tcPr>
            <w:tcW w:w="5850" w:type="dxa"/>
            <w:tcBorders>
              <w:top w:val="single" w:sz="4" w:space="0" w:color="auto"/>
              <w:left w:val="single" w:sz="4" w:space="0" w:color="auto"/>
              <w:bottom w:val="single" w:sz="4" w:space="0" w:color="auto"/>
              <w:right w:val="single" w:sz="4" w:space="0" w:color="auto"/>
            </w:tcBorders>
            <w:shd w:val="clear" w:color="auto" w:fill="auto"/>
            <w:vAlign w:val="bottom"/>
          </w:tcPr>
          <w:p w14:paraId="026B24E1" w14:textId="768FA7EB" w:rsidR="00066C8C" w:rsidRPr="00066C8C" w:rsidRDefault="00066C8C" w:rsidP="00066C8C">
            <w:pPr>
              <w:autoSpaceDE w:val="0"/>
              <w:autoSpaceDN w:val="0"/>
              <w:adjustRightInd w:val="0"/>
              <w:spacing w:after="0" w:line="240" w:lineRule="auto"/>
              <w:jc w:val="both"/>
              <w:rPr>
                <w:rFonts w:asciiTheme="majorBidi" w:eastAsia="Calibri" w:hAnsiTheme="majorBidi" w:cstheme="majorBidi"/>
              </w:rPr>
            </w:pPr>
            <w:r>
              <w:rPr>
                <w:rFonts w:asciiTheme="majorBidi" w:eastAsia="Calibri" w:hAnsiTheme="majorBidi" w:cstheme="majorBidi"/>
              </w:rPr>
              <w:t xml:space="preserve">Driver </w:t>
            </w:r>
            <w:r w:rsidRPr="00066C8C">
              <w:rPr>
                <w:rFonts w:asciiTheme="majorBidi" w:eastAsia="Calibri" w:hAnsiTheme="majorBidi" w:cstheme="majorBidi"/>
              </w:rPr>
              <w:t>Possess a valid Driving License for operating the designated bus.</w:t>
            </w:r>
            <w:r w:rsidRPr="00066C8C">
              <w:rPr>
                <w:rFonts w:asciiTheme="majorBidi" w:hAnsiTheme="majorBidi" w:cstheme="majorBidi"/>
              </w:rPr>
              <w:t xml:space="preserve"> </w:t>
            </w:r>
            <w:r w:rsidRPr="00066C8C">
              <w:rPr>
                <w:rFonts w:asciiTheme="majorBidi" w:eastAsia="Calibri" w:hAnsiTheme="majorBidi" w:cstheme="majorBidi"/>
              </w:rPr>
              <w:t xml:space="preserve">/ </w:t>
            </w:r>
            <w:r w:rsidRPr="00066C8C">
              <w:rPr>
                <w:rFonts w:asciiTheme="majorBidi" w:eastAsia="Calibri" w:hAnsiTheme="majorBidi" w:cstheme="majorBidi"/>
                <w:rtl/>
              </w:rPr>
              <w:t>السائق لديه رخصة قيادة سارية المفعول</w:t>
            </w:r>
            <w:r w:rsidRPr="009F6DAB">
              <w:rPr>
                <w:rFonts w:asciiTheme="majorBidi" w:hAnsiTheme="majorBidi" w:cstheme="majorBidi"/>
                <w:b/>
                <w:bCs/>
                <w:i/>
                <w:iCs/>
                <w:color w:val="C00000"/>
              </w:rPr>
              <w:t xml:space="preserve"> Mandatory</w:t>
            </w:r>
          </w:p>
        </w:tc>
        <w:tc>
          <w:tcPr>
            <w:tcW w:w="1710" w:type="dxa"/>
            <w:tcBorders>
              <w:top w:val="single" w:sz="4" w:space="0" w:color="auto"/>
              <w:left w:val="nil"/>
              <w:bottom w:val="single" w:sz="4" w:space="0" w:color="auto"/>
              <w:right w:val="single" w:sz="4" w:space="0" w:color="auto"/>
            </w:tcBorders>
            <w:shd w:val="clear" w:color="auto" w:fill="auto"/>
            <w:vAlign w:val="center"/>
          </w:tcPr>
          <w:p w14:paraId="63727E9D" w14:textId="107C184D" w:rsidR="00066C8C" w:rsidRPr="00BE2F46" w:rsidRDefault="00066C8C" w:rsidP="00BE2F46">
            <w:pPr>
              <w:autoSpaceDE w:val="0"/>
              <w:autoSpaceDN w:val="0"/>
              <w:adjustRightInd w:val="0"/>
              <w:spacing w:after="0" w:line="240" w:lineRule="auto"/>
              <w:jc w:val="center"/>
              <w:rPr>
                <w:rFonts w:ascii="Segoe UI Symbol" w:eastAsia="Calibri" w:hAnsi="Segoe UI Symbol" w:cs="Segoe UI Symbol"/>
              </w:rPr>
            </w:pPr>
            <w:r w:rsidRPr="00BE2F46">
              <w:rPr>
                <w:rFonts w:ascii="Segoe UI Symbol" w:eastAsia="Calibri" w:hAnsi="Segoe UI Symbol" w:cs="Segoe UI Symbol"/>
              </w:rPr>
              <w:t>☐</w:t>
            </w:r>
            <w:r w:rsidRPr="00BE2F46">
              <w:rPr>
                <w:rFonts w:asciiTheme="majorBidi" w:eastAsia="Calibri" w:hAnsiTheme="majorBidi" w:cstheme="majorBidi"/>
              </w:rPr>
              <w:t xml:space="preserve"> Yes   </w:t>
            </w:r>
            <w:r w:rsidRPr="00BE2F46">
              <w:rPr>
                <w:rFonts w:ascii="Segoe UI Symbol" w:eastAsia="Calibri" w:hAnsi="Segoe UI Symbol" w:cs="Segoe UI Symbol"/>
              </w:rPr>
              <w:t>☐</w:t>
            </w:r>
            <w:r w:rsidRPr="00BE2F46">
              <w:rPr>
                <w:rFonts w:asciiTheme="majorBidi" w:eastAsia="Calibri" w:hAnsiTheme="majorBidi" w:cstheme="majorBidi"/>
              </w:rPr>
              <w:t xml:space="preserve"> No</w:t>
            </w:r>
          </w:p>
        </w:tc>
        <w:tc>
          <w:tcPr>
            <w:tcW w:w="2790" w:type="dxa"/>
            <w:tcBorders>
              <w:top w:val="single" w:sz="4" w:space="0" w:color="auto"/>
              <w:left w:val="nil"/>
              <w:bottom w:val="single" w:sz="4" w:space="0" w:color="auto"/>
              <w:right w:val="single" w:sz="4" w:space="0" w:color="auto"/>
            </w:tcBorders>
            <w:shd w:val="clear" w:color="auto" w:fill="auto"/>
            <w:noWrap/>
            <w:vAlign w:val="bottom"/>
          </w:tcPr>
          <w:p w14:paraId="3A7033B1" w14:textId="77777777" w:rsidR="00066C8C" w:rsidRPr="00BE2F46" w:rsidRDefault="00066C8C" w:rsidP="00BE2F46">
            <w:pPr>
              <w:autoSpaceDE w:val="0"/>
              <w:autoSpaceDN w:val="0"/>
              <w:adjustRightInd w:val="0"/>
              <w:spacing w:after="0" w:line="240" w:lineRule="auto"/>
              <w:jc w:val="both"/>
              <w:rPr>
                <w:rFonts w:asciiTheme="majorBidi" w:eastAsia="Calibri" w:hAnsiTheme="majorBidi" w:cstheme="majorBidi"/>
                <w:sz w:val="24"/>
                <w:szCs w:val="24"/>
              </w:rPr>
            </w:pPr>
          </w:p>
        </w:tc>
      </w:tr>
      <w:tr w:rsidR="00BE2F46" w:rsidRPr="00BE2F46" w14:paraId="71224D96" w14:textId="77777777" w:rsidTr="00537300">
        <w:trPr>
          <w:trHeight w:val="493"/>
        </w:trPr>
        <w:tc>
          <w:tcPr>
            <w:tcW w:w="5850" w:type="dxa"/>
            <w:tcBorders>
              <w:top w:val="single" w:sz="4" w:space="0" w:color="auto"/>
              <w:left w:val="single" w:sz="4" w:space="0" w:color="auto"/>
              <w:bottom w:val="single" w:sz="4" w:space="0" w:color="auto"/>
              <w:right w:val="single" w:sz="4" w:space="0" w:color="auto"/>
            </w:tcBorders>
            <w:shd w:val="clear" w:color="auto" w:fill="auto"/>
            <w:vAlign w:val="bottom"/>
          </w:tcPr>
          <w:p w14:paraId="08B50A90" w14:textId="04BCA6B9" w:rsidR="0000282B" w:rsidRPr="0000282B" w:rsidRDefault="00C67606" w:rsidP="00066C8C">
            <w:pPr>
              <w:autoSpaceDE w:val="0"/>
              <w:autoSpaceDN w:val="0"/>
              <w:adjustRightInd w:val="0"/>
              <w:spacing w:after="0" w:line="240" w:lineRule="auto"/>
              <w:rPr>
                <w:rFonts w:asciiTheme="majorBidi" w:eastAsia="Calibri" w:hAnsiTheme="majorBidi" w:cstheme="majorBidi"/>
              </w:rPr>
            </w:pPr>
            <w:r w:rsidRPr="00066C8C">
              <w:rPr>
                <w:rFonts w:asciiTheme="majorBidi" w:eastAsia="Calibri" w:hAnsiTheme="majorBidi" w:cstheme="majorBidi"/>
              </w:rPr>
              <w:t xml:space="preserve">Driver </w:t>
            </w:r>
            <w:r w:rsidRPr="0000282B">
              <w:rPr>
                <w:rFonts w:asciiTheme="majorBidi" w:eastAsia="Calibri" w:hAnsiTheme="majorBidi" w:cstheme="majorBidi"/>
              </w:rPr>
              <w:t>Possess knowledge of safety regulations and emergency procedures.</w:t>
            </w:r>
            <w:r w:rsidR="00066C8C">
              <w:rPr>
                <w:rFonts w:asciiTheme="majorBidi" w:eastAsia="Calibri" w:hAnsiTheme="majorBidi" w:cstheme="majorBidi"/>
              </w:rPr>
              <w:t xml:space="preserve"> </w:t>
            </w:r>
            <w:r w:rsidR="00066C8C" w:rsidRPr="00066C8C">
              <w:rPr>
                <w:rFonts w:asciiTheme="majorBidi" w:eastAsia="Calibri" w:hAnsiTheme="majorBidi" w:cstheme="majorBidi"/>
                <w:b/>
                <w:bCs/>
                <w:i/>
                <w:iCs/>
              </w:rPr>
              <w:t>Is a plus</w:t>
            </w:r>
          </w:p>
        </w:tc>
        <w:tc>
          <w:tcPr>
            <w:tcW w:w="1710" w:type="dxa"/>
            <w:tcBorders>
              <w:top w:val="single" w:sz="4" w:space="0" w:color="auto"/>
              <w:left w:val="nil"/>
              <w:bottom w:val="single" w:sz="4" w:space="0" w:color="auto"/>
              <w:right w:val="single" w:sz="4" w:space="0" w:color="auto"/>
            </w:tcBorders>
            <w:shd w:val="clear" w:color="auto" w:fill="auto"/>
            <w:vAlign w:val="center"/>
          </w:tcPr>
          <w:p w14:paraId="2462EE83" w14:textId="77777777" w:rsidR="00BE2F46" w:rsidRPr="00BE2F46" w:rsidRDefault="00BE2F46" w:rsidP="00BE2F46">
            <w:pPr>
              <w:autoSpaceDE w:val="0"/>
              <w:autoSpaceDN w:val="0"/>
              <w:adjustRightInd w:val="0"/>
              <w:spacing w:after="0" w:line="240" w:lineRule="auto"/>
              <w:jc w:val="center"/>
              <w:rPr>
                <w:rFonts w:asciiTheme="majorBidi" w:eastAsia="Calibri" w:hAnsiTheme="majorBidi" w:cstheme="majorBidi"/>
              </w:rPr>
            </w:pPr>
            <w:r w:rsidRPr="00BE2F46">
              <w:rPr>
                <w:rFonts w:ascii="Segoe UI Symbol" w:eastAsia="Calibri" w:hAnsi="Segoe UI Symbol" w:cs="Segoe UI Symbol"/>
              </w:rPr>
              <w:t>☐</w:t>
            </w:r>
            <w:r w:rsidRPr="00BE2F46">
              <w:rPr>
                <w:rFonts w:asciiTheme="majorBidi" w:eastAsia="Calibri" w:hAnsiTheme="majorBidi" w:cstheme="majorBidi"/>
              </w:rPr>
              <w:t xml:space="preserve"> Yes   </w:t>
            </w:r>
            <w:r w:rsidRPr="00BE2F46">
              <w:rPr>
                <w:rFonts w:ascii="Segoe UI Symbol" w:eastAsia="Calibri" w:hAnsi="Segoe UI Symbol" w:cs="Segoe UI Symbol"/>
              </w:rPr>
              <w:t>☐</w:t>
            </w:r>
            <w:r w:rsidRPr="00BE2F46">
              <w:rPr>
                <w:rFonts w:asciiTheme="majorBidi" w:eastAsia="Calibri" w:hAnsiTheme="majorBidi" w:cstheme="majorBidi"/>
              </w:rPr>
              <w:t xml:space="preserve"> No</w:t>
            </w:r>
          </w:p>
        </w:tc>
        <w:tc>
          <w:tcPr>
            <w:tcW w:w="2790" w:type="dxa"/>
            <w:tcBorders>
              <w:top w:val="single" w:sz="4" w:space="0" w:color="auto"/>
              <w:left w:val="nil"/>
              <w:bottom w:val="single" w:sz="4" w:space="0" w:color="auto"/>
              <w:right w:val="single" w:sz="4" w:space="0" w:color="auto"/>
            </w:tcBorders>
            <w:shd w:val="clear" w:color="auto" w:fill="auto"/>
            <w:noWrap/>
            <w:vAlign w:val="bottom"/>
          </w:tcPr>
          <w:p w14:paraId="0264D3E9" w14:textId="77777777" w:rsidR="00BE2F46" w:rsidRPr="00BE2F46" w:rsidRDefault="00BE2F46" w:rsidP="00BE2F46">
            <w:pPr>
              <w:autoSpaceDE w:val="0"/>
              <w:autoSpaceDN w:val="0"/>
              <w:adjustRightInd w:val="0"/>
              <w:spacing w:after="0" w:line="240" w:lineRule="auto"/>
              <w:jc w:val="both"/>
              <w:rPr>
                <w:rFonts w:asciiTheme="majorBidi" w:eastAsia="Calibri" w:hAnsiTheme="majorBidi" w:cstheme="majorBidi"/>
                <w:sz w:val="24"/>
                <w:szCs w:val="24"/>
              </w:rPr>
            </w:pPr>
          </w:p>
        </w:tc>
      </w:tr>
      <w:tr w:rsidR="0000282B" w:rsidRPr="0000282B" w14:paraId="20C5E46A" w14:textId="77777777" w:rsidTr="00537300">
        <w:trPr>
          <w:trHeight w:val="493"/>
        </w:trPr>
        <w:tc>
          <w:tcPr>
            <w:tcW w:w="5850" w:type="dxa"/>
            <w:tcBorders>
              <w:top w:val="single" w:sz="4" w:space="0" w:color="auto"/>
              <w:left w:val="single" w:sz="4" w:space="0" w:color="auto"/>
              <w:bottom w:val="single" w:sz="4" w:space="0" w:color="auto"/>
              <w:right w:val="single" w:sz="4" w:space="0" w:color="auto"/>
            </w:tcBorders>
            <w:shd w:val="clear" w:color="auto" w:fill="auto"/>
            <w:vAlign w:val="bottom"/>
          </w:tcPr>
          <w:p w14:paraId="0393391B" w14:textId="547CB2FC" w:rsidR="0000282B" w:rsidRPr="0000282B" w:rsidRDefault="0000282B" w:rsidP="0000282B">
            <w:pPr>
              <w:autoSpaceDE w:val="0"/>
              <w:autoSpaceDN w:val="0"/>
              <w:adjustRightInd w:val="0"/>
              <w:spacing w:after="0" w:line="240" w:lineRule="auto"/>
              <w:rPr>
                <w:rFonts w:asciiTheme="majorBidi" w:eastAsia="Calibri" w:hAnsiTheme="majorBidi" w:cstheme="majorBidi"/>
                <w:b/>
                <w:bCs/>
                <w:u w:val="single"/>
              </w:rPr>
            </w:pPr>
            <w:r w:rsidRPr="0000282B">
              <w:rPr>
                <w:rFonts w:asciiTheme="majorBidi" w:eastAsia="Calibri" w:hAnsiTheme="majorBidi" w:cstheme="majorBidi"/>
                <w:b/>
                <w:bCs/>
                <w:u w:val="single"/>
              </w:rPr>
              <w:t>Bus Cleanliness:</w:t>
            </w:r>
            <w:r w:rsidR="00066C8C" w:rsidRPr="009F6DAB">
              <w:rPr>
                <w:rFonts w:asciiTheme="majorBidi" w:hAnsiTheme="majorBidi" w:cstheme="majorBidi"/>
                <w:b/>
                <w:bCs/>
                <w:i/>
                <w:iCs/>
                <w:color w:val="C00000"/>
              </w:rPr>
              <w:t xml:space="preserve"> Mandatory</w:t>
            </w:r>
          </w:p>
          <w:p w14:paraId="0C5790C0" w14:textId="4495E26F" w:rsidR="0000282B" w:rsidRPr="0000282B" w:rsidRDefault="0000282B" w:rsidP="0000282B">
            <w:pPr>
              <w:autoSpaceDE w:val="0"/>
              <w:autoSpaceDN w:val="0"/>
              <w:adjustRightInd w:val="0"/>
              <w:spacing w:after="0" w:line="240" w:lineRule="auto"/>
              <w:rPr>
                <w:rFonts w:asciiTheme="majorBidi" w:eastAsia="Calibri" w:hAnsiTheme="majorBidi" w:cstheme="majorBidi"/>
              </w:rPr>
            </w:pPr>
            <w:r w:rsidRPr="0000282B">
              <w:rPr>
                <w:rFonts w:asciiTheme="majorBidi" w:eastAsia="Calibri" w:hAnsiTheme="majorBidi" w:cstheme="majorBidi"/>
              </w:rPr>
              <w:t>The bus must be thoroughly cleaned (interior &amp; exterior) before the start of each day and after completing the day's routes.</w:t>
            </w:r>
          </w:p>
        </w:tc>
        <w:tc>
          <w:tcPr>
            <w:tcW w:w="1710" w:type="dxa"/>
            <w:tcBorders>
              <w:top w:val="single" w:sz="4" w:space="0" w:color="auto"/>
              <w:left w:val="nil"/>
              <w:bottom w:val="single" w:sz="4" w:space="0" w:color="auto"/>
              <w:right w:val="single" w:sz="4" w:space="0" w:color="auto"/>
            </w:tcBorders>
            <w:shd w:val="clear" w:color="auto" w:fill="auto"/>
            <w:vAlign w:val="center"/>
          </w:tcPr>
          <w:p w14:paraId="1658C46F" w14:textId="4FAB2813" w:rsidR="0000282B" w:rsidRPr="0000282B" w:rsidRDefault="0000282B" w:rsidP="0000282B">
            <w:pPr>
              <w:autoSpaceDE w:val="0"/>
              <w:autoSpaceDN w:val="0"/>
              <w:adjustRightInd w:val="0"/>
              <w:spacing w:after="0" w:line="240" w:lineRule="auto"/>
              <w:jc w:val="center"/>
              <w:rPr>
                <w:rFonts w:asciiTheme="majorBidi" w:eastAsia="Calibri" w:hAnsiTheme="majorBidi" w:cstheme="majorBidi"/>
              </w:rPr>
            </w:pPr>
            <w:r w:rsidRPr="00BE2F46">
              <w:rPr>
                <w:rFonts w:ascii="Segoe UI Symbol" w:eastAsia="Calibri" w:hAnsi="Segoe UI Symbol" w:cs="Segoe UI Symbol"/>
              </w:rPr>
              <w:t>☐</w:t>
            </w:r>
            <w:r w:rsidRPr="00BE2F46">
              <w:rPr>
                <w:rFonts w:asciiTheme="majorBidi" w:eastAsia="Calibri" w:hAnsiTheme="majorBidi" w:cstheme="majorBidi"/>
              </w:rPr>
              <w:t xml:space="preserve"> Yes   </w:t>
            </w:r>
            <w:r w:rsidRPr="00BE2F46">
              <w:rPr>
                <w:rFonts w:ascii="Segoe UI Symbol" w:eastAsia="Calibri" w:hAnsi="Segoe UI Symbol" w:cs="Segoe UI Symbol"/>
              </w:rPr>
              <w:t>☐</w:t>
            </w:r>
            <w:r w:rsidRPr="00BE2F46">
              <w:rPr>
                <w:rFonts w:asciiTheme="majorBidi" w:eastAsia="Calibri" w:hAnsiTheme="majorBidi" w:cstheme="majorBidi"/>
              </w:rPr>
              <w:t xml:space="preserve"> No</w:t>
            </w:r>
          </w:p>
        </w:tc>
        <w:tc>
          <w:tcPr>
            <w:tcW w:w="2790" w:type="dxa"/>
            <w:tcBorders>
              <w:top w:val="single" w:sz="4" w:space="0" w:color="auto"/>
              <w:left w:val="nil"/>
              <w:bottom w:val="single" w:sz="4" w:space="0" w:color="auto"/>
              <w:right w:val="single" w:sz="4" w:space="0" w:color="auto"/>
            </w:tcBorders>
            <w:shd w:val="clear" w:color="auto" w:fill="auto"/>
            <w:noWrap/>
            <w:vAlign w:val="bottom"/>
          </w:tcPr>
          <w:p w14:paraId="66749004" w14:textId="77777777" w:rsidR="0000282B" w:rsidRPr="0000282B" w:rsidRDefault="0000282B" w:rsidP="0000282B">
            <w:pPr>
              <w:autoSpaceDE w:val="0"/>
              <w:autoSpaceDN w:val="0"/>
              <w:adjustRightInd w:val="0"/>
              <w:spacing w:after="0" w:line="240" w:lineRule="auto"/>
              <w:jc w:val="both"/>
              <w:rPr>
                <w:rFonts w:asciiTheme="majorBidi" w:eastAsia="Calibri" w:hAnsiTheme="majorBidi" w:cstheme="majorBidi"/>
                <w:sz w:val="24"/>
                <w:szCs w:val="24"/>
              </w:rPr>
            </w:pPr>
          </w:p>
        </w:tc>
      </w:tr>
      <w:tr w:rsidR="0000282B" w:rsidRPr="0000282B" w14:paraId="399B32A4" w14:textId="77777777" w:rsidTr="00537300">
        <w:trPr>
          <w:trHeight w:val="493"/>
        </w:trPr>
        <w:tc>
          <w:tcPr>
            <w:tcW w:w="5850" w:type="dxa"/>
            <w:tcBorders>
              <w:top w:val="single" w:sz="4" w:space="0" w:color="auto"/>
              <w:left w:val="single" w:sz="4" w:space="0" w:color="auto"/>
              <w:bottom w:val="single" w:sz="4" w:space="0" w:color="auto"/>
              <w:right w:val="single" w:sz="4" w:space="0" w:color="auto"/>
            </w:tcBorders>
            <w:shd w:val="clear" w:color="auto" w:fill="auto"/>
            <w:vAlign w:val="bottom"/>
          </w:tcPr>
          <w:p w14:paraId="6A8BDD33" w14:textId="324104E0" w:rsidR="0000282B" w:rsidRPr="0000282B" w:rsidRDefault="0000282B" w:rsidP="0000282B">
            <w:pPr>
              <w:autoSpaceDE w:val="0"/>
              <w:autoSpaceDN w:val="0"/>
              <w:adjustRightInd w:val="0"/>
              <w:spacing w:after="0" w:line="240" w:lineRule="auto"/>
              <w:rPr>
                <w:rFonts w:asciiTheme="majorBidi" w:eastAsia="Calibri" w:hAnsiTheme="majorBidi" w:cstheme="majorBidi"/>
                <w:b/>
                <w:bCs/>
                <w:u w:val="single"/>
              </w:rPr>
            </w:pPr>
            <w:r w:rsidRPr="0000282B">
              <w:rPr>
                <w:rFonts w:asciiTheme="majorBidi" w:eastAsia="Calibri" w:hAnsiTheme="majorBidi" w:cstheme="majorBidi"/>
                <w:b/>
                <w:bCs/>
                <w:u w:val="single"/>
              </w:rPr>
              <w:t>Driver Hygiene:</w:t>
            </w:r>
            <w:r w:rsidR="00066C8C" w:rsidRPr="009F6DAB">
              <w:rPr>
                <w:rFonts w:asciiTheme="majorBidi" w:hAnsiTheme="majorBidi" w:cstheme="majorBidi"/>
                <w:b/>
                <w:bCs/>
                <w:i/>
                <w:iCs/>
                <w:color w:val="C00000"/>
              </w:rPr>
              <w:t xml:space="preserve"> Mandatory</w:t>
            </w:r>
          </w:p>
          <w:p w14:paraId="12B1E4E4" w14:textId="77777777" w:rsidR="0000282B" w:rsidRPr="0000282B" w:rsidRDefault="0000282B" w:rsidP="0000282B">
            <w:pPr>
              <w:autoSpaceDE w:val="0"/>
              <w:autoSpaceDN w:val="0"/>
              <w:adjustRightInd w:val="0"/>
              <w:spacing w:after="0" w:line="240" w:lineRule="auto"/>
              <w:rPr>
                <w:rFonts w:asciiTheme="majorBidi" w:eastAsia="Calibri" w:hAnsiTheme="majorBidi" w:cstheme="majorBidi"/>
              </w:rPr>
            </w:pPr>
            <w:r w:rsidRPr="0000282B">
              <w:rPr>
                <w:rFonts w:asciiTheme="majorBidi" w:eastAsia="Calibri" w:hAnsiTheme="majorBidi" w:cstheme="majorBidi"/>
              </w:rPr>
              <w:t>The driver must maintain a high standard of personal hygiene.</w:t>
            </w:r>
          </w:p>
          <w:p w14:paraId="5CB05A33" w14:textId="43283A61" w:rsidR="0000282B" w:rsidRPr="0000282B" w:rsidRDefault="0000282B" w:rsidP="0000282B">
            <w:pPr>
              <w:autoSpaceDE w:val="0"/>
              <w:autoSpaceDN w:val="0"/>
              <w:adjustRightInd w:val="0"/>
              <w:spacing w:after="0" w:line="240" w:lineRule="auto"/>
              <w:rPr>
                <w:rFonts w:asciiTheme="majorBidi" w:eastAsia="Calibri" w:hAnsiTheme="majorBidi" w:cstheme="majorBidi"/>
              </w:rPr>
            </w:pPr>
            <w:r w:rsidRPr="0000282B">
              <w:rPr>
                <w:rFonts w:asciiTheme="majorBidi" w:eastAsia="Calibri" w:hAnsiTheme="majorBidi" w:cstheme="majorBidi"/>
              </w:rPr>
              <w:t>Drivers are required to wear clean and presentable uniforms during service hours.</w:t>
            </w:r>
          </w:p>
        </w:tc>
        <w:tc>
          <w:tcPr>
            <w:tcW w:w="1710" w:type="dxa"/>
            <w:tcBorders>
              <w:top w:val="single" w:sz="4" w:space="0" w:color="auto"/>
              <w:left w:val="nil"/>
              <w:bottom w:val="single" w:sz="4" w:space="0" w:color="auto"/>
              <w:right w:val="single" w:sz="4" w:space="0" w:color="auto"/>
            </w:tcBorders>
            <w:shd w:val="clear" w:color="auto" w:fill="auto"/>
            <w:vAlign w:val="center"/>
          </w:tcPr>
          <w:p w14:paraId="748131DD" w14:textId="742D3232" w:rsidR="0000282B" w:rsidRPr="0000282B" w:rsidRDefault="0000282B" w:rsidP="0000282B">
            <w:pPr>
              <w:autoSpaceDE w:val="0"/>
              <w:autoSpaceDN w:val="0"/>
              <w:adjustRightInd w:val="0"/>
              <w:spacing w:after="0" w:line="240" w:lineRule="auto"/>
              <w:jc w:val="center"/>
              <w:rPr>
                <w:rFonts w:asciiTheme="majorBidi" w:eastAsia="Calibri" w:hAnsiTheme="majorBidi" w:cstheme="majorBidi"/>
              </w:rPr>
            </w:pPr>
            <w:r w:rsidRPr="00BE2F46">
              <w:rPr>
                <w:rFonts w:ascii="Segoe UI Symbol" w:eastAsia="Calibri" w:hAnsi="Segoe UI Symbol" w:cs="Segoe UI Symbol"/>
              </w:rPr>
              <w:t>☐</w:t>
            </w:r>
            <w:r w:rsidRPr="00BE2F46">
              <w:rPr>
                <w:rFonts w:asciiTheme="majorBidi" w:eastAsia="Calibri" w:hAnsiTheme="majorBidi" w:cstheme="majorBidi"/>
              </w:rPr>
              <w:t xml:space="preserve"> Yes   </w:t>
            </w:r>
            <w:r w:rsidRPr="00BE2F46">
              <w:rPr>
                <w:rFonts w:ascii="Segoe UI Symbol" w:eastAsia="Calibri" w:hAnsi="Segoe UI Symbol" w:cs="Segoe UI Symbol"/>
              </w:rPr>
              <w:t>☐</w:t>
            </w:r>
            <w:r w:rsidRPr="00BE2F46">
              <w:rPr>
                <w:rFonts w:asciiTheme="majorBidi" w:eastAsia="Calibri" w:hAnsiTheme="majorBidi" w:cstheme="majorBidi"/>
              </w:rPr>
              <w:t xml:space="preserve"> No</w:t>
            </w:r>
          </w:p>
        </w:tc>
        <w:tc>
          <w:tcPr>
            <w:tcW w:w="2790" w:type="dxa"/>
            <w:tcBorders>
              <w:top w:val="single" w:sz="4" w:space="0" w:color="auto"/>
              <w:left w:val="nil"/>
              <w:bottom w:val="single" w:sz="4" w:space="0" w:color="auto"/>
              <w:right w:val="single" w:sz="4" w:space="0" w:color="auto"/>
            </w:tcBorders>
            <w:shd w:val="clear" w:color="auto" w:fill="auto"/>
            <w:noWrap/>
            <w:vAlign w:val="bottom"/>
          </w:tcPr>
          <w:p w14:paraId="1B62D53D" w14:textId="77777777" w:rsidR="0000282B" w:rsidRPr="0000282B" w:rsidRDefault="0000282B" w:rsidP="0000282B">
            <w:pPr>
              <w:autoSpaceDE w:val="0"/>
              <w:autoSpaceDN w:val="0"/>
              <w:adjustRightInd w:val="0"/>
              <w:spacing w:after="0" w:line="240" w:lineRule="auto"/>
              <w:jc w:val="both"/>
              <w:rPr>
                <w:rFonts w:asciiTheme="majorBidi" w:eastAsia="Calibri" w:hAnsiTheme="majorBidi" w:cstheme="majorBidi"/>
                <w:sz w:val="24"/>
                <w:szCs w:val="24"/>
              </w:rPr>
            </w:pPr>
          </w:p>
        </w:tc>
      </w:tr>
      <w:tr w:rsidR="00BE2F46" w:rsidRPr="00BE2F46" w14:paraId="747B1001" w14:textId="77777777" w:rsidTr="00537300">
        <w:trPr>
          <w:trHeight w:val="34"/>
        </w:trPr>
        <w:tc>
          <w:tcPr>
            <w:tcW w:w="5850" w:type="dxa"/>
            <w:tcBorders>
              <w:top w:val="single" w:sz="4" w:space="0" w:color="auto"/>
              <w:left w:val="single" w:sz="4" w:space="0" w:color="auto"/>
              <w:bottom w:val="single" w:sz="4" w:space="0" w:color="auto"/>
              <w:right w:val="single" w:sz="4" w:space="0" w:color="auto"/>
            </w:tcBorders>
            <w:shd w:val="clear" w:color="auto" w:fill="auto"/>
            <w:vAlign w:val="bottom"/>
          </w:tcPr>
          <w:p w14:paraId="43DF6770" w14:textId="54CE3A6F" w:rsidR="0000282B" w:rsidRPr="0000282B" w:rsidRDefault="0000282B" w:rsidP="0000282B">
            <w:pPr>
              <w:autoSpaceDE w:val="0"/>
              <w:autoSpaceDN w:val="0"/>
              <w:adjustRightInd w:val="0"/>
              <w:spacing w:after="0" w:line="240" w:lineRule="auto"/>
              <w:rPr>
                <w:rFonts w:asciiTheme="majorBidi" w:eastAsia="Calibri" w:hAnsiTheme="majorBidi" w:cstheme="majorBidi"/>
                <w:b/>
                <w:bCs/>
                <w:u w:val="single"/>
                <w:lang w:val="en-GB"/>
              </w:rPr>
            </w:pPr>
            <w:r w:rsidRPr="0000282B">
              <w:rPr>
                <w:rFonts w:asciiTheme="majorBidi" w:eastAsia="Calibri" w:hAnsiTheme="majorBidi" w:cstheme="majorBidi"/>
                <w:b/>
                <w:bCs/>
                <w:u w:val="single"/>
                <w:lang w:val="en-GB"/>
              </w:rPr>
              <w:t>Smoking Prohibition:</w:t>
            </w:r>
            <w:r w:rsidR="00066C8C">
              <w:rPr>
                <w:rFonts w:asciiTheme="majorBidi" w:eastAsia="Calibri" w:hAnsiTheme="majorBidi" w:cstheme="majorBidi"/>
                <w:b/>
                <w:bCs/>
                <w:u w:val="single"/>
                <w:lang w:val="en-GB"/>
              </w:rPr>
              <w:t xml:space="preserve"> </w:t>
            </w:r>
            <w:r w:rsidR="00066C8C" w:rsidRPr="009F6DAB">
              <w:rPr>
                <w:rFonts w:asciiTheme="majorBidi" w:hAnsiTheme="majorBidi" w:cstheme="majorBidi"/>
                <w:b/>
                <w:bCs/>
                <w:i/>
                <w:iCs/>
                <w:color w:val="C00000"/>
              </w:rPr>
              <w:t>Mandatory</w:t>
            </w:r>
          </w:p>
          <w:p w14:paraId="3687AC6B" w14:textId="49B57F02" w:rsidR="00BE2F46" w:rsidRPr="00BE2F46" w:rsidRDefault="0000282B" w:rsidP="0000282B">
            <w:pPr>
              <w:autoSpaceDE w:val="0"/>
              <w:autoSpaceDN w:val="0"/>
              <w:adjustRightInd w:val="0"/>
              <w:spacing w:after="0" w:line="240" w:lineRule="auto"/>
              <w:jc w:val="both"/>
              <w:rPr>
                <w:rFonts w:asciiTheme="majorBidi" w:eastAsia="Calibri" w:hAnsiTheme="majorBidi" w:cstheme="majorBidi"/>
                <w:lang w:val="en-GB"/>
              </w:rPr>
            </w:pPr>
            <w:r w:rsidRPr="0000282B">
              <w:rPr>
                <w:rFonts w:asciiTheme="majorBidi" w:eastAsia="Calibri" w:hAnsiTheme="majorBidi" w:cstheme="majorBidi"/>
                <w:lang w:val="en-GB"/>
              </w:rPr>
              <w:t>The selected bidder/Driver must adhere to a strict no-smoking policy during the provision of bus transportation services. Smoking is strictly prohibited within the bus and in the immediate vicinity during stops and breaks. The successful bidder shall take necessary measures to communicate and enforce this policy among passengers and staff</w:t>
            </w:r>
          </w:p>
        </w:tc>
        <w:tc>
          <w:tcPr>
            <w:tcW w:w="1710" w:type="dxa"/>
            <w:tcBorders>
              <w:top w:val="single" w:sz="4" w:space="0" w:color="auto"/>
              <w:left w:val="nil"/>
              <w:bottom w:val="single" w:sz="4" w:space="0" w:color="auto"/>
              <w:right w:val="single" w:sz="4" w:space="0" w:color="auto"/>
            </w:tcBorders>
            <w:shd w:val="clear" w:color="auto" w:fill="auto"/>
            <w:vAlign w:val="center"/>
          </w:tcPr>
          <w:p w14:paraId="0DEE4324" w14:textId="77777777" w:rsidR="00BE2F46" w:rsidRPr="00BE2F46" w:rsidRDefault="00BE2F46" w:rsidP="00BE2F46">
            <w:pPr>
              <w:autoSpaceDE w:val="0"/>
              <w:autoSpaceDN w:val="0"/>
              <w:adjustRightInd w:val="0"/>
              <w:spacing w:after="0" w:line="240" w:lineRule="auto"/>
              <w:jc w:val="center"/>
              <w:rPr>
                <w:rFonts w:asciiTheme="majorBidi" w:eastAsia="Calibri" w:hAnsiTheme="majorBidi" w:cstheme="majorBidi"/>
              </w:rPr>
            </w:pPr>
            <w:r w:rsidRPr="00BE2F46">
              <w:rPr>
                <w:rFonts w:ascii="Segoe UI Symbol" w:eastAsia="Calibri" w:hAnsi="Segoe UI Symbol" w:cs="Segoe UI Symbol"/>
              </w:rPr>
              <w:t>☐</w:t>
            </w:r>
            <w:r w:rsidRPr="00BE2F46">
              <w:rPr>
                <w:rFonts w:asciiTheme="majorBidi" w:eastAsia="Calibri" w:hAnsiTheme="majorBidi" w:cstheme="majorBidi"/>
              </w:rPr>
              <w:t xml:space="preserve"> Yes   </w:t>
            </w:r>
            <w:r w:rsidRPr="00BE2F46">
              <w:rPr>
                <w:rFonts w:ascii="Segoe UI Symbol" w:eastAsia="Calibri" w:hAnsi="Segoe UI Symbol" w:cs="Segoe UI Symbol"/>
              </w:rPr>
              <w:t>☐</w:t>
            </w:r>
            <w:r w:rsidRPr="00BE2F46">
              <w:rPr>
                <w:rFonts w:asciiTheme="majorBidi" w:eastAsia="Calibri" w:hAnsiTheme="majorBidi" w:cstheme="majorBidi"/>
              </w:rPr>
              <w:t xml:space="preserve"> No</w:t>
            </w:r>
          </w:p>
        </w:tc>
        <w:tc>
          <w:tcPr>
            <w:tcW w:w="2790" w:type="dxa"/>
            <w:tcBorders>
              <w:top w:val="single" w:sz="4" w:space="0" w:color="auto"/>
              <w:left w:val="nil"/>
              <w:bottom w:val="single" w:sz="4" w:space="0" w:color="auto"/>
              <w:right w:val="single" w:sz="4" w:space="0" w:color="auto"/>
            </w:tcBorders>
            <w:shd w:val="clear" w:color="auto" w:fill="auto"/>
            <w:noWrap/>
            <w:vAlign w:val="bottom"/>
          </w:tcPr>
          <w:p w14:paraId="08926D62" w14:textId="77777777" w:rsidR="00BE2F46" w:rsidRPr="00BE2F46" w:rsidRDefault="00BE2F46" w:rsidP="00BE2F46">
            <w:pPr>
              <w:autoSpaceDE w:val="0"/>
              <w:autoSpaceDN w:val="0"/>
              <w:adjustRightInd w:val="0"/>
              <w:spacing w:after="0" w:line="240" w:lineRule="auto"/>
              <w:jc w:val="both"/>
              <w:rPr>
                <w:rFonts w:asciiTheme="majorBidi" w:eastAsia="Calibri" w:hAnsiTheme="majorBidi" w:cstheme="majorBidi"/>
                <w:sz w:val="24"/>
                <w:szCs w:val="24"/>
              </w:rPr>
            </w:pPr>
          </w:p>
        </w:tc>
      </w:tr>
    </w:tbl>
    <w:p w14:paraId="525D9915" w14:textId="03D857E3" w:rsidR="00C74178" w:rsidRPr="00C74178" w:rsidRDefault="00C74178" w:rsidP="00C74178">
      <w:pPr>
        <w:rPr>
          <w:rFonts w:asciiTheme="majorBidi" w:hAnsiTheme="majorBidi" w:cstheme="majorBidi"/>
        </w:rPr>
      </w:pPr>
    </w:p>
    <w:p w14:paraId="3FD267E2" w14:textId="77777777" w:rsidR="00C74178" w:rsidRPr="00C74178" w:rsidRDefault="00C74178" w:rsidP="00C74178">
      <w:pPr>
        <w:rPr>
          <w:rFonts w:asciiTheme="majorBidi" w:hAnsiTheme="majorBidi" w:cstheme="majorBidi"/>
        </w:rPr>
      </w:pPr>
    </w:p>
    <w:p w14:paraId="5748218B" w14:textId="64C62016" w:rsidR="001309B4" w:rsidRPr="00C74178" w:rsidRDefault="001309B4" w:rsidP="00C74178">
      <w:pPr>
        <w:rPr>
          <w:rFonts w:asciiTheme="majorBidi" w:hAnsiTheme="majorBidi" w:cstheme="majorBidi"/>
        </w:rPr>
      </w:pPr>
    </w:p>
    <w:sectPr w:rsidR="001309B4" w:rsidRPr="00C74178" w:rsidSect="00536735">
      <w:pgSz w:w="12240" w:h="15840"/>
      <w:pgMar w:top="720" w:right="720" w:bottom="720" w:left="72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0E5DD" w14:textId="77777777" w:rsidR="009948E2" w:rsidRDefault="009948E2" w:rsidP="007217C4">
      <w:pPr>
        <w:spacing w:after="0" w:line="240" w:lineRule="auto"/>
      </w:pPr>
      <w:r>
        <w:separator/>
      </w:r>
    </w:p>
  </w:endnote>
  <w:endnote w:type="continuationSeparator" w:id="0">
    <w:p w14:paraId="1E95EBE3" w14:textId="77777777" w:rsidR="009948E2" w:rsidRDefault="009948E2" w:rsidP="00721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B390" w14:textId="77777777" w:rsidR="00CF33DC" w:rsidRDefault="00CF3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21AEB" w14:textId="432AA9FE" w:rsidR="00650B50" w:rsidRDefault="00650B50" w:rsidP="00302AAC">
    <w:pPr>
      <w:pStyle w:val="Footer"/>
    </w:pPr>
    <w:r>
      <w:rPr>
        <w:color w:val="7F7F7F" w:themeColor="background1" w:themeShade="7F"/>
        <w:spacing w:val="60"/>
      </w:rPr>
      <w:t xml:space="preserve"> </w:t>
    </w:r>
    <w:r w:rsidRPr="00166D44">
      <w:rPr>
        <w:color w:val="7F7F7F" w:themeColor="background1" w:themeShade="7F"/>
        <w:spacing w:val="60"/>
      </w:rPr>
      <w:t xml:space="preserve">Page </w:t>
    </w:r>
    <w:r w:rsidRPr="00166D44">
      <w:rPr>
        <w:b/>
        <w:bCs/>
        <w:color w:val="7F7F7F" w:themeColor="background1" w:themeShade="7F"/>
        <w:spacing w:val="60"/>
      </w:rPr>
      <w:fldChar w:fldCharType="begin"/>
    </w:r>
    <w:r w:rsidRPr="00166D44">
      <w:rPr>
        <w:b/>
        <w:bCs/>
        <w:color w:val="7F7F7F" w:themeColor="background1" w:themeShade="7F"/>
        <w:spacing w:val="60"/>
      </w:rPr>
      <w:instrText xml:space="preserve"> PAGE  \* Arabic  \* MERGEFORMAT </w:instrText>
    </w:r>
    <w:r w:rsidRPr="00166D44">
      <w:rPr>
        <w:b/>
        <w:bCs/>
        <w:color w:val="7F7F7F" w:themeColor="background1" w:themeShade="7F"/>
        <w:spacing w:val="60"/>
      </w:rPr>
      <w:fldChar w:fldCharType="separate"/>
    </w:r>
    <w:r w:rsidR="00960E17">
      <w:rPr>
        <w:b/>
        <w:bCs/>
        <w:noProof/>
        <w:color w:val="7F7F7F" w:themeColor="background1" w:themeShade="7F"/>
        <w:spacing w:val="60"/>
      </w:rPr>
      <w:t>1</w:t>
    </w:r>
    <w:r w:rsidRPr="00166D44">
      <w:rPr>
        <w:b/>
        <w:bCs/>
        <w:color w:val="7F7F7F" w:themeColor="background1" w:themeShade="7F"/>
        <w:spacing w:val="60"/>
      </w:rPr>
      <w:fldChar w:fldCharType="end"/>
    </w:r>
    <w:r w:rsidRPr="00166D44">
      <w:rPr>
        <w:color w:val="7F7F7F" w:themeColor="background1" w:themeShade="7F"/>
        <w:spacing w:val="60"/>
      </w:rPr>
      <w:t xml:space="preserve"> of </w:t>
    </w:r>
    <w:r w:rsidRPr="00166D44">
      <w:rPr>
        <w:b/>
        <w:bCs/>
        <w:color w:val="7F7F7F" w:themeColor="background1" w:themeShade="7F"/>
        <w:spacing w:val="60"/>
      </w:rPr>
      <w:fldChar w:fldCharType="begin"/>
    </w:r>
    <w:r w:rsidRPr="00166D44">
      <w:rPr>
        <w:b/>
        <w:bCs/>
        <w:color w:val="7F7F7F" w:themeColor="background1" w:themeShade="7F"/>
        <w:spacing w:val="60"/>
      </w:rPr>
      <w:instrText xml:space="preserve"> NUMPAGES  \* Arabic  \* MERGEFORMAT </w:instrText>
    </w:r>
    <w:r w:rsidRPr="00166D44">
      <w:rPr>
        <w:b/>
        <w:bCs/>
        <w:color w:val="7F7F7F" w:themeColor="background1" w:themeShade="7F"/>
        <w:spacing w:val="60"/>
      </w:rPr>
      <w:fldChar w:fldCharType="separate"/>
    </w:r>
    <w:r w:rsidR="00960E17">
      <w:rPr>
        <w:b/>
        <w:bCs/>
        <w:noProof/>
        <w:color w:val="7F7F7F" w:themeColor="background1" w:themeShade="7F"/>
        <w:spacing w:val="60"/>
      </w:rPr>
      <w:t>3</w:t>
    </w:r>
    <w:r w:rsidRPr="00166D44">
      <w:rPr>
        <w:b/>
        <w:bCs/>
        <w:color w:val="7F7F7F" w:themeColor="background1" w:themeShade="7F"/>
        <w:spacing w:val="60"/>
      </w:rPr>
      <w:fldChar w:fldCharType="end"/>
    </w:r>
  </w:p>
  <w:p w14:paraId="04AF7714" w14:textId="77777777" w:rsidR="00650B50" w:rsidRDefault="00650B5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F417E" w14:textId="77777777" w:rsidR="00CF33DC" w:rsidRDefault="00CF3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8BC25" w14:textId="77777777" w:rsidR="009948E2" w:rsidRDefault="009948E2" w:rsidP="007217C4">
      <w:pPr>
        <w:spacing w:after="0" w:line="240" w:lineRule="auto"/>
      </w:pPr>
      <w:r>
        <w:separator/>
      </w:r>
    </w:p>
  </w:footnote>
  <w:footnote w:type="continuationSeparator" w:id="0">
    <w:p w14:paraId="05528660" w14:textId="77777777" w:rsidR="009948E2" w:rsidRDefault="009948E2" w:rsidP="00721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574DD" w14:textId="77777777" w:rsidR="00650B50" w:rsidRDefault="009948E2">
    <w:pPr>
      <w:pStyle w:val="Header"/>
    </w:pPr>
    <w:r>
      <w:rPr>
        <w:noProof/>
      </w:rPr>
      <w:pict w14:anchorId="5CC617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2235" o:spid="_x0000_s2053" type="#_x0000_t136" style="position:absolute;margin-left:0;margin-top:0;width:566.2pt;height:99.9pt;rotation:315;z-index:-251654144;mso-position-horizontal:center;mso-position-horizontal-relative:margin;mso-position-vertical:center;mso-position-vertical-relative:margin" o:allowincell="f" fillcolor="silver" stroked="f">
          <v:fill opacity=".5"/>
          <v:textpath style="font-family:&quot;Calibri&quot;;font-size:1pt" string="SAWA FOR DEV AND AI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F68F8" w14:textId="73593971" w:rsidR="00650B50" w:rsidRPr="004062A8" w:rsidRDefault="005E7A1E" w:rsidP="007041B5">
    <w:pPr>
      <w:pStyle w:val="Header"/>
      <w:jc w:val="right"/>
      <w:rPr>
        <w:b/>
        <w:bCs/>
        <w:sz w:val="36"/>
        <w:szCs w:val="36"/>
      </w:rPr>
    </w:pPr>
    <w:r w:rsidRPr="004062A8">
      <w:rPr>
        <w:b/>
        <w:bCs/>
        <w:noProof/>
        <w:sz w:val="36"/>
        <w:szCs w:val="36"/>
      </w:rPr>
      <w:drawing>
        <wp:anchor distT="0" distB="0" distL="114300" distR="114300" simplePos="0" relativeHeight="251663360" behindDoc="0" locked="0" layoutInCell="1" allowOverlap="1" wp14:anchorId="4320FDD9" wp14:editId="75D4E9AD">
          <wp:simplePos x="0" y="0"/>
          <wp:positionH relativeFrom="column">
            <wp:posOffset>-387985</wp:posOffset>
          </wp:positionH>
          <wp:positionV relativeFrom="paragraph">
            <wp:posOffset>-418465</wp:posOffset>
          </wp:positionV>
          <wp:extent cx="922020" cy="70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aha.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020" cy="705800"/>
                  </a:xfrm>
                  <a:prstGeom prst="rect">
                    <a:avLst/>
                  </a:prstGeom>
                </pic:spPr>
              </pic:pic>
            </a:graphicData>
          </a:graphic>
          <wp14:sizeRelH relativeFrom="margin">
            <wp14:pctWidth>0</wp14:pctWidth>
          </wp14:sizeRelH>
          <wp14:sizeRelV relativeFrom="margin">
            <wp14:pctHeight>0</wp14:pctHeight>
          </wp14:sizeRelV>
        </wp:anchor>
      </w:drawing>
    </w:r>
    <w:r w:rsidR="007041B5" w:rsidRPr="004062A8">
      <w:rPr>
        <w:b/>
        <w:bCs/>
        <w:sz w:val="36"/>
        <w:szCs w:val="36"/>
      </w:rPr>
      <w:t>REQUEST FOR QUOTATION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5AA22" w14:textId="77777777" w:rsidR="00650B50" w:rsidRDefault="009948E2">
    <w:pPr>
      <w:pStyle w:val="Header"/>
    </w:pPr>
    <w:r>
      <w:rPr>
        <w:noProof/>
      </w:rPr>
      <w:pict w14:anchorId="67B23B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2234" o:spid="_x0000_s2052" type="#_x0000_t136" style="position:absolute;margin-left:0;margin-top:0;width:566.2pt;height:99.9pt;rotation:315;z-index:-251656192;mso-position-horizontal:center;mso-position-horizontal-relative:margin;mso-position-vertical:center;mso-position-vertical-relative:margin" o:allowincell="f" fillcolor="silver" stroked="f">
          <v:fill opacity=".5"/>
          <v:textpath style="font-family:&quot;Calibri&quot;;font-size:1pt" string="SAWA FOR DEV AND AI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553"/>
    <w:multiLevelType w:val="multilevel"/>
    <w:tmpl w:val="234C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8572A"/>
    <w:multiLevelType w:val="hybridMultilevel"/>
    <w:tmpl w:val="8A627BA6"/>
    <w:lvl w:ilvl="0" w:tplc="57FE188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C32F38"/>
    <w:multiLevelType w:val="multilevel"/>
    <w:tmpl w:val="50EC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1E2CF5"/>
    <w:multiLevelType w:val="hybridMultilevel"/>
    <w:tmpl w:val="F89E8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01B87"/>
    <w:multiLevelType w:val="hybridMultilevel"/>
    <w:tmpl w:val="90F23DB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4393D"/>
    <w:multiLevelType w:val="hybridMultilevel"/>
    <w:tmpl w:val="43D6CDCA"/>
    <w:lvl w:ilvl="0" w:tplc="571EAFEE">
      <w:start w:val="1"/>
      <w:numFmt w:val="decimal"/>
      <w:lvlText w:val="2.%1"/>
      <w:lvlJc w:val="left"/>
      <w:pPr>
        <w:ind w:left="-270" w:hanging="360"/>
      </w:pPr>
      <w:rPr>
        <w:rFonts w:hint="default"/>
      </w:rPr>
    </w:lvl>
    <w:lvl w:ilvl="1" w:tplc="E2D21686">
      <w:start w:val="1"/>
      <w:numFmt w:val="upperLetter"/>
      <w:lvlText w:val="%2."/>
      <w:lvlJc w:val="left"/>
      <w:pPr>
        <w:ind w:left="810" w:hanging="720"/>
      </w:pPr>
      <w:rPr>
        <w:rFonts w:hint="default"/>
      </w:rPr>
    </w:lvl>
    <w:lvl w:ilvl="2" w:tplc="2954C89A">
      <w:start w:val="5"/>
      <w:numFmt w:val="bullet"/>
      <w:lvlText w:val=""/>
      <w:lvlJc w:val="left"/>
      <w:pPr>
        <w:ind w:left="1710" w:hanging="720"/>
      </w:pPr>
      <w:rPr>
        <w:rFonts w:ascii="Symbol" w:eastAsiaTheme="minorHAnsi" w:hAnsi="Symbol" w:cstheme="majorBidi" w:hint="default"/>
      </w:r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6" w15:restartNumberingAfterBreak="0">
    <w:nsid w:val="092330C0"/>
    <w:multiLevelType w:val="hybridMultilevel"/>
    <w:tmpl w:val="CB4A544C"/>
    <w:lvl w:ilvl="0" w:tplc="403EE8C6">
      <w:start w:val="1"/>
      <w:numFmt w:val="bullet"/>
      <w:lvlText w:val="-"/>
      <w:lvlJc w:val="left"/>
      <w:pPr>
        <w:ind w:left="7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C8A3FE">
      <w:start w:val="1"/>
      <w:numFmt w:val="bullet"/>
      <w:lvlText w:val="o"/>
      <w:lvlJc w:val="left"/>
      <w:pPr>
        <w:ind w:left="1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44FAFC">
      <w:start w:val="1"/>
      <w:numFmt w:val="bullet"/>
      <w:lvlText w:val="▪"/>
      <w:lvlJc w:val="left"/>
      <w:pPr>
        <w:ind w:left="1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A267B2">
      <w:start w:val="1"/>
      <w:numFmt w:val="bullet"/>
      <w:lvlText w:val="•"/>
      <w:lvlJc w:val="left"/>
      <w:pPr>
        <w:ind w:left="2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AE2C32">
      <w:start w:val="1"/>
      <w:numFmt w:val="bullet"/>
      <w:lvlText w:val="o"/>
      <w:lvlJc w:val="left"/>
      <w:pPr>
        <w:ind w:left="32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CE710A">
      <w:start w:val="1"/>
      <w:numFmt w:val="bullet"/>
      <w:lvlText w:val="▪"/>
      <w:lvlJc w:val="left"/>
      <w:pPr>
        <w:ind w:left="39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4C8858">
      <w:start w:val="1"/>
      <w:numFmt w:val="bullet"/>
      <w:lvlText w:val="•"/>
      <w:lvlJc w:val="left"/>
      <w:pPr>
        <w:ind w:left="4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300B3E">
      <w:start w:val="1"/>
      <w:numFmt w:val="bullet"/>
      <w:lvlText w:val="o"/>
      <w:lvlJc w:val="left"/>
      <w:pPr>
        <w:ind w:left="5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5E22E2">
      <w:start w:val="1"/>
      <w:numFmt w:val="bullet"/>
      <w:lvlText w:val="▪"/>
      <w:lvlJc w:val="left"/>
      <w:pPr>
        <w:ind w:left="6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3176AD"/>
    <w:multiLevelType w:val="hybridMultilevel"/>
    <w:tmpl w:val="3968D0E2"/>
    <w:lvl w:ilvl="0" w:tplc="04090015">
      <w:start w:val="1"/>
      <w:numFmt w:val="upperLetter"/>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0D400900"/>
    <w:multiLevelType w:val="hybridMultilevel"/>
    <w:tmpl w:val="AA0AE328"/>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9" w15:restartNumberingAfterBreak="0">
    <w:nsid w:val="0DAB1C06"/>
    <w:multiLevelType w:val="multilevel"/>
    <w:tmpl w:val="94A8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8D22D6"/>
    <w:multiLevelType w:val="hybridMultilevel"/>
    <w:tmpl w:val="6A1EA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B6833"/>
    <w:multiLevelType w:val="hybridMultilevel"/>
    <w:tmpl w:val="5ED0CE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8D6AD2"/>
    <w:multiLevelType w:val="hybridMultilevel"/>
    <w:tmpl w:val="A1B4F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4508B5"/>
    <w:multiLevelType w:val="hybridMultilevel"/>
    <w:tmpl w:val="8F7285C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15:restartNumberingAfterBreak="0">
    <w:nsid w:val="21CB33A0"/>
    <w:multiLevelType w:val="hybridMultilevel"/>
    <w:tmpl w:val="958A5FBE"/>
    <w:lvl w:ilvl="0" w:tplc="04090017">
      <w:start w:val="1"/>
      <w:numFmt w:val="lowerLetter"/>
      <w:lvlText w:val="%1)"/>
      <w:lvlJc w:val="left"/>
      <w:pPr>
        <w:ind w:left="810" w:hanging="360"/>
      </w:pPr>
      <w:rPr>
        <w:rFonts w:hint="default"/>
      </w:rPr>
    </w:lvl>
    <w:lvl w:ilvl="1" w:tplc="E2D21686">
      <w:start w:val="1"/>
      <w:numFmt w:val="upperLetter"/>
      <w:lvlText w:val="%2."/>
      <w:lvlJc w:val="left"/>
      <w:pPr>
        <w:ind w:left="1890" w:hanging="720"/>
      </w:pPr>
      <w:rPr>
        <w:rFonts w:hint="default"/>
      </w:rPr>
    </w:lvl>
    <w:lvl w:ilvl="2" w:tplc="2954C89A">
      <w:start w:val="5"/>
      <w:numFmt w:val="bullet"/>
      <w:lvlText w:val=""/>
      <w:lvlJc w:val="left"/>
      <w:pPr>
        <w:ind w:left="2790" w:hanging="720"/>
      </w:pPr>
      <w:rPr>
        <w:rFonts w:ascii="Symbol" w:eastAsiaTheme="minorHAnsi" w:hAnsi="Symbol" w:cstheme="majorBidi"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4AF067D"/>
    <w:multiLevelType w:val="hybridMultilevel"/>
    <w:tmpl w:val="39ACDA64"/>
    <w:lvl w:ilvl="0" w:tplc="0409000F">
      <w:start w:val="1"/>
      <w:numFmt w:val="decimal"/>
      <w:lvlText w:val="%1."/>
      <w:lvlJc w:val="left"/>
      <w:pPr>
        <w:ind w:left="-270" w:hanging="360"/>
      </w:pPr>
    </w:lvl>
    <w:lvl w:ilvl="1" w:tplc="E2D21686">
      <w:start w:val="1"/>
      <w:numFmt w:val="upperLetter"/>
      <w:lvlText w:val="%2."/>
      <w:lvlJc w:val="left"/>
      <w:pPr>
        <w:ind w:left="810" w:hanging="720"/>
      </w:pPr>
      <w:rPr>
        <w:rFonts w:hint="default"/>
      </w:rPr>
    </w:lvl>
    <w:lvl w:ilvl="2" w:tplc="04090009">
      <w:start w:val="1"/>
      <w:numFmt w:val="bullet"/>
      <w:lvlText w:val=""/>
      <w:lvlJc w:val="left"/>
      <w:pPr>
        <w:ind w:left="1710" w:hanging="720"/>
      </w:pPr>
      <w:rPr>
        <w:rFonts w:ascii="Wingdings" w:hAnsi="Wingdings" w:hint="default"/>
      </w:r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24F16343"/>
    <w:multiLevelType w:val="hybridMultilevel"/>
    <w:tmpl w:val="AF24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A20B2E"/>
    <w:multiLevelType w:val="hybridMultilevel"/>
    <w:tmpl w:val="372CF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E45F2A"/>
    <w:multiLevelType w:val="hybridMultilevel"/>
    <w:tmpl w:val="42C28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2D5043"/>
    <w:multiLevelType w:val="hybridMultilevel"/>
    <w:tmpl w:val="C136B26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D20021"/>
    <w:multiLevelType w:val="hybridMultilevel"/>
    <w:tmpl w:val="29202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3A0578"/>
    <w:multiLevelType w:val="hybridMultilevel"/>
    <w:tmpl w:val="9CD66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9C5618"/>
    <w:multiLevelType w:val="hybridMultilevel"/>
    <w:tmpl w:val="4566BD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DD0005"/>
    <w:multiLevelType w:val="hybridMultilevel"/>
    <w:tmpl w:val="FB9083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70F0BC8"/>
    <w:multiLevelType w:val="hybridMultilevel"/>
    <w:tmpl w:val="57B2B19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5" w15:restartNumberingAfterBreak="0">
    <w:nsid w:val="3A4D6055"/>
    <w:multiLevelType w:val="multilevel"/>
    <w:tmpl w:val="D9C2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891F4E"/>
    <w:multiLevelType w:val="hybridMultilevel"/>
    <w:tmpl w:val="6B54104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50162E"/>
    <w:multiLevelType w:val="hybridMultilevel"/>
    <w:tmpl w:val="212E63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80B48"/>
    <w:multiLevelType w:val="hybridMultilevel"/>
    <w:tmpl w:val="E3C219FE"/>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2316F29"/>
    <w:multiLevelType w:val="hybridMultilevel"/>
    <w:tmpl w:val="70865802"/>
    <w:lvl w:ilvl="0" w:tplc="0409000B">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0" w15:restartNumberingAfterBreak="0">
    <w:nsid w:val="552C41D0"/>
    <w:multiLevelType w:val="hybridMultilevel"/>
    <w:tmpl w:val="07C46146"/>
    <w:lvl w:ilvl="0" w:tplc="135C25FE">
      <w:start w:val="1"/>
      <w:numFmt w:val="lowerLetter"/>
      <w:lvlText w:val="%1)"/>
      <w:lvlJc w:val="left"/>
      <w:pPr>
        <w:ind w:left="911"/>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1" w:tplc="C68ED7E0">
      <w:start w:val="1"/>
      <w:numFmt w:val="lowerLetter"/>
      <w:lvlText w:val="%2"/>
      <w:lvlJc w:val="left"/>
      <w:pPr>
        <w:ind w:left="1646"/>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2" w:tplc="6E1C98D8">
      <w:start w:val="1"/>
      <w:numFmt w:val="lowerRoman"/>
      <w:lvlText w:val="%3"/>
      <w:lvlJc w:val="left"/>
      <w:pPr>
        <w:ind w:left="2366"/>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3" w:tplc="45E0064A">
      <w:start w:val="1"/>
      <w:numFmt w:val="decimal"/>
      <w:lvlText w:val="%4"/>
      <w:lvlJc w:val="left"/>
      <w:pPr>
        <w:ind w:left="3086"/>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4" w:tplc="88A24A28">
      <w:start w:val="1"/>
      <w:numFmt w:val="lowerLetter"/>
      <w:lvlText w:val="%5"/>
      <w:lvlJc w:val="left"/>
      <w:pPr>
        <w:ind w:left="3806"/>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5" w:tplc="5B7ABC44">
      <w:start w:val="1"/>
      <w:numFmt w:val="lowerRoman"/>
      <w:lvlText w:val="%6"/>
      <w:lvlJc w:val="left"/>
      <w:pPr>
        <w:ind w:left="4526"/>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6" w:tplc="197A9BE0">
      <w:start w:val="1"/>
      <w:numFmt w:val="decimal"/>
      <w:lvlText w:val="%7"/>
      <w:lvlJc w:val="left"/>
      <w:pPr>
        <w:ind w:left="5246"/>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7" w:tplc="8146F4E6">
      <w:start w:val="1"/>
      <w:numFmt w:val="lowerLetter"/>
      <w:lvlText w:val="%8"/>
      <w:lvlJc w:val="left"/>
      <w:pPr>
        <w:ind w:left="5966"/>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8" w:tplc="D7D46B18">
      <w:start w:val="1"/>
      <w:numFmt w:val="lowerRoman"/>
      <w:lvlText w:val="%9"/>
      <w:lvlJc w:val="left"/>
      <w:pPr>
        <w:ind w:left="6686"/>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abstractNum>
  <w:abstractNum w:abstractNumId="31" w15:restartNumberingAfterBreak="0">
    <w:nsid w:val="575C299E"/>
    <w:multiLevelType w:val="hybridMultilevel"/>
    <w:tmpl w:val="CB1EB1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9E4735"/>
    <w:multiLevelType w:val="hybridMultilevel"/>
    <w:tmpl w:val="1E3C63A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4D668B"/>
    <w:multiLevelType w:val="hybridMultilevel"/>
    <w:tmpl w:val="4184D2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946E50"/>
    <w:multiLevelType w:val="hybridMultilevel"/>
    <w:tmpl w:val="B5E2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D86E70"/>
    <w:multiLevelType w:val="hybridMultilevel"/>
    <w:tmpl w:val="0660008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637BF3"/>
    <w:multiLevelType w:val="hybridMultilevel"/>
    <w:tmpl w:val="E2EAE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7813B2"/>
    <w:multiLevelType w:val="hybridMultilevel"/>
    <w:tmpl w:val="78A0ECB2"/>
    <w:lvl w:ilvl="0" w:tplc="0409000F">
      <w:start w:val="1"/>
      <w:numFmt w:val="decimal"/>
      <w:lvlText w:val="%1."/>
      <w:lvlJc w:val="left"/>
      <w:pPr>
        <w:ind w:left="-270" w:hanging="360"/>
      </w:pPr>
    </w:lvl>
    <w:lvl w:ilvl="1" w:tplc="E2D21686">
      <w:start w:val="1"/>
      <w:numFmt w:val="upperLetter"/>
      <w:lvlText w:val="%2."/>
      <w:lvlJc w:val="left"/>
      <w:pPr>
        <w:ind w:left="810" w:hanging="720"/>
      </w:pPr>
      <w:rPr>
        <w:rFonts w:hint="default"/>
      </w:rPr>
    </w:lvl>
    <w:lvl w:ilvl="2" w:tplc="2954C89A">
      <w:start w:val="5"/>
      <w:numFmt w:val="bullet"/>
      <w:lvlText w:val=""/>
      <w:lvlJc w:val="left"/>
      <w:pPr>
        <w:ind w:left="1710" w:hanging="720"/>
      </w:pPr>
      <w:rPr>
        <w:rFonts w:ascii="Symbol" w:eastAsiaTheme="minorHAnsi" w:hAnsi="Symbol" w:cstheme="majorBidi" w:hint="default"/>
      </w:r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8" w15:restartNumberingAfterBreak="0">
    <w:nsid w:val="734B60BA"/>
    <w:multiLevelType w:val="hybridMultilevel"/>
    <w:tmpl w:val="F95CF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2024C6"/>
    <w:multiLevelType w:val="hybridMultilevel"/>
    <w:tmpl w:val="E21621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42E80"/>
    <w:multiLevelType w:val="hybridMultilevel"/>
    <w:tmpl w:val="2C2CE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22859"/>
    <w:multiLevelType w:val="hybridMultilevel"/>
    <w:tmpl w:val="42483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F0F3A1D"/>
    <w:multiLevelType w:val="hybridMultilevel"/>
    <w:tmpl w:val="67A0C2A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6"/>
  </w:num>
  <w:num w:numId="2">
    <w:abstractNumId w:val="42"/>
  </w:num>
  <w:num w:numId="3">
    <w:abstractNumId w:val="30"/>
  </w:num>
  <w:num w:numId="4">
    <w:abstractNumId w:val="31"/>
  </w:num>
  <w:num w:numId="5">
    <w:abstractNumId w:val="13"/>
  </w:num>
  <w:num w:numId="6">
    <w:abstractNumId w:val="8"/>
  </w:num>
  <w:num w:numId="7">
    <w:abstractNumId w:val="17"/>
  </w:num>
  <w:num w:numId="8">
    <w:abstractNumId w:val="18"/>
  </w:num>
  <w:num w:numId="9">
    <w:abstractNumId w:val="1"/>
  </w:num>
  <w:num w:numId="10">
    <w:abstractNumId w:val="24"/>
  </w:num>
  <w:num w:numId="11">
    <w:abstractNumId w:val="29"/>
  </w:num>
  <w:num w:numId="12">
    <w:abstractNumId w:val="23"/>
  </w:num>
  <w:num w:numId="13">
    <w:abstractNumId w:val="40"/>
  </w:num>
  <w:num w:numId="14">
    <w:abstractNumId w:val="0"/>
  </w:num>
  <w:num w:numId="15">
    <w:abstractNumId w:val="41"/>
  </w:num>
  <w:num w:numId="16">
    <w:abstractNumId w:val="37"/>
  </w:num>
  <w:num w:numId="17">
    <w:abstractNumId w:val="11"/>
  </w:num>
  <w:num w:numId="18">
    <w:abstractNumId w:val="9"/>
  </w:num>
  <w:num w:numId="19">
    <w:abstractNumId w:val="25"/>
  </w:num>
  <w:num w:numId="20">
    <w:abstractNumId w:val="16"/>
  </w:num>
  <w:num w:numId="21">
    <w:abstractNumId w:val="22"/>
  </w:num>
  <w:num w:numId="22">
    <w:abstractNumId w:val="2"/>
  </w:num>
  <w:num w:numId="23">
    <w:abstractNumId w:val="10"/>
  </w:num>
  <w:num w:numId="24">
    <w:abstractNumId w:val="21"/>
  </w:num>
  <w:num w:numId="25">
    <w:abstractNumId w:val="20"/>
  </w:num>
  <w:num w:numId="26">
    <w:abstractNumId w:val="33"/>
  </w:num>
  <w:num w:numId="27">
    <w:abstractNumId w:val="27"/>
  </w:num>
  <w:num w:numId="28">
    <w:abstractNumId w:val="19"/>
  </w:num>
  <w:num w:numId="29">
    <w:abstractNumId w:val="26"/>
  </w:num>
  <w:num w:numId="30">
    <w:abstractNumId w:val="4"/>
  </w:num>
  <w:num w:numId="31">
    <w:abstractNumId w:val="32"/>
  </w:num>
  <w:num w:numId="32">
    <w:abstractNumId w:val="35"/>
  </w:num>
  <w:num w:numId="33">
    <w:abstractNumId w:val="7"/>
  </w:num>
  <w:num w:numId="34">
    <w:abstractNumId w:val="28"/>
  </w:num>
  <w:num w:numId="35">
    <w:abstractNumId w:val="36"/>
  </w:num>
  <w:num w:numId="36">
    <w:abstractNumId w:val="15"/>
  </w:num>
  <w:num w:numId="37">
    <w:abstractNumId w:val="5"/>
  </w:num>
  <w:num w:numId="38">
    <w:abstractNumId w:val="14"/>
  </w:num>
  <w:num w:numId="39">
    <w:abstractNumId w:val="39"/>
  </w:num>
  <w:num w:numId="40">
    <w:abstractNumId w:val="3"/>
  </w:num>
  <w:num w:numId="41">
    <w:abstractNumId w:val="12"/>
  </w:num>
  <w:num w:numId="42">
    <w:abstractNumId w:val="34"/>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C4"/>
    <w:rsid w:val="0000282B"/>
    <w:rsid w:val="00007515"/>
    <w:rsid w:val="00015063"/>
    <w:rsid w:val="0002492E"/>
    <w:rsid w:val="00033A7A"/>
    <w:rsid w:val="00042D1A"/>
    <w:rsid w:val="00047C2E"/>
    <w:rsid w:val="000619B2"/>
    <w:rsid w:val="00066C8C"/>
    <w:rsid w:val="0007076A"/>
    <w:rsid w:val="00077F8A"/>
    <w:rsid w:val="000A2103"/>
    <w:rsid w:val="000A47DE"/>
    <w:rsid w:val="000B3109"/>
    <w:rsid w:val="000B7475"/>
    <w:rsid w:val="000C2EC2"/>
    <w:rsid w:val="000C3EAF"/>
    <w:rsid w:val="000C74FD"/>
    <w:rsid w:val="000D240D"/>
    <w:rsid w:val="000E0216"/>
    <w:rsid w:val="000E2AAB"/>
    <w:rsid w:val="000F4ADA"/>
    <w:rsid w:val="000F50B1"/>
    <w:rsid w:val="0010793A"/>
    <w:rsid w:val="0011419B"/>
    <w:rsid w:val="00114E42"/>
    <w:rsid w:val="001228DA"/>
    <w:rsid w:val="001309B4"/>
    <w:rsid w:val="00131D31"/>
    <w:rsid w:val="00135042"/>
    <w:rsid w:val="00141979"/>
    <w:rsid w:val="001432A6"/>
    <w:rsid w:val="00145160"/>
    <w:rsid w:val="001459F5"/>
    <w:rsid w:val="00145B12"/>
    <w:rsid w:val="001511DA"/>
    <w:rsid w:val="00166D44"/>
    <w:rsid w:val="00177271"/>
    <w:rsid w:val="00177EC4"/>
    <w:rsid w:val="00185C6B"/>
    <w:rsid w:val="00186FD8"/>
    <w:rsid w:val="00192B05"/>
    <w:rsid w:val="00197EE5"/>
    <w:rsid w:val="001A2851"/>
    <w:rsid w:val="001A6712"/>
    <w:rsid w:val="001A6BB9"/>
    <w:rsid w:val="001A7302"/>
    <w:rsid w:val="001B1D55"/>
    <w:rsid w:val="001D7A38"/>
    <w:rsid w:val="001E05CF"/>
    <w:rsid w:val="001E13CC"/>
    <w:rsid w:val="001E3FED"/>
    <w:rsid w:val="001E4E5A"/>
    <w:rsid w:val="001E79AC"/>
    <w:rsid w:val="001F1C17"/>
    <w:rsid w:val="001F36E2"/>
    <w:rsid w:val="001F4B28"/>
    <w:rsid w:val="002038A1"/>
    <w:rsid w:val="00217C8C"/>
    <w:rsid w:val="00223B3D"/>
    <w:rsid w:val="00224F25"/>
    <w:rsid w:val="0022506E"/>
    <w:rsid w:val="002545B7"/>
    <w:rsid w:val="002549D8"/>
    <w:rsid w:val="00255F5B"/>
    <w:rsid w:val="00271277"/>
    <w:rsid w:val="002934D8"/>
    <w:rsid w:val="002970A9"/>
    <w:rsid w:val="002A2CEE"/>
    <w:rsid w:val="002B1BF9"/>
    <w:rsid w:val="002B3AFF"/>
    <w:rsid w:val="002C2884"/>
    <w:rsid w:val="002C4CF0"/>
    <w:rsid w:val="002C507A"/>
    <w:rsid w:val="002E071C"/>
    <w:rsid w:val="002E6DB6"/>
    <w:rsid w:val="00302AAC"/>
    <w:rsid w:val="0030472C"/>
    <w:rsid w:val="00314596"/>
    <w:rsid w:val="00326D50"/>
    <w:rsid w:val="00332D2F"/>
    <w:rsid w:val="00333DED"/>
    <w:rsid w:val="00335CD5"/>
    <w:rsid w:val="003528F0"/>
    <w:rsid w:val="00355F9D"/>
    <w:rsid w:val="00356022"/>
    <w:rsid w:val="00356FD7"/>
    <w:rsid w:val="003608B8"/>
    <w:rsid w:val="00361005"/>
    <w:rsid w:val="003614FE"/>
    <w:rsid w:val="003621FB"/>
    <w:rsid w:val="0037087C"/>
    <w:rsid w:val="00374E8E"/>
    <w:rsid w:val="00384246"/>
    <w:rsid w:val="003847D5"/>
    <w:rsid w:val="00385E24"/>
    <w:rsid w:val="003B235E"/>
    <w:rsid w:val="003C10AA"/>
    <w:rsid w:val="003C1815"/>
    <w:rsid w:val="003C41E8"/>
    <w:rsid w:val="003C61D3"/>
    <w:rsid w:val="003C66C2"/>
    <w:rsid w:val="003D1405"/>
    <w:rsid w:val="003E49DD"/>
    <w:rsid w:val="003F2BF3"/>
    <w:rsid w:val="003F6270"/>
    <w:rsid w:val="003F667F"/>
    <w:rsid w:val="00400143"/>
    <w:rsid w:val="0040373F"/>
    <w:rsid w:val="004040CB"/>
    <w:rsid w:val="004062A8"/>
    <w:rsid w:val="00412A73"/>
    <w:rsid w:val="00413A20"/>
    <w:rsid w:val="0041644C"/>
    <w:rsid w:val="00426DD5"/>
    <w:rsid w:val="00431A12"/>
    <w:rsid w:val="00437ABA"/>
    <w:rsid w:val="00440AEF"/>
    <w:rsid w:val="00454FE0"/>
    <w:rsid w:val="004553B7"/>
    <w:rsid w:val="00474164"/>
    <w:rsid w:val="00477852"/>
    <w:rsid w:val="00486378"/>
    <w:rsid w:val="00486B46"/>
    <w:rsid w:val="00493D3E"/>
    <w:rsid w:val="004967C3"/>
    <w:rsid w:val="004A51FB"/>
    <w:rsid w:val="004A71AD"/>
    <w:rsid w:val="004A7502"/>
    <w:rsid w:val="004B2E38"/>
    <w:rsid w:val="004B4DA9"/>
    <w:rsid w:val="004B5BD3"/>
    <w:rsid w:val="004C2381"/>
    <w:rsid w:val="004C4262"/>
    <w:rsid w:val="004E2339"/>
    <w:rsid w:val="004F5A58"/>
    <w:rsid w:val="004F6CF5"/>
    <w:rsid w:val="005075D3"/>
    <w:rsid w:val="0050769C"/>
    <w:rsid w:val="00510EDD"/>
    <w:rsid w:val="0051145F"/>
    <w:rsid w:val="00522C09"/>
    <w:rsid w:val="0052400D"/>
    <w:rsid w:val="00530765"/>
    <w:rsid w:val="00532ADA"/>
    <w:rsid w:val="005342B5"/>
    <w:rsid w:val="00534B87"/>
    <w:rsid w:val="00536735"/>
    <w:rsid w:val="00537300"/>
    <w:rsid w:val="0054502F"/>
    <w:rsid w:val="005649F0"/>
    <w:rsid w:val="00593402"/>
    <w:rsid w:val="005A5E24"/>
    <w:rsid w:val="005B1500"/>
    <w:rsid w:val="005B7EE7"/>
    <w:rsid w:val="005C2162"/>
    <w:rsid w:val="005D32CE"/>
    <w:rsid w:val="005D44CC"/>
    <w:rsid w:val="005E5461"/>
    <w:rsid w:val="005E7A1E"/>
    <w:rsid w:val="005F1F32"/>
    <w:rsid w:val="005F239C"/>
    <w:rsid w:val="005F2D21"/>
    <w:rsid w:val="006013DB"/>
    <w:rsid w:val="00602BE0"/>
    <w:rsid w:val="00607EB8"/>
    <w:rsid w:val="00610B09"/>
    <w:rsid w:val="006240F7"/>
    <w:rsid w:val="006270B1"/>
    <w:rsid w:val="00632E01"/>
    <w:rsid w:val="00650B50"/>
    <w:rsid w:val="00684B6D"/>
    <w:rsid w:val="006A15EA"/>
    <w:rsid w:val="006B197E"/>
    <w:rsid w:val="006B349A"/>
    <w:rsid w:val="006B44F9"/>
    <w:rsid w:val="006B4C63"/>
    <w:rsid w:val="006C1FA4"/>
    <w:rsid w:val="006E338F"/>
    <w:rsid w:val="006E3F31"/>
    <w:rsid w:val="006E4C50"/>
    <w:rsid w:val="006F0900"/>
    <w:rsid w:val="006F49CE"/>
    <w:rsid w:val="006F7CEF"/>
    <w:rsid w:val="007041B5"/>
    <w:rsid w:val="007118A5"/>
    <w:rsid w:val="00714944"/>
    <w:rsid w:val="007217C4"/>
    <w:rsid w:val="00730CC5"/>
    <w:rsid w:val="007358B6"/>
    <w:rsid w:val="0074007C"/>
    <w:rsid w:val="00744560"/>
    <w:rsid w:val="00752559"/>
    <w:rsid w:val="007774EA"/>
    <w:rsid w:val="00784558"/>
    <w:rsid w:val="00784877"/>
    <w:rsid w:val="007937FF"/>
    <w:rsid w:val="007A2923"/>
    <w:rsid w:val="007D218C"/>
    <w:rsid w:val="007D4994"/>
    <w:rsid w:val="007D7280"/>
    <w:rsid w:val="007E07C1"/>
    <w:rsid w:val="007E4A2A"/>
    <w:rsid w:val="007F0B22"/>
    <w:rsid w:val="00802EAA"/>
    <w:rsid w:val="00810C01"/>
    <w:rsid w:val="008228AA"/>
    <w:rsid w:val="00824FC5"/>
    <w:rsid w:val="0082630C"/>
    <w:rsid w:val="008345F2"/>
    <w:rsid w:val="008461B2"/>
    <w:rsid w:val="00847B6F"/>
    <w:rsid w:val="0085189E"/>
    <w:rsid w:val="00856DFE"/>
    <w:rsid w:val="0087216A"/>
    <w:rsid w:val="008838FC"/>
    <w:rsid w:val="00884E57"/>
    <w:rsid w:val="00890A3A"/>
    <w:rsid w:val="0089289C"/>
    <w:rsid w:val="008939F0"/>
    <w:rsid w:val="008955FF"/>
    <w:rsid w:val="008A1F75"/>
    <w:rsid w:val="008B78B6"/>
    <w:rsid w:val="008C1E39"/>
    <w:rsid w:val="008C2B7E"/>
    <w:rsid w:val="008C551E"/>
    <w:rsid w:val="008C62F8"/>
    <w:rsid w:val="008C74CE"/>
    <w:rsid w:val="008E09A2"/>
    <w:rsid w:val="009064C3"/>
    <w:rsid w:val="00910597"/>
    <w:rsid w:val="009111EE"/>
    <w:rsid w:val="009126CE"/>
    <w:rsid w:val="009141BD"/>
    <w:rsid w:val="00914257"/>
    <w:rsid w:val="00914A30"/>
    <w:rsid w:val="00934791"/>
    <w:rsid w:val="00941F27"/>
    <w:rsid w:val="009444AE"/>
    <w:rsid w:val="009511B1"/>
    <w:rsid w:val="00960BD9"/>
    <w:rsid w:val="00960E17"/>
    <w:rsid w:val="00963C03"/>
    <w:rsid w:val="00964575"/>
    <w:rsid w:val="0097168F"/>
    <w:rsid w:val="00976081"/>
    <w:rsid w:val="009948E2"/>
    <w:rsid w:val="00995003"/>
    <w:rsid w:val="009A0479"/>
    <w:rsid w:val="009A2D68"/>
    <w:rsid w:val="009B60C6"/>
    <w:rsid w:val="009D373C"/>
    <w:rsid w:val="009E3247"/>
    <w:rsid w:val="009E6D97"/>
    <w:rsid w:val="009F643E"/>
    <w:rsid w:val="009F6DAB"/>
    <w:rsid w:val="00A030F6"/>
    <w:rsid w:val="00A07BA9"/>
    <w:rsid w:val="00A31044"/>
    <w:rsid w:val="00A351D2"/>
    <w:rsid w:val="00A41F65"/>
    <w:rsid w:val="00A4361B"/>
    <w:rsid w:val="00A50E5C"/>
    <w:rsid w:val="00A51524"/>
    <w:rsid w:val="00A5792C"/>
    <w:rsid w:val="00A60135"/>
    <w:rsid w:val="00A65A07"/>
    <w:rsid w:val="00A741A3"/>
    <w:rsid w:val="00A85FCE"/>
    <w:rsid w:val="00A865FE"/>
    <w:rsid w:val="00A96CE5"/>
    <w:rsid w:val="00AA4F06"/>
    <w:rsid w:val="00AA6DB0"/>
    <w:rsid w:val="00AB3ECA"/>
    <w:rsid w:val="00AB60A8"/>
    <w:rsid w:val="00AC17F1"/>
    <w:rsid w:val="00AC1BB8"/>
    <w:rsid w:val="00AD76A5"/>
    <w:rsid w:val="00AE2666"/>
    <w:rsid w:val="00AF0664"/>
    <w:rsid w:val="00AF17D3"/>
    <w:rsid w:val="00B148A6"/>
    <w:rsid w:val="00B1538B"/>
    <w:rsid w:val="00B20CB0"/>
    <w:rsid w:val="00B25CEC"/>
    <w:rsid w:val="00B27796"/>
    <w:rsid w:val="00B41BE1"/>
    <w:rsid w:val="00B43AAF"/>
    <w:rsid w:val="00B52630"/>
    <w:rsid w:val="00B53281"/>
    <w:rsid w:val="00B64EB5"/>
    <w:rsid w:val="00B744D8"/>
    <w:rsid w:val="00B805F0"/>
    <w:rsid w:val="00B8358C"/>
    <w:rsid w:val="00B91ADC"/>
    <w:rsid w:val="00B938E0"/>
    <w:rsid w:val="00BA4E60"/>
    <w:rsid w:val="00BA636F"/>
    <w:rsid w:val="00BB496C"/>
    <w:rsid w:val="00BD0538"/>
    <w:rsid w:val="00BD1A59"/>
    <w:rsid w:val="00BE2F46"/>
    <w:rsid w:val="00BF5124"/>
    <w:rsid w:val="00C1684D"/>
    <w:rsid w:val="00C16D00"/>
    <w:rsid w:val="00C22602"/>
    <w:rsid w:val="00C24C2F"/>
    <w:rsid w:val="00C25A26"/>
    <w:rsid w:val="00C44DD3"/>
    <w:rsid w:val="00C516DB"/>
    <w:rsid w:val="00C51809"/>
    <w:rsid w:val="00C52EBD"/>
    <w:rsid w:val="00C63FD6"/>
    <w:rsid w:val="00C67606"/>
    <w:rsid w:val="00C70D61"/>
    <w:rsid w:val="00C74178"/>
    <w:rsid w:val="00C81FE5"/>
    <w:rsid w:val="00C849F0"/>
    <w:rsid w:val="00C95D74"/>
    <w:rsid w:val="00C95D97"/>
    <w:rsid w:val="00CA0E61"/>
    <w:rsid w:val="00CA0F8D"/>
    <w:rsid w:val="00CA31B9"/>
    <w:rsid w:val="00CB4D3B"/>
    <w:rsid w:val="00CB652F"/>
    <w:rsid w:val="00CD1BD7"/>
    <w:rsid w:val="00CD6AD2"/>
    <w:rsid w:val="00CF33DC"/>
    <w:rsid w:val="00CF4BDA"/>
    <w:rsid w:val="00CF6811"/>
    <w:rsid w:val="00CF7E8A"/>
    <w:rsid w:val="00D019EF"/>
    <w:rsid w:val="00D10ABC"/>
    <w:rsid w:val="00D14ABA"/>
    <w:rsid w:val="00D230BA"/>
    <w:rsid w:val="00D27746"/>
    <w:rsid w:val="00D3471E"/>
    <w:rsid w:val="00D35630"/>
    <w:rsid w:val="00D362BB"/>
    <w:rsid w:val="00D37F60"/>
    <w:rsid w:val="00D42F30"/>
    <w:rsid w:val="00D51981"/>
    <w:rsid w:val="00D52F9D"/>
    <w:rsid w:val="00D56D28"/>
    <w:rsid w:val="00D82455"/>
    <w:rsid w:val="00DB2959"/>
    <w:rsid w:val="00DB548F"/>
    <w:rsid w:val="00DC0105"/>
    <w:rsid w:val="00DD5166"/>
    <w:rsid w:val="00DD6DC5"/>
    <w:rsid w:val="00DE6506"/>
    <w:rsid w:val="00DF4B62"/>
    <w:rsid w:val="00DF6E08"/>
    <w:rsid w:val="00E05FDE"/>
    <w:rsid w:val="00E14CDD"/>
    <w:rsid w:val="00E235B3"/>
    <w:rsid w:val="00E50D4E"/>
    <w:rsid w:val="00E50E65"/>
    <w:rsid w:val="00E53E5E"/>
    <w:rsid w:val="00E61041"/>
    <w:rsid w:val="00E643D5"/>
    <w:rsid w:val="00E65267"/>
    <w:rsid w:val="00E732C8"/>
    <w:rsid w:val="00E772AD"/>
    <w:rsid w:val="00E8284D"/>
    <w:rsid w:val="00E84FDB"/>
    <w:rsid w:val="00E853F1"/>
    <w:rsid w:val="00E94BB6"/>
    <w:rsid w:val="00E9530E"/>
    <w:rsid w:val="00EB060E"/>
    <w:rsid w:val="00EB4ACB"/>
    <w:rsid w:val="00EB60C1"/>
    <w:rsid w:val="00ED3016"/>
    <w:rsid w:val="00ED3923"/>
    <w:rsid w:val="00ED3D1E"/>
    <w:rsid w:val="00ED686A"/>
    <w:rsid w:val="00EE137E"/>
    <w:rsid w:val="00EE2153"/>
    <w:rsid w:val="00EF212C"/>
    <w:rsid w:val="00EF76BF"/>
    <w:rsid w:val="00F0665B"/>
    <w:rsid w:val="00F25917"/>
    <w:rsid w:val="00F27212"/>
    <w:rsid w:val="00F332A7"/>
    <w:rsid w:val="00F466F6"/>
    <w:rsid w:val="00F46F6D"/>
    <w:rsid w:val="00F55A31"/>
    <w:rsid w:val="00F6096A"/>
    <w:rsid w:val="00F60C2F"/>
    <w:rsid w:val="00F6330D"/>
    <w:rsid w:val="00F750DA"/>
    <w:rsid w:val="00F77509"/>
    <w:rsid w:val="00F84CBE"/>
    <w:rsid w:val="00F850BB"/>
    <w:rsid w:val="00FA4197"/>
    <w:rsid w:val="00FB7A19"/>
    <w:rsid w:val="00FC7200"/>
    <w:rsid w:val="00FD5223"/>
    <w:rsid w:val="00FD78B8"/>
    <w:rsid w:val="00FF3B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27731FE"/>
  <w15:chartTrackingRefBased/>
  <w15:docId w15:val="{96B8CD91-9325-49E6-9E2B-EF154E49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7C4"/>
  </w:style>
  <w:style w:type="paragraph" w:styleId="Footer">
    <w:name w:val="footer"/>
    <w:basedOn w:val="Normal"/>
    <w:link w:val="FooterChar"/>
    <w:uiPriority w:val="99"/>
    <w:unhideWhenUsed/>
    <w:rsid w:val="00721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7C4"/>
  </w:style>
  <w:style w:type="table" w:styleId="TableGrid">
    <w:name w:val="Table Grid"/>
    <w:basedOn w:val="TableNormal"/>
    <w:uiPriority w:val="39"/>
    <w:rsid w:val="00721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217C4"/>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qFormat/>
    <w:rsid w:val="00302AAC"/>
    <w:pPr>
      <w:ind w:left="720"/>
      <w:contextualSpacing/>
    </w:pPr>
  </w:style>
  <w:style w:type="character" w:styleId="Hyperlink">
    <w:name w:val="Hyperlink"/>
    <w:basedOn w:val="DefaultParagraphFont"/>
    <w:uiPriority w:val="99"/>
    <w:unhideWhenUsed/>
    <w:rsid w:val="00454FE0"/>
    <w:rPr>
      <w:color w:val="0563C1" w:themeColor="hyperlink"/>
      <w:u w:val="single"/>
    </w:rPr>
  </w:style>
  <w:style w:type="paragraph" w:styleId="BalloonText">
    <w:name w:val="Balloon Text"/>
    <w:basedOn w:val="Normal"/>
    <w:link w:val="BalloonTextChar"/>
    <w:uiPriority w:val="99"/>
    <w:semiHidden/>
    <w:unhideWhenUsed/>
    <w:rsid w:val="00D52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F9D"/>
    <w:rPr>
      <w:rFonts w:ascii="Segoe UI" w:hAnsi="Segoe UI" w:cs="Segoe UI"/>
      <w:sz w:val="18"/>
      <w:szCs w:val="18"/>
    </w:rPr>
  </w:style>
  <w:style w:type="character" w:customStyle="1" w:styleId="selectable-text">
    <w:name w:val="selectable-text"/>
    <w:basedOn w:val="DefaultParagraphFont"/>
    <w:rsid w:val="00C25A26"/>
  </w:style>
  <w:style w:type="character" w:customStyle="1" w:styleId="UnresolvedMention">
    <w:name w:val="Unresolved Mention"/>
    <w:basedOn w:val="DefaultParagraphFont"/>
    <w:uiPriority w:val="99"/>
    <w:semiHidden/>
    <w:unhideWhenUsed/>
    <w:rsid w:val="002B1BF9"/>
    <w:rPr>
      <w:color w:val="605E5C"/>
      <w:shd w:val="clear" w:color="auto" w:fill="E1DFDD"/>
    </w:rPr>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964575"/>
  </w:style>
  <w:style w:type="paragraph" w:styleId="BodyText">
    <w:name w:val="Body Text"/>
    <w:basedOn w:val="Normal"/>
    <w:link w:val="BodyTextChar"/>
    <w:rsid w:val="00135042"/>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35042"/>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semiHidden/>
    <w:unhideWhenUsed/>
    <w:rsid w:val="00BE2F4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E2F4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5084">
      <w:bodyDiv w:val="1"/>
      <w:marLeft w:val="0"/>
      <w:marRight w:val="0"/>
      <w:marTop w:val="0"/>
      <w:marBottom w:val="0"/>
      <w:divBdr>
        <w:top w:val="none" w:sz="0" w:space="0" w:color="auto"/>
        <w:left w:val="none" w:sz="0" w:space="0" w:color="auto"/>
        <w:bottom w:val="none" w:sz="0" w:space="0" w:color="auto"/>
        <w:right w:val="none" w:sz="0" w:space="0" w:color="auto"/>
      </w:divBdr>
    </w:div>
    <w:div w:id="109665356">
      <w:bodyDiv w:val="1"/>
      <w:marLeft w:val="0"/>
      <w:marRight w:val="0"/>
      <w:marTop w:val="0"/>
      <w:marBottom w:val="0"/>
      <w:divBdr>
        <w:top w:val="none" w:sz="0" w:space="0" w:color="auto"/>
        <w:left w:val="none" w:sz="0" w:space="0" w:color="auto"/>
        <w:bottom w:val="none" w:sz="0" w:space="0" w:color="auto"/>
        <w:right w:val="none" w:sz="0" w:space="0" w:color="auto"/>
      </w:divBdr>
    </w:div>
    <w:div w:id="116143164">
      <w:bodyDiv w:val="1"/>
      <w:marLeft w:val="0"/>
      <w:marRight w:val="0"/>
      <w:marTop w:val="0"/>
      <w:marBottom w:val="0"/>
      <w:divBdr>
        <w:top w:val="none" w:sz="0" w:space="0" w:color="auto"/>
        <w:left w:val="none" w:sz="0" w:space="0" w:color="auto"/>
        <w:bottom w:val="none" w:sz="0" w:space="0" w:color="auto"/>
        <w:right w:val="none" w:sz="0" w:space="0" w:color="auto"/>
      </w:divBdr>
    </w:div>
    <w:div w:id="186061242">
      <w:bodyDiv w:val="1"/>
      <w:marLeft w:val="0"/>
      <w:marRight w:val="0"/>
      <w:marTop w:val="0"/>
      <w:marBottom w:val="0"/>
      <w:divBdr>
        <w:top w:val="none" w:sz="0" w:space="0" w:color="auto"/>
        <w:left w:val="none" w:sz="0" w:space="0" w:color="auto"/>
        <w:bottom w:val="none" w:sz="0" w:space="0" w:color="auto"/>
        <w:right w:val="none" w:sz="0" w:space="0" w:color="auto"/>
      </w:divBdr>
    </w:div>
    <w:div w:id="335889530">
      <w:bodyDiv w:val="1"/>
      <w:marLeft w:val="0"/>
      <w:marRight w:val="0"/>
      <w:marTop w:val="0"/>
      <w:marBottom w:val="0"/>
      <w:divBdr>
        <w:top w:val="none" w:sz="0" w:space="0" w:color="auto"/>
        <w:left w:val="none" w:sz="0" w:space="0" w:color="auto"/>
        <w:bottom w:val="none" w:sz="0" w:space="0" w:color="auto"/>
        <w:right w:val="none" w:sz="0" w:space="0" w:color="auto"/>
      </w:divBdr>
      <w:divsChild>
        <w:div w:id="134641852">
          <w:marLeft w:val="0"/>
          <w:marRight w:val="0"/>
          <w:marTop w:val="0"/>
          <w:marBottom w:val="0"/>
          <w:divBdr>
            <w:top w:val="none" w:sz="0" w:space="0" w:color="auto"/>
            <w:left w:val="none" w:sz="0" w:space="0" w:color="auto"/>
            <w:bottom w:val="none" w:sz="0" w:space="0" w:color="auto"/>
            <w:right w:val="none" w:sz="0" w:space="0" w:color="auto"/>
          </w:divBdr>
        </w:div>
        <w:div w:id="1554657367">
          <w:marLeft w:val="0"/>
          <w:marRight w:val="0"/>
          <w:marTop w:val="225"/>
          <w:marBottom w:val="0"/>
          <w:divBdr>
            <w:top w:val="none" w:sz="0" w:space="0" w:color="auto"/>
            <w:left w:val="none" w:sz="0" w:space="0" w:color="auto"/>
            <w:bottom w:val="none" w:sz="0" w:space="0" w:color="auto"/>
            <w:right w:val="none" w:sz="0" w:space="0" w:color="auto"/>
          </w:divBdr>
        </w:div>
      </w:divsChild>
    </w:div>
    <w:div w:id="408772141">
      <w:bodyDiv w:val="1"/>
      <w:marLeft w:val="0"/>
      <w:marRight w:val="0"/>
      <w:marTop w:val="0"/>
      <w:marBottom w:val="0"/>
      <w:divBdr>
        <w:top w:val="none" w:sz="0" w:space="0" w:color="auto"/>
        <w:left w:val="none" w:sz="0" w:space="0" w:color="auto"/>
        <w:bottom w:val="none" w:sz="0" w:space="0" w:color="auto"/>
        <w:right w:val="none" w:sz="0" w:space="0" w:color="auto"/>
      </w:divBdr>
      <w:divsChild>
        <w:div w:id="269896952">
          <w:marLeft w:val="0"/>
          <w:marRight w:val="0"/>
          <w:marTop w:val="0"/>
          <w:marBottom w:val="0"/>
          <w:divBdr>
            <w:top w:val="none" w:sz="0" w:space="0" w:color="auto"/>
            <w:left w:val="none" w:sz="0" w:space="0" w:color="auto"/>
            <w:bottom w:val="single" w:sz="6" w:space="0" w:color="FFFFFF"/>
            <w:right w:val="none" w:sz="0" w:space="0" w:color="auto"/>
          </w:divBdr>
          <w:divsChild>
            <w:div w:id="280647456">
              <w:marLeft w:val="0"/>
              <w:marRight w:val="0"/>
              <w:marTop w:val="0"/>
              <w:marBottom w:val="0"/>
              <w:divBdr>
                <w:top w:val="single" w:sz="6" w:space="4" w:color="FFFFFF"/>
                <w:left w:val="none" w:sz="0" w:space="0" w:color="auto"/>
                <w:bottom w:val="none" w:sz="0" w:space="0" w:color="auto"/>
                <w:right w:val="none" w:sz="0" w:space="0" w:color="auto"/>
              </w:divBdr>
            </w:div>
            <w:div w:id="403066048">
              <w:marLeft w:val="0"/>
              <w:marRight w:val="0"/>
              <w:marTop w:val="0"/>
              <w:marBottom w:val="0"/>
              <w:divBdr>
                <w:top w:val="single" w:sz="6" w:space="4" w:color="FFFFFF"/>
                <w:left w:val="none" w:sz="0" w:space="0" w:color="auto"/>
                <w:bottom w:val="none" w:sz="0" w:space="0" w:color="auto"/>
                <w:right w:val="none" w:sz="0" w:space="0" w:color="auto"/>
              </w:divBdr>
            </w:div>
          </w:divsChild>
        </w:div>
        <w:div w:id="1971782019">
          <w:marLeft w:val="0"/>
          <w:marRight w:val="0"/>
          <w:marTop w:val="0"/>
          <w:marBottom w:val="0"/>
          <w:divBdr>
            <w:top w:val="none" w:sz="0" w:space="0" w:color="auto"/>
            <w:left w:val="none" w:sz="0" w:space="0" w:color="auto"/>
            <w:bottom w:val="single" w:sz="6" w:space="0" w:color="FFFFFF"/>
            <w:right w:val="none" w:sz="0" w:space="0" w:color="auto"/>
          </w:divBdr>
          <w:divsChild>
            <w:div w:id="1718242884">
              <w:marLeft w:val="0"/>
              <w:marRight w:val="0"/>
              <w:marTop w:val="0"/>
              <w:marBottom w:val="0"/>
              <w:divBdr>
                <w:top w:val="single" w:sz="6" w:space="4" w:color="FFFFFF"/>
                <w:left w:val="none" w:sz="0" w:space="0" w:color="auto"/>
                <w:bottom w:val="none" w:sz="0" w:space="0" w:color="auto"/>
                <w:right w:val="none" w:sz="0" w:space="0" w:color="auto"/>
              </w:divBdr>
            </w:div>
            <w:div w:id="401560728">
              <w:marLeft w:val="0"/>
              <w:marRight w:val="0"/>
              <w:marTop w:val="0"/>
              <w:marBottom w:val="0"/>
              <w:divBdr>
                <w:top w:val="single" w:sz="6" w:space="4" w:color="FFFFFF"/>
                <w:left w:val="none" w:sz="0" w:space="0" w:color="auto"/>
                <w:bottom w:val="none" w:sz="0" w:space="0" w:color="auto"/>
                <w:right w:val="none" w:sz="0" w:space="0" w:color="auto"/>
              </w:divBdr>
            </w:div>
          </w:divsChild>
        </w:div>
      </w:divsChild>
    </w:div>
    <w:div w:id="416101694">
      <w:bodyDiv w:val="1"/>
      <w:marLeft w:val="0"/>
      <w:marRight w:val="0"/>
      <w:marTop w:val="0"/>
      <w:marBottom w:val="0"/>
      <w:divBdr>
        <w:top w:val="none" w:sz="0" w:space="0" w:color="auto"/>
        <w:left w:val="none" w:sz="0" w:space="0" w:color="auto"/>
        <w:bottom w:val="none" w:sz="0" w:space="0" w:color="auto"/>
        <w:right w:val="none" w:sz="0" w:space="0" w:color="auto"/>
      </w:divBdr>
    </w:div>
    <w:div w:id="539517925">
      <w:bodyDiv w:val="1"/>
      <w:marLeft w:val="0"/>
      <w:marRight w:val="0"/>
      <w:marTop w:val="0"/>
      <w:marBottom w:val="0"/>
      <w:divBdr>
        <w:top w:val="none" w:sz="0" w:space="0" w:color="auto"/>
        <w:left w:val="none" w:sz="0" w:space="0" w:color="auto"/>
        <w:bottom w:val="none" w:sz="0" w:space="0" w:color="auto"/>
        <w:right w:val="none" w:sz="0" w:space="0" w:color="auto"/>
      </w:divBdr>
    </w:div>
    <w:div w:id="617956588">
      <w:bodyDiv w:val="1"/>
      <w:marLeft w:val="0"/>
      <w:marRight w:val="0"/>
      <w:marTop w:val="0"/>
      <w:marBottom w:val="0"/>
      <w:divBdr>
        <w:top w:val="none" w:sz="0" w:space="0" w:color="auto"/>
        <w:left w:val="none" w:sz="0" w:space="0" w:color="auto"/>
        <w:bottom w:val="none" w:sz="0" w:space="0" w:color="auto"/>
        <w:right w:val="none" w:sz="0" w:space="0" w:color="auto"/>
      </w:divBdr>
    </w:div>
    <w:div w:id="953709352">
      <w:bodyDiv w:val="1"/>
      <w:marLeft w:val="0"/>
      <w:marRight w:val="0"/>
      <w:marTop w:val="0"/>
      <w:marBottom w:val="0"/>
      <w:divBdr>
        <w:top w:val="none" w:sz="0" w:space="0" w:color="auto"/>
        <w:left w:val="none" w:sz="0" w:space="0" w:color="auto"/>
        <w:bottom w:val="none" w:sz="0" w:space="0" w:color="auto"/>
        <w:right w:val="none" w:sz="0" w:space="0" w:color="auto"/>
      </w:divBdr>
    </w:div>
    <w:div w:id="971710711">
      <w:bodyDiv w:val="1"/>
      <w:marLeft w:val="0"/>
      <w:marRight w:val="0"/>
      <w:marTop w:val="0"/>
      <w:marBottom w:val="0"/>
      <w:divBdr>
        <w:top w:val="none" w:sz="0" w:space="0" w:color="auto"/>
        <w:left w:val="none" w:sz="0" w:space="0" w:color="auto"/>
        <w:bottom w:val="none" w:sz="0" w:space="0" w:color="auto"/>
        <w:right w:val="none" w:sz="0" w:space="0" w:color="auto"/>
      </w:divBdr>
    </w:div>
    <w:div w:id="994383121">
      <w:bodyDiv w:val="1"/>
      <w:marLeft w:val="0"/>
      <w:marRight w:val="0"/>
      <w:marTop w:val="0"/>
      <w:marBottom w:val="0"/>
      <w:divBdr>
        <w:top w:val="none" w:sz="0" w:space="0" w:color="auto"/>
        <w:left w:val="none" w:sz="0" w:space="0" w:color="auto"/>
        <w:bottom w:val="none" w:sz="0" w:space="0" w:color="auto"/>
        <w:right w:val="none" w:sz="0" w:space="0" w:color="auto"/>
      </w:divBdr>
      <w:divsChild>
        <w:div w:id="1119957511">
          <w:marLeft w:val="0"/>
          <w:marRight w:val="0"/>
          <w:marTop w:val="0"/>
          <w:marBottom w:val="0"/>
          <w:divBdr>
            <w:top w:val="none" w:sz="0" w:space="0" w:color="auto"/>
            <w:left w:val="none" w:sz="0" w:space="0" w:color="auto"/>
            <w:bottom w:val="single" w:sz="6" w:space="0" w:color="FFFFFF"/>
            <w:right w:val="none" w:sz="0" w:space="0" w:color="auto"/>
          </w:divBdr>
          <w:divsChild>
            <w:div w:id="52320172">
              <w:marLeft w:val="0"/>
              <w:marRight w:val="0"/>
              <w:marTop w:val="0"/>
              <w:marBottom w:val="0"/>
              <w:divBdr>
                <w:top w:val="single" w:sz="6" w:space="4" w:color="FFFFFF"/>
                <w:left w:val="none" w:sz="0" w:space="0" w:color="auto"/>
                <w:bottom w:val="none" w:sz="0" w:space="0" w:color="auto"/>
                <w:right w:val="none" w:sz="0" w:space="0" w:color="auto"/>
              </w:divBdr>
            </w:div>
            <w:div w:id="323364785">
              <w:marLeft w:val="0"/>
              <w:marRight w:val="0"/>
              <w:marTop w:val="0"/>
              <w:marBottom w:val="0"/>
              <w:divBdr>
                <w:top w:val="single" w:sz="6" w:space="4" w:color="FFFFFF"/>
                <w:left w:val="none" w:sz="0" w:space="0" w:color="auto"/>
                <w:bottom w:val="none" w:sz="0" w:space="0" w:color="auto"/>
                <w:right w:val="none" w:sz="0" w:space="0" w:color="auto"/>
              </w:divBdr>
            </w:div>
          </w:divsChild>
        </w:div>
        <w:div w:id="166096235">
          <w:marLeft w:val="0"/>
          <w:marRight w:val="0"/>
          <w:marTop w:val="0"/>
          <w:marBottom w:val="0"/>
          <w:divBdr>
            <w:top w:val="none" w:sz="0" w:space="0" w:color="auto"/>
            <w:left w:val="none" w:sz="0" w:space="0" w:color="auto"/>
            <w:bottom w:val="single" w:sz="6" w:space="0" w:color="FFFFFF"/>
            <w:right w:val="none" w:sz="0" w:space="0" w:color="auto"/>
          </w:divBdr>
          <w:divsChild>
            <w:div w:id="1327047961">
              <w:marLeft w:val="0"/>
              <w:marRight w:val="0"/>
              <w:marTop w:val="0"/>
              <w:marBottom w:val="0"/>
              <w:divBdr>
                <w:top w:val="single" w:sz="6" w:space="4" w:color="FFFFFF"/>
                <w:left w:val="none" w:sz="0" w:space="0" w:color="auto"/>
                <w:bottom w:val="none" w:sz="0" w:space="0" w:color="auto"/>
                <w:right w:val="none" w:sz="0" w:space="0" w:color="auto"/>
              </w:divBdr>
            </w:div>
            <w:div w:id="1225526536">
              <w:marLeft w:val="0"/>
              <w:marRight w:val="0"/>
              <w:marTop w:val="0"/>
              <w:marBottom w:val="0"/>
              <w:divBdr>
                <w:top w:val="single" w:sz="6" w:space="4" w:color="FFFFFF"/>
                <w:left w:val="none" w:sz="0" w:space="0" w:color="auto"/>
                <w:bottom w:val="none" w:sz="0" w:space="0" w:color="auto"/>
                <w:right w:val="none" w:sz="0" w:space="0" w:color="auto"/>
              </w:divBdr>
            </w:div>
          </w:divsChild>
        </w:div>
      </w:divsChild>
    </w:div>
    <w:div w:id="1051226013">
      <w:bodyDiv w:val="1"/>
      <w:marLeft w:val="0"/>
      <w:marRight w:val="0"/>
      <w:marTop w:val="0"/>
      <w:marBottom w:val="0"/>
      <w:divBdr>
        <w:top w:val="none" w:sz="0" w:space="0" w:color="auto"/>
        <w:left w:val="none" w:sz="0" w:space="0" w:color="auto"/>
        <w:bottom w:val="none" w:sz="0" w:space="0" w:color="auto"/>
        <w:right w:val="none" w:sz="0" w:space="0" w:color="auto"/>
      </w:divBdr>
    </w:div>
    <w:div w:id="1101298958">
      <w:bodyDiv w:val="1"/>
      <w:marLeft w:val="0"/>
      <w:marRight w:val="0"/>
      <w:marTop w:val="0"/>
      <w:marBottom w:val="0"/>
      <w:divBdr>
        <w:top w:val="none" w:sz="0" w:space="0" w:color="auto"/>
        <w:left w:val="none" w:sz="0" w:space="0" w:color="auto"/>
        <w:bottom w:val="none" w:sz="0" w:space="0" w:color="auto"/>
        <w:right w:val="none" w:sz="0" w:space="0" w:color="auto"/>
      </w:divBdr>
      <w:divsChild>
        <w:div w:id="716667163">
          <w:marLeft w:val="0"/>
          <w:marRight w:val="0"/>
          <w:marTop w:val="0"/>
          <w:marBottom w:val="0"/>
          <w:divBdr>
            <w:top w:val="none" w:sz="0" w:space="0" w:color="auto"/>
            <w:left w:val="none" w:sz="0" w:space="0" w:color="auto"/>
            <w:bottom w:val="single" w:sz="6" w:space="0" w:color="FFFFFF"/>
            <w:right w:val="none" w:sz="0" w:space="0" w:color="auto"/>
          </w:divBdr>
          <w:divsChild>
            <w:div w:id="346294717">
              <w:marLeft w:val="0"/>
              <w:marRight w:val="0"/>
              <w:marTop w:val="0"/>
              <w:marBottom w:val="0"/>
              <w:divBdr>
                <w:top w:val="single" w:sz="6" w:space="4" w:color="FFFFFF"/>
                <w:left w:val="none" w:sz="0" w:space="0" w:color="auto"/>
                <w:bottom w:val="none" w:sz="0" w:space="0" w:color="auto"/>
                <w:right w:val="none" w:sz="0" w:space="0" w:color="auto"/>
              </w:divBdr>
            </w:div>
            <w:div w:id="846406356">
              <w:marLeft w:val="0"/>
              <w:marRight w:val="0"/>
              <w:marTop w:val="0"/>
              <w:marBottom w:val="0"/>
              <w:divBdr>
                <w:top w:val="single" w:sz="6" w:space="4" w:color="FFFFFF"/>
                <w:left w:val="none" w:sz="0" w:space="0" w:color="auto"/>
                <w:bottom w:val="none" w:sz="0" w:space="0" w:color="auto"/>
                <w:right w:val="none" w:sz="0" w:space="0" w:color="auto"/>
              </w:divBdr>
            </w:div>
          </w:divsChild>
        </w:div>
        <w:div w:id="646785355">
          <w:marLeft w:val="0"/>
          <w:marRight w:val="0"/>
          <w:marTop w:val="0"/>
          <w:marBottom w:val="0"/>
          <w:divBdr>
            <w:top w:val="none" w:sz="0" w:space="0" w:color="auto"/>
            <w:left w:val="none" w:sz="0" w:space="0" w:color="auto"/>
            <w:bottom w:val="single" w:sz="6" w:space="0" w:color="FFFFFF"/>
            <w:right w:val="none" w:sz="0" w:space="0" w:color="auto"/>
          </w:divBdr>
          <w:divsChild>
            <w:div w:id="634068706">
              <w:marLeft w:val="0"/>
              <w:marRight w:val="0"/>
              <w:marTop w:val="0"/>
              <w:marBottom w:val="0"/>
              <w:divBdr>
                <w:top w:val="single" w:sz="6" w:space="4" w:color="FFFFFF"/>
                <w:left w:val="none" w:sz="0" w:space="0" w:color="auto"/>
                <w:bottom w:val="none" w:sz="0" w:space="0" w:color="auto"/>
                <w:right w:val="none" w:sz="0" w:space="0" w:color="auto"/>
              </w:divBdr>
            </w:div>
            <w:div w:id="1611349591">
              <w:marLeft w:val="0"/>
              <w:marRight w:val="0"/>
              <w:marTop w:val="0"/>
              <w:marBottom w:val="0"/>
              <w:divBdr>
                <w:top w:val="single" w:sz="6" w:space="4" w:color="FFFFFF"/>
                <w:left w:val="none" w:sz="0" w:space="0" w:color="auto"/>
                <w:bottom w:val="none" w:sz="0" w:space="0" w:color="auto"/>
                <w:right w:val="none" w:sz="0" w:space="0" w:color="auto"/>
              </w:divBdr>
            </w:div>
          </w:divsChild>
        </w:div>
      </w:divsChild>
    </w:div>
    <w:div w:id="1195536665">
      <w:bodyDiv w:val="1"/>
      <w:marLeft w:val="0"/>
      <w:marRight w:val="0"/>
      <w:marTop w:val="0"/>
      <w:marBottom w:val="0"/>
      <w:divBdr>
        <w:top w:val="none" w:sz="0" w:space="0" w:color="auto"/>
        <w:left w:val="none" w:sz="0" w:space="0" w:color="auto"/>
        <w:bottom w:val="none" w:sz="0" w:space="0" w:color="auto"/>
        <w:right w:val="none" w:sz="0" w:space="0" w:color="auto"/>
      </w:divBdr>
    </w:div>
    <w:div w:id="1428505404">
      <w:bodyDiv w:val="1"/>
      <w:marLeft w:val="0"/>
      <w:marRight w:val="0"/>
      <w:marTop w:val="0"/>
      <w:marBottom w:val="0"/>
      <w:divBdr>
        <w:top w:val="none" w:sz="0" w:space="0" w:color="auto"/>
        <w:left w:val="none" w:sz="0" w:space="0" w:color="auto"/>
        <w:bottom w:val="none" w:sz="0" w:space="0" w:color="auto"/>
        <w:right w:val="none" w:sz="0" w:space="0" w:color="auto"/>
      </w:divBdr>
    </w:div>
    <w:div w:id="1555460718">
      <w:bodyDiv w:val="1"/>
      <w:marLeft w:val="0"/>
      <w:marRight w:val="0"/>
      <w:marTop w:val="0"/>
      <w:marBottom w:val="0"/>
      <w:divBdr>
        <w:top w:val="none" w:sz="0" w:space="0" w:color="auto"/>
        <w:left w:val="none" w:sz="0" w:space="0" w:color="auto"/>
        <w:bottom w:val="none" w:sz="0" w:space="0" w:color="auto"/>
        <w:right w:val="none" w:sz="0" w:space="0" w:color="auto"/>
      </w:divBdr>
    </w:div>
    <w:div w:id="1599748774">
      <w:bodyDiv w:val="1"/>
      <w:marLeft w:val="0"/>
      <w:marRight w:val="0"/>
      <w:marTop w:val="0"/>
      <w:marBottom w:val="0"/>
      <w:divBdr>
        <w:top w:val="none" w:sz="0" w:space="0" w:color="auto"/>
        <w:left w:val="none" w:sz="0" w:space="0" w:color="auto"/>
        <w:bottom w:val="none" w:sz="0" w:space="0" w:color="auto"/>
        <w:right w:val="none" w:sz="0" w:space="0" w:color="auto"/>
      </w:divBdr>
    </w:div>
    <w:div w:id="1618216034">
      <w:bodyDiv w:val="1"/>
      <w:marLeft w:val="0"/>
      <w:marRight w:val="0"/>
      <w:marTop w:val="0"/>
      <w:marBottom w:val="0"/>
      <w:divBdr>
        <w:top w:val="none" w:sz="0" w:space="0" w:color="auto"/>
        <w:left w:val="none" w:sz="0" w:space="0" w:color="auto"/>
        <w:bottom w:val="none" w:sz="0" w:space="0" w:color="auto"/>
        <w:right w:val="none" w:sz="0" w:space="0" w:color="auto"/>
      </w:divBdr>
    </w:div>
    <w:div w:id="1654527188">
      <w:bodyDiv w:val="1"/>
      <w:marLeft w:val="0"/>
      <w:marRight w:val="0"/>
      <w:marTop w:val="0"/>
      <w:marBottom w:val="0"/>
      <w:divBdr>
        <w:top w:val="none" w:sz="0" w:space="0" w:color="auto"/>
        <w:left w:val="none" w:sz="0" w:space="0" w:color="auto"/>
        <w:bottom w:val="none" w:sz="0" w:space="0" w:color="auto"/>
        <w:right w:val="none" w:sz="0" w:space="0" w:color="auto"/>
      </w:divBdr>
    </w:div>
    <w:div w:id="1685665714">
      <w:bodyDiv w:val="1"/>
      <w:marLeft w:val="0"/>
      <w:marRight w:val="0"/>
      <w:marTop w:val="0"/>
      <w:marBottom w:val="0"/>
      <w:divBdr>
        <w:top w:val="none" w:sz="0" w:space="0" w:color="auto"/>
        <w:left w:val="none" w:sz="0" w:space="0" w:color="auto"/>
        <w:bottom w:val="none" w:sz="0" w:space="0" w:color="auto"/>
        <w:right w:val="none" w:sz="0" w:space="0" w:color="auto"/>
      </w:divBdr>
    </w:div>
    <w:div w:id="1762412968">
      <w:bodyDiv w:val="1"/>
      <w:marLeft w:val="0"/>
      <w:marRight w:val="0"/>
      <w:marTop w:val="0"/>
      <w:marBottom w:val="0"/>
      <w:divBdr>
        <w:top w:val="none" w:sz="0" w:space="0" w:color="auto"/>
        <w:left w:val="none" w:sz="0" w:space="0" w:color="auto"/>
        <w:bottom w:val="none" w:sz="0" w:space="0" w:color="auto"/>
        <w:right w:val="none" w:sz="0" w:space="0" w:color="auto"/>
      </w:divBdr>
    </w:div>
    <w:div w:id="1770000059">
      <w:bodyDiv w:val="1"/>
      <w:marLeft w:val="0"/>
      <w:marRight w:val="0"/>
      <w:marTop w:val="0"/>
      <w:marBottom w:val="0"/>
      <w:divBdr>
        <w:top w:val="none" w:sz="0" w:space="0" w:color="auto"/>
        <w:left w:val="none" w:sz="0" w:space="0" w:color="auto"/>
        <w:bottom w:val="none" w:sz="0" w:space="0" w:color="auto"/>
        <w:right w:val="none" w:sz="0" w:space="0" w:color="auto"/>
      </w:divBdr>
    </w:div>
    <w:div w:id="1795127280">
      <w:bodyDiv w:val="1"/>
      <w:marLeft w:val="0"/>
      <w:marRight w:val="0"/>
      <w:marTop w:val="0"/>
      <w:marBottom w:val="0"/>
      <w:divBdr>
        <w:top w:val="none" w:sz="0" w:space="0" w:color="auto"/>
        <w:left w:val="none" w:sz="0" w:space="0" w:color="auto"/>
        <w:bottom w:val="none" w:sz="0" w:space="0" w:color="auto"/>
        <w:right w:val="none" w:sz="0" w:space="0" w:color="auto"/>
      </w:divBdr>
    </w:div>
    <w:div w:id="1855000396">
      <w:bodyDiv w:val="1"/>
      <w:marLeft w:val="0"/>
      <w:marRight w:val="0"/>
      <w:marTop w:val="0"/>
      <w:marBottom w:val="0"/>
      <w:divBdr>
        <w:top w:val="none" w:sz="0" w:space="0" w:color="auto"/>
        <w:left w:val="none" w:sz="0" w:space="0" w:color="auto"/>
        <w:bottom w:val="none" w:sz="0" w:space="0" w:color="auto"/>
        <w:right w:val="none" w:sz="0" w:space="0" w:color="auto"/>
      </w:divBdr>
    </w:div>
    <w:div w:id="207369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wahafarah@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829D2-115C-4154-A19E-EDEC90B6A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2072</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96181460638</dc:creator>
  <cp:keywords/>
  <dc:description/>
  <cp:lastModifiedBy>Rim Fares</cp:lastModifiedBy>
  <cp:revision>53</cp:revision>
  <cp:lastPrinted>2021-12-17T11:53:00Z</cp:lastPrinted>
  <dcterms:created xsi:type="dcterms:W3CDTF">2022-12-05T18:39:00Z</dcterms:created>
  <dcterms:modified xsi:type="dcterms:W3CDTF">2024-07-02T07:50:00Z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a73a11a38f48c76b1840258cf137b5014d92fcf6ca48310e615faf35b2b8087d</vt:lpwstr>
  </property>
</Properties>
</file>