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84"/>
        <w:tblW w:w="11304" w:type="dxa"/>
        <w:tblLook w:val="04A0" w:firstRow="1" w:lastRow="0" w:firstColumn="1" w:lastColumn="0" w:noHBand="0" w:noVBand="1"/>
      </w:tblPr>
      <w:tblGrid>
        <w:gridCol w:w="1975"/>
        <w:gridCol w:w="3893"/>
        <w:gridCol w:w="1957"/>
        <w:gridCol w:w="3479"/>
      </w:tblGrid>
      <w:tr w:rsidR="00A865FE" w:rsidRPr="00CF6811" w14:paraId="7F4F8D9D" w14:textId="77777777" w:rsidTr="004C4262">
        <w:trPr>
          <w:trHeight w:val="258"/>
        </w:trPr>
        <w:tc>
          <w:tcPr>
            <w:tcW w:w="1975" w:type="dxa"/>
            <w:shd w:val="clear" w:color="auto" w:fill="E2EFD9" w:themeFill="accent6" w:themeFillTint="33"/>
          </w:tcPr>
          <w:p w14:paraId="77FF6519" w14:textId="77777777" w:rsidR="00A865FE" w:rsidRPr="00CF6811" w:rsidRDefault="00A865FE" w:rsidP="00A865FE">
            <w:pPr>
              <w:rPr>
                <w:rFonts w:asciiTheme="majorBidi" w:hAnsiTheme="majorBidi" w:cstheme="majorBidi"/>
                <w:b/>
                <w:bCs/>
                <w:sz w:val="24"/>
                <w:szCs w:val="24"/>
              </w:rPr>
            </w:pPr>
            <w:r w:rsidRPr="00CF6811">
              <w:rPr>
                <w:rFonts w:asciiTheme="majorBidi" w:hAnsiTheme="majorBidi" w:cstheme="majorBidi"/>
                <w:b/>
                <w:bCs/>
                <w:sz w:val="24"/>
                <w:szCs w:val="24"/>
              </w:rPr>
              <w:t>From:</w:t>
            </w:r>
          </w:p>
        </w:tc>
        <w:tc>
          <w:tcPr>
            <w:tcW w:w="3893" w:type="dxa"/>
          </w:tcPr>
          <w:p w14:paraId="1BD66054" w14:textId="2F3E7B30" w:rsidR="00A865FE" w:rsidRPr="00CF6811" w:rsidRDefault="00A865FE" w:rsidP="00A865FE">
            <w:pPr>
              <w:rPr>
                <w:rFonts w:asciiTheme="majorBidi" w:hAnsiTheme="majorBidi" w:cstheme="majorBidi"/>
                <w:sz w:val="24"/>
                <w:szCs w:val="24"/>
              </w:rPr>
            </w:pPr>
            <w:r w:rsidRPr="00CF6811">
              <w:rPr>
                <w:rFonts w:asciiTheme="majorBidi" w:hAnsiTheme="majorBidi" w:cstheme="majorBidi"/>
                <w:sz w:val="24"/>
                <w:szCs w:val="24"/>
              </w:rPr>
              <w:t>Wahat-Al-Farah Association for special needs</w:t>
            </w:r>
            <w:r w:rsidR="00E00768">
              <w:rPr>
                <w:rFonts w:asciiTheme="majorBidi" w:hAnsiTheme="majorBidi" w:cstheme="majorBidi"/>
                <w:sz w:val="24"/>
                <w:szCs w:val="24"/>
              </w:rPr>
              <w:t xml:space="preserve"> (WAF)</w:t>
            </w:r>
          </w:p>
        </w:tc>
        <w:tc>
          <w:tcPr>
            <w:tcW w:w="1957" w:type="dxa"/>
            <w:shd w:val="clear" w:color="auto" w:fill="E2EFD9" w:themeFill="accent6" w:themeFillTint="33"/>
          </w:tcPr>
          <w:p w14:paraId="0A3A2DE4" w14:textId="77777777" w:rsidR="00A865FE" w:rsidRPr="00CF6811" w:rsidRDefault="00A865FE" w:rsidP="00A865FE">
            <w:pPr>
              <w:rPr>
                <w:rFonts w:asciiTheme="majorBidi" w:hAnsiTheme="majorBidi" w:cstheme="majorBidi"/>
                <w:b/>
                <w:bCs/>
                <w:sz w:val="24"/>
                <w:szCs w:val="24"/>
              </w:rPr>
            </w:pPr>
            <w:r w:rsidRPr="00CF6811">
              <w:rPr>
                <w:rFonts w:asciiTheme="majorBidi" w:hAnsiTheme="majorBidi" w:cstheme="majorBidi"/>
                <w:b/>
                <w:bCs/>
                <w:sz w:val="24"/>
                <w:szCs w:val="24"/>
              </w:rPr>
              <w:t>To:</w:t>
            </w:r>
          </w:p>
        </w:tc>
        <w:tc>
          <w:tcPr>
            <w:tcW w:w="3479" w:type="dxa"/>
          </w:tcPr>
          <w:p w14:paraId="74FF4038" w14:textId="77777777" w:rsidR="00A865FE" w:rsidRPr="00CF6811" w:rsidRDefault="00A865FE" w:rsidP="00A865FE">
            <w:pPr>
              <w:rPr>
                <w:rFonts w:asciiTheme="majorBidi" w:hAnsiTheme="majorBidi" w:cstheme="majorBidi"/>
                <w:sz w:val="24"/>
                <w:szCs w:val="24"/>
              </w:rPr>
            </w:pPr>
          </w:p>
        </w:tc>
      </w:tr>
      <w:tr w:rsidR="00A865FE" w:rsidRPr="00CF6811" w14:paraId="19C748D1" w14:textId="77777777" w:rsidTr="004C4262">
        <w:trPr>
          <w:trHeight w:val="170"/>
        </w:trPr>
        <w:tc>
          <w:tcPr>
            <w:tcW w:w="1975" w:type="dxa"/>
            <w:shd w:val="clear" w:color="auto" w:fill="E2EFD9" w:themeFill="accent6" w:themeFillTint="33"/>
          </w:tcPr>
          <w:p w14:paraId="29F8C82E" w14:textId="77777777" w:rsidR="00A865FE" w:rsidRPr="00CF6811" w:rsidRDefault="00A865FE" w:rsidP="00A865FE">
            <w:pPr>
              <w:rPr>
                <w:rFonts w:asciiTheme="majorBidi" w:hAnsiTheme="majorBidi" w:cstheme="majorBidi"/>
                <w:b/>
                <w:bCs/>
                <w:sz w:val="24"/>
                <w:szCs w:val="24"/>
              </w:rPr>
            </w:pPr>
            <w:r w:rsidRPr="00CF6811">
              <w:rPr>
                <w:rFonts w:asciiTheme="majorBidi" w:hAnsiTheme="majorBidi" w:cstheme="majorBidi"/>
                <w:b/>
                <w:bCs/>
                <w:sz w:val="24"/>
                <w:szCs w:val="24"/>
              </w:rPr>
              <w:t>Address :</w:t>
            </w:r>
          </w:p>
        </w:tc>
        <w:tc>
          <w:tcPr>
            <w:tcW w:w="3893" w:type="dxa"/>
          </w:tcPr>
          <w:p w14:paraId="48246833" w14:textId="77777777" w:rsidR="00A865FE" w:rsidRPr="00CF6811" w:rsidRDefault="00A865FE" w:rsidP="00A865FE">
            <w:pPr>
              <w:rPr>
                <w:rFonts w:asciiTheme="majorBidi" w:hAnsiTheme="majorBidi" w:cstheme="majorBidi"/>
                <w:sz w:val="24"/>
                <w:szCs w:val="24"/>
              </w:rPr>
            </w:pPr>
            <w:r w:rsidRPr="00CF6811">
              <w:rPr>
                <w:rFonts w:asciiTheme="majorBidi" w:hAnsiTheme="majorBidi" w:cstheme="majorBidi"/>
                <w:sz w:val="24"/>
                <w:szCs w:val="24"/>
              </w:rPr>
              <w:t>Bkeftine-El-Koura-Lebanon</w:t>
            </w:r>
          </w:p>
        </w:tc>
        <w:tc>
          <w:tcPr>
            <w:tcW w:w="1957" w:type="dxa"/>
            <w:shd w:val="clear" w:color="auto" w:fill="E2EFD9" w:themeFill="accent6" w:themeFillTint="33"/>
          </w:tcPr>
          <w:p w14:paraId="37BE3E0D" w14:textId="5BF41C6C" w:rsidR="00A865FE" w:rsidRPr="00CF6811" w:rsidRDefault="00A865FE" w:rsidP="00A865FE">
            <w:pPr>
              <w:rPr>
                <w:rFonts w:asciiTheme="majorBidi" w:hAnsiTheme="majorBidi" w:cstheme="majorBidi"/>
                <w:b/>
                <w:bCs/>
                <w:sz w:val="24"/>
                <w:szCs w:val="24"/>
              </w:rPr>
            </w:pPr>
            <w:r w:rsidRPr="00CF6811">
              <w:rPr>
                <w:rFonts w:asciiTheme="majorBidi" w:hAnsiTheme="majorBidi" w:cstheme="majorBidi"/>
                <w:b/>
                <w:bCs/>
                <w:sz w:val="24"/>
                <w:szCs w:val="24"/>
              </w:rPr>
              <w:t>Address :</w:t>
            </w:r>
          </w:p>
        </w:tc>
        <w:tc>
          <w:tcPr>
            <w:tcW w:w="3479" w:type="dxa"/>
          </w:tcPr>
          <w:p w14:paraId="185F442E" w14:textId="77777777" w:rsidR="00A865FE" w:rsidRPr="00CF6811" w:rsidRDefault="00A865FE" w:rsidP="00A865FE">
            <w:pPr>
              <w:rPr>
                <w:rFonts w:asciiTheme="majorBidi" w:hAnsiTheme="majorBidi" w:cstheme="majorBidi"/>
                <w:sz w:val="24"/>
                <w:szCs w:val="24"/>
              </w:rPr>
            </w:pPr>
          </w:p>
        </w:tc>
      </w:tr>
      <w:tr w:rsidR="00A865FE" w:rsidRPr="00CF6811" w14:paraId="5576FAA7" w14:textId="77777777" w:rsidTr="004C4262">
        <w:trPr>
          <w:trHeight w:val="215"/>
        </w:trPr>
        <w:tc>
          <w:tcPr>
            <w:tcW w:w="1975" w:type="dxa"/>
            <w:shd w:val="clear" w:color="auto" w:fill="E2EFD9" w:themeFill="accent6" w:themeFillTint="33"/>
          </w:tcPr>
          <w:p w14:paraId="0D4144EF" w14:textId="77777777" w:rsidR="00A865FE" w:rsidRPr="00CF6811" w:rsidRDefault="00A865FE" w:rsidP="00A865FE">
            <w:pPr>
              <w:rPr>
                <w:rFonts w:asciiTheme="majorBidi" w:hAnsiTheme="majorBidi" w:cstheme="majorBidi"/>
                <w:b/>
                <w:bCs/>
                <w:sz w:val="24"/>
                <w:szCs w:val="24"/>
              </w:rPr>
            </w:pPr>
            <w:r w:rsidRPr="00CF6811">
              <w:rPr>
                <w:rFonts w:asciiTheme="majorBidi" w:hAnsiTheme="majorBidi" w:cstheme="majorBidi"/>
                <w:b/>
                <w:bCs/>
                <w:sz w:val="24"/>
                <w:szCs w:val="24"/>
              </w:rPr>
              <w:t>Contact Person:</w:t>
            </w:r>
          </w:p>
        </w:tc>
        <w:tc>
          <w:tcPr>
            <w:tcW w:w="3893" w:type="dxa"/>
          </w:tcPr>
          <w:p w14:paraId="1BFE317C" w14:textId="7F612991" w:rsidR="00A865FE" w:rsidRPr="00CF6811" w:rsidRDefault="00A865FE" w:rsidP="00A865FE">
            <w:pPr>
              <w:rPr>
                <w:rStyle w:val="selectable-text"/>
                <w:rFonts w:asciiTheme="majorBidi" w:hAnsiTheme="majorBidi" w:cstheme="majorBidi"/>
                <w:sz w:val="24"/>
                <w:szCs w:val="24"/>
              </w:rPr>
            </w:pPr>
            <w:r w:rsidRPr="00CF6811">
              <w:rPr>
                <w:rStyle w:val="selectable-text"/>
                <w:rFonts w:asciiTheme="majorBidi" w:hAnsiTheme="majorBidi" w:cstheme="majorBidi"/>
                <w:sz w:val="24"/>
                <w:szCs w:val="24"/>
              </w:rPr>
              <w:t>Rim Fares/Procurement Specialist</w:t>
            </w:r>
          </w:p>
        </w:tc>
        <w:tc>
          <w:tcPr>
            <w:tcW w:w="1957" w:type="dxa"/>
            <w:shd w:val="clear" w:color="auto" w:fill="E2EFD9" w:themeFill="accent6" w:themeFillTint="33"/>
          </w:tcPr>
          <w:p w14:paraId="01BD1F6B" w14:textId="77777777" w:rsidR="00A865FE" w:rsidRPr="00CF6811" w:rsidRDefault="00A865FE" w:rsidP="00A865FE">
            <w:pPr>
              <w:rPr>
                <w:rFonts w:asciiTheme="majorBidi" w:hAnsiTheme="majorBidi" w:cstheme="majorBidi"/>
                <w:b/>
                <w:bCs/>
                <w:sz w:val="24"/>
                <w:szCs w:val="24"/>
              </w:rPr>
            </w:pPr>
            <w:r w:rsidRPr="00CF6811">
              <w:rPr>
                <w:rFonts w:asciiTheme="majorBidi" w:hAnsiTheme="majorBidi" w:cstheme="majorBidi"/>
                <w:b/>
                <w:bCs/>
                <w:sz w:val="24"/>
                <w:szCs w:val="24"/>
              </w:rPr>
              <w:t>Contact Person:</w:t>
            </w:r>
          </w:p>
        </w:tc>
        <w:tc>
          <w:tcPr>
            <w:tcW w:w="3479" w:type="dxa"/>
          </w:tcPr>
          <w:p w14:paraId="4F6AF648" w14:textId="77777777" w:rsidR="00A865FE" w:rsidRPr="00CF6811" w:rsidRDefault="00A865FE" w:rsidP="00A865FE">
            <w:pPr>
              <w:rPr>
                <w:rFonts w:asciiTheme="majorBidi" w:hAnsiTheme="majorBidi" w:cstheme="majorBidi"/>
                <w:sz w:val="24"/>
                <w:szCs w:val="24"/>
              </w:rPr>
            </w:pPr>
          </w:p>
        </w:tc>
      </w:tr>
      <w:tr w:rsidR="00A865FE" w:rsidRPr="00CF6811" w14:paraId="380EBB88" w14:textId="77777777" w:rsidTr="004C4262">
        <w:trPr>
          <w:trHeight w:val="215"/>
        </w:trPr>
        <w:tc>
          <w:tcPr>
            <w:tcW w:w="1975" w:type="dxa"/>
            <w:shd w:val="clear" w:color="auto" w:fill="E2EFD9" w:themeFill="accent6" w:themeFillTint="33"/>
          </w:tcPr>
          <w:p w14:paraId="507AC8FC" w14:textId="77777777" w:rsidR="00A865FE" w:rsidRPr="00CF6811" w:rsidRDefault="00A865FE" w:rsidP="00A865FE">
            <w:pPr>
              <w:rPr>
                <w:rFonts w:asciiTheme="majorBidi" w:hAnsiTheme="majorBidi" w:cstheme="majorBidi"/>
                <w:b/>
                <w:bCs/>
                <w:sz w:val="24"/>
                <w:szCs w:val="24"/>
              </w:rPr>
            </w:pPr>
            <w:r w:rsidRPr="00CF6811">
              <w:rPr>
                <w:rFonts w:asciiTheme="majorBidi" w:hAnsiTheme="majorBidi" w:cstheme="majorBidi"/>
                <w:b/>
                <w:bCs/>
                <w:sz w:val="24"/>
                <w:szCs w:val="24"/>
              </w:rPr>
              <w:t>Phone:</w:t>
            </w:r>
          </w:p>
        </w:tc>
        <w:tc>
          <w:tcPr>
            <w:tcW w:w="3893" w:type="dxa"/>
          </w:tcPr>
          <w:p w14:paraId="117D501B" w14:textId="77777777" w:rsidR="00A865FE" w:rsidRPr="00CF6811" w:rsidRDefault="00A865FE" w:rsidP="00A865FE">
            <w:pPr>
              <w:rPr>
                <w:rStyle w:val="selectable-text"/>
                <w:rFonts w:asciiTheme="majorBidi" w:hAnsiTheme="majorBidi" w:cstheme="majorBidi"/>
                <w:sz w:val="24"/>
                <w:szCs w:val="24"/>
              </w:rPr>
            </w:pPr>
            <w:r w:rsidRPr="00CF6811">
              <w:rPr>
                <w:rStyle w:val="selectable-text"/>
                <w:rFonts w:asciiTheme="majorBidi" w:hAnsiTheme="majorBidi" w:cstheme="majorBidi"/>
                <w:sz w:val="24"/>
                <w:szCs w:val="24"/>
              </w:rPr>
              <w:t>+961 71 98 66 97</w:t>
            </w:r>
          </w:p>
        </w:tc>
        <w:tc>
          <w:tcPr>
            <w:tcW w:w="1957" w:type="dxa"/>
            <w:shd w:val="clear" w:color="auto" w:fill="E2EFD9" w:themeFill="accent6" w:themeFillTint="33"/>
          </w:tcPr>
          <w:p w14:paraId="0F76C625" w14:textId="77777777" w:rsidR="00A865FE" w:rsidRPr="00CF6811" w:rsidRDefault="00A865FE" w:rsidP="00A865FE">
            <w:pPr>
              <w:rPr>
                <w:rFonts w:asciiTheme="majorBidi" w:hAnsiTheme="majorBidi" w:cstheme="majorBidi"/>
                <w:b/>
                <w:bCs/>
                <w:sz w:val="24"/>
                <w:szCs w:val="24"/>
              </w:rPr>
            </w:pPr>
            <w:r w:rsidRPr="00CF6811">
              <w:rPr>
                <w:rFonts w:asciiTheme="majorBidi" w:hAnsiTheme="majorBidi" w:cstheme="majorBidi"/>
                <w:b/>
                <w:bCs/>
                <w:sz w:val="24"/>
                <w:szCs w:val="24"/>
              </w:rPr>
              <w:t>Phone:</w:t>
            </w:r>
          </w:p>
        </w:tc>
        <w:tc>
          <w:tcPr>
            <w:tcW w:w="3479" w:type="dxa"/>
          </w:tcPr>
          <w:p w14:paraId="5A9C44F8" w14:textId="77777777" w:rsidR="00A865FE" w:rsidRPr="00CF6811" w:rsidRDefault="00A865FE" w:rsidP="00A865FE">
            <w:pPr>
              <w:rPr>
                <w:rFonts w:asciiTheme="majorBidi" w:hAnsiTheme="majorBidi" w:cstheme="majorBidi"/>
                <w:sz w:val="24"/>
                <w:szCs w:val="24"/>
              </w:rPr>
            </w:pPr>
          </w:p>
        </w:tc>
      </w:tr>
      <w:tr w:rsidR="00A865FE" w:rsidRPr="00CF6811" w14:paraId="58AE4CC6" w14:textId="77777777" w:rsidTr="004C4262">
        <w:trPr>
          <w:trHeight w:val="215"/>
        </w:trPr>
        <w:tc>
          <w:tcPr>
            <w:tcW w:w="1975" w:type="dxa"/>
            <w:shd w:val="clear" w:color="auto" w:fill="E2EFD9" w:themeFill="accent6" w:themeFillTint="33"/>
          </w:tcPr>
          <w:p w14:paraId="283D174A" w14:textId="77777777" w:rsidR="00A865FE" w:rsidRPr="00CF6811" w:rsidRDefault="00A865FE" w:rsidP="00A865FE">
            <w:pPr>
              <w:rPr>
                <w:rFonts w:asciiTheme="majorBidi" w:hAnsiTheme="majorBidi" w:cstheme="majorBidi"/>
                <w:b/>
                <w:bCs/>
                <w:sz w:val="24"/>
                <w:szCs w:val="24"/>
              </w:rPr>
            </w:pPr>
            <w:r w:rsidRPr="00CF6811">
              <w:rPr>
                <w:rFonts w:asciiTheme="majorBidi" w:hAnsiTheme="majorBidi" w:cstheme="majorBidi"/>
                <w:b/>
                <w:bCs/>
                <w:sz w:val="24"/>
                <w:szCs w:val="24"/>
              </w:rPr>
              <w:t>Email:</w:t>
            </w:r>
          </w:p>
        </w:tc>
        <w:tc>
          <w:tcPr>
            <w:tcW w:w="3893" w:type="dxa"/>
          </w:tcPr>
          <w:p w14:paraId="4AB34547" w14:textId="60673A4F" w:rsidR="00A865FE" w:rsidRPr="00CF6811" w:rsidRDefault="00A865FE" w:rsidP="00A865FE">
            <w:pPr>
              <w:rPr>
                <w:rFonts w:asciiTheme="majorBidi" w:hAnsiTheme="majorBidi" w:cstheme="majorBidi"/>
                <w:sz w:val="24"/>
                <w:szCs w:val="24"/>
                <w:highlight w:val="yellow"/>
              </w:rPr>
            </w:pPr>
            <w:r w:rsidRPr="00CF6811">
              <w:rPr>
                <w:rFonts w:asciiTheme="majorBidi" w:hAnsiTheme="majorBidi" w:cstheme="majorBidi"/>
                <w:sz w:val="24"/>
                <w:szCs w:val="24"/>
              </w:rPr>
              <w:t>procurement.wahafarah@gmail.com</w:t>
            </w:r>
          </w:p>
        </w:tc>
        <w:tc>
          <w:tcPr>
            <w:tcW w:w="1957" w:type="dxa"/>
            <w:shd w:val="clear" w:color="auto" w:fill="E2EFD9" w:themeFill="accent6" w:themeFillTint="33"/>
          </w:tcPr>
          <w:p w14:paraId="5A759500" w14:textId="77777777" w:rsidR="00A865FE" w:rsidRPr="00CF6811" w:rsidRDefault="00A865FE" w:rsidP="00A865FE">
            <w:pPr>
              <w:rPr>
                <w:rFonts w:asciiTheme="majorBidi" w:hAnsiTheme="majorBidi" w:cstheme="majorBidi"/>
                <w:b/>
                <w:bCs/>
                <w:sz w:val="24"/>
                <w:szCs w:val="24"/>
              </w:rPr>
            </w:pPr>
            <w:r w:rsidRPr="00CF6811">
              <w:rPr>
                <w:rFonts w:asciiTheme="majorBidi" w:hAnsiTheme="majorBidi" w:cstheme="majorBidi"/>
                <w:b/>
                <w:bCs/>
                <w:sz w:val="24"/>
                <w:szCs w:val="24"/>
              </w:rPr>
              <w:t>Email:</w:t>
            </w:r>
          </w:p>
        </w:tc>
        <w:tc>
          <w:tcPr>
            <w:tcW w:w="3479" w:type="dxa"/>
          </w:tcPr>
          <w:p w14:paraId="6BE20387" w14:textId="77777777" w:rsidR="00A865FE" w:rsidRPr="00CF6811" w:rsidRDefault="00A865FE" w:rsidP="00A865FE">
            <w:pPr>
              <w:rPr>
                <w:rFonts w:asciiTheme="majorBidi" w:hAnsiTheme="majorBidi" w:cstheme="majorBidi"/>
                <w:sz w:val="24"/>
                <w:szCs w:val="24"/>
              </w:rPr>
            </w:pPr>
          </w:p>
        </w:tc>
      </w:tr>
    </w:tbl>
    <w:p w14:paraId="15D0BFBC" w14:textId="77777777" w:rsidR="007217C4" w:rsidRPr="00CF6811" w:rsidRDefault="007217C4" w:rsidP="00A865FE">
      <w:pPr>
        <w:spacing w:after="0"/>
        <w:rPr>
          <w:rFonts w:asciiTheme="majorBidi" w:hAnsiTheme="majorBidi" w:cstheme="majorBidi"/>
          <w:sz w:val="24"/>
          <w:szCs w:val="24"/>
        </w:rPr>
      </w:pPr>
    </w:p>
    <w:p w14:paraId="5B077EB9" w14:textId="52A816FA" w:rsidR="00E00768" w:rsidRPr="00B62CA2" w:rsidRDefault="006055AD" w:rsidP="006055AD">
      <w:pPr>
        <w:rPr>
          <w:b/>
          <w:bCs/>
        </w:rPr>
      </w:pPr>
      <w:r w:rsidRPr="006055AD">
        <w:rPr>
          <w:rFonts w:asciiTheme="majorBidi" w:hAnsiTheme="majorBidi" w:cstheme="majorBidi"/>
          <w:sz w:val="24"/>
          <w:szCs w:val="24"/>
        </w:rPr>
        <w:t>Wahat Al Farah for Special Needs cordially invites all qualified bidders to submit their offers in response to the service requirements outlined in this Request for Quotation.</w:t>
      </w:r>
    </w:p>
    <w:tbl>
      <w:tblPr>
        <w:tblStyle w:val="TableGrid"/>
        <w:tblW w:w="11160" w:type="dxa"/>
        <w:tblInd w:w="-5" w:type="dxa"/>
        <w:tblLook w:val="04A0" w:firstRow="1" w:lastRow="0" w:firstColumn="1" w:lastColumn="0" w:noHBand="0" w:noVBand="1"/>
      </w:tblPr>
      <w:tblGrid>
        <w:gridCol w:w="5040"/>
        <w:gridCol w:w="6120"/>
      </w:tblGrid>
      <w:tr w:rsidR="002A2CEE" w:rsidRPr="00CF6811" w14:paraId="048D797B" w14:textId="77777777" w:rsidTr="00A865FE">
        <w:trPr>
          <w:trHeight w:val="259"/>
        </w:trPr>
        <w:tc>
          <w:tcPr>
            <w:tcW w:w="11160" w:type="dxa"/>
            <w:gridSpan w:val="2"/>
            <w:shd w:val="clear" w:color="auto" w:fill="E2EFD9" w:themeFill="accent6" w:themeFillTint="33"/>
          </w:tcPr>
          <w:p w14:paraId="004266F5" w14:textId="6C35E25C" w:rsidR="002A2CEE" w:rsidRPr="00CF6811" w:rsidRDefault="002A2CEE" w:rsidP="00A865FE">
            <w:pPr>
              <w:jc w:val="center"/>
              <w:rPr>
                <w:rFonts w:asciiTheme="majorBidi" w:hAnsiTheme="majorBidi" w:cstheme="majorBidi"/>
                <w:b/>
                <w:bCs/>
                <w:sz w:val="24"/>
                <w:szCs w:val="24"/>
              </w:rPr>
            </w:pPr>
            <w:r w:rsidRPr="00CF6811">
              <w:rPr>
                <w:rFonts w:asciiTheme="majorBidi" w:hAnsiTheme="majorBidi" w:cstheme="majorBidi"/>
                <w:b/>
                <w:bCs/>
                <w:sz w:val="24"/>
                <w:szCs w:val="24"/>
              </w:rPr>
              <w:t>Request for quotation details:</w:t>
            </w:r>
          </w:p>
        </w:tc>
      </w:tr>
      <w:tr w:rsidR="002A2CEE" w:rsidRPr="00CF6811" w14:paraId="72323F11" w14:textId="77777777" w:rsidTr="00B4282A">
        <w:trPr>
          <w:trHeight w:val="259"/>
        </w:trPr>
        <w:tc>
          <w:tcPr>
            <w:tcW w:w="5040" w:type="dxa"/>
            <w:shd w:val="clear" w:color="auto" w:fill="auto"/>
            <w:vAlign w:val="center"/>
          </w:tcPr>
          <w:p w14:paraId="6DB18629" w14:textId="58D711E3" w:rsidR="002A2CEE" w:rsidRPr="006055AD" w:rsidRDefault="00B4282A" w:rsidP="00382A97">
            <w:pPr>
              <w:rPr>
                <w:rFonts w:asciiTheme="majorBidi" w:hAnsiTheme="majorBidi" w:cstheme="majorBidi"/>
                <w:b/>
                <w:bCs/>
              </w:rPr>
            </w:pPr>
            <w:bookmarkStart w:id="0" w:name="_Hlk121164264"/>
            <w:r>
              <w:rPr>
                <w:rFonts w:asciiTheme="majorBidi" w:hAnsiTheme="majorBidi" w:cstheme="majorBidi"/>
                <w:b/>
                <w:bCs/>
              </w:rPr>
              <w:t>RFQ #:</w:t>
            </w:r>
          </w:p>
        </w:tc>
        <w:tc>
          <w:tcPr>
            <w:tcW w:w="6120" w:type="dxa"/>
            <w:shd w:val="clear" w:color="auto" w:fill="auto"/>
          </w:tcPr>
          <w:p w14:paraId="4E74CEE6" w14:textId="6193E47A" w:rsidR="00E50E65" w:rsidRPr="006055AD" w:rsidRDefault="00A865FE" w:rsidP="00C57DBB">
            <w:pPr>
              <w:jc w:val="center"/>
              <w:rPr>
                <w:rFonts w:asciiTheme="majorBidi" w:hAnsiTheme="majorBidi" w:cstheme="majorBidi"/>
              </w:rPr>
            </w:pPr>
            <w:r w:rsidRPr="006055AD">
              <w:rPr>
                <w:rFonts w:asciiTheme="majorBidi" w:hAnsiTheme="majorBidi" w:cstheme="majorBidi"/>
              </w:rPr>
              <w:t>C4W0</w:t>
            </w:r>
            <w:r w:rsidR="00F960D6">
              <w:rPr>
                <w:rFonts w:asciiTheme="majorBidi" w:hAnsiTheme="majorBidi" w:cstheme="majorBidi"/>
              </w:rPr>
              <w:t>2</w:t>
            </w:r>
            <w:r w:rsidR="00C57DBB">
              <w:rPr>
                <w:rFonts w:asciiTheme="majorBidi" w:hAnsiTheme="majorBidi" w:cstheme="majorBidi"/>
              </w:rPr>
              <w:t>9</w:t>
            </w:r>
            <w:r w:rsidR="0052400D" w:rsidRPr="006055AD">
              <w:rPr>
                <w:rFonts w:asciiTheme="majorBidi" w:hAnsiTheme="majorBidi" w:cstheme="majorBidi"/>
              </w:rPr>
              <w:t>/2</w:t>
            </w:r>
            <w:r w:rsidR="00AC17F1" w:rsidRPr="006055AD">
              <w:rPr>
                <w:rFonts w:asciiTheme="majorBidi" w:hAnsiTheme="majorBidi" w:cstheme="majorBidi"/>
              </w:rPr>
              <w:t>4</w:t>
            </w:r>
          </w:p>
        </w:tc>
      </w:tr>
      <w:bookmarkEnd w:id="0"/>
      <w:tr w:rsidR="002A2CEE" w:rsidRPr="00CF6811" w14:paraId="6CE54044" w14:textId="77777777" w:rsidTr="00B4282A">
        <w:trPr>
          <w:trHeight w:val="259"/>
        </w:trPr>
        <w:tc>
          <w:tcPr>
            <w:tcW w:w="5040" w:type="dxa"/>
            <w:shd w:val="clear" w:color="auto" w:fill="auto"/>
            <w:vAlign w:val="center"/>
          </w:tcPr>
          <w:p w14:paraId="427A15F6" w14:textId="3D25A969" w:rsidR="002A2CEE" w:rsidRPr="006055AD" w:rsidRDefault="002A2CEE" w:rsidP="00B4282A">
            <w:pPr>
              <w:rPr>
                <w:rFonts w:asciiTheme="majorBidi" w:hAnsiTheme="majorBidi" w:cstheme="majorBidi"/>
                <w:b/>
                <w:bCs/>
              </w:rPr>
            </w:pPr>
            <w:r w:rsidRPr="006055AD">
              <w:rPr>
                <w:rFonts w:asciiTheme="majorBidi" w:hAnsiTheme="majorBidi" w:cstheme="majorBidi"/>
                <w:b/>
                <w:bCs/>
              </w:rPr>
              <w:t>RFQ Issuing Date</w:t>
            </w:r>
            <w:r w:rsidR="00B4282A">
              <w:rPr>
                <w:rFonts w:asciiTheme="majorBidi" w:hAnsiTheme="majorBidi" w:cstheme="majorBidi"/>
                <w:b/>
                <w:bCs/>
              </w:rPr>
              <w:t>:</w:t>
            </w:r>
          </w:p>
        </w:tc>
        <w:tc>
          <w:tcPr>
            <w:tcW w:w="6120" w:type="dxa"/>
            <w:shd w:val="clear" w:color="auto" w:fill="auto"/>
          </w:tcPr>
          <w:p w14:paraId="60A953A2" w14:textId="79451A9A" w:rsidR="002A2CEE" w:rsidRPr="006055AD" w:rsidRDefault="00F77080" w:rsidP="00BE776B">
            <w:pPr>
              <w:jc w:val="center"/>
              <w:rPr>
                <w:rFonts w:asciiTheme="majorBidi" w:hAnsiTheme="majorBidi" w:cstheme="majorBidi"/>
              </w:rPr>
            </w:pPr>
            <w:r>
              <w:rPr>
                <w:rFonts w:asciiTheme="majorBidi" w:hAnsiTheme="majorBidi" w:cstheme="majorBidi"/>
              </w:rPr>
              <w:t xml:space="preserve">May </w:t>
            </w:r>
            <w:r w:rsidR="00BE776B">
              <w:rPr>
                <w:rFonts w:asciiTheme="majorBidi" w:hAnsiTheme="majorBidi" w:cstheme="majorBidi"/>
              </w:rPr>
              <w:t>27</w:t>
            </w:r>
            <w:r>
              <w:rPr>
                <w:rFonts w:asciiTheme="majorBidi" w:hAnsiTheme="majorBidi" w:cstheme="majorBidi"/>
              </w:rPr>
              <w:t xml:space="preserve"> </w:t>
            </w:r>
            <w:r w:rsidR="00A865FE" w:rsidRPr="006055AD">
              <w:rPr>
                <w:rFonts w:asciiTheme="majorBidi" w:hAnsiTheme="majorBidi" w:cstheme="majorBidi"/>
              </w:rPr>
              <w:t>, 2024</w:t>
            </w:r>
          </w:p>
        </w:tc>
      </w:tr>
      <w:tr w:rsidR="00A741A3" w:rsidRPr="00CF6811" w14:paraId="68DAD491" w14:textId="77777777" w:rsidTr="00B4282A">
        <w:trPr>
          <w:trHeight w:val="259"/>
        </w:trPr>
        <w:tc>
          <w:tcPr>
            <w:tcW w:w="5040" w:type="dxa"/>
            <w:shd w:val="clear" w:color="auto" w:fill="auto"/>
            <w:vAlign w:val="center"/>
          </w:tcPr>
          <w:p w14:paraId="31DF5376" w14:textId="774934CE" w:rsidR="00A741A3" w:rsidRPr="006055AD" w:rsidRDefault="00C70D61" w:rsidP="00B4282A">
            <w:pPr>
              <w:rPr>
                <w:rFonts w:asciiTheme="majorBidi" w:hAnsiTheme="majorBidi" w:cstheme="majorBidi"/>
                <w:b/>
                <w:bCs/>
              </w:rPr>
            </w:pPr>
            <w:r w:rsidRPr="006055AD">
              <w:rPr>
                <w:rFonts w:asciiTheme="majorBidi" w:hAnsiTheme="majorBidi" w:cstheme="majorBidi"/>
                <w:b/>
                <w:bCs/>
              </w:rPr>
              <w:t>Quotation Submission deadline</w:t>
            </w:r>
            <w:r w:rsidR="00B4282A">
              <w:rPr>
                <w:rFonts w:asciiTheme="majorBidi" w:hAnsiTheme="majorBidi" w:cstheme="majorBidi"/>
                <w:b/>
                <w:bCs/>
              </w:rPr>
              <w:t>:</w:t>
            </w:r>
          </w:p>
        </w:tc>
        <w:tc>
          <w:tcPr>
            <w:tcW w:w="6120" w:type="dxa"/>
            <w:shd w:val="clear" w:color="auto" w:fill="auto"/>
          </w:tcPr>
          <w:p w14:paraId="5F9198ED" w14:textId="2E615D2B" w:rsidR="00A741A3" w:rsidRPr="006055AD" w:rsidRDefault="00BE776B" w:rsidP="00ED22BA">
            <w:pPr>
              <w:jc w:val="center"/>
              <w:rPr>
                <w:rFonts w:asciiTheme="majorBidi" w:hAnsiTheme="majorBidi" w:cstheme="majorBidi"/>
              </w:rPr>
            </w:pPr>
            <w:r>
              <w:rPr>
                <w:rFonts w:asciiTheme="majorBidi" w:hAnsiTheme="majorBidi" w:cstheme="majorBidi"/>
              </w:rPr>
              <w:t>June 3</w:t>
            </w:r>
            <w:r w:rsidR="00E979D5" w:rsidRPr="006055AD">
              <w:rPr>
                <w:rFonts w:asciiTheme="majorBidi" w:hAnsiTheme="majorBidi" w:cstheme="majorBidi"/>
              </w:rPr>
              <w:t>,</w:t>
            </w:r>
            <w:r w:rsidR="00A865FE" w:rsidRPr="006055AD">
              <w:rPr>
                <w:rFonts w:asciiTheme="majorBidi" w:hAnsiTheme="majorBidi" w:cstheme="majorBidi"/>
              </w:rPr>
              <w:t xml:space="preserve"> 2024</w:t>
            </w:r>
            <w:r w:rsidR="00C70D61" w:rsidRPr="006055AD">
              <w:rPr>
                <w:rFonts w:asciiTheme="majorBidi" w:hAnsiTheme="majorBidi" w:cstheme="majorBidi"/>
              </w:rPr>
              <w:t xml:space="preserve">, </w:t>
            </w:r>
            <w:r w:rsidR="00ED22BA">
              <w:rPr>
                <w:rFonts w:asciiTheme="majorBidi" w:hAnsiTheme="majorBidi" w:cstheme="majorBidi"/>
              </w:rPr>
              <w:t>5</w:t>
            </w:r>
            <w:r w:rsidR="00C70D61" w:rsidRPr="006055AD">
              <w:rPr>
                <w:rFonts w:asciiTheme="majorBidi" w:hAnsiTheme="majorBidi" w:cstheme="majorBidi"/>
              </w:rPr>
              <w:t>:00 p.m.</w:t>
            </w:r>
            <w:r w:rsidR="004A1434">
              <w:rPr>
                <w:rFonts w:asciiTheme="majorBidi" w:hAnsiTheme="majorBidi" w:cstheme="majorBidi"/>
              </w:rPr>
              <w:t xml:space="preserve"> </w:t>
            </w:r>
            <w:r w:rsidR="004A1434" w:rsidRPr="004A1434">
              <w:rPr>
                <w:rFonts w:asciiTheme="majorBidi" w:hAnsiTheme="majorBidi" w:cstheme="majorBidi"/>
                <w:highlight w:val="yellow"/>
              </w:rPr>
              <w:t>Extended until June 12</w:t>
            </w:r>
          </w:p>
        </w:tc>
      </w:tr>
      <w:tr w:rsidR="00A741A3" w:rsidRPr="00CF6811" w14:paraId="00C75986" w14:textId="77777777" w:rsidTr="00B4282A">
        <w:trPr>
          <w:trHeight w:val="224"/>
        </w:trPr>
        <w:tc>
          <w:tcPr>
            <w:tcW w:w="5040" w:type="dxa"/>
            <w:shd w:val="clear" w:color="auto" w:fill="auto"/>
            <w:vAlign w:val="center"/>
          </w:tcPr>
          <w:p w14:paraId="163A7096" w14:textId="42101C84" w:rsidR="00A741A3" w:rsidRPr="006055AD" w:rsidRDefault="00B4282A" w:rsidP="00B4282A">
            <w:pPr>
              <w:rPr>
                <w:rFonts w:asciiTheme="majorBidi" w:hAnsiTheme="majorBidi" w:cstheme="majorBidi"/>
                <w:b/>
                <w:bCs/>
              </w:rPr>
            </w:pPr>
            <w:r>
              <w:rPr>
                <w:rFonts w:asciiTheme="majorBidi" w:hAnsiTheme="majorBidi" w:cstheme="majorBidi"/>
                <w:b/>
                <w:bCs/>
              </w:rPr>
              <w:t>Currency of Bid (3-letter code)</w:t>
            </w:r>
            <w:r>
              <w:rPr>
                <w:rFonts w:asciiTheme="majorBidi" w:hAnsiTheme="majorBidi" w:cs="Times New Roman"/>
                <w:b/>
                <w:bCs/>
              </w:rPr>
              <w:t>:</w:t>
            </w:r>
          </w:p>
        </w:tc>
        <w:tc>
          <w:tcPr>
            <w:tcW w:w="6120" w:type="dxa"/>
            <w:shd w:val="clear" w:color="auto" w:fill="auto"/>
          </w:tcPr>
          <w:p w14:paraId="5AFDD520" w14:textId="62CFEBF7" w:rsidR="00A741A3" w:rsidRPr="006055AD" w:rsidRDefault="00A741A3" w:rsidP="00A865FE">
            <w:pPr>
              <w:jc w:val="center"/>
              <w:rPr>
                <w:rFonts w:asciiTheme="majorBidi" w:hAnsiTheme="majorBidi" w:cstheme="majorBidi"/>
              </w:rPr>
            </w:pPr>
            <w:r w:rsidRPr="006055AD">
              <w:rPr>
                <w:rFonts w:asciiTheme="majorBidi" w:hAnsiTheme="majorBidi" w:cstheme="majorBidi"/>
              </w:rPr>
              <w:t>USD</w:t>
            </w:r>
          </w:p>
        </w:tc>
      </w:tr>
      <w:tr w:rsidR="00A741A3" w:rsidRPr="00CF6811" w14:paraId="5DD99B1F" w14:textId="77777777" w:rsidTr="00B4282A">
        <w:trPr>
          <w:trHeight w:val="224"/>
        </w:trPr>
        <w:tc>
          <w:tcPr>
            <w:tcW w:w="5040" w:type="dxa"/>
            <w:shd w:val="clear" w:color="auto" w:fill="auto"/>
            <w:vAlign w:val="center"/>
          </w:tcPr>
          <w:p w14:paraId="656459DC" w14:textId="094767D1" w:rsidR="00A741A3" w:rsidRPr="006055AD" w:rsidRDefault="00453381" w:rsidP="00B4282A">
            <w:pPr>
              <w:rPr>
                <w:rFonts w:asciiTheme="majorBidi" w:hAnsiTheme="majorBidi" w:cstheme="majorBidi"/>
                <w:b/>
                <w:bCs/>
              </w:rPr>
            </w:pPr>
            <w:r w:rsidRPr="006055AD">
              <w:rPr>
                <w:rFonts w:asciiTheme="majorBidi" w:hAnsiTheme="majorBidi" w:cstheme="majorBidi"/>
                <w:b/>
                <w:bCs/>
              </w:rPr>
              <w:t>Bid Validity Period</w:t>
            </w:r>
          </w:p>
        </w:tc>
        <w:tc>
          <w:tcPr>
            <w:tcW w:w="6120" w:type="dxa"/>
            <w:shd w:val="clear" w:color="auto" w:fill="auto"/>
          </w:tcPr>
          <w:p w14:paraId="55D834B2" w14:textId="556D7271" w:rsidR="00A741A3" w:rsidRPr="006055AD" w:rsidRDefault="0052400D" w:rsidP="00A865FE">
            <w:pPr>
              <w:jc w:val="center"/>
              <w:rPr>
                <w:rFonts w:asciiTheme="majorBidi" w:hAnsiTheme="majorBidi" w:cstheme="majorBidi"/>
              </w:rPr>
            </w:pPr>
            <w:r w:rsidRPr="006055AD">
              <w:rPr>
                <w:rFonts w:asciiTheme="majorBidi" w:hAnsiTheme="majorBidi" w:cstheme="majorBidi"/>
              </w:rPr>
              <w:t>90 days</w:t>
            </w:r>
          </w:p>
        </w:tc>
      </w:tr>
      <w:tr w:rsidR="00A741A3" w:rsidRPr="00CF6811" w14:paraId="57C28292" w14:textId="77777777" w:rsidTr="00B4282A">
        <w:trPr>
          <w:trHeight w:val="287"/>
        </w:trPr>
        <w:tc>
          <w:tcPr>
            <w:tcW w:w="5040" w:type="dxa"/>
            <w:shd w:val="clear" w:color="auto" w:fill="auto"/>
            <w:vAlign w:val="center"/>
          </w:tcPr>
          <w:p w14:paraId="7F0404BE" w14:textId="40379028" w:rsidR="00A741A3" w:rsidRPr="006055AD" w:rsidRDefault="00453381" w:rsidP="00B4282A">
            <w:pPr>
              <w:rPr>
                <w:rFonts w:asciiTheme="majorBidi" w:hAnsiTheme="majorBidi" w:cstheme="majorBidi"/>
                <w:b/>
                <w:bCs/>
              </w:rPr>
            </w:pPr>
            <w:r w:rsidRPr="006055AD">
              <w:rPr>
                <w:rFonts w:asciiTheme="majorBidi" w:hAnsiTheme="majorBidi" w:cstheme="majorBidi"/>
                <w:b/>
                <w:bCs/>
              </w:rPr>
              <w:t>Service Delivery Period</w:t>
            </w:r>
          </w:p>
        </w:tc>
        <w:tc>
          <w:tcPr>
            <w:tcW w:w="6120" w:type="dxa"/>
            <w:shd w:val="clear" w:color="auto" w:fill="auto"/>
          </w:tcPr>
          <w:p w14:paraId="5836F145" w14:textId="7DAA3890" w:rsidR="00473ABD" w:rsidRPr="006055AD" w:rsidRDefault="00D145A0" w:rsidP="00F960D6">
            <w:pPr>
              <w:tabs>
                <w:tab w:val="left" w:pos="2256"/>
                <w:tab w:val="center" w:pos="3897"/>
              </w:tabs>
              <w:jc w:val="center"/>
              <w:rPr>
                <w:rFonts w:asciiTheme="majorBidi" w:hAnsiTheme="majorBidi" w:cstheme="majorBidi"/>
              </w:rPr>
            </w:pPr>
            <w:r>
              <w:rPr>
                <w:rFonts w:asciiTheme="majorBidi" w:hAnsiTheme="majorBidi" w:cstheme="majorBidi"/>
              </w:rPr>
              <w:t>As per the TOR</w:t>
            </w:r>
          </w:p>
        </w:tc>
      </w:tr>
      <w:tr w:rsidR="00A741A3" w:rsidRPr="00CF6811" w14:paraId="2996062E" w14:textId="77777777" w:rsidTr="00B4282A">
        <w:trPr>
          <w:trHeight w:val="224"/>
        </w:trPr>
        <w:tc>
          <w:tcPr>
            <w:tcW w:w="5040" w:type="dxa"/>
            <w:shd w:val="clear" w:color="auto" w:fill="auto"/>
            <w:vAlign w:val="center"/>
          </w:tcPr>
          <w:p w14:paraId="363780F6" w14:textId="5FB39B25" w:rsidR="00A741A3" w:rsidRPr="006055AD" w:rsidRDefault="00453381" w:rsidP="00B4282A">
            <w:pPr>
              <w:rPr>
                <w:rFonts w:asciiTheme="majorBidi" w:hAnsiTheme="majorBidi" w:cstheme="majorBidi"/>
                <w:b/>
                <w:bCs/>
              </w:rPr>
            </w:pPr>
            <w:r w:rsidRPr="006055AD">
              <w:rPr>
                <w:rFonts w:asciiTheme="majorBidi" w:hAnsiTheme="majorBidi" w:cstheme="majorBidi"/>
                <w:b/>
                <w:bCs/>
              </w:rPr>
              <w:t>Required Delivery Destination of the Service</w:t>
            </w:r>
            <w:r w:rsidR="00B4282A">
              <w:rPr>
                <w:rFonts w:asciiTheme="majorBidi" w:hAnsiTheme="majorBidi" w:cstheme="majorBidi"/>
                <w:b/>
                <w:bCs/>
              </w:rPr>
              <w:t>:</w:t>
            </w:r>
          </w:p>
        </w:tc>
        <w:tc>
          <w:tcPr>
            <w:tcW w:w="6120" w:type="dxa"/>
            <w:vAlign w:val="center"/>
          </w:tcPr>
          <w:p w14:paraId="0A5B2AD9" w14:textId="6C9012B8" w:rsidR="00A741A3" w:rsidRPr="006055AD" w:rsidRDefault="00522C09" w:rsidP="00CA0F8D">
            <w:pPr>
              <w:jc w:val="center"/>
              <w:rPr>
                <w:rFonts w:asciiTheme="majorBidi" w:hAnsiTheme="majorBidi" w:cstheme="majorBidi"/>
              </w:rPr>
            </w:pPr>
            <w:r w:rsidRPr="006055AD">
              <w:rPr>
                <w:rFonts w:asciiTheme="majorBidi" w:hAnsiTheme="majorBidi" w:cstheme="majorBidi"/>
              </w:rPr>
              <w:t xml:space="preserve">Wahat al farah HQ </w:t>
            </w:r>
            <w:r w:rsidR="00A865FE" w:rsidRPr="006055AD">
              <w:rPr>
                <w:rFonts w:asciiTheme="majorBidi" w:hAnsiTheme="majorBidi" w:cstheme="majorBidi"/>
              </w:rPr>
              <w:t>Bkeftine-El-Koura-Lebanon</w:t>
            </w:r>
          </w:p>
        </w:tc>
      </w:tr>
      <w:tr w:rsidR="00A741A3" w:rsidRPr="00CF6811" w14:paraId="1431693D" w14:textId="77777777" w:rsidTr="00B4282A">
        <w:trPr>
          <w:trHeight w:val="224"/>
        </w:trPr>
        <w:tc>
          <w:tcPr>
            <w:tcW w:w="5040" w:type="dxa"/>
            <w:shd w:val="clear" w:color="auto" w:fill="auto"/>
            <w:vAlign w:val="center"/>
          </w:tcPr>
          <w:p w14:paraId="07BFD37A" w14:textId="75438387" w:rsidR="00A741A3" w:rsidRPr="006055AD" w:rsidRDefault="00453381" w:rsidP="00B4282A">
            <w:pPr>
              <w:rPr>
                <w:rFonts w:asciiTheme="majorBidi" w:hAnsiTheme="majorBidi" w:cstheme="majorBidi"/>
                <w:b/>
                <w:bCs/>
              </w:rPr>
            </w:pPr>
            <w:r w:rsidRPr="006055AD">
              <w:rPr>
                <w:rFonts w:asciiTheme="majorBidi" w:hAnsiTheme="majorBidi" w:cstheme="majorBidi"/>
                <w:b/>
                <w:bCs/>
              </w:rPr>
              <w:t>Payment terms</w:t>
            </w:r>
            <w:r w:rsidR="00B4282A">
              <w:rPr>
                <w:rFonts w:asciiTheme="majorBidi" w:hAnsiTheme="majorBidi" w:cstheme="majorBidi"/>
                <w:b/>
                <w:bCs/>
              </w:rPr>
              <w:t>:</w:t>
            </w:r>
          </w:p>
        </w:tc>
        <w:tc>
          <w:tcPr>
            <w:tcW w:w="6120" w:type="dxa"/>
          </w:tcPr>
          <w:p w14:paraId="6520B467" w14:textId="338F3692" w:rsidR="00A741A3" w:rsidRPr="006055AD" w:rsidRDefault="00CA31B9" w:rsidP="00A400D0">
            <w:pPr>
              <w:jc w:val="center"/>
              <w:rPr>
                <w:rFonts w:asciiTheme="majorBidi" w:hAnsiTheme="majorBidi" w:cstheme="majorBidi"/>
              </w:rPr>
            </w:pPr>
            <w:r w:rsidRPr="006055AD">
              <w:rPr>
                <w:rFonts w:asciiTheme="majorBidi" w:hAnsiTheme="majorBidi" w:cstheme="majorBidi"/>
              </w:rPr>
              <w:t>Bank Note</w:t>
            </w:r>
            <w:r w:rsidR="00AF6D84" w:rsidRPr="006055AD">
              <w:rPr>
                <w:rFonts w:asciiTheme="majorBidi" w:hAnsiTheme="majorBidi" w:cstheme="majorBidi"/>
              </w:rPr>
              <w:t xml:space="preserve"> </w:t>
            </w:r>
          </w:p>
        </w:tc>
      </w:tr>
    </w:tbl>
    <w:p w14:paraId="38B0866D" w14:textId="1778951B" w:rsidR="002A2CEE" w:rsidRPr="00CF6811" w:rsidRDefault="002A2CEE" w:rsidP="00A865FE">
      <w:pPr>
        <w:spacing w:after="0"/>
        <w:ind w:hanging="900"/>
        <w:rPr>
          <w:rFonts w:asciiTheme="majorBidi" w:hAnsiTheme="majorBidi" w:cstheme="majorBidi"/>
          <w:b/>
          <w:sz w:val="24"/>
          <w:szCs w:val="24"/>
          <w:u w:val="single"/>
        </w:rPr>
      </w:pPr>
    </w:p>
    <w:p w14:paraId="00D1BCA5" w14:textId="7DF840E2" w:rsidR="0011419B" w:rsidRPr="00C70D61" w:rsidRDefault="00B4282A" w:rsidP="00B4282A">
      <w:pPr>
        <w:spacing w:after="0"/>
        <w:ind w:left="900" w:hanging="900"/>
        <w:rPr>
          <w:rFonts w:asciiTheme="majorBidi" w:hAnsiTheme="majorBidi" w:cstheme="majorBidi"/>
        </w:rPr>
      </w:pPr>
      <w:r>
        <w:rPr>
          <w:rFonts w:asciiTheme="majorBidi" w:hAnsiTheme="majorBidi" w:cstheme="majorBidi"/>
          <w:b/>
          <w:u w:val="single"/>
        </w:rPr>
        <w:t>IMPORTANT NOTE</w:t>
      </w:r>
    </w:p>
    <w:p w14:paraId="421B8EAD" w14:textId="5691245B" w:rsidR="001309B4" w:rsidRPr="00C70D61" w:rsidRDefault="00066C8C" w:rsidP="009A56CA">
      <w:pPr>
        <w:pStyle w:val="ListParagraph"/>
        <w:numPr>
          <w:ilvl w:val="0"/>
          <w:numId w:val="1"/>
        </w:numPr>
        <w:spacing w:after="0"/>
        <w:rPr>
          <w:rFonts w:asciiTheme="majorBidi" w:hAnsiTheme="majorBidi" w:cstheme="majorBidi"/>
        </w:rPr>
      </w:pPr>
      <w:r>
        <w:rPr>
          <w:rFonts w:asciiTheme="majorBidi" w:hAnsiTheme="majorBidi" w:cstheme="majorBidi"/>
        </w:rPr>
        <w:t>W</w:t>
      </w:r>
      <w:r w:rsidR="00473ABD">
        <w:rPr>
          <w:rFonts w:asciiTheme="majorBidi" w:hAnsiTheme="majorBidi" w:cstheme="majorBidi"/>
        </w:rPr>
        <w:t>ahat al farah</w:t>
      </w:r>
      <w:r w:rsidR="00536735" w:rsidRPr="00C70D61">
        <w:rPr>
          <w:rFonts w:asciiTheme="majorBidi" w:hAnsiTheme="majorBidi" w:cstheme="majorBidi"/>
        </w:rPr>
        <w:t xml:space="preserve"> will award this contract to </w:t>
      </w:r>
      <w:r w:rsidR="00F960D6">
        <w:rPr>
          <w:rFonts w:asciiTheme="majorBidi" w:hAnsiTheme="majorBidi" w:cstheme="majorBidi"/>
        </w:rPr>
        <w:t>one Specialist</w:t>
      </w:r>
      <w:r w:rsidR="00473ABD">
        <w:rPr>
          <w:rFonts w:asciiTheme="majorBidi" w:hAnsiTheme="majorBidi" w:cstheme="majorBidi"/>
        </w:rPr>
        <w:t xml:space="preserve"> </w:t>
      </w:r>
      <w:r w:rsidR="00473ABD" w:rsidRPr="00C70D61">
        <w:rPr>
          <w:rFonts w:asciiTheme="majorBidi" w:hAnsiTheme="majorBidi" w:cstheme="majorBidi"/>
        </w:rPr>
        <w:t>based</w:t>
      </w:r>
      <w:r w:rsidR="00536735" w:rsidRPr="00C70D61">
        <w:rPr>
          <w:rFonts w:asciiTheme="majorBidi" w:hAnsiTheme="majorBidi" w:cstheme="majorBidi"/>
        </w:rPr>
        <w:t xml:space="preserve"> on the lowest-cost technically compliant bid</w:t>
      </w:r>
      <w:r w:rsidR="00F06624">
        <w:rPr>
          <w:rFonts w:asciiTheme="majorBidi" w:hAnsiTheme="majorBidi" w:cstheme="majorBidi"/>
        </w:rPr>
        <w:t xml:space="preserve"> </w:t>
      </w:r>
    </w:p>
    <w:p w14:paraId="5E30B39A" w14:textId="6DA008A8" w:rsidR="00536735" w:rsidRPr="00C70D61" w:rsidRDefault="00473ABD" w:rsidP="009A56CA">
      <w:pPr>
        <w:pStyle w:val="ListParagraph"/>
        <w:numPr>
          <w:ilvl w:val="0"/>
          <w:numId w:val="1"/>
        </w:numPr>
        <w:spacing w:after="0"/>
        <w:rPr>
          <w:rFonts w:asciiTheme="majorBidi" w:hAnsiTheme="majorBidi" w:cstheme="majorBidi"/>
        </w:rPr>
      </w:pPr>
      <w:r>
        <w:rPr>
          <w:rFonts w:asciiTheme="majorBidi" w:hAnsiTheme="majorBidi" w:cstheme="majorBidi"/>
        </w:rPr>
        <w:t xml:space="preserve">WAF </w:t>
      </w:r>
      <w:r w:rsidR="00536735" w:rsidRPr="00C70D61">
        <w:rPr>
          <w:rFonts w:asciiTheme="majorBidi" w:hAnsiTheme="majorBidi" w:cstheme="majorBidi"/>
        </w:rPr>
        <w:t xml:space="preserve"> reserves the right to correct any</w:t>
      </w:r>
      <w:r>
        <w:rPr>
          <w:rFonts w:asciiTheme="majorBidi" w:hAnsiTheme="majorBidi" w:cstheme="majorBidi"/>
        </w:rPr>
        <w:t xml:space="preserve"> miscalculation on the bid form</w:t>
      </w:r>
    </w:p>
    <w:p w14:paraId="2BE78D68" w14:textId="3B9F5E04" w:rsidR="00AF6D84" w:rsidRDefault="00536735" w:rsidP="009A56CA">
      <w:pPr>
        <w:pStyle w:val="ListParagraph"/>
        <w:numPr>
          <w:ilvl w:val="0"/>
          <w:numId w:val="1"/>
        </w:numPr>
        <w:spacing w:after="0"/>
        <w:rPr>
          <w:rFonts w:asciiTheme="majorBidi" w:hAnsiTheme="majorBidi" w:cstheme="majorBidi"/>
        </w:rPr>
      </w:pPr>
      <w:r w:rsidRPr="00C70D61">
        <w:rPr>
          <w:rFonts w:asciiTheme="majorBidi" w:hAnsiTheme="majorBidi" w:cstheme="majorBidi"/>
        </w:rPr>
        <w:t>Bids in any currency other than USD may</w:t>
      </w:r>
      <w:r w:rsidR="00E979D5">
        <w:rPr>
          <w:rFonts w:asciiTheme="majorBidi" w:hAnsiTheme="majorBidi" w:cstheme="majorBidi"/>
        </w:rPr>
        <w:t xml:space="preserve"> be disqualified</w:t>
      </w:r>
    </w:p>
    <w:p w14:paraId="6BE682A9" w14:textId="68B14DDE" w:rsidR="00E64AAA" w:rsidRPr="00E64AAA" w:rsidRDefault="00E64AAA" w:rsidP="00E64AAA">
      <w:pPr>
        <w:spacing w:after="0"/>
        <w:rPr>
          <w:rFonts w:asciiTheme="majorBidi" w:hAnsiTheme="majorBidi" w:cstheme="majorBidi"/>
        </w:rPr>
      </w:pPr>
    </w:p>
    <w:p w14:paraId="32348434" w14:textId="666CF61F" w:rsidR="00CB652F" w:rsidRDefault="00DF6E08" w:rsidP="00E979D5">
      <w:pPr>
        <w:spacing w:after="0"/>
        <w:jc w:val="center"/>
        <w:rPr>
          <w:rFonts w:asciiTheme="majorBidi" w:hAnsiTheme="majorBidi" w:cs="Times New Roman"/>
          <w:b/>
          <w:u w:val="single"/>
        </w:rPr>
      </w:pPr>
      <w:r w:rsidRPr="00C70D61">
        <w:rPr>
          <w:rFonts w:asciiTheme="majorBidi" w:hAnsiTheme="majorBidi" w:cstheme="majorBidi"/>
          <w:b/>
          <w:u w:val="single"/>
        </w:rPr>
        <w:t xml:space="preserve">RFQ </w:t>
      </w:r>
      <w:r w:rsidR="006039D2">
        <w:rPr>
          <w:rFonts w:asciiTheme="majorBidi" w:hAnsiTheme="majorBidi" w:cstheme="majorBidi"/>
          <w:b/>
          <w:u w:val="single"/>
        </w:rPr>
        <w:t xml:space="preserve">SUBMISSION </w:t>
      </w:r>
      <w:r w:rsidRPr="00C70D61">
        <w:rPr>
          <w:rFonts w:asciiTheme="majorBidi" w:hAnsiTheme="majorBidi" w:cstheme="majorBidi"/>
          <w:b/>
          <w:u w:val="single"/>
        </w:rPr>
        <w:t>INSTRUCTIONS</w:t>
      </w:r>
    </w:p>
    <w:p w14:paraId="0D57875C" w14:textId="18F2CC69" w:rsidR="003E00DE" w:rsidRPr="003E00DE" w:rsidRDefault="003E00DE" w:rsidP="00E979D5">
      <w:pPr>
        <w:spacing w:after="0"/>
        <w:jc w:val="center"/>
        <w:rPr>
          <w:rFonts w:asciiTheme="majorBidi" w:hAnsiTheme="majorBidi" w:cstheme="majorBidi"/>
          <w:b/>
          <w:u w:val="single"/>
        </w:rPr>
      </w:pPr>
      <w:r w:rsidRPr="003E00DE">
        <w:rPr>
          <w:rFonts w:asciiTheme="majorBidi" w:hAnsiTheme="majorBidi" w:cstheme="majorBidi"/>
          <w:b/>
          <w:u w:val="single"/>
        </w:rPr>
        <w:t>Offers can be submitte</w:t>
      </w:r>
      <w:r w:rsidR="00E979D5">
        <w:rPr>
          <w:rFonts w:asciiTheme="majorBidi" w:hAnsiTheme="majorBidi" w:cstheme="majorBidi"/>
          <w:b/>
          <w:u w:val="single"/>
        </w:rPr>
        <w:t>d through the following method</w:t>
      </w:r>
    </w:p>
    <w:p w14:paraId="71F08BCB" w14:textId="77777777" w:rsidR="003E00DE" w:rsidRPr="003E00DE" w:rsidRDefault="003E00DE" w:rsidP="003E00DE">
      <w:pPr>
        <w:spacing w:after="0"/>
        <w:rPr>
          <w:rFonts w:asciiTheme="majorBidi" w:hAnsiTheme="majorBidi" w:cstheme="majorBidi"/>
          <w:b/>
          <w:u w:val="single"/>
        </w:rPr>
      </w:pPr>
    </w:p>
    <w:p w14:paraId="342FCD81" w14:textId="233BAE74" w:rsidR="003E00DE" w:rsidRPr="003E00DE" w:rsidRDefault="003E00DE" w:rsidP="003E00DE">
      <w:pPr>
        <w:spacing w:after="0"/>
        <w:rPr>
          <w:rFonts w:asciiTheme="majorBidi" w:hAnsiTheme="majorBidi" w:cstheme="majorBidi"/>
          <w:b/>
          <w:u w:val="single"/>
        </w:rPr>
      </w:pPr>
      <w:r w:rsidRPr="003E00DE">
        <w:rPr>
          <w:rFonts w:asciiTheme="majorBidi" w:hAnsiTheme="majorBidi" w:cstheme="majorBidi"/>
          <w:b/>
          <w:u w:val="single"/>
        </w:rPr>
        <w:t>Email Submission</w:t>
      </w:r>
      <w:r>
        <w:rPr>
          <w:rFonts w:asciiTheme="majorBidi" w:hAnsiTheme="majorBidi" w:cstheme="majorBidi"/>
          <w:b/>
          <w:u w:val="single"/>
        </w:rPr>
        <w:t>/</w:t>
      </w:r>
      <w:r w:rsidRPr="003E00DE">
        <w:rPr>
          <w:rtl/>
        </w:rPr>
        <w:t xml:space="preserve"> </w:t>
      </w:r>
      <w:r w:rsidRPr="003E00DE">
        <w:rPr>
          <w:rFonts w:asciiTheme="majorBidi" w:hAnsiTheme="majorBidi" w:cs="Times New Roman"/>
          <w:b/>
          <w:u w:val="single"/>
          <w:rtl/>
        </w:rPr>
        <w:t>تقديم عبر البريد الإلكتروني</w:t>
      </w:r>
      <w:r w:rsidRPr="003E00DE">
        <w:rPr>
          <w:rFonts w:asciiTheme="majorBidi" w:hAnsiTheme="majorBidi" w:cstheme="majorBidi"/>
          <w:b/>
          <w:u w:val="single"/>
        </w:rPr>
        <w:t>:</w:t>
      </w:r>
    </w:p>
    <w:p w14:paraId="31BEF51F" w14:textId="77362307" w:rsidR="003964E9" w:rsidRDefault="003E00DE" w:rsidP="004B3B30">
      <w:pPr>
        <w:spacing w:after="0"/>
        <w:rPr>
          <w:rFonts w:asciiTheme="majorBidi" w:hAnsiTheme="majorBidi" w:cstheme="majorBidi"/>
          <w:bCs/>
        </w:rPr>
      </w:pPr>
      <w:r w:rsidRPr="003E00DE">
        <w:rPr>
          <w:rFonts w:asciiTheme="majorBidi" w:hAnsiTheme="majorBidi" w:cstheme="majorBidi"/>
          <w:bCs/>
        </w:rPr>
        <w:t xml:space="preserve">Submit your offer via email to </w:t>
      </w:r>
      <w:hyperlink r:id="rId8" w:history="1">
        <w:r w:rsidR="00E00768" w:rsidRPr="00EA1156">
          <w:rPr>
            <w:rStyle w:val="Hyperlink"/>
            <w:rFonts w:asciiTheme="majorBidi" w:hAnsiTheme="majorBidi" w:cstheme="majorBidi"/>
            <w:bCs/>
          </w:rPr>
          <w:t>procurement.wahafarah@gmail.com</w:t>
        </w:r>
      </w:hyperlink>
      <w:r w:rsidR="00E00768">
        <w:rPr>
          <w:rFonts w:asciiTheme="majorBidi" w:hAnsiTheme="majorBidi" w:cstheme="majorBidi"/>
          <w:bCs/>
        </w:rPr>
        <w:t xml:space="preserve"> </w:t>
      </w:r>
      <w:r w:rsidRPr="003E00DE">
        <w:rPr>
          <w:rFonts w:asciiTheme="majorBidi" w:hAnsiTheme="majorBidi" w:cstheme="majorBidi"/>
          <w:bCs/>
        </w:rPr>
        <w:t xml:space="preserve"> Ensure that the subject of your email is &lt;RFQ#: C4W0</w:t>
      </w:r>
      <w:r w:rsidR="00F960D6">
        <w:rPr>
          <w:rFonts w:asciiTheme="majorBidi" w:hAnsiTheme="majorBidi" w:cstheme="majorBidi"/>
          <w:bCs/>
        </w:rPr>
        <w:t>2</w:t>
      </w:r>
      <w:r w:rsidR="00C57DBB">
        <w:rPr>
          <w:rFonts w:asciiTheme="majorBidi" w:hAnsiTheme="majorBidi" w:cstheme="majorBidi"/>
          <w:bCs/>
        </w:rPr>
        <w:t>9</w:t>
      </w:r>
      <w:r w:rsidRPr="003E00DE">
        <w:rPr>
          <w:rFonts w:asciiTheme="majorBidi" w:hAnsiTheme="majorBidi" w:cstheme="majorBidi"/>
          <w:bCs/>
        </w:rPr>
        <w:t>/24 –</w:t>
      </w:r>
      <w:r w:rsidR="00B62CA2" w:rsidRPr="00B62CA2">
        <w:rPr>
          <w:b/>
          <w:bCs/>
        </w:rPr>
        <w:t xml:space="preserve"> </w:t>
      </w:r>
      <w:r w:rsidR="004B3B30" w:rsidRPr="004B3B30">
        <w:rPr>
          <w:b/>
          <w:bCs/>
        </w:rPr>
        <w:t>Insurance Coverage</w:t>
      </w:r>
    </w:p>
    <w:p w14:paraId="09DA6EDC" w14:textId="34E571E9" w:rsidR="003964E9" w:rsidRPr="00C548F3" w:rsidRDefault="003964E9" w:rsidP="006055AD">
      <w:pPr>
        <w:spacing w:after="0"/>
        <w:rPr>
          <w:b/>
          <w:bCs/>
          <w:u w:val="single"/>
        </w:rPr>
      </w:pPr>
      <w:r w:rsidRPr="00C548F3">
        <w:rPr>
          <w:b/>
          <w:bCs/>
          <w:u w:val="single"/>
        </w:rPr>
        <w:t>The following Documents are required to be submitted</w:t>
      </w:r>
      <w:r w:rsidR="008502A0">
        <w:rPr>
          <w:b/>
          <w:bCs/>
          <w:u w:val="single"/>
        </w:rPr>
        <w:t>/</w:t>
      </w:r>
      <w:r w:rsidR="008502A0" w:rsidRPr="008502A0">
        <w:rPr>
          <w:rtl/>
        </w:rPr>
        <w:t xml:space="preserve"> </w:t>
      </w:r>
      <w:r w:rsidR="008502A0" w:rsidRPr="008502A0">
        <w:rPr>
          <w:rFonts w:cs="Arial"/>
          <w:b/>
          <w:bCs/>
          <w:u w:val="single"/>
          <w:rtl/>
        </w:rPr>
        <w:t>يجب تقديم الوثائق التالية</w:t>
      </w:r>
      <w:r w:rsidRPr="00C548F3">
        <w:rPr>
          <w:b/>
          <w:bCs/>
          <w:u w:val="single"/>
        </w:rPr>
        <w:t>:</w:t>
      </w:r>
      <w:r w:rsidRPr="00C548F3">
        <w:rPr>
          <w:rFonts w:cs="Arial"/>
          <w:b/>
          <w:bCs/>
          <w:u w:val="single"/>
          <w:rtl/>
        </w:rPr>
        <w:t xml:space="preserve"> </w:t>
      </w:r>
    </w:p>
    <w:p w14:paraId="1BDBB6C1" w14:textId="1C18F157" w:rsidR="003964E9" w:rsidRPr="00C548F3" w:rsidRDefault="003964E9" w:rsidP="009A56CA">
      <w:pPr>
        <w:pStyle w:val="ListParagraph"/>
        <w:numPr>
          <w:ilvl w:val="0"/>
          <w:numId w:val="2"/>
        </w:numPr>
        <w:spacing w:after="0"/>
      </w:pPr>
      <w:r>
        <w:t xml:space="preserve">This </w:t>
      </w:r>
      <w:r w:rsidR="008502A0">
        <w:t>request for quotation</w:t>
      </w:r>
      <w:r>
        <w:t xml:space="preserve"> completed signed and stamped Mandatory</w:t>
      </w:r>
      <w:r w:rsidR="008502A0">
        <w:rPr>
          <w:rFonts w:cs="Arial"/>
        </w:rPr>
        <w:t xml:space="preserve"> </w:t>
      </w:r>
    </w:p>
    <w:p w14:paraId="381E0B4B" w14:textId="77777777" w:rsidR="00A045ED" w:rsidRPr="00A045ED" w:rsidRDefault="003964E9" w:rsidP="00A045ED">
      <w:pPr>
        <w:pStyle w:val="ListParagraph"/>
        <w:numPr>
          <w:ilvl w:val="0"/>
          <w:numId w:val="2"/>
        </w:numPr>
        <w:spacing w:after="0"/>
      </w:pPr>
      <w:r>
        <w:t xml:space="preserve"> Financial offer form fully and accurately filled in, signed and stamped. Mandatory</w:t>
      </w:r>
      <w:r w:rsidR="008502A0" w:rsidRPr="008502A0">
        <w:rPr>
          <w:rFonts w:cs="Arial"/>
          <w:rtl/>
        </w:rPr>
        <w:t xml:space="preserve"> </w:t>
      </w:r>
    </w:p>
    <w:p w14:paraId="543591AD" w14:textId="0BF10C86" w:rsidR="00A045ED" w:rsidRPr="00A045ED" w:rsidRDefault="003964E9" w:rsidP="00A045ED">
      <w:pPr>
        <w:pStyle w:val="ListParagraph"/>
        <w:numPr>
          <w:ilvl w:val="0"/>
          <w:numId w:val="2"/>
        </w:numPr>
        <w:spacing w:after="0"/>
      </w:pPr>
      <w:r>
        <w:t xml:space="preserve"> </w:t>
      </w:r>
      <w:r w:rsidR="00C57DBB">
        <w:t>T</w:t>
      </w:r>
      <w:r w:rsidR="00A045ED">
        <w:t>echnical proposal must include the following:</w:t>
      </w:r>
    </w:p>
    <w:p w14:paraId="262273B0" w14:textId="77777777" w:rsidR="00A045ED" w:rsidRPr="00A045ED" w:rsidRDefault="00A045ED" w:rsidP="00A045ED">
      <w:pPr>
        <w:pStyle w:val="ListParagraph"/>
        <w:numPr>
          <w:ilvl w:val="0"/>
          <w:numId w:val="9"/>
        </w:numPr>
        <w:spacing w:after="0"/>
        <w:rPr>
          <w:rFonts w:asciiTheme="majorBidi" w:hAnsiTheme="majorBidi" w:cstheme="majorBidi"/>
        </w:rPr>
      </w:pPr>
      <w:r w:rsidRPr="00A045ED">
        <w:rPr>
          <w:rFonts w:asciiTheme="majorBidi" w:hAnsiTheme="majorBidi" w:cstheme="majorBidi"/>
        </w:rPr>
        <w:t>Coverage details, including inclusions and exclusions.</w:t>
      </w:r>
    </w:p>
    <w:p w14:paraId="12BCF89D" w14:textId="77777777" w:rsidR="00A045ED" w:rsidRPr="00A045ED" w:rsidRDefault="00A045ED" w:rsidP="00A045ED">
      <w:pPr>
        <w:pStyle w:val="ListParagraph"/>
        <w:numPr>
          <w:ilvl w:val="0"/>
          <w:numId w:val="9"/>
        </w:numPr>
        <w:spacing w:after="0"/>
        <w:rPr>
          <w:rFonts w:asciiTheme="majorBidi" w:hAnsiTheme="majorBidi" w:cstheme="majorBidi"/>
        </w:rPr>
      </w:pPr>
      <w:r w:rsidRPr="00A045ED">
        <w:rPr>
          <w:rFonts w:asciiTheme="majorBidi" w:hAnsiTheme="majorBidi" w:cstheme="majorBidi"/>
        </w:rPr>
        <w:t>Premium rates, including any applicable taxes or fees.</w:t>
      </w:r>
    </w:p>
    <w:p w14:paraId="769A520F" w14:textId="77777777" w:rsidR="00A045ED" w:rsidRPr="00A045ED" w:rsidRDefault="00A045ED" w:rsidP="00A045ED">
      <w:pPr>
        <w:pStyle w:val="ListParagraph"/>
        <w:numPr>
          <w:ilvl w:val="0"/>
          <w:numId w:val="9"/>
        </w:numPr>
        <w:spacing w:after="0"/>
        <w:rPr>
          <w:rFonts w:asciiTheme="majorBidi" w:hAnsiTheme="majorBidi" w:cstheme="majorBidi"/>
        </w:rPr>
      </w:pPr>
      <w:r w:rsidRPr="00A045ED">
        <w:rPr>
          <w:rFonts w:asciiTheme="majorBidi" w:hAnsiTheme="majorBidi" w:cstheme="majorBidi"/>
        </w:rPr>
        <w:t>Any additional benefits or services included in the insurance package.</w:t>
      </w:r>
    </w:p>
    <w:p w14:paraId="08EC76CD" w14:textId="167F03A4" w:rsidR="003964E9" w:rsidRPr="00A045ED" w:rsidRDefault="00A045ED" w:rsidP="00A045ED">
      <w:pPr>
        <w:pStyle w:val="ListParagraph"/>
        <w:numPr>
          <w:ilvl w:val="0"/>
          <w:numId w:val="9"/>
        </w:numPr>
        <w:spacing w:after="0"/>
        <w:rPr>
          <w:rFonts w:asciiTheme="majorBidi" w:hAnsiTheme="majorBidi" w:cstheme="majorBidi"/>
        </w:rPr>
      </w:pPr>
      <w:r w:rsidRPr="00A045ED">
        <w:rPr>
          <w:rFonts w:asciiTheme="majorBidi" w:hAnsiTheme="majorBidi" w:cstheme="majorBidi"/>
        </w:rPr>
        <w:t>Terms and conditions of the insurance policy.</w:t>
      </w:r>
    </w:p>
    <w:p w14:paraId="72965C61" w14:textId="26BEADB7" w:rsidR="003964E9" w:rsidRPr="00C548F3" w:rsidRDefault="003964E9" w:rsidP="00C57DBB">
      <w:pPr>
        <w:spacing w:after="0"/>
        <w:rPr>
          <w:i/>
          <w:iCs/>
          <w:color w:val="FF0000"/>
        </w:rPr>
      </w:pPr>
      <w:r w:rsidRPr="00C548F3">
        <w:rPr>
          <w:i/>
          <w:iCs/>
          <w:color w:val="FF0000"/>
        </w:rPr>
        <w:t xml:space="preserve">Administrative documents </w:t>
      </w:r>
    </w:p>
    <w:p w14:paraId="0D62E123" w14:textId="209E1CB0" w:rsidR="003964E9" w:rsidRDefault="003964E9" w:rsidP="00C57DBB">
      <w:pPr>
        <w:pStyle w:val="ListParagraph"/>
        <w:numPr>
          <w:ilvl w:val="0"/>
          <w:numId w:val="7"/>
        </w:numPr>
        <w:spacing w:after="0"/>
      </w:pPr>
      <w:r>
        <w:t>Copy of company registration</w:t>
      </w:r>
      <w:r w:rsidR="008502A0">
        <w:t>/</w:t>
      </w:r>
      <w:r w:rsidR="008502A0" w:rsidRPr="008502A0">
        <w:rPr>
          <w:rtl/>
        </w:rPr>
        <w:t xml:space="preserve"> </w:t>
      </w:r>
      <w:r w:rsidR="008502A0" w:rsidRPr="00C57DBB">
        <w:rPr>
          <w:rFonts w:cs="Arial"/>
          <w:rtl/>
        </w:rPr>
        <w:t>نسخة من سجل الشركات</w:t>
      </w:r>
      <w:r>
        <w:t>.</w:t>
      </w:r>
      <w:r w:rsidRPr="00C57DBB">
        <w:rPr>
          <w:rFonts w:cs="Arial"/>
          <w:rtl/>
        </w:rPr>
        <w:t xml:space="preserve"> </w:t>
      </w:r>
    </w:p>
    <w:p w14:paraId="09CBBCC3" w14:textId="262C4098" w:rsidR="00C57DBB" w:rsidRPr="00C57DBB" w:rsidRDefault="003964E9" w:rsidP="00C57DBB">
      <w:pPr>
        <w:pStyle w:val="ListParagraph"/>
        <w:numPr>
          <w:ilvl w:val="0"/>
          <w:numId w:val="7"/>
        </w:numPr>
        <w:spacing w:after="0"/>
        <w:rPr>
          <w:rFonts w:cs="Arial"/>
        </w:rPr>
      </w:pPr>
      <w:r>
        <w:t>Copy of tax registration</w:t>
      </w:r>
      <w:r w:rsidR="008502A0">
        <w:t>/</w:t>
      </w:r>
      <w:r>
        <w:t xml:space="preserve"> </w:t>
      </w:r>
      <w:r w:rsidR="008502A0" w:rsidRPr="00C57DBB">
        <w:rPr>
          <w:rFonts w:cs="Arial"/>
          <w:rtl/>
        </w:rPr>
        <w:t>نسخة من تسجيل الضرائب</w:t>
      </w:r>
    </w:p>
    <w:p w14:paraId="1A7DAB9B" w14:textId="190B5ABC" w:rsidR="00C57DBB" w:rsidRDefault="003964E9" w:rsidP="00C57DBB">
      <w:pPr>
        <w:pStyle w:val="ListParagraph"/>
        <w:numPr>
          <w:ilvl w:val="0"/>
          <w:numId w:val="7"/>
        </w:numPr>
        <w:spacing w:after="0"/>
        <w:rPr>
          <w:rFonts w:cs="Arial"/>
        </w:rPr>
      </w:pPr>
      <w:r>
        <w:t xml:space="preserve">Copy of VAT registration if any </w:t>
      </w:r>
      <w:r w:rsidR="008502A0">
        <w:t>/</w:t>
      </w:r>
      <w:r w:rsidR="008502A0" w:rsidRPr="008502A0">
        <w:rPr>
          <w:rtl/>
        </w:rPr>
        <w:t xml:space="preserve"> </w:t>
      </w:r>
      <w:r w:rsidR="008502A0" w:rsidRPr="00C57DBB">
        <w:rPr>
          <w:rFonts w:cs="Arial"/>
          <w:rtl/>
        </w:rPr>
        <w:t>نسخة من تسجيل ضريبة القيمة المضافة إذا كانت متاحة</w:t>
      </w:r>
    </w:p>
    <w:p w14:paraId="163EBC36" w14:textId="022A9537" w:rsidR="003964E9" w:rsidRPr="00A045ED" w:rsidRDefault="00E64AAA" w:rsidP="00A045ED">
      <w:pPr>
        <w:pStyle w:val="ListParagraph"/>
        <w:numPr>
          <w:ilvl w:val="0"/>
          <w:numId w:val="7"/>
        </w:numPr>
        <w:spacing w:after="0"/>
        <w:rPr>
          <w:rFonts w:cs="Arial"/>
        </w:rPr>
      </w:pPr>
      <w:r>
        <w:rPr>
          <w:rFonts w:cs="Arial"/>
        </w:rPr>
        <w:t xml:space="preserve">Official Copy of </w:t>
      </w:r>
      <w:r w:rsidR="00C57DBB">
        <w:rPr>
          <w:rFonts w:cs="Arial"/>
        </w:rPr>
        <w:t>IBAN –</w:t>
      </w:r>
      <w:r w:rsidR="00A045ED">
        <w:rPr>
          <w:rFonts w:cs="Arial"/>
        </w:rPr>
        <w:t>USD</w:t>
      </w:r>
    </w:p>
    <w:p w14:paraId="3BBB64A8" w14:textId="25DC8FB2" w:rsidR="00C57DBB" w:rsidRDefault="00C57DBB" w:rsidP="006055AD">
      <w:pPr>
        <w:spacing w:after="0"/>
        <w:rPr>
          <w:rFonts w:cs="Arial"/>
        </w:rPr>
      </w:pPr>
    </w:p>
    <w:p w14:paraId="1981570A" w14:textId="21BA8EB9" w:rsidR="00C57DBB" w:rsidRDefault="00C57DBB" w:rsidP="006055AD">
      <w:pPr>
        <w:spacing w:after="0"/>
        <w:rPr>
          <w:rFonts w:cs="Arial"/>
        </w:rPr>
      </w:pPr>
    </w:p>
    <w:p w14:paraId="0D021D4A" w14:textId="77777777" w:rsidR="00C57DBB" w:rsidRPr="006055AD" w:rsidRDefault="00C57DBB" w:rsidP="006055AD">
      <w:pPr>
        <w:spacing w:after="0"/>
        <w:rPr>
          <w:rFonts w:cs="Arial"/>
        </w:rPr>
      </w:pPr>
    </w:p>
    <w:tbl>
      <w:tblPr>
        <w:tblpPr w:leftFromText="180" w:rightFromText="180" w:vertAnchor="text" w:horzAnchor="margin" w:tblpXSpec="center" w:tblpY="366"/>
        <w:tblW w:w="11250" w:type="dxa"/>
        <w:tblLayout w:type="fixed"/>
        <w:tblCellMar>
          <w:top w:w="35" w:type="dxa"/>
          <w:left w:w="91" w:type="dxa"/>
          <w:right w:w="2" w:type="dxa"/>
        </w:tblCellMar>
        <w:tblLook w:val="04A0" w:firstRow="1" w:lastRow="0" w:firstColumn="1" w:lastColumn="0" w:noHBand="0" w:noVBand="1"/>
      </w:tblPr>
      <w:tblGrid>
        <w:gridCol w:w="990"/>
        <w:gridCol w:w="3960"/>
        <w:gridCol w:w="1170"/>
        <w:gridCol w:w="90"/>
        <w:gridCol w:w="1170"/>
        <w:gridCol w:w="1369"/>
        <w:gridCol w:w="611"/>
        <w:gridCol w:w="1890"/>
      </w:tblGrid>
      <w:tr w:rsidR="003964E9" w:rsidRPr="003964E9" w14:paraId="1B710D14" w14:textId="77777777" w:rsidTr="00A045ED">
        <w:trPr>
          <w:trHeight w:val="199"/>
        </w:trPr>
        <w:tc>
          <w:tcPr>
            <w:tcW w:w="11250" w:type="dxa"/>
            <w:gridSpan w:val="8"/>
            <w:tcBorders>
              <w:bottom w:val="single" w:sz="4" w:space="0" w:color="auto"/>
            </w:tcBorders>
          </w:tcPr>
          <w:p w14:paraId="3DEF2BD3" w14:textId="77777777" w:rsidR="003964E9" w:rsidRPr="003964E9" w:rsidRDefault="003964E9" w:rsidP="003964E9">
            <w:pPr>
              <w:jc w:val="both"/>
              <w:rPr>
                <w:rFonts w:asciiTheme="majorBidi" w:hAnsiTheme="majorBidi" w:cstheme="majorBidi"/>
                <w:bCs/>
                <w:i/>
                <w:iCs/>
                <w:color w:val="404040" w:themeColor="text1" w:themeTint="BF"/>
                <w:sz w:val="24"/>
                <w:szCs w:val="24"/>
                <w:u w:val="single"/>
              </w:rPr>
            </w:pPr>
            <w:r w:rsidRPr="003964E9">
              <w:rPr>
                <w:rFonts w:asciiTheme="majorBidi" w:hAnsiTheme="majorBidi" w:cstheme="majorBidi"/>
                <w:bCs/>
                <w:i/>
                <w:iCs/>
                <w:color w:val="404040" w:themeColor="text1" w:themeTint="BF"/>
                <w:sz w:val="24"/>
                <w:szCs w:val="24"/>
                <w:u w:val="single"/>
              </w:rPr>
              <w:lastRenderedPageBreak/>
              <w:t>Financial Offer Form/</w:t>
            </w:r>
            <w:r w:rsidRPr="003964E9">
              <w:rPr>
                <w:rFonts w:asciiTheme="majorBidi" w:hAnsiTheme="majorBidi" w:cs="Times New Roman"/>
                <w:bCs/>
                <w:i/>
                <w:iCs/>
                <w:color w:val="404040" w:themeColor="text1" w:themeTint="BF"/>
                <w:sz w:val="24"/>
                <w:szCs w:val="24"/>
                <w:u w:val="single"/>
                <w:rtl/>
              </w:rPr>
              <w:t>عرض مالي</w:t>
            </w:r>
            <w:r w:rsidRPr="003964E9">
              <w:rPr>
                <w:rFonts w:asciiTheme="majorBidi" w:hAnsiTheme="majorBidi" w:cstheme="majorBidi"/>
                <w:bCs/>
                <w:i/>
                <w:iCs/>
                <w:color w:val="404040" w:themeColor="text1" w:themeTint="BF"/>
                <w:sz w:val="24"/>
                <w:szCs w:val="24"/>
                <w:u w:val="single"/>
              </w:rPr>
              <w:t>:</w:t>
            </w:r>
          </w:p>
        </w:tc>
      </w:tr>
      <w:tr w:rsidR="003964E9" w:rsidRPr="003964E9" w14:paraId="6D873E59" w14:textId="77777777" w:rsidTr="00A045ED">
        <w:trPr>
          <w:trHeight w:val="199"/>
        </w:trPr>
        <w:tc>
          <w:tcPr>
            <w:tcW w:w="7380"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B0F806C" w14:textId="77777777" w:rsidR="003964E9" w:rsidRPr="003964E9" w:rsidRDefault="003964E9" w:rsidP="003964E9">
            <w:pPr>
              <w:spacing w:after="0" w:line="240" w:lineRule="auto"/>
              <w:ind w:left="89"/>
              <w:jc w:val="center"/>
              <w:rPr>
                <w:rFonts w:asciiTheme="majorBidi" w:hAnsiTheme="majorBidi" w:cstheme="majorBidi"/>
                <w:b/>
                <w:sz w:val="24"/>
                <w:szCs w:val="24"/>
              </w:rPr>
            </w:pPr>
            <w:r w:rsidRPr="003964E9">
              <w:rPr>
                <w:rFonts w:asciiTheme="majorBidi" w:hAnsiTheme="majorBidi" w:cstheme="majorBidi"/>
                <w:b/>
                <w:sz w:val="24"/>
                <w:szCs w:val="24"/>
              </w:rPr>
              <w:t>WAF  TO COMPLETE</w:t>
            </w:r>
          </w:p>
        </w:tc>
        <w:tc>
          <w:tcPr>
            <w:tcW w:w="387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CBE85FF" w14:textId="77777777" w:rsidR="003964E9" w:rsidRPr="003964E9" w:rsidRDefault="003964E9" w:rsidP="003964E9">
            <w:pPr>
              <w:spacing w:after="0" w:line="240" w:lineRule="auto"/>
              <w:jc w:val="center"/>
              <w:rPr>
                <w:rFonts w:asciiTheme="majorBidi" w:hAnsiTheme="majorBidi" w:cstheme="majorBidi"/>
                <w:b/>
                <w:sz w:val="24"/>
                <w:szCs w:val="24"/>
              </w:rPr>
            </w:pPr>
            <w:r w:rsidRPr="003964E9">
              <w:rPr>
                <w:rFonts w:asciiTheme="majorBidi" w:hAnsiTheme="majorBidi" w:cstheme="majorBidi"/>
                <w:b/>
                <w:sz w:val="24"/>
                <w:szCs w:val="24"/>
              </w:rPr>
              <w:t>BIDDER TO COMPLETE</w:t>
            </w:r>
          </w:p>
          <w:p w14:paraId="342794E1" w14:textId="77777777" w:rsidR="003964E9" w:rsidRPr="003964E9" w:rsidRDefault="003964E9" w:rsidP="003964E9">
            <w:pPr>
              <w:spacing w:after="0" w:line="240" w:lineRule="auto"/>
              <w:jc w:val="center"/>
              <w:rPr>
                <w:rFonts w:asciiTheme="majorBidi" w:hAnsiTheme="majorBidi" w:cstheme="majorBidi"/>
                <w:b/>
                <w:sz w:val="24"/>
                <w:szCs w:val="24"/>
              </w:rPr>
            </w:pPr>
            <w:r w:rsidRPr="003964E9">
              <w:rPr>
                <w:rFonts w:asciiTheme="majorBidi" w:hAnsiTheme="majorBidi" w:cs="Times New Roman"/>
                <w:b/>
                <w:sz w:val="24"/>
                <w:szCs w:val="24"/>
                <w:rtl/>
              </w:rPr>
              <w:t>مقدم العرض لإكماله</w:t>
            </w:r>
          </w:p>
        </w:tc>
      </w:tr>
      <w:tr w:rsidR="003964E9" w:rsidRPr="003964E9" w14:paraId="521747DA" w14:textId="77777777" w:rsidTr="00A045ED">
        <w:trPr>
          <w:trHeight w:val="17"/>
        </w:trPr>
        <w:tc>
          <w:tcPr>
            <w:tcW w:w="990"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Pr>
          <w:p w14:paraId="786FC886" w14:textId="77777777" w:rsidR="003964E9" w:rsidRPr="003964E9" w:rsidRDefault="003964E9" w:rsidP="003964E9">
            <w:pPr>
              <w:spacing w:after="0" w:line="240" w:lineRule="auto"/>
              <w:jc w:val="center"/>
              <w:rPr>
                <w:rFonts w:asciiTheme="majorBidi" w:hAnsiTheme="majorBidi" w:cstheme="majorBidi"/>
                <w:b/>
              </w:rPr>
            </w:pPr>
            <w:r w:rsidRPr="003964E9">
              <w:rPr>
                <w:rFonts w:asciiTheme="majorBidi" w:hAnsiTheme="majorBidi" w:cstheme="majorBidi"/>
                <w:b/>
              </w:rPr>
              <w:t>Item No.</w:t>
            </w:r>
          </w:p>
        </w:tc>
        <w:tc>
          <w:tcPr>
            <w:tcW w:w="3960"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Pr>
          <w:p w14:paraId="736CC7F8" w14:textId="77777777" w:rsidR="003964E9" w:rsidRPr="003964E9" w:rsidRDefault="003964E9" w:rsidP="003964E9">
            <w:pPr>
              <w:spacing w:line="240" w:lineRule="auto"/>
              <w:jc w:val="center"/>
              <w:rPr>
                <w:rFonts w:asciiTheme="majorBidi" w:hAnsiTheme="majorBidi" w:cstheme="majorBidi"/>
                <w:b/>
                <w:bCs/>
              </w:rPr>
            </w:pPr>
            <w:r w:rsidRPr="003964E9">
              <w:rPr>
                <w:rFonts w:asciiTheme="majorBidi" w:hAnsiTheme="majorBidi" w:cstheme="majorBidi"/>
                <w:b/>
                <w:bCs/>
              </w:rPr>
              <w:t xml:space="preserve">Service  Description - </w:t>
            </w:r>
            <w:r w:rsidRPr="003964E9">
              <w:rPr>
                <w:rFonts w:ascii="inherit" w:eastAsia="Times New Roman" w:hAnsi="inherit" w:cs="Courier New" w:hint="cs"/>
                <w:color w:val="202124"/>
                <w:sz w:val="42"/>
                <w:szCs w:val="42"/>
                <w:rtl/>
              </w:rPr>
              <w:t xml:space="preserve"> </w:t>
            </w:r>
            <w:r w:rsidRPr="003964E9">
              <w:rPr>
                <w:rFonts w:asciiTheme="majorBidi" w:hAnsiTheme="majorBidi" w:cstheme="majorBidi" w:hint="cs"/>
                <w:b/>
                <w:bCs/>
                <w:rtl/>
              </w:rPr>
              <w:t>وصف الخدمة</w:t>
            </w:r>
          </w:p>
          <w:p w14:paraId="2F4068B6" w14:textId="77777777" w:rsidR="003964E9" w:rsidRPr="003964E9" w:rsidRDefault="003964E9" w:rsidP="003964E9">
            <w:pPr>
              <w:spacing w:after="0" w:line="240" w:lineRule="auto"/>
              <w:jc w:val="center"/>
              <w:rPr>
                <w:rFonts w:asciiTheme="majorBidi" w:hAnsiTheme="majorBidi" w:cstheme="majorBidi"/>
                <w:b/>
                <w:bCs/>
              </w:rPr>
            </w:pPr>
          </w:p>
        </w:tc>
        <w:tc>
          <w:tcPr>
            <w:tcW w:w="1170"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Pr>
          <w:p w14:paraId="54FDCC15" w14:textId="5E1CA135" w:rsidR="003964E9" w:rsidRPr="003964E9" w:rsidRDefault="003964E9" w:rsidP="00C57DBB">
            <w:pPr>
              <w:spacing w:after="0" w:line="240" w:lineRule="auto"/>
              <w:jc w:val="center"/>
              <w:rPr>
                <w:rFonts w:asciiTheme="majorBidi" w:hAnsiTheme="majorBidi" w:cstheme="majorBidi"/>
                <w:b/>
              </w:rPr>
            </w:pPr>
            <w:r w:rsidRPr="003964E9">
              <w:rPr>
                <w:rFonts w:asciiTheme="majorBidi" w:hAnsiTheme="majorBidi" w:cstheme="majorBidi"/>
                <w:b/>
              </w:rPr>
              <w:t xml:space="preserve">Estimated Quantity </w:t>
            </w:r>
            <w:r w:rsidRPr="003964E9">
              <w:rPr>
                <w:rtl/>
              </w:rPr>
              <w:t xml:space="preserve"> </w:t>
            </w:r>
            <w:r w:rsidRPr="003964E9">
              <w:rPr>
                <w:rFonts w:asciiTheme="majorBidi" w:hAnsiTheme="majorBidi" w:cstheme="majorBidi"/>
                <w:b/>
              </w:rPr>
              <w:t xml:space="preserve">  </w:t>
            </w:r>
          </w:p>
        </w:tc>
        <w:tc>
          <w:tcPr>
            <w:tcW w:w="1260" w:type="dxa"/>
            <w:gridSpan w:val="2"/>
            <w:tcBorders>
              <w:top w:val="single" w:sz="4" w:space="0" w:color="auto"/>
              <w:left w:val="single" w:sz="4" w:space="0" w:color="000000"/>
              <w:bottom w:val="single" w:sz="4" w:space="0" w:color="000000"/>
              <w:right w:val="single" w:sz="4" w:space="0" w:color="000000"/>
            </w:tcBorders>
            <w:shd w:val="clear" w:color="auto" w:fill="E2EFD9" w:themeFill="accent6" w:themeFillTint="33"/>
          </w:tcPr>
          <w:p w14:paraId="278B23C9" w14:textId="77777777" w:rsidR="003964E9" w:rsidRPr="003964E9" w:rsidRDefault="003964E9" w:rsidP="003964E9">
            <w:pPr>
              <w:spacing w:after="0" w:line="240" w:lineRule="auto"/>
              <w:jc w:val="center"/>
              <w:rPr>
                <w:rFonts w:asciiTheme="majorBidi" w:hAnsiTheme="majorBidi" w:cstheme="majorBidi"/>
                <w:b/>
              </w:rPr>
            </w:pPr>
            <w:r w:rsidRPr="003964E9">
              <w:rPr>
                <w:rFonts w:asciiTheme="majorBidi" w:hAnsiTheme="majorBidi" w:cstheme="majorBidi"/>
                <w:b/>
              </w:rPr>
              <w:t>UOM</w:t>
            </w:r>
          </w:p>
          <w:p w14:paraId="1FE8ADEA" w14:textId="4BF00768" w:rsidR="003964E9" w:rsidRPr="003964E9" w:rsidRDefault="003964E9" w:rsidP="003964E9">
            <w:pPr>
              <w:spacing w:after="0" w:line="240" w:lineRule="auto"/>
              <w:jc w:val="center"/>
              <w:rPr>
                <w:rFonts w:asciiTheme="majorBidi" w:hAnsiTheme="majorBidi" w:cstheme="majorBidi"/>
                <w:b/>
              </w:rPr>
            </w:pPr>
          </w:p>
        </w:tc>
        <w:tc>
          <w:tcPr>
            <w:tcW w:w="1980" w:type="dxa"/>
            <w:gridSpan w:val="2"/>
            <w:tcBorders>
              <w:top w:val="single" w:sz="4" w:space="0" w:color="auto"/>
              <w:left w:val="single" w:sz="4" w:space="0" w:color="000000"/>
              <w:bottom w:val="single" w:sz="4" w:space="0" w:color="000000"/>
              <w:right w:val="single" w:sz="4" w:space="0" w:color="000000"/>
            </w:tcBorders>
            <w:shd w:val="clear" w:color="auto" w:fill="E2EFD9" w:themeFill="accent6" w:themeFillTint="33"/>
          </w:tcPr>
          <w:p w14:paraId="3C649FF5" w14:textId="5B1F3DAC" w:rsidR="003964E9" w:rsidRPr="003964E9" w:rsidRDefault="003964E9" w:rsidP="002D4315">
            <w:pPr>
              <w:spacing w:after="0" w:line="240" w:lineRule="auto"/>
              <w:jc w:val="center"/>
              <w:rPr>
                <w:rFonts w:asciiTheme="majorBidi" w:hAnsiTheme="majorBidi" w:cstheme="majorBidi"/>
                <w:b/>
              </w:rPr>
            </w:pPr>
            <w:r w:rsidRPr="003964E9">
              <w:rPr>
                <w:rFonts w:asciiTheme="majorBidi" w:hAnsiTheme="majorBidi" w:cstheme="majorBidi"/>
                <w:b/>
              </w:rPr>
              <w:t>Unit Price (USD)</w:t>
            </w:r>
          </w:p>
          <w:p w14:paraId="7B594B73" w14:textId="2E4FE38A" w:rsidR="003964E9" w:rsidRPr="00C57DBB" w:rsidRDefault="00C57DBB" w:rsidP="00C57DBB">
            <w:pPr>
              <w:spacing w:after="0" w:line="240" w:lineRule="auto"/>
              <w:jc w:val="center"/>
              <w:rPr>
                <w:rFonts w:asciiTheme="majorBidi" w:hAnsiTheme="majorBidi" w:cstheme="majorBidi"/>
                <w:bCs/>
                <w:i/>
                <w:iCs/>
              </w:rPr>
            </w:pPr>
            <w:r w:rsidRPr="00C57DBB">
              <w:rPr>
                <w:rFonts w:asciiTheme="majorBidi" w:hAnsiTheme="majorBidi" w:cstheme="majorBidi"/>
                <w:bCs/>
                <w:i/>
                <w:iCs/>
              </w:rPr>
              <w:t>Excluding VAT</w:t>
            </w:r>
          </w:p>
        </w:tc>
        <w:tc>
          <w:tcPr>
            <w:tcW w:w="1890"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Pr>
          <w:p w14:paraId="2BB065A0" w14:textId="77777777" w:rsidR="003964E9" w:rsidRPr="003964E9" w:rsidRDefault="003964E9" w:rsidP="003964E9">
            <w:pPr>
              <w:spacing w:after="0" w:line="240" w:lineRule="auto"/>
              <w:jc w:val="center"/>
              <w:rPr>
                <w:rFonts w:asciiTheme="majorBidi" w:hAnsiTheme="majorBidi" w:cstheme="majorBidi"/>
                <w:b/>
              </w:rPr>
            </w:pPr>
            <w:r w:rsidRPr="003964E9">
              <w:rPr>
                <w:rFonts w:asciiTheme="majorBidi" w:hAnsiTheme="majorBidi" w:cstheme="majorBidi"/>
                <w:b/>
              </w:rPr>
              <w:t>Total Price (USD)</w:t>
            </w:r>
          </w:p>
          <w:p w14:paraId="293785DD" w14:textId="284B9E63" w:rsidR="003964E9" w:rsidRPr="003964E9" w:rsidRDefault="00C57DBB" w:rsidP="003964E9">
            <w:pPr>
              <w:spacing w:after="0" w:line="240" w:lineRule="auto"/>
              <w:jc w:val="center"/>
              <w:rPr>
                <w:rFonts w:asciiTheme="majorBidi" w:hAnsiTheme="majorBidi" w:cstheme="majorBidi"/>
                <w:bCs/>
                <w:i/>
                <w:iCs/>
              </w:rPr>
            </w:pPr>
            <w:r>
              <w:rPr>
                <w:rFonts w:asciiTheme="majorBidi" w:hAnsiTheme="majorBidi" w:cstheme="majorBidi"/>
                <w:bCs/>
                <w:i/>
                <w:iCs/>
              </w:rPr>
              <w:t>Including VAT</w:t>
            </w:r>
          </w:p>
        </w:tc>
      </w:tr>
      <w:tr w:rsidR="003964E9" w:rsidRPr="003964E9" w14:paraId="62577F0F" w14:textId="77777777" w:rsidTr="00A045ED">
        <w:trPr>
          <w:trHeight w:val="42"/>
        </w:trPr>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C447E" w14:textId="77777777" w:rsidR="003964E9" w:rsidRPr="003964E9" w:rsidRDefault="003964E9" w:rsidP="003964E9">
            <w:pPr>
              <w:spacing w:after="0" w:line="240" w:lineRule="auto"/>
              <w:jc w:val="center"/>
              <w:rPr>
                <w:rFonts w:asciiTheme="majorBidi" w:hAnsiTheme="majorBidi" w:cstheme="majorBidi"/>
                <w:b/>
                <w:sz w:val="20"/>
                <w:szCs w:val="20"/>
              </w:rPr>
            </w:pPr>
            <w:r w:rsidRPr="003964E9">
              <w:rPr>
                <w:rFonts w:asciiTheme="majorBidi" w:hAnsiTheme="majorBidi" w:cstheme="majorBidi"/>
                <w:color w:val="000000"/>
                <w:sz w:val="20"/>
                <w:szCs w:val="20"/>
              </w:rPr>
              <w:t>1</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2F1155C8" w14:textId="75BCC6A4" w:rsidR="003964E9" w:rsidRPr="00B4282A" w:rsidRDefault="00A045ED" w:rsidP="00B4282A">
            <w:pPr>
              <w:jc w:val="center"/>
              <w:rPr>
                <w:rFonts w:asciiTheme="majorBidi" w:hAnsiTheme="majorBidi" w:cstheme="majorBidi"/>
                <w:b/>
                <w:bCs/>
                <w:color w:val="000000" w:themeColor="text1"/>
                <w:sz w:val="28"/>
                <w:szCs w:val="28"/>
              </w:rPr>
            </w:pPr>
            <w:r w:rsidRPr="00E64AAA">
              <w:rPr>
                <w:rFonts w:asciiTheme="majorBidi" w:hAnsiTheme="majorBidi" w:cstheme="majorBidi"/>
                <w:b/>
                <w:bCs/>
              </w:rPr>
              <w:t>insurance coverage</w:t>
            </w:r>
            <w:r>
              <w:rPr>
                <w:rFonts w:asciiTheme="majorBidi" w:hAnsiTheme="majorBidi" w:cstheme="majorBidi"/>
                <w:b/>
                <w:bCs/>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4948D" w14:textId="6874A569" w:rsidR="003964E9" w:rsidRPr="003964E9" w:rsidRDefault="00C57DBB" w:rsidP="003964E9">
            <w:pPr>
              <w:spacing w:after="0" w:line="240" w:lineRule="auto"/>
              <w:jc w:val="center"/>
              <w:rPr>
                <w:rFonts w:asciiTheme="majorBidi" w:hAnsiTheme="majorBidi" w:cstheme="majorBidi"/>
              </w:rPr>
            </w:pPr>
            <w:r>
              <w:rPr>
                <w:rFonts w:asciiTheme="majorBidi" w:hAnsiTheme="majorBidi" w:cstheme="majorBidi"/>
              </w:rPr>
              <w:t>1</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93B638" w14:textId="4DC8825C" w:rsidR="003964E9" w:rsidRPr="003964E9" w:rsidRDefault="00F960D6" w:rsidP="003964E9">
            <w:pPr>
              <w:spacing w:after="0" w:line="240" w:lineRule="auto"/>
              <w:jc w:val="center"/>
              <w:rPr>
                <w:rFonts w:asciiTheme="majorBidi" w:hAnsiTheme="majorBidi" w:cstheme="majorBidi"/>
              </w:rPr>
            </w:pPr>
            <w:r>
              <w:rPr>
                <w:rFonts w:asciiTheme="majorBidi" w:hAnsiTheme="majorBidi" w:cs="Times New Roman"/>
              </w:rPr>
              <w:t>LS</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CC269BE" w14:textId="77777777" w:rsidR="003964E9" w:rsidRPr="003964E9" w:rsidRDefault="003964E9" w:rsidP="003964E9">
            <w:pPr>
              <w:spacing w:after="0" w:line="240" w:lineRule="auto"/>
              <w:jc w:val="center"/>
              <w:rPr>
                <w:rFonts w:asciiTheme="majorBidi" w:hAnsiTheme="majorBidi" w:cstheme="majorBidi"/>
                <w:bCs/>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5F9156" w14:textId="77777777" w:rsidR="003964E9" w:rsidRPr="003964E9" w:rsidRDefault="003964E9" w:rsidP="003964E9">
            <w:pPr>
              <w:spacing w:after="0" w:line="240" w:lineRule="auto"/>
              <w:jc w:val="right"/>
              <w:rPr>
                <w:rFonts w:asciiTheme="majorBidi" w:hAnsiTheme="majorBidi" w:cstheme="majorBidi"/>
                <w:bCs/>
                <w:sz w:val="20"/>
                <w:szCs w:val="20"/>
              </w:rPr>
            </w:pPr>
          </w:p>
        </w:tc>
      </w:tr>
      <w:tr w:rsidR="00C57DBB" w:rsidRPr="003964E9" w14:paraId="0C8EF975" w14:textId="77777777" w:rsidTr="00A045ED">
        <w:trPr>
          <w:gridAfter w:val="7"/>
          <w:wAfter w:w="10260" w:type="dxa"/>
          <w:trHeight w:val="264"/>
        </w:trPr>
        <w:tc>
          <w:tcPr>
            <w:tcW w:w="990" w:type="dxa"/>
            <w:shd w:val="clear" w:color="auto" w:fill="FFFFFF" w:themeFill="background1"/>
          </w:tcPr>
          <w:p w14:paraId="51B2552A" w14:textId="77777777" w:rsidR="00C57DBB" w:rsidRPr="003964E9" w:rsidRDefault="00C57DBB" w:rsidP="003964E9">
            <w:pPr>
              <w:spacing w:after="0"/>
              <w:rPr>
                <w:rFonts w:asciiTheme="majorBidi" w:hAnsiTheme="majorBidi" w:cstheme="majorBidi"/>
                <w:b/>
              </w:rPr>
            </w:pPr>
          </w:p>
        </w:tc>
      </w:tr>
      <w:tr w:rsidR="003964E9" w:rsidRPr="003964E9" w14:paraId="55A14CCC" w14:textId="77777777" w:rsidTr="00A045ED">
        <w:trPr>
          <w:trHeight w:val="215"/>
        </w:trPr>
        <w:tc>
          <w:tcPr>
            <w:tcW w:w="621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AB95218" w14:textId="77777777" w:rsidR="003964E9" w:rsidRPr="003964E9" w:rsidRDefault="003964E9" w:rsidP="003964E9">
            <w:pPr>
              <w:spacing w:after="0"/>
              <w:rPr>
                <w:rFonts w:asciiTheme="majorBidi" w:hAnsiTheme="majorBidi" w:cstheme="majorBidi"/>
                <w:sz w:val="20"/>
                <w:szCs w:val="20"/>
              </w:rPr>
            </w:pPr>
            <w:r w:rsidRPr="003964E9">
              <w:rPr>
                <w:rFonts w:asciiTheme="majorBidi" w:hAnsiTheme="majorBidi" w:cstheme="majorBidi"/>
                <w:b/>
                <w:bCs/>
                <w:sz w:val="20"/>
                <w:szCs w:val="20"/>
              </w:rPr>
              <w:t>Starting date:</w:t>
            </w:r>
            <w:r w:rsidRPr="003964E9">
              <w:rPr>
                <w:rFonts w:asciiTheme="majorBidi" w:hAnsiTheme="majorBidi" w:cstheme="majorBidi"/>
                <w:b/>
                <w:bCs/>
                <w:i/>
                <w:iCs/>
                <w:sz w:val="16"/>
                <w:szCs w:val="16"/>
              </w:rPr>
              <w:t xml:space="preserve"> </w:t>
            </w:r>
            <w:r w:rsidRPr="003964E9">
              <w:rPr>
                <w:rFonts w:asciiTheme="majorBidi" w:hAnsiTheme="majorBidi" w:cstheme="majorBidi"/>
                <w:bCs/>
                <w:i/>
                <w:iCs/>
                <w:sz w:val="16"/>
                <w:szCs w:val="16"/>
              </w:rPr>
              <w:t>Bid not meeting Wahat al farah payment terms may be disqualified</w:t>
            </w:r>
          </w:p>
        </w:tc>
        <w:tc>
          <w:tcPr>
            <w:tcW w:w="25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8F28EE" w14:textId="77777777" w:rsidR="003964E9" w:rsidRPr="003964E9" w:rsidRDefault="003964E9" w:rsidP="003964E9">
            <w:pPr>
              <w:spacing w:after="0"/>
              <w:rPr>
                <w:rFonts w:asciiTheme="majorBidi" w:hAnsiTheme="majorBidi" w:cstheme="majorBidi"/>
                <w:bCs/>
                <w:sz w:val="20"/>
                <w:szCs w:val="20"/>
              </w:rP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21ED81" w14:textId="77777777" w:rsidR="003964E9" w:rsidRPr="003964E9" w:rsidRDefault="003964E9" w:rsidP="003964E9">
            <w:pPr>
              <w:spacing w:after="0"/>
              <w:jc w:val="center"/>
              <w:rPr>
                <w:rFonts w:asciiTheme="majorBidi" w:hAnsiTheme="majorBidi" w:cstheme="majorBidi"/>
                <w:b/>
                <w:sz w:val="20"/>
                <w:szCs w:val="20"/>
              </w:rPr>
            </w:pPr>
            <w:r w:rsidRPr="003964E9">
              <w:rPr>
                <w:rFonts w:asciiTheme="majorBidi" w:hAnsiTheme="majorBidi" w:cstheme="majorBidi"/>
                <w:b/>
                <w:sz w:val="20"/>
                <w:szCs w:val="20"/>
              </w:rPr>
              <w:t>Day/Month/year</w:t>
            </w:r>
          </w:p>
        </w:tc>
      </w:tr>
      <w:tr w:rsidR="003964E9" w:rsidRPr="003964E9" w14:paraId="601279BE" w14:textId="77777777" w:rsidTr="00A045ED">
        <w:trPr>
          <w:trHeight w:val="215"/>
        </w:trPr>
        <w:tc>
          <w:tcPr>
            <w:tcW w:w="621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80C0D45" w14:textId="77777777" w:rsidR="003964E9" w:rsidRPr="003964E9" w:rsidRDefault="003964E9" w:rsidP="003964E9">
            <w:pPr>
              <w:spacing w:after="0"/>
              <w:rPr>
                <w:rFonts w:asciiTheme="majorBidi" w:hAnsiTheme="majorBidi" w:cstheme="majorBidi"/>
                <w:sz w:val="20"/>
                <w:szCs w:val="20"/>
              </w:rPr>
            </w:pPr>
            <w:r w:rsidRPr="003964E9">
              <w:rPr>
                <w:rFonts w:asciiTheme="majorBidi" w:hAnsiTheme="majorBidi" w:cstheme="majorBidi"/>
                <w:b/>
                <w:bCs/>
                <w:sz w:val="20"/>
                <w:szCs w:val="20"/>
              </w:rPr>
              <w:t>Bid Validity Period</w:t>
            </w:r>
            <w:r w:rsidRPr="003964E9">
              <w:rPr>
                <w:rFonts w:asciiTheme="majorBidi" w:hAnsiTheme="majorBidi" w:cstheme="majorBidi"/>
                <w:b/>
                <w:bCs/>
                <w:i/>
                <w:iCs/>
                <w:sz w:val="20"/>
                <w:szCs w:val="20"/>
              </w:rPr>
              <w:t xml:space="preserve">:  </w:t>
            </w:r>
            <w:r w:rsidRPr="003964E9">
              <w:rPr>
                <w:rFonts w:asciiTheme="majorBidi" w:hAnsiTheme="majorBidi" w:cstheme="majorBidi"/>
                <w:i/>
                <w:iCs/>
                <w:sz w:val="16"/>
                <w:szCs w:val="16"/>
              </w:rPr>
              <w:t xml:space="preserve">Your Bid must be valid as stated on the </w:t>
            </w:r>
            <w:r w:rsidRPr="003964E9">
              <w:rPr>
                <w:rFonts w:asciiTheme="majorBidi" w:hAnsiTheme="majorBidi" w:cstheme="majorBidi"/>
                <w:b/>
                <w:i/>
                <w:iCs/>
                <w:sz w:val="16"/>
                <w:szCs w:val="16"/>
              </w:rPr>
              <w:t>Request for Quotation Details</w:t>
            </w:r>
            <w:r w:rsidRPr="003964E9">
              <w:rPr>
                <w:rFonts w:asciiTheme="majorBidi" w:hAnsiTheme="majorBidi" w:cstheme="majorBidi"/>
                <w:i/>
                <w:iCs/>
                <w:sz w:val="16"/>
                <w:szCs w:val="16"/>
              </w:rPr>
              <w:t>. Bids not meeting the Bid Validity Period may be disqualified.</w:t>
            </w:r>
          </w:p>
        </w:tc>
        <w:tc>
          <w:tcPr>
            <w:tcW w:w="25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65DDC4" w14:textId="77777777" w:rsidR="003964E9" w:rsidRPr="003964E9" w:rsidRDefault="003964E9" w:rsidP="003964E9">
            <w:pPr>
              <w:spacing w:after="0"/>
              <w:rPr>
                <w:rFonts w:asciiTheme="majorBidi" w:hAnsiTheme="majorBidi" w:cstheme="majorBidi"/>
                <w:b/>
                <w:sz w:val="20"/>
                <w:szCs w:val="20"/>
              </w:rP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F98FE7" w14:textId="77777777" w:rsidR="003964E9" w:rsidRPr="003964E9" w:rsidRDefault="003964E9" w:rsidP="003964E9">
            <w:pPr>
              <w:spacing w:after="0"/>
              <w:jc w:val="center"/>
              <w:rPr>
                <w:rFonts w:asciiTheme="majorBidi" w:hAnsiTheme="majorBidi" w:cstheme="majorBidi"/>
                <w:b/>
                <w:sz w:val="20"/>
                <w:szCs w:val="20"/>
              </w:rPr>
            </w:pPr>
            <w:r w:rsidRPr="003964E9">
              <w:rPr>
                <w:rFonts w:asciiTheme="majorBidi" w:hAnsiTheme="majorBidi" w:cstheme="majorBidi"/>
                <w:b/>
                <w:sz w:val="20"/>
                <w:szCs w:val="20"/>
              </w:rPr>
              <w:t>(Calendar) days</w:t>
            </w:r>
          </w:p>
        </w:tc>
      </w:tr>
      <w:tr w:rsidR="003964E9" w:rsidRPr="003964E9" w14:paraId="31BBF3D6" w14:textId="77777777" w:rsidTr="00A045ED">
        <w:trPr>
          <w:trHeight w:val="215"/>
        </w:trPr>
        <w:tc>
          <w:tcPr>
            <w:tcW w:w="621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FD54C5C" w14:textId="77777777" w:rsidR="003964E9" w:rsidRPr="003964E9" w:rsidRDefault="003964E9" w:rsidP="003964E9">
            <w:pPr>
              <w:spacing w:after="0"/>
              <w:rPr>
                <w:rFonts w:asciiTheme="majorBidi" w:hAnsiTheme="majorBidi" w:cstheme="majorBidi"/>
                <w:sz w:val="20"/>
                <w:szCs w:val="20"/>
              </w:rPr>
            </w:pPr>
            <w:r w:rsidRPr="003964E9">
              <w:rPr>
                <w:rFonts w:asciiTheme="majorBidi" w:hAnsiTheme="majorBidi" w:cstheme="majorBidi"/>
                <w:b/>
                <w:bCs/>
                <w:sz w:val="20"/>
                <w:szCs w:val="20"/>
              </w:rPr>
              <w:t xml:space="preserve">Supplier Payment Modality: </w:t>
            </w:r>
            <w:r w:rsidRPr="003964E9">
              <w:rPr>
                <w:rFonts w:asciiTheme="majorBidi" w:hAnsiTheme="majorBidi" w:cstheme="majorBidi"/>
                <w:i/>
                <w:iCs/>
                <w:sz w:val="16"/>
                <w:szCs w:val="16"/>
              </w:rPr>
              <w:t>Bid not meeting Wahat al farah payment terms may be disqualified</w:t>
            </w:r>
          </w:p>
        </w:tc>
        <w:tc>
          <w:tcPr>
            <w:tcW w:w="504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4DF3332" w14:textId="77777777" w:rsidR="003964E9" w:rsidRPr="003964E9" w:rsidRDefault="003964E9" w:rsidP="003964E9">
            <w:pPr>
              <w:spacing w:after="0"/>
              <w:rPr>
                <w:rFonts w:asciiTheme="majorBidi" w:hAnsiTheme="majorBidi" w:cstheme="majorBidi"/>
                <w:b/>
                <w:sz w:val="20"/>
                <w:szCs w:val="20"/>
              </w:rPr>
            </w:pPr>
          </w:p>
        </w:tc>
      </w:tr>
      <w:tr w:rsidR="003964E9" w:rsidRPr="003964E9" w14:paraId="7209E0E0" w14:textId="77777777" w:rsidTr="00A045ED">
        <w:trPr>
          <w:trHeight w:val="215"/>
        </w:trPr>
        <w:tc>
          <w:tcPr>
            <w:tcW w:w="621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2861729" w14:textId="6177F242" w:rsidR="003964E9" w:rsidRPr="003964E9" w:rsidRDefault="00A11A6B" w:rsidP="003964E9">
            <w:pPr>
              <w:spacing w:after="0"/>
              <w:rPr>
                <w:rFonts w:asciiTheme="majorBidi" w:hAnsiTheme="majorBidi" w:cstheme="majorBidi"/>
                <w:sz w:val="20"/>
                <w:szCs w:val="20"/>
              </w:rPr>
            </w:pPr>
            <w:r>
              <w:rPr>
                <w:rFonts w:asciiTheme="majorBidi" w:hAnsiTheme="majorBidi" w:cstheme="majorBidi"/>
                <w:b/>
                <w:bCs/>
                <w:sz w:val="20"/>
                <w:szCs w:val="20"/>
              </w:rPr>
              <w:t xml:space="preserve">Supplier/ Candidate </w:t>
            </w:r>
            <w:r w:rsidR="003964E9" w:rsidRPr="003964E9">
              <w:rPr>
                <w:rFonts w:asciiTheme="majorBidi" w:hAnsiTheme="majorBidi" w:cstheme="majorBidi"/>
                <w:b/>
                <w:bCs/>
                <w:sz w:val="20"/>
                <w:szCs w:val="20"/>
              </w:rPr>
              <w:t>name:</w:t>
            </w:r>
            <w:r w:rsidR="003964E9" w:rsidRPr="003964E9">
              <w:rPr>
                <w:rFonts w:asciiTheme="majorBidi" w:hAnsiTheme="majorBidi" w:cstheme="majorBidi"/>
                <w:i/>
                <w:iCs/>
                <w:sz w:val="20"/>
                <w:szCs w:val="20"/>
              </w:rPr>
              <w:t xml:space="preserve"> as per the registration paper</w:t>
            </w:r>
          </w:p>
        </w:tc>
        <w:tc>
          <w:tcPr>
            <w:tcW w:w="504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D333F22" w14:textId="77777777" w:rsidR="003964E9" w:rsidRPr="003964E9" w:rsidRDefault="003964E9" w:rsidP="003964E9">
            <w:pPr>
              <w:spacing w:after="0"/>
              <w:rPr>
                <w:rFonts w:asciiTheme="majorBidi" w:hAnsiTheme="majorBidi" w:cstheme="majorBidi"/>
                <w:b/>
                <w:sz w:val="20"/>
                <w:szCs w:val="20"/>
              </w:rPr>
            </w:pPr>
          </w:p>
        </w:tc>
      </w:tr>
      <w:tr w:rsidR="003964E9" w:rsidRPr="003964E9" w14:paraId="593EF6B6" w14:textId="77777777" w:rsidTr="00A045ED">
        <w:trPr>
          <w:trHeight w:val="215"/>
        </w:trPr>
        <w:tc>
          <w:tcPr>
            <w:tcW w:w="621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C5231E8" w14:textId="562EAB01" w:rsidR="003964E9" w:rsidRPr="003964E9" w:rsidRDefault="003964E9" w:rsidP="003964E9">
            <w:pPr>
              <w:spacing w:after="0"/>
              <w:rPr>
                <w:rFonts w:asciiTheme="majorBidi" w:hAnsiTheme="majorBidi" w:cstheme="majorBidi"/>
                <w:b/>
                <w:bCs/>
                <w:sz w:val="20"/>
                <w:szCs w:val="20"/>
              </w:rPr>
            </w:pPr>
            <w:r w:rsidRPr="003964E9">
              <w:rPr>
                <w:rFonts w:asciiTheme="majorBidi" w:hAnsiTheme="majorBidi" w:cstheme="majorBidi"/>
                <w:b/>
                <w:bCs/>
                <w:i/>
                <w:sz w:val="20"/>
                <w:szCs w:val="20"/>
              </w:rPr>
              <w:t>Signature</w:t>
            </w:r>
            <w:r w:rsidR="00A11A6B">
              <w:rPr>
                <w:rFonts w:asciiTheme="majorBidi" w:hAnsiTheme="majorBidi" w:cstheme="majorBidi"/>
                <w:b/>
                <w:bCs/>
                <w:i/>
                <w:sz w:val="20"/>
                <w:szCs w:val="20"/>
              </w:rPr>
              <w:t>, Date</w:t>
            </w:r>
            <w:r w:rsidRPr="003964E9">
              <w:rPr>
                <w:rFonts w:asciiTheme="majorBidi" w:hAnsiTheme="majorBidi" w:cstheme="majorBidi"/>
                <w:b/>
                <w:bCs/>
                <w:i/>
                <w:sz w:val="20"/>
                <w:szCs w:val="20"/>
              </w:rPr>
              <w:t xml:space="preserve"> &amp; Stamp:  </w:t>
            </w:r>
            <w:r w:rsidRPr="003964E9">
              <w:rPr>
                <w:rFonts w:asciiTheme="majorBidi" w:hAnsiTheme="majorBidi" w:cstheme="majorBidi"/>
                <w:i/>
                <w:sz w:val="20"/>
                <w:szCs w:val="20"/>
              </w:rPr>
              <w:t>Company Stamp only</w:t>
            </w:r>
            <w:r w:rsidR="00A11A6B">
              <w:rPr>
                <w:rFonts w:asciiTheme="majorBidi" w:hAnsiTheme="majorBidi" w:cstheme="majorBidi"/>
                <w:i/>
                <w:sz w:val="20"/>
                <w:szCs w:val="20"/>
              </w:rPr>
              <w:t xml:space="preserve"> if any</w:t>
            </w:r>
          </w:p>
        </w:tc>
        <w:tc>
          <w:tcPr>
            <w:tcW w:w="504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8517D41" w14:textId="77777777" w:rsidR="003964E9" w:rsidRPr="003964E9" w:rsidRDefault="003964E9" w:rsidP="003964E9">
            <w:pPr>
              <w:spacing w:after="0"/>
              <w:rPr>
                <w:rFonts w:asciiTheme="majorBidi" w:hAnsiTheme="majorBidi" w:cstheme="majorBidi"/>
                <w:b/>
                <w:sz w:val="20"/>
                <w:szCs w:val="20"/>
              </w:rPr>
            </w:pPr>
          </w:p>
        </w:tc>
      </w:tr>
    </w:tbl>
    <w:p w14:paraId="70AEB42F" w14:textId="662776BD" w:rsidR="004B3B30" w:rsidRDefault="004B3B30" w:rsidP="00E64AAA">
      <w:pPr>
        <w:spacing w:after="0"/>
        <w:rPr>
          <w:rFonts w:asciiTheme="majorBidi" w:hAnsiTheme="majorBidi" w:cstheme="majorBidi"/>
          <w:b/>
          <w:bCs/>
        </w:rPr>
      </w:pPr>
    </w:p>
    <w:p w14:paraId="6FF863B2" w14:textId="77777777" w:rsidR="004B3B30" w:rsidRDefault="004B3B30" w:rsidP="00E64AAA">
      <w:pPr>
        <w:spacing w:after="0"/>
        <w:rPr>
          <w:rFonts w:asciiTheme="majorBidi" w:hAnsiTheme="majorBidi" w:cstheme="majorBidi"/>
          <w:b/>
          <w:bCs/>
        </w:rPr>
      </w:pPr>
    </w:p>
    <w:p w14:paraId="6360BA0D" w14:textId="64A6B5D4" w:rsidR="004B3B30" w:rsidRPr="00A045ED" w:rsidRDefault="004B3B30" w:rsidP="00A045ED">
      <w:pPr>
        <w:spacing w:after="0"/>
        <w:jc w:val="center"/>
        <w:rPr>
          <w:rFonts w:asciiTheme="majorBidi" w:hAnsiTheme="majorBidi" w:cstheme="majorBidi"/>
          <w:b/>
          <w:bCs/>
          <w:u w:val="single"/>
        </w:rPr>
      </w:pPr>
      <w:r w:rsidRPr="00A045ED">
        <w:rPr>
          <w:rFonts w:asciiTheme="majorBidi" w:hAnsiTheme="majorBidi" w:cstheme="majorBidi"/>
          <w:b/>
          <w:bCs/>
          <w:u w:val="single"/>
        </w:rPr>
        <w:t>TERM OF REFERENCE</w:t>
      </w:r>
    </w:p>
    <w:p w14:paraId="541D913C" w14:textId="359B1D49" w:rsidR="00E64AAA" w:rsidRPr="00A045ED" w:rsidRDefault="00E64AAA" w:rsidP="00A045ED">
      <w:pPr>
        <w:spacing w:after="0"/>
        <w:jc w:val="center"/>
        <w:rPr>
          <w:rFonts w:asciiTheme="majorBidi" w:hAnsiTheme="majorBidi" w:cstheme="majorBidi"/>
          <w:i/>
          <w:iCs/>
        </w:rPr>
      </w:pPr>
      <w:r w:rsidRPr="00A045ED">
        <w:rPr>
          <w:rFonts w:asciiTheme="majorBidi" w:hAnsiTheme="majorBidi" w:cstheme="majorBidi"/>
          <w:i/>
          <w:iCs/>
        </w:rPr>
        <w:t xml:space="preserve">Wahat Al Farah Association is seeking quotations for insurance coverage for a project aimed at empowering and supporting individuals, including those with special needs, in Lebanon through the Cash for Work (C4WL) initiative. The project, funded by the German Federal Ministry for Economic Cooperation and Development (BMZ) and implemented in collaboration with </w:t>
      </w:r>
      <w:r w:rsidR="00A045ED" w:rsidRPr="00A045ED">
        <w:rPr>
          <w:rFonts w:asciiTheme="majorBidi" w:hAnsiTheme="majorBidi" w:cstheme="majorBidi"/>
          <w:i/>
          <w:iCs/>
        </w:rPr>
        <w:t>GIZ</w:t>
      </w:r>
      <w:r w:rsidRPr="00A045ED">
        <w:rPr>
          <w:rFonts w:asciiTheme="majorBidi" w:hAnsiTheme="majorBidi" w:cstheme="majorBidi"/>
          <w:i/>
          <w:iCs/>
        </w:rPr>
        <w:t>, requires insurance coverage for up to 100 individuals.</w:t>
      </w:r>
    </w:p>
    <w:p w14:paraId="3DB55939" w14:textId="12FFE8E2" w:rsidR="00E64AAA" w:rsidRPr="00A045ED" w:rsidRDefault="00E64AAA" w:rsidP="00A045ED">
      <w:pPr>
        <w:spacing w:after="0"/>
        <w:rPr>
          <w:rFonts w:asciiTheme="majorBidi" w:hAnsiTheme="majorBidi" w:cstheme="majorBidi"/>
          <w:b/>
          <w:bCs/>
          <w:i/>
          <w:iCs/>
          <w:u w:val="single"/>
        </w:rPr>
      </w:pPr>
      <w:r w:rsidRPr="00A045ED">
        <w:rPr>
          <w:rFonts w:asciiTheme="majorBidi" w:hAnsiTheme="majorBidi" w:cstheme="majorBidi"/>
          <w:b/>
          <w:bCs/>
          <w:i/>
          <w:iCs/>
          <w:u w:val="single"/>
        </w:rPr>
        <w:t>Details:</w:t>
      </w:r>
    </w:p>
    <w:p w14:paraId="712CC336" w14:textId="671AFE36" w:rsidR="00E64AAA" w:rsidRPr="00A045ED" w:rsidRDefault="00E64AAA" w:rsidP="005A7F94">
      <w:pPr>
        <w:spacing w:after="0"/>
        <w:rPr>
          <w:rFonts w:asciiTheme="majorBidi" w:hAnsiTheme="majorBidi" w:cstheme="majorBidi"/>
        </w:rPr>
      </w:pPr>
      <w:r w:rsidRPr="00A045ED">
        <w:rPr>
          <w:rFonts w:asciiTheme="majorBidi" w:hAnsiTheme="majorBidi" w:cstheme="majorBidi"/>
        </w:rPr>
        <w:t>Number of Individuals</w:t>
      </w:r>
      <w:r w:rsidR="005A7F94">
        <w:rPr>
          <w:rFonts w:asciiTheme="majorBidi" w:hAnsiTheme="majorBidi" w:cstheme="majorBidi"/>
        </w:rPr>
        <w:t xml:space="preserve"> </w:t>
      </w:r>
      <w:r w:rsidRPr="00A045ED">
        <w:rPr>
          <w:rFonts w:asciiTheme="majorBidi" w:hAnsiTheme="majorBidi" w:cstheme="majorBidi"/>
        </w:rPr>
        <w:t>Up to 100</w:t>
      </w:r>
    </w:p>
    <w:p w14:paraId="5D49D0D9" w14:textId="2B6CDCD6" w:rsidR="00E64AAA" w:rsidRDefault="00E64AAA" w:rsidP="00E64AAA">
      <w:pPr>
        <w:spacing w:after="0"/>
        <w:rPr>
          <w:rFonts w:asciiTheme="majorBidi" w:hAnsiTheme="majorBidi" w:cstheme="majorBidi"/>
        </w:rPr>
      </w:pPr>
      <w:r w:rsidRPr="00A045ED">
        <w:rPr>
          <w:rFonts w:asciiTheme="majorBidi" w:hAnsiTheme="majorBidi" w:cstheme="majorBidi"/>
        </w:rPr>
        <w:t>Special Needs Coverage: 50% of individuals</w:t>
      </w:r>
    </w:p>
    <w:p w14:paraId="73DDF3C3" w14:textId="77777777" w:rsidR="00E64AAA" w:rsidRPr="00A045ED" w:rsidRDefault="00E64AAA" w:rsidP="00E64AAA">
      <w:pPr>
        <w:spacing w:after="0"/>
        <w:rPr>
          <w:rFonts w:asciiTheme="majorBidi" w:hAnsiTheme="majorBidi" w:cstheme="majorBidi"/>
        </w:rPr>
      </w:pPr>
      <w:r w:rsidRPr="00A045ED">
        <w:rPr>
          <w:rFonts w:asciiTheme="majorBidi" w:hAnsiTheme="majorBidi" w:cstheme="majorBidi"/>
        </w:rPr>
        <w:t>Age Range: 18 to 55 years</w:t>
      </w:r>
    </w:p>
    <w:p w14:paraId="007E3A07" w14:textId="4433029F" w:rsidR="00A045ED" w:rsidRDefault="00E64AAA" w:rsidP="00D567FD">
      <w:pPr>
        <w:spacing w:after="0"/>
        <w:rPr>
          <w:rFonts w:asciiTheme="majorBidi" w:hAnsiTheme="majorBidi" w:cstheme="majorBidi"/>
        </w:rPr>
      </w:pPr>
      <w:r w:rsidRPr="00A045ED">
        <w:rPr>
          <w:rFonts w:asciiTheme="majorBidi" w:hAnsiTheme="majorBidi" w:cstheme="majorBidi"/>
        </w:rPr>
        <w:t xml:space="preserve">Duration: </w:t>
      </w:r>
      <w:r w:rsidR="00D567FD">
        <w:rPr>
          <w:rFonts w:asciiTheme="majorBidi" w:hAnsiTheme="majorBidi" w:cstheme="majorBidi"/>
        </w:rPr>
        <w:t>4.5</w:t>
      </w:r>
      <w:r w:rsidRPr="00A045ED">
        <w:rPr>
          <w:rFonts w:asciiTheme="majorBidi" w:hAnsiTheme="majorBidi" w:cstheme="majorBidi"/>
        </w:rPr>
        <w:t xml:space="preserve"> months</w:t>
      </w:r>
    </w:p>
    <w:p w14:paraId="7FD598F6" w14:textId="62C9CD43" w:rsidR="00334CE0" w:rsidRPr="00A045ED" w:rsidRDefault="00334CE0" w:rsidP="00A045ED">
      <w:pPr>
        <w:spacing w:after="0"/>
        <w:rPr>
          <w:rFonts w:asciiTheme="majorBidi" w:hAnsiTheme="majorBidi" w:cstheme="majorBidi"/>
        </w:rPr>
      </w:pPr>
      <w:r>
        <w:rPr>
          <w:rFonts w:asciiTheme="majorBidi" w:hAnsiTheme="majorBidi" w:cstheme="majorBidi"/>
        </w:rPr>
        <w:t>Activities: Cooking in the community Kitchen, Sewing work and Handcraft.</w:t>
      </w:r>
    </w:p>
    <w:p w14:paraId="2408527E" w14:textId="5F4D7B6B" w:rsidR="00E64AAA" w:rsidRPr="00E64AAA" w:rsidRDefault="00E64AAA" w:rsidP="00A045ED">
      <w:pPr>
        <w:spacing w:after="0"/>
        <w:rPr>
          <w:rFonts w:asciiTheme="majorBidi" w:hAnsiTheme="majorBidi" w:cstheme="majorBidi"/>
          <w:b/>
          <w:bCs/>
        </w:rPr>
      </w:pPr>
      <w:r w:rsidRPr="00A045ED">
        <w:rPr>
          <w:rFonts w:asciiTheme="majorBidi" w:hAnsiTheme="majorBidi" w:cstheme="majorBidi"/>
          <w:b/>
          <w:bCs/>
        </w:rPr>
        <w:t>Coverage Requirements:</w:t>
      </w:r>
    </w:p>
    <w:p w14:paraId="6E5165FD" w14:textId="77777777" w:rsidR="00E64AAA" w:rsidRPr="00A045ED" w:rsidRDefault="00E64AAA" w:rsidP="00E64AAA">
      <w:pPr>
        <w:spacing w:after="0"/>
        <w:rPr>
          <w:rFonts w:asciiTheme="majorBidi" w:hAnsiTheme="majorBidi" w:cstheme="majorBidi"/>
        </w:rPr>
      </w:pPr>
      <w:r w:rsidRPr="00A045ED">
        <w:rPr>
          <w:rFonts w:asciiTheme="majorBidi" w:hAnsiTheme="majorBidi" w:cstheme="majorBidi"/>
        </w:rPr>
        <w:t>Comprehensive insurance coverage for all project participants, including those with special needs.</w:t>
      </w:r>
    </w:p>
    <w:p w14:paraId="0359756D" w14:textId="7E4CCE54" w:rsidR="00A045ED" w:rsidRPr="00A045ED" w:rsidRDefault="00E64AAA" w:rsidP="005A7F94">
      <w:pPr>
        <w:spacing w:after="0"/>
        <w:rPr>
          <w:rFonts w:asciiTheme="majorBidi" w:hAnsiTheme="majorBidi" w:cstheme="majorBidi"/>
        </w:rPr>
      </w:pPr>
      <w:r w:rsidRPr="00A045ED">
        <w:rPr>
          <w:rFonts w:asciiTheme="majorBidi" w:hAnsiTheme="majorBidi" w:cstheme="majorBidi"/>
        </w:rPr>
        <w:t>Coverage to include medical expenses, accident coverage</w:t>
      </w:r>
      <w:r w:rsidR="005A7F94">
        <w:rPr>
          <w:rFonts w:asciiTheme="majorBidi" w:hAnsiTheme="majorBidi" w:cstheme="majorBidi"/>
        </w:rPr>
        <w:t>.</w:t>
      </w:r>
    </w:p>
    <w:p w14:paraId="7861AC99" w14:textId="77777777" w:rsidR="00E64AAA" w:rsidRPr="00E64AAA" w:rsidRDefault="00E64AAA" w:rsidP="00E64AAA">
      <w:pPr>
        <w:spacing w:after="0"/>
        <w:rPr>
          <w:rFonts w:asciiTheme="majorBidi" w:hAnsiTheme="majorBidi" w:cstheme="majorBidi"/>
          <w:b/>
          <w:bCs/>
        </w:rPr>
      </w:pPr>
      <w:r w:rsidRPr="00E64AAA">
        <w:rPr>
          <w:rFonts w:asciiTheme="majorBidi" w:hAnsiTheme="majorBidi" w:cstheme="majorBidi"/>
          <w:b/>
          <w:bCs/>
        </w:rPr>
        <w:t>Evaluation Criteria:</w:t>
      </w:r>
    </w:p>
    <w:p w14:paraId="423468A1" w14:textId="2B0C694F" w:rsidR="00E64AAA" w:rsidRPr="00A045ED" w:rsidRDefault="00E64AAA" w:rsidP="00A045ED">
      <w:pPr>
        <w:spacing w:after="0"/>
        <w:rPr>
          <w:rFonts w:asciiTheme="majorBidi" w:hAnsiTheme="majorBidi" w:cstheme="majorBidi"/>
        </w:rPr>
      </w:pPr>
      <w:r w:rsidRPr="00A045ED">
        <w:rPr>
          <w:rFonts w:asciiTheme="majorBidi" w:hAnsiTheme="majorBidi" w:cstheme="majorBidi"/>
        </w:rPr>
        <w:t>Quotations will be evaluated based on the following criteria:</w:t>
      </w:r>
    </w:p>
    <w:p w14:paraId="6F9EC7A5" w14:textId="77777777" w:rsidR="00E64AAA" w:rsidRPr="00A045ED" w:rsidRDefault="00E64AAA" w:rsidP="00A045ED">
      <w:pPr>
        <w:pStyle w:val="ListParagraph"/>
        <w:numPr>
          <w:ilvl w:val="0"/>
          <w:numId w:val="8"/>
        </w:numPr>
        <w:spacing w:after="0"/>
        <w:rPr>
          <w:rFonts w:asciiTheme="majorBidi" w:hAnsiTheme="majorBidi" w:cstheme="majorBidi"/>
        </w:rPr>
      </w:pPr>
      <w:r w:rsidRPr="00A045ED">
        <w:rPr>
          <w:rFonts w:asciiTheme="majorBidi" w:hAnsiTheme="majorBidi" w:cstheme="majorBidi"/>
        </w:rPr>
        <w:t>Compliance with coverage requirements.</w:t>
      </w:r>
    </w:p>
    <w:p w14:paraId="1181C583" w14:textId="77777777" w:rsidR="00E64AAA" w:rsidRPr="00A045ED" w:rsidRDefault="00E64AAA" w:rsidP="00A045ED">
      <w:pPr>
        <w:pStyle w:val="ListParagraph"/>
        <w:numPr>
          <w:ilvl w:val="0"/>
          <w:numId w:val="8"/>
        </w:numPr>
        <w:spacing w:after="0"/>
        <w:rPr>
          <w:rFonts w:asciiTheme="majorBidi" w:hAnsiTheme="majorBidi" w:cstheme="majorBidi"/>
        </w:rPr>
      </w:pPr>
      <w:r w:rsidRPr="00A045ED">
        <w:rPr>
          <w:rFonts w:asciiTheme="majorBidi" w:hAnsiTheme="majorBidi" w:cstheme="majorBidi"/>
        </w:rPr>
        <w:t>Additional benefits or value-added services offered.</w:t>
      </w:r>
    </w:p>
    <w:p w14:paraId="3A82E65E" w14:textId="2BBCD445" w:rsidR="00E64AAA" w:rsidRPr="00A045ED" w:rsidRDefault="00E64AAA" w:rsidP="00A045ED">
      <w:pPr>
        <w:pStyle w:val="ListParagraph"/>
        <w:numPr>
          <w:ilvl w:val="0"/>
          <w:numId w:val="8"/>
        </w:numPr>
        <w:spacing w:after="0"/>
        <w:rPr>
          <w:rFonts w:asciiTheme="majorBidi" w:hAnsiTheme="majorBidi" w:cstheme="majorBidi"/>
        </w:rPr>
      </w:pPr>
      <w:r w:rsidRPr="00A045ED">
        <w:rPr>
          <w:rFonts w:asciiTheme="majorBidi" w:hAnsiTheme="majorBidi" w:cstheme="majorBidi"/>
        </w:rPr>
        <w:t>Terms and conditions of the insurance policy.</w:t>
      </w:r>
    </w:p>
    <w:p w14:paraId="0628386E" w14:textId="77777777" w:rsidR="00A045ED" w:rsidRPr="00A045ED" w:rsidRDefault="00A045ED" w:rsidP="00E64AAA">
      <w:pPr>
        <w:spacing w:after="0"/>
        <w:rPr>
          <w:rFonts w:asciiTheme="majorBidi" w:hAnsiTheme="majorBidi" w:cstheme="majorBidi"/>
          <w:i/>
          <w:iCs/>
        </w:rPr>
      </w:pPr>
    </w:p>
    <w:p w14:paraId="0274857A" w14:textId="0C8AE220" w:rsidR="00A045ED" w:rsidRPr="00A045ED" w:rsidRDefault="00E64AAA" w:rsidP="00A045ED">
      <w:pPr>
        <w:spacing w:after="0"/>
        <w:rPr>
          <w:rFonts w:asciiTheme="majorBidi" w:hAnsiTheme="majorBidi" w:cstheme="majorBidi"/>
          <w:i/>
          <w:iCs/>
        </w:rPr>
      </w:pPr>
      <w:r w:rsidRPr="00A045ED">
        <w:rPr>
          <w:rFonts w:asciiTheme="majorBidi" w:hAnsiTheme="majorBidi" w:cstheme="majorBidi"/>
          <w:i/>
          <w:iCs/>
        </w:rPr>
        <w:t>Note: The issuance of insurance coverage is subject to approval by Wahat Al Farah Association and compliance with project requirements.</w:t>
      </w:r>
      <w:bookmarkStart w:id="1" w:name="_GoBack"/>
      <w:bookmarkEnd w:id="1"/>
    </w:p>
    <w:sectPr w:rsidR="00A045ED" w:rsidRPr="00A045ED" w:rsidSect="0053673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0F51C" w14:textId="77777777" w:rsidR="00CD66F1" w:rsidRDefault="00CD66F1" w:rsidP="007217C4">
      <w:pPr>
        <w:spacing w:after="0" w:line="240" w:lineRule="auto"/>
      </w:pPr>
      <w:r>
        <w:separator/>
      </w:r>
    </w:p>
  </w:endnote>
  <w:endnote w:type="continuationSeparator" w:id="0">
    <w:p w14:paraId="4F1E9B4E" w14:textId="77777777" w:rsidR="00CD66F1" w:rsidRDefault="00CD66F1" w:rsidP="00721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B390" w14:textId="77777777" w:rsidR="00CF33DC" w:rsidRDefault="00CF3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21AEB" w14:textId="7972B6A2" w:rsidR="00650B50" w:rsidRDefault="00650B50" w:rsidP="00302AAC">
    <w:pPr>
      <w:pStyle w:val="Footer"/>
    </w:pPr>
    <w:r>
      <w:rPr>
        <w:color w:val="7F7F7F" w:themeColor="background1" w:themeShade="7F"/>
        <w:spacing w:val="60"/>
      </w:rPr>
      <w:t xml:space="preserve"> </w:t>
    </w:r>
    <w:r w:rsidRPr="00166D44">
      <w:rPr>
        <w:color w:val="7F7F7F" w:themeColor="background1" w:themeShade="7F"/>
        <w:spacing w:val="60"/>
      </w:rPr>
      <w:t xml:space="preserve">Page </w:t>
    </w:r>
    <w:r w:rsidRPr="00166D44">
      <w:rPr>
        <w:b/>
        <w:bCs/>
        <w:color w:val="7F7F7F" w:themeColor="background1" w:themeShade="7F"/>
        <w:spacing w:val="60"/>
      </w:rPr>
      <w:fldChar w:fldCharType="begin"/>
    </w:r>
    <w:r w:rsidRPr="00166D44">
      <w:rPr>
        <w:b/>
        <w:bCs/>
        <w:color w:val="7F7F7F" w:themeColor="background1" w:themeShade="7F"/>
        <w:spacing w:val="60"/>
      </w:rPr>
      <w:instrText xml:space="preserve"> PAGE  \* Arabic  \* MERGEFORMAT </w:instrText>
    </w:r>
    <w:r w:rsidRPr="00166D44">
      <w:rPr>
        <w:b/>
        <w:bCs/>
        <w:color w:val="7F7F7F" w:themeColor="background1" w:themeShade="7F"/>
        <w:spacing w:val="60"/>
      </w:rPr>
      <w:fldChar w:fldCharType="separate"/>
    </w:r>
    <w:r w:rsidR="00D567FD">
      <w:rPr>
        <w:b/>
        <w:bCs/>
        <w:noProof/>
        <w:color w:val="7F7F7F" w:themeColor="background1" w:themeShade="7F"/>
        <w:spacing w:val="60"/>
      </w:rPr>
      <w:t>2</w:t>
    </w:r>
    <w:r w:rsidRPr="00166D44">
      <w:rPr>
        <w:b/>
        <w:bCs/>
        <w:color w:val="7F7F7F" w:themeColor="background1" w:themeShade="7F"/>
        <w:spacing w:val="60"/>
      </w:rPr>
      <w:fldChar w:fldCharType="end"/>
    </w:r>
    <w:r w:rsidRPr="00166D44">
      <w:rPr>
        <w:color w:val="7F7F7F" w:themeColor="background1" w:themeShade="7F"/>
        <w:spacing w:val="60"/>
      </w:rPr>
      <w:t xml:space="preserve"> of </w:t>
    </w:r>
    <w:r w:rsidRPr="00166D44">
      <w:rPr>
        <w:b/>
        <w:bCs/>
        <w:color w:val="7F7F7F" w:themeColor="background1" w:themeShade="7F"/>
        <w:spacing w:val="60"/>
      </w:rPr>
      <w:fldChar w:fldCharType="begin"/>
    </w:r>
    <w:r w:rsidRPr="00166D44">
      <w:rPr>
        <w:b/>
        <w:bCs/>
        <w:color w:val="7F7F7F" w:themeColor="background1" w:themeShade="7F"/>
        <w:spacing w:val="60"/>
      </w:rPr>
      <w:instrText xml:space="preserve"> NUMPAGES  \* Arabic  \* MERGEFORMAT </w:instrText>
    </w:r>
    <w:r w:rsidRPr="00166D44">
      <w:rPr>
        <w:b/>
        <w:bCs/>
        <w:color w:val="7F7F7F" w:themeColor="background1" w:themeShade="7F"/>
        <w:spacing w:val="60"/>
      </w:rPr>
      <w:fldChar w:fldCharType="separate"/>
    </w:r>
    <w:r w:rsidR="00D567FD">
      <w:rPr>
        <w:b/>
        <w:bCs/>
        <w:noProof/>
        <w:color w:val="7F7F7F" w:themeColor="background1" w:themeShade="7F"/>
        <w:spacing w:val="60"/>
      </w:rPr>
      <w:t>2</w:t>
    </w:r>
    <w:r w:rsidRPr="00166D44">
      <w:rPr>
        <w:b/>
        <w:bCs/>
        <w:color w:val="7F7F7F" w:themeColor="background1" w:themeShade="7F"/>
        <w:spacing w:val="60"/>
      </w:rPr>
      <w:fldChar w:fldCharType="end"/>
    </w:r>
  </w:p>
  <w:p w14:paraId="04AF7714" w14:textId="77777777" w:rsidR="00650B50" w:rsidRDefault="00650B5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F417E" w14:textId="77777777" w:rsidR="00CF33DC" w:rsidRDefault="00CF3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B7483" w14:textId="77777777" w:rsidR="00CD66F1" w:rsidRDefault="00CD66F1" w:rsidP="007217C4">
      <w:pPr>
        <w:spacing w:after="0" w:line="240" w:lineRule="auto"/>
      </w:pPr>
      <w:r>
        <w:separator/>
      </w:r>
    </w:p>
  </w:footnote>
  <w:footnote w:type="continuationSeparator" w:id="0">
    <w:p w14:paraId="6F16BAB8" w14:textId="77777777" w:rsidR="00CD66F1" w:rsidRDefault="00CD66F1" w:rsidP="00721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574DD" w14:textId="77777777" w:rsidR="00650B50" w:rsidRDefault="00CD66F1">
    <w:pPr>
      <w:pStyle w:val="Header"/>
    </w:pPr>
    <w:r>
      <w:rPr>
        <w:noProof/>
      </w:rPr>
      <w:pict w14:anchorId="5CC617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2235" o:spid="_x0000_s2053" type="#_x0000_t136" style="position:absolute;margin-left:0;margin-top:0;width:566.2pt;height:99.9pt;rotation:315;z-index:-251654144;mso-position-horizontal:center;mso-position-horizontal-relative:margin;mso-position-vertical:center;mso-position-vertical-relative:margin" o:allowincell="f" fillcolor="silver" stroked="f">
          <v:fill opacity=".5"/>
          <v:textpath style="font-family:&quot;Calibri&quot;;font-size:1pt" string="SAWA FOR DEV AND AI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F68F8" w14:textId="73593971" w:rsidR="00650B50" w:rsidRPr="004062A8" w:rsidRDefault="005E7A1E" w:rsidP="007041B5">
    <w:pPr>
      <w:pStyle w:val="Header"/>
      <w:jc w:val="right"/>
      <w:rPr>
        <w:b/>
        <w:bCs/>
        <w:sz w:val="36"/>
        <w:szCs w:val="36"/>
      </w:rPr>
    </w:pPr>
    <w:r w:rsidRPr="004062A8">
      <w:rPr>
        <w:b/>
        <w:bCs/>
        <w:noProof/>
        <w:sz w:val="36"/>
        <w:szCs w:val="36"/>
      </w:rPr>
      <w:drawing>
        <wp:anchor distT="0" distB="0" distL="114300" distR="114300" simplePos="0" relativeHeight="251663360" behindDoc="0" locked="0" layoutInCell="1" allowOverlap="1" wp14:anchorId="4320FDD9" wp14:editId="75D4E9AD">
          <wp:simplePos x="0" y="0"/>
          <wp:positionH relativeFrom="column">
            <wp:posOffset>-387985</wp:posOffset>
          </wp:positionH>
          <wp:positionV relativeFrom="paragraph">
            <wp:posOffset>-418465</wp:posOffset>
          </wp:positionV>
          <wp:extent cx="922020" cy="70580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aha.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020" cy="705800"/>
                  </a:xfrm>
                  <a:prstGeom prst="rect">
                    <a:avLst/>
                  </a:prstGeom>
                </pic:spPr>
              </pic:pic>
            </a:graphicData>
          </a:graphic>
          <wp14:sizeRelH relativeFrom="margin">
            <wp14:pctWidth>0</wp14:pctWidth>
          </wp14:sizeRelH>
          <wp14:sizeRelV relativeFrom="margin">
            <wp14:pctHeight>0</wp14:pctHeight>
          </wp14:sizeRelV>
        </wp:anchor>
      </w:drawing>
    </w:r>
    <w:r w:rsidR="007041B5" w:rsidRPr="004062A8">
      <w:rPr>
        <w:b/>
        <w:bCs/>
        <w:sz w:val="36"/>
        <w:szCs w:val="36"/>
      </w:rPr>
      <w:t>REQUEST FOR QUOTATION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5AA22" w14:textId="77777777" w:rsidR="00650B50" w:rsidRDefault="00CD66F1">
    <w:pPr>
      <w:pStyle w:val="Header"/>
    </w:pPr>
    <w:r>
      <w:rPr>
        <w:noProof/>
      </w:rPr>
      <w:pict w14:anchorId="67B23B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2234" o:spid="_x0000_s2052" type="#_x0000_t136" style="position:absolute;margin-left:0;margin-top:0;width:566.2pt;height:99.9pt;rotation:315;z-index:-251656192;mso-position-horizontal:center;mso-position-horizontal-relative:margin;mso-position-vertical:center;mso-position-vertical-relative:margin" o:allowincell="f" fillcolor="silver" stroked="f">
          <v:fill opacity=".5"/>
          <v:textpath style="font-family:&quot;Calibri&quot;;font-size:1pt" string="SAWA FOR DEV AND AI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D6AD2"/>
    <w:multiLevelType w:val="hybridMultilevel"/>
    <w:tmpl w:val="A1B4F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22255E"/>
    <w:multiLevelType w:val="hybridMultilevel"/>
    <w:tmpl w:val="6A802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D6137"/>
    <w:multiLevelType w:val="hybridMultilevel"/>
    <w:tmpl w:val="6B588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335C2"/>
    <w:multiLevelType w:val="hybridMultilevel"/>
    <w:tmpl w:val="1E82BAD8"/>
    <w:lvl w:ilvl="0" w:tplc="FD9A99B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40122"/>
    <w:multiLevelType w:val="hybridMultilevel"/>
    <w:tmpl w:val="F86E4428"/>
    <w:lvl w:ilvl="0" w:tplc="0300934E">
      <w:start w:val="1"/>
      <w:numFmt w:val="lowerLetter"/>
      <w:lvlText w:val="%1)"/>
      <w:lvlJc w:val="left"/>
      <w:pPr>
        <w:ind w:left="900" w:hanging="360"/>
      </w:pPr>
      <w:rPr>
        <w:b w:val="0"/>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37B254C6"/>
    <w:multiLevelType w:val="hybridMultilevel"/>
    <w:tmpl w:val="C8DE7E24"/>
    <w:lvl w:ilvl="0" w:tplc="FD9A99B8">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F8F6CE9"/>
    <w:multiLevelType w:val="multilevel"/>
    <w:tmpl w:val="DC985F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BE0007"/>
    <w:multiLevelType w:val="hybridMultilevel"/>
    <w:tmpl w:val="C81C7584"/>
    <w:lvl w:ilvl="0" w:tplc="FD9A99B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4508A7"/>
    <w:multiLevelType w:val="multilevel"/>
    <w:tmpl w:val="261674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8"/>
  </w:num>
  <w:num w:numId="4">
    <w:abstractNumId w:val="6"/>
  </w:num>
  <w:num w:numId="5">
    <w:abstractNumId w:val="4"/>
  </w:num>
  <w:num w:numId="6">
    <w:abstractNumId w:val="1"/>
  </w:num>
  <w:num w:numId="7">
    <w:abstractNumId w:val="7"/>
  </w:num>
  <w:num w:numId="8">
    <w:abstractNumId w:val="3"/>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C4"/>
    <w:rsid w:val="0000282B"/>
    <w:rsid w:val="00007515"/>
    <w:rsid w:val="00015063"/>
    <w:rsid w:val="0002492E"/>
    <w:rsid w:val="00033A7A"/>
    <w:rsid w:val="00042D1A"/>
    <w:rsid w:val="00047C2E"/>
    <w:rsid w:val="000619B2"/>
    <w:rsid w:val="00066C8C"/>
    <w:rsid w:val="0007076A"/>
    <w:rsid w:val="00077F8A"/>
    <w:rsid w:val="000A2103"/>
    <w:rsid w:val="000A47DE"/>
    <w:rsid w:val="000B103B"/>
    <w:rsid w:val="000B3109"/>
    <w:rsid w:val="000B7475"/>
    <w:rsid w:val="000C2EC2"/>
    <w:rsid w:val="000C3EAF"/>
    <w:rsid w:val="000C74FD"/>
    <w:rsid w:val="000D240D"/>
    <w:rsid w:val="000E0216"/>
    <w:rsid w:val="000E2AAB"/>
    <w:rsid w:val="000F4ADA"/>
    <w:rsid w:val="000F50B1"/>
    <w:rsid w:val="0010793A"/>
    <w:rsid w:val="001137FB"/>
    <w:rsid w:val="0011419B"/>
    <w:rsid w:val="00114E42"/>
    <w:rsid w:val="001228DA"/>
    <w:rsid w:val="001309B4"/>
    <w:rsid w:val="00131D31"/>
    <w:rsid w:val="00135042"/>
    <w:rsid w:val="00141979"/>
    <w:rsid w:val="001432A6"/>
    <w:rsid w:val="00145160"/>
    <w:rsid w:val="001459F5"/>
    <w:rsid w:val="00145B12"/>
    <w:rsid w:val="001511DA"/>
    <w:rsid w:val="00166D44"/>
    <w:rsid w:val="00177271"/>
    <w:rsid w:val="00177EC4"/>
    <w:rsid w:val="00185C6B"/>
    <w:rsid w:val="00186FD8"/>
    <w:rsid w:val="00192B05"/>
    <w:rsid w:val="00197EE5"/>
    <w:rsid w:val="001A2851"/>
    <w:rsid w:val="001A6712"/>
    <w:rsid w:val="001A6BB9"/>
    <w:rsid w:val="001A7302"/>
    <w:rsid w:val="001B1D55"/>
    <w:rsid w:val="001D3602"/>
    <w:rsid w:val="001D7A38"/>
    <w:rsid w:val="001E05CF"/>
    <w:rsid w:val="001E13CC"/>
    <w:rsid w:val="001E3FED"/>
    <w:rsid w:val="001E4E5A"/>
    <w:rsid w:val="001E79AC"/>
    <w:rsid w:val="001F1C17"/>
    <w:rsid w:val="001F36E2"/>
    <w:rsid w:val="001F4B28"/>
    <w:rsid w:val="001F4FD8"/>
    <w:rsid w:val="002038A1"/>
    <w:rsid w:val="00217C8C"/>
    <w:rsid w:val="00223B3D"/>
    <w:rsid w:val="00224F25"/>
    <w:rsid w:val="0022506E"/>
    <w:rsid w:val="002545B7"/>
    <w:rsid w:val="002549D8"/>
    <w:rsid w:val="00255F5B"/>
    <w:rsid w:val="00262A25"/>
    <w:rsid w:val="00271277"/>
    <w:rsid w:val="002934D8"/>
    <w:rsid w:val="002970A9"/>
    <w:rsid w:val="002A2CEE"/>
    <w:rsid w:val="002B1BF9"/>
    <w:rsid w:val="002B3AFF"/>
    <w:rsid w:val="002C2884"/>
    <w:rsid w:val="002C4CF0"/>
    <w:rsid w:val="002C507A"/>
    <w:rsid w:val="002D4315"/>
    <w:rsid w:val="002E071C"/>
    <w:rsid w:val="002E6DB6"/>
    <w:rsid w:val="00302AAC"/>
    <w:rsid w:val="0030472C"/>
    <w:rsid w:val="00314596"/>
    <w:rsid w:val="00326D50"/>
    <w:rsid w:val="00332D2F"/>
    <w:rsid w:val="00333DED"/>
    <w:rsid w:val="00334CE0"/>
    <w:rsid w:val="00335CD5"/>
    <w:rsid w:val="003528F0"/>
    <w:rsid w:val="00355F9D"/>
    <w:rsid w:val="00356022"/>
    <w:rsid w:val="00356FD7"/>
    <w:rsid w:val="003608B8"/>
    <w:rsid w:val="00361005"/>
    <w:rsid w:val="003614FE"/>
    <w:rsid w:val="003621FB"/>
    <w:rsid w:val="0037087C"/>
    <w:rsid w:val="00374E8E"/>
    <w:rsid w:val="00382A97"/>
    <w:rsid w:val="00384246"/>
    <w:rsid w:val="003847D5"/>
    <w:rsid w:val="00385E24"/>
    <w:rsid w:val="003964E9"/>
    <w:rsid w:val="003A2526"/>
    <w:rsid w:val="003B235E"/>
    <w:rsid w:val="003C10AA"/>
    <w:rsid w:val="003C1815"/>
    <w:rsid w:val="003C41E8"/>
    <w:rsid w:val="003C61D3"/>
    <w:rsid w:val="003C66C2"/>
    <w:rsid w:val="003D1405"/>
    <w:rsid w:val="003E00DE"/>
    <w:rsid w:val="003E49DD"/>
    <w:rsid w:val="003F2BF3"/>
    <w:rsid w:val="003F6270"/>
    <w:rsid w:val="003F667F"/>
    <w:rsid w:val="00400143"/>
    <w:rsid w:val="0040373F"/>
    <w:rsid w:val="004040CB"/>
    <w:rsid w:val="004062A8"/>
    <w:rsid w:val="00412A73"/>
    <w:rsid w:val="00413A20"/>
    <w:rsid w:val="0041644C"/>
    <w:rsid w:val="00426DD5"/>
    <w:rsid w:val="00431A12"/>
    <w:rsid w:val="00437ABA"/>
    <w:rsid w:val="00440AEF"/>
    <w:rsid w:val="00453381"/>
    <w:rsid w:val="00454FE0"/>
    <w:rsid w:val="004553B7"/>
    <w:rsid w:val="00473ABD"/>
    <w:rsid w:val="00474164"/>
    <w:rsid w:val="00477852"/>
    <w:rsid w:val="00486378"/>
    <w:rsid w:val="00486B46"/>
    <w:rsid w:val="00493D3E"/>
    <w:rsid w:val="004967C3"/>
    <w:rsid w:val="004A1434"/>
    <w:rsid w:val="004A51FB"/>
    <w:rsid w:val="004A71AD"/>
    <w:rsid w:val="004A7502"/>
    <w:rsid w:val="004B2E38"/>
    <w:rsid w:val="004B3B30"/>
    <w:rsid w:val="004B4DA9"/>
    <w:rsid w:val="004B5BD3"/>
    <w:rsid w:val="004C2381"/>
    <w:rsid w:val="004C4262"/>
    <w:rsid w:val="004E2339"/>
    <w:rsid w:val="004F5A58"/>
    <w:rsid w:val="004F6CF5"/>
    <w:rsid w:val="005075D3"/>
    <w:rsid w:val="0050769C"/>
    <w:rsid w:val="00510EDD"/>
    <w:rsid w:val="0051145F"/>
    <w:rsid w:val="00511DAE"/>
    <w:rsid w:val="00522C09"/>
    <w:rsid w:val="0052400D"/>
    <w:rsid w:val="00530765"/>
    <w:rsid w:val="00532ADA"/>
    <w:rsid w:val="005342B5"/>
    <w:rsid w:val="00534B87"/>
    <w:rsid w:val="00536735"/>
    <w:rsid w:val="00537300"/>
    <w:rsid w:val="0054502F"/>
    <w:rsid w:val="00550F30"/>
    <w:rsid w:val="00553BAA"/>
    <w:rsid w:val="005649F0"/>
    <w:rsid w:val="00593402"/>
    <w:rsid w:val="005A1237"/>
    <w:rsid w:val="005A5E24"/>
    <w:rsid w:val="005A7F94"/>
    <w:rsid w:val="005B1500"/>
    <w:rsid w:val="005B7EE7"/>
    <w:rsid w:val="005C2162"/>
    <w:rsid w:val="005C726E"/>
    <w:rsid w:val="005D32CE"/>
    <w:rsid w:val="005D44CC"/>
    <w:rsid w:val="005E5461"/>
    <w:rsid w:val="005E7A1E"/>
    <w:rsid w:val="005F1F32"/>
    <w:rsid w:val="005F239C"/>
    <w:rsid w:val="005F2D21"/>
    <w:rsid w:val="006013DB"/>
    <w:rsid w:val="00602BE0"/>
    <w:rsid w:val="006039D2"/>
    <w:rsid w:val="006055AD"/>
    <w:rsid w:val="00607EB8"/>
    <w:rsid w:val="00610B09"/>
    <w:rsid w:val="006240F7"/>
    <w:rsid w:val="0062466A"/>
    <w:rsid w:val="006270B1"/>
    <w:rsid w:val="00632E01"/>
    <w:rsid w:val="00650B50"/>
    <w:rsid w:val="0066445E"/>
    <w:rsid w:val="00681030"/>
    <w:rsid w:val="00684B6D"/>
    <w:rsid w:val="006A15EA"/>
    <w:rsid w:val="006A1FF1"/>
    <w:rsid w:val="006B197E"/>
    <w:rsid w:val="006B349A"/>
    <w:rsid w:val="006B44F9"/>
    <w:rsid w:val="006B4C63"/>
    <w:rsid w:val="006C1FA4"/>
    <w:rsid w:val="006E1691"/>
    <w:rsid w:val="006E24C7"/>
    <w:rsid w:val="006E338F"/>
    <w:rsid w:val="006E3F31"/>
    <w:rsid w:val="006E4C50"/>
    <w:rsid w:val="006F0900"/>
    <w:rsid w:val="006F49CE"/>
    <w:rsid w:val="006F7CEF"/>
    <w:rsid w:val="007041B5"/>
    <w:rsid w:val="007118A5"/>
    <w:rsid w:val="00714944"/>
    <w:rsid w:val="007217C4"/>
    <w:rsid w:val="00730CC5"/>
    <w:rsid w:val="007358B6"/>
    <w:rsid w:val="0074007C"/>
    <w:rsid w:val="00744560"/>
    <w:rsid w:val="00752559"/>
    <w:rsid w:val="007774EA"/>
    <w:rsid w:val="00784558"/>
    <w:rsid w:val="00784877"/>
    <w:rsid w:val="007937FF"/>
    <w:rsid w:val="007A2923"/>
    <w:rsid w:val="007A3368"/>
    <w:rsid w:val="007D218C"/>
    <w:rsid w:val="007D4994"/>
    <w:rsid w:val="007D7280"/>
    <w:rsid w:val="007E07C1"/>
    <w:rsid w:val="007E4A2A"/>
    <w:rsid w:val="007F0B22"/>
    <w:rsid w:val="00802EAA"/>
    <w:rsid w:val="008039E1"/>
    <w:rsid w:val="00810C01"/>
    <w:rsid w:val="0081239A"/>
    <w:rsid w:val="008228AA"/>
    <w:rsid w:val="00824FC5"/>
    <w:rsid w:val="0082630C"/>
    <w:rsid w:val="0082767D"/>
    <w:rsid w:val="008345F2"/>
    <w:rsid w:val="008461B2"/>
    <w:rsid w:val="00847B6F"/>
    <w:rsid w:val="008502A0"/>
    <w:rsid w:val="0085189E"/>
    <w:rsid w:val="00856DFE"/>
    <w:rsid w:val="0087216A"/>
    <w:rsid w:val="008838FC"/>
    <w:rsid w:val="00884E57"/>
    <w:rsid w:val="00890A3A"/>
    <w:rsid w:val="0089289C"/>
    <w:rsid w:val="008939F0"/>
    <w:rsid w:val="008955FF"/>
    <w:rsid w:val="008A1F75"/>
    <w:rsid w:val="008B5B32"/>
    <w:rsid w:val="008C1E39"/>
    <w:rsid w:val="008C2B7E"/>
    <w:rsid w:val="008C551E"/>
    <w:rsid w:val="008C62F8"/>
    <w:rsid w:val="008C74CE"/>
    <w:rsid w:val="008D22B9"/>
    <w:rsid w:val="008E05D4"/>
    <w:rsid w:val="008E09A2"/>
    <w:rsid w:val="009064C3"/>
    <w:rsid w:val="009111EE"/>
    <w:rsid w:val="009126CE"/>
    <w:rsid w:val="009141BD"/>
    <w:rsid w:val="00914257"/>
    <w:rsid w:val="00914A30"/>
    <w:rsid w:val="00934791"/>
    <w:rsid w:val="0093655F"/>
    <w:rsid w:val="00941F27"/>
    <w:rsid w:val="009444AE"/>
    <w:rsid w:val="009511B1"/>
    <w:rsid w:val="00960BD9"/>
    <w:rsid w:val="00963C03"/>
    <w:rsid w:val="00964575"/>
    <w:rsid w:val="0097168F"/>
    <w:rsid w:val="00976081"/>
    <w:rsid w:val="00977346"/>
    <w:rsid w:val="00995003"/>
    <w:rsid w:val="009A0479"/>
    <w:rsid w:val="009A2D68"/>
    <w:rsid w:val="009A56CA"/>
    <w:rsid w:val="009B60C6"/>
    <w:rsid w:val="009D373C"/>
    <w:rsid w:val="009E3247"/>
    <w:rsid w:val="009E6D97"/>
    <w:rsid w:val="009F1572"/>
    <w:rsid w:val="009F643E"/>
    <w:rsid w:val="009F6DAB"/>
    <w:rsid w:val="00A030F6"/>
    <w:rsid w:val="00A045ED"/>
    <w:rsid w:val="00A07BA9"/>
    <w:rsid w:val="00A10983"/>
    <w:rsid w:val="00A11A6B"/>
    <w:rsid w:val="00A31044"/>
    <w:rsid w:val="00A351D2"/>
    <w:rsid w:val="00A400D0"/>
    <w:rsid w:val="00A41F65"/>
    <w:rsid w:val="00A4361B"/>
    <w:rsid w:val="00A465FA"/>
    <w:rsid w:val="00A50E5C"/>
    <w:rsid w:val="00A51524"/>
    <w:rsid w:val="00A5792C"/>
    <w:rsid w:val="00A60135"/>
    <w:rsid w:val="00A65A07"/>
    <w:rsid w:val="00A741A3"/>
    <w:rsid w:val="00A85FCE"/>
    <w:rsid w:val="00A865FE"/>
    <w:rsid w:val="00A96CE5"/>
    <w:rsid w:val="00AA4F06"/>
    <w:rsid w:val="00AA6DB0"/>
    <w:rsid w:val="00AB3ECA"/>
    <w:rsid w:val="00AB60A8"/>
    <w:rsid w:val="00AC17F1"/>
    <w:rsid w:val="00AC1BB8"/>
    <w:rsid w:val="00AC55C5"/>
    <w:rsid w:val="00AD76A5"/>
    <w:rsid w:val="00AE2666"/>
    <w:rsid w:val="00AF0664"/>
    <w:rsid w:val="00AF17D3"/>
    <w:rsid w:val="00AF6D84"/>
    <w:rsid w:val="00B11F27"/>
    <w:rsid w:val="00B148A6"/>
    <w:rsid w:val="00B1538B"/>
    <w:rsid w:val="00B20CB0"/>
    <w:rsid w:val="00B25CEC"/>
    <w:rsid w:val="00B27796"/>
    <w:rsid w:val="00B41BE1"/>
    <w:rsid w:val="00B4282A"/>
    <w:rsid w:val="00B43AAF"/>
    <w:rsid w:val="00B52630"/>
    <w:rsid w:val="00B53281"/>
    <w:rsid w:val="00B62CA2"/>
    <w:rsid w:val="00B64EB5"/>
    <w:rsid w:val="00B744D8"/>
    <w:rsid w:val="00B805F0"/>
    <w:rsid w:val="00B8358C"/>
    <w:rsid w:val="00B91ADC"/>
    <w:rsid w:val="00B938E0"/>
    <w:rsid w:val="00BA371F"/>
    <w:rsid w:val="00BA636F"/>
    <w:rsid w:val="00BB496C"/>
    <w:rsid w:val="00BD0538"/>
    <w:rsid w:val="00BD1A59"/>
    <w:rsid w:val="00BE2F46"/>
    <w:rsid w:val="00BE776B"/>
    <w:rsid w:val="00BF5124"/>
    <w:rsid w:val="00C1684D"/>
    <w:rsid w:val="00C16D00"/>
    <w:rsid w:val="00C22602"/>
    <w:rsid w:val="00C24C2F"/>
    <w:rsid w:val="00C25A26"/>
    <w:rsid w:val="00C44DD3"/>
    <w:rsid w:val="00C516DB"/>
    <w:rsid w:val="00C51809"/>
    <w:rsid w:val="00C52EBD"/>
    <w:rsid w:val="00C548F3"/>
    <w:rsid w:val="00C57DBB"/>
    <w:rsid w:val="00C63FD6"/>
    <w:rsid w:val="00C67606"/>
    <w:rsid w:val="00C70D61"/>
    <w:rsid w:val="00C71FBA"/>
    <w:rsid w:val="00C74178"/>
    <w:rsid w:val="00C81890"/>
    <w:rsid w:val="00C81FE5"/>
    <w:rsid w:val="00C849F0"/>
    <w:rsid w:val="00C9046D"/>
    <w:rsid w:val="00C95D74"/>
    <w:rsid w:val="00C95D97"/>
    <w:rsid w:val="00CA0E61"/>
    <w:rsid w:val="00CA0F8D"/>
    <w:rsid w:val="00CA31B9"/>
    <w:rsid w:val="00CA4582"/>
    <w:rsid w:val="00CB4D3B"/>
    <w:rsid w:val="00CB652F"/>
    <w:rsid w:val="00CC0014"/>
    <w:rsid w:val="00CC3DF4"/>
    <w:rsid w:val="00CD1BD7"/>
    <w:rsid w:val="00CD66F1"/>
    <w:rsid w:val="00CD6AD2"/>
    <w:rsid w:val="00CF33DC"/>
    <w:rsid w:val="00CF4BDA"/>
    <w:rsid w:val="00CF6811"/>
    <w:rsid w:val="00CF7E8A"/>
    <w:rsid w:val="00D019EF"/>
    <w:rsid w:val="00D10ABC"/>
    <w:rsid w:val="00D145A0"/>
    <w:rsid w:val="00D14ABA"/>
    <w:rsid w:val="00D230BA"/>
    <w:rsid w:val="00D27746"/>
    <w:rsid w:val="00D3013E"/>
    <w:rsid w:val="00D3347A"/>
    <w:rsid w:val="00D3471E"/>
    <w:rsid w:val="00D35630"/>
    <w:rsid w:val="00D362BB"/>
    <w:rsid w:val="00D37F60"/>
    <w:rsid w:val="00D42F30"/>
    <w:rsid w:val="00D51981"/>
    <w:rsid w:val="00D52F9D"/>
    <w:rsid w:val="00D567FD"/>
    <w:rsid w:val="00D56D28"/>
    <w:rsid w:val="00D82455"/>
    <w:rsid w:val="00DB2959"/>
    <w:rsid w:val="00DB548F"/>
    <w:rsid w:val="00DC0105"/>
    <w:rsid w:val="00DC2126"/>
    <w:rsid w:val="00DD5166"/>
    <w:rsid w:val="00DD6DC5"/>
    <w:rsid w:val="00DE6506"/>
    <w:rsid w:val="00DE7DA0"/>
    <w:rsid w:val="00DF4B62"/>
    <w:rsid w:val="00DF6E08"/>
    <w:rsid w:val="00E00768"/>
    <w:rsid w:val="00E05FDE"/>
    <w:rsid w:val="00E14CDD"/>
    <w:rsid w:val="00E235B3"/>
    <w:rsid w:val="00E25F03"/>
    <w:rsid w:val="00E43D0B"/>
    <w:rsid w:val="00E50D4E"/>
    <w:rsid w:val="00E50E65"/>
    <w:rsid w:val="00E53E5E"/>
    <w:rsid w:val="00E61041"/>
    <w:rsid w:val="00E643D5"/>
    <w:rsid w:val="00E64AAA"/>
    <w:rsid w:val="00E65267"/>
    <w:rsid w:val="00E772AD"/>
    <w:rsid w:val="00E8284D"/>
    <w:rsid w:val="00E84FDB"/>
    <w:rsid w:val="00E853F1"/>
    <w:rsid w:val="00E86A99"/>
    <w:rsid w:val="00E94BB6"/>
    <w:rsid w:val="00E9530E"/>
    <w:rsid w:val="00E979D5"/>
    <w:rsid w:val="00EB060E"/>
    <w:rsid w:val="00EB4ACB"/>
    <w:rsid w:val="00EB60C1"/>
    <w:rsid w:val="00ED22BA"/>
    <w:rsid w:val="00ED3016"/>
    <w:rsid w:val="00ED3923"/>
    <w:rsid w:val="00ED3D1E"/>
    <w:rsid w:val="00ED686A"/>
    <w:rsid w:val="00EE137E"/>
    <w:rsid w:val="00EE2153"/>
    <w:rsid w:val="00EE6D95"/>
    <w:rsid w:val="00EF212C"/>
    <w:rsid w:val="00EF76BF"/>
    <w:rsid w:val="00F06624"/>
    <w:rsid w:val="00F0665B"/>
    <w:rsid w:val="00F25917"/>
    <w:rsid w:val="00F27212"/>
    <w:rsid w:val="00F332A7"/>
    <w:rsid w:val="00F37D84"/>
    <w:rsid w:val="00F404BB"/>
    <w:rsid w:val="00F466F6"/>
    <w:rsid w:val="00F46F6D"/>
    <w:rsid w:val="00F5359D"/>
    <w:rsid w:val="00F55A31"/>
    <w:rsid w:val="00F6096A"/>
    <w:rsid w:val="00F60C2F"/>
    <w:rsid w:val="00F6330D"/>
    <w:rsid w:val="00F750DA"/>
    <w:rsid w:val="00F77080"/>
    <w:rsid w:val="00F77509"/>
    <w:rsid w:val="00F84CBE"/>
    <w:rsid w:val="00F850BB"/>
    <w:rsid w:val="00F960D6"/>
    <w:rsid w:val="00FA4197"/>
    <w:rsid w:val="00FB00C9"/>
    <w:rsid w:val="00FB7A19"/>
    <w:rsid w:val="00FC7200"/>
    <w:rsid w:val="00FD5223"/>
    <w:rsid w:val="00FD78B8"/>
    <w:rsid w:val="00FF3B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27731FE"/>
  <w15:chartTrackingRefBased/>
  <w15:docId w15:val="{96B8CD91-9325-49E6-9E2B-EF154E49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7C4"/>
  </w:style>
  <w:style w:type="paragraph" w:styleId="Footer">
    <w:name w:val="footer"/>
    <w:basedOn w:val="Normal"/>
    <w:link w:val="FooterChar"/>
    <w:uiPriority w:val="99"/>
    <w:unhideWhenUsed/>
    <w:rsid w:val="00721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7C4"/>
  </w:style>
  <w:style w:type="table" w:styleId="TableGrid">
    <w:name w:val="Table Grid"/>
    <w:basedOn w:val="TableNormal"/>
    <w:uiPriority w:val="39"/>
    <w:rsid w:val="00721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217C4"/>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qFormat/>
    <w:rsid w:val="00302AAC"/>
    <w:pPr>
      <w:ind w:left="720"/>
      <w:contextualSpacing/>
    </w:pPr>
  </w:style>
  <w:style w:type="character" w:styleId="Hyperlink">
    <w:name w:val="Hyperlink"/>
    <w:basedOn w:val="DefaultParagraphFont"/>
    <w:uiPriority w:val="99"/>
    <w:unhideWhenUsed/>
    <w:rsid w:val="00454FE0"/>
    <w:rPr>
      <w:color w:val="0563C1" w:themeColor="hyperlink"/>
      <w:u w:val="single"/>
    </w:rPr>
  </w:style>
  <w:style w:type="paragraph" w:styleId="BalloonText">
    <w:name w:val="Balloon Text"/>
    <w:basedOn w:val="Normal"/>
    <w:link w:val="BalloonTextChar"/>
    <w:uiPriority w:val="99"/>
    <w:semiHidden/>
    <w:unhideWhenUsed/>
    <w:rsid w:val="00D52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F9D"/>
    <w:rPr>
      <w:rFonts w:ascii="Segoe UI" w:hAnsi="Segoe UI" w:cs="Segoe UI"/>
      <w:sz w:val="18"/>
      <w:szCs w:val="18"/>
    </w:rPr>
  </w:style>
  <w:style w:type="character" w:customStyle="1" w:styleId="selectable-text">
    <w:name w:val="selectable-text"/>
    <w:basedOn w:val="DefaultParagraphFont"/>
    <w:rsid w:val="00C25A26"/>
  </w:style>
  <w:style w:type="character" w:customStyle="1" w:styleId="UnresolvedMention">
    <w:name w:val="Unresolved Mention"/>
    <w:basedOn w:val="DefaultParagraphFont"/>
    <w:uiPriority w:val="99"/>
    <w:semiHidden/>
    <w:unhideWhenUsed/>
    <w:rsid w:val="002B1BF9"/>
    <w:rPr>
      <w:color w:val="605E5C"/>
      <w:shd w:val="clear" w:color="auto" w:fill="E1DFDD"/>
    </w:rPr>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964575"/>
  </w:style>
  <w:style w:type="paragraph" w:styleId="BodyText">
    <w:name w:val="Body Text"/>
    <w:basedOn w:val="Normal"/>
    <w:link w:val="BodyTextChar"/>
    <w:rsid w:val="00135042"/>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35042"/>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semiHidden/>
    <w:unhideWhenUsed/>
    <w:rsid w:val="00BE2F4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E2F4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1235">
      <w:bodyDiv w:val="1"/>
      <w:marLeft w:val="0"/>
      <w:marRight w:val="0"/>
      <w:marTop w:val="0"/>
      <w:marBottom w:val="0"/>
      <w:divBdr>
        <w:top w:val="none" w:sz="0" w:space="0" w:color="auto"/>
        <w:left w:val="none" w:sz="0" w:space="0" w:color="auto"/>
        <w:bottom w:val="none" w:sz="0" w:space="0" w:color="auto"/>
        <w:right w:val="none" w:sz="0" w:space="0" w:color="auto"/>
      </w:divBdr>
    </w:div>
    <w:div w:id="71975084">
      <w:bodyDiv w:val="1"/>
      <w:marLeft w:val="0"/>
      <w:marRight w:val="0"/>
      <w:marTop w:val="0"/>
      <w:marBottom w:val="0"/>
      <w:divBdr>
        <w:top w:val="none" w:sz="0" w:space="0" w:color="auto"/>
        <w:left w:val="none" w:sz="0" w:space="0" w:color="auto"/>
        <w:bottom w:val="none" w:sz="0" w:space="0" w:color="auto"/>
        <w:right w:val="none" w:sz="0" w:space="0" w:color="auto"/>
      </w:divBdr>
    </w:div>
    <w:div w:id="109665356">
      <w:bodyDiv w:val="1"/>
      <w:marLeft w:val="0"/>
      <w:marRight w:val="0"/>
      <w:marTop w:val="0"/>
      <w:marBottom w:val="0"/>
      <w:divBdr>
        <w:top w:val="none" w:sz="0" w:space="0" w:color="auto"/>
        <w:left w:val="none" w:sz="0" w:space="0" w:color="auto"/>
        <w:bottom w:val="none" w:sz="0" w:space="0" w:color="auto"/>
        <w:right w:val="none" w:sz="0" w:space="0" w:color="auto"/>
      </w:divBdr>
    </w:div>
    <w:div w:id="116143164">
      <w:bodyDiv w:val="1"/>
      <w:marLeft w:val="0"/>
      <w:marRight w:val="0"/>
      <w:marTop w:val="0"/>
      <w:marBottom w:val="0"/>
      <w:divBdr>
        <w:top w:val="none" w:sz="0" w:space="0" w:color="auto"/>
        <w:left w:val="none" w:sz="0" w:space="0" w:color="auto"/>
        <w:bottom w:val="none" w:sz="0" w:space="0" w:color="auto"/>
        <w:right w:val="none" w:sz="0" w:space="0" w:color="auto"/>
      </w:divBdr>
    </w:div>
    <w:div w:id="186061242">
      <w:bodyDiv w:val="1"/>
      <w:marLeft w:val="0"/>
      <w:marRight w:val="0"/>
      <w:marTop w:val="0"/>
      <w:marBottom w:val="0"/>
      <w:divBdr>
        <w:top w:val="none" w:sz="0" w:space="0" w:color="auto"/>
        <w:left w:val="none" w:sz="0" w:space="0" w:color="auto"/>
        <w:bottom w:val="none" w:sz="0" w:space="0" w:color="auto"/>
        <w:right w:val="none" w:sz="0" w:space="0" w:color="auto"/>
      </w:divBdr>
    </w:div>
    <w:div w:id="309209192">
      <w:bodyDiv w:val="1"/>
      <w:marLeft w:val="0"/>
      <w:marRight w:val="0"/>
      <w:marTop w:val="0"/>
      <w:marBottom w:val="0"/>
      <w:divBdr>
        <w:top w:val="none" w:sz="0" w:space="0" w:color="auto"/>
        <w:left w:val="none" w:sz="0" w:space="0" w:color="auto"/>
        <w:bottom w:val="none" w:sz="0" w:space="0" w:color="auto"/>
        <w:right w:val="none" w:sz="0" w:space="0" w:color="auto"/>
      </w:divBdr>
    </w:div>
    <w:div w:id="328212313">
      <w:bodyDiv w:val="1"/>
      <w:marLeft w:val="0"/>
      <w:marRight w:val="0"/>
      <w:marTop w:val="0"/>
      <w:marBottom w:val="0"/>
      <w:divBdr>
        <w:top w:val="none" w:sz="0" w:space="0" w:color="auto"/>
        <w:left w:val="none" w:sz="0" w:space="0" w:color="auto"/>
        <w:bottom w:val="none" w:sz="0" w:space="0" w:color="auto"/>
        <w:right w:val="none" w:sz="0" w:space="0" w:color="auto"/>
      </w:divBdr>
    </w:div>
    <w:div w:id="335889530">
      <w:bodyDiv w:val="1"/>
      <w:marLeft w:val="0"/>
      <w:marRight w:val="0"/>
      <w:marTop w:val="0"/>
      <w:marBottom w:val="0"/>
      <w:divBdr>
        <w:top w:val="none" w:sz="0" w:space="0" w:color="auto"/>
        <w:left w:val="none" w:sz="0" w:space="0" w:color="auto"/>
        <w:bottom w:val="none" w:sz="0" w:space="0" w:color="auto"/>
        <w:right w:val="none" w:sz="0" w:space="0" w:color="auto"/>
      </w:divBdr>
      <w:divsChild>
        <w:div w:id="134641852">
          <w:marLeft w:val="0"/>
          <w:marRight w:val="0"/>
          <w:marTop w:val="0"/>
          <w:marBottom w:val="0"/>
          <w:divBdr>
            <w:top w:val="none" w:sz="0" w:space="0" w:color="auto"/>
            <w:left w:val="none" w:sz="0" w:space="0" w:color="auto"/>
            <w:bottom w:val="none" w:sz="0" w:space="0" w:color="auto"/>
            <w:right w:val="none" w:sz="0" w:space="0" w:color="auto"/>
          </w:divBdr>
        </w:div>
        <w:div w:id="1554657367">
          <w:marLeft w:val="0"/>
          <w:marRight w:val="0"/>
          <w:marTop w:val="225"/>
          <w:marBottom w:val="0"/>
          <w:divBdr>
            <w:top w:val="none" w:sz="0" w:space="0" w:color="auto"/>
            <w:left w:val="none" w:sz="0" w:space="0" w:color="auto"/>
            <w:bottom w:val="none" w:sz="0" w:space="0" w:color="auto"/>
            <w:right w:val="none" w:sz="0" w:space="0" w:color="auto"/>
          </w:divBdr>
        </w:div>
      </w:divsChild>
    </w:div>
    <w:div w:id="408772141">
      <w:bodyDiv w:val="1"/>
      <w:marLeft w:val="0"/>
      <w:marRight w:val="0"/>
      <w:marTop w:val="0"/>
      <w:marBottom w:val="0"/>
      <w:divBdr>
        <w:top w:val="none" w:sz="0" w:space="0" w:color="auto"/>
        <w:left w:val="none" w:sz="0" w:space="0" w:color="auto"/>
        <w:bottom w:val="none" w:sz="0" w:space="0" w:color="auto"/>
        <w:right w:val="none" w:sz="0" w:space="0" w:color="auto"/>
      </w:divBdr>
      <w:divsChild>
        <w:div w:id="269896952">
          <w:marLeft w:val="0"/>
          <w:marRight w:val="0"/>
          <w:marTop w:val="0"/>
          <w:marBottom w:val="0"/>
          <w:divBdr>
            <w:top w:val="none" w:sz="0" w:space="0" w:color="auto"/>
            <w:left w:val="none" w:sz="0" w:space="0" w:color="auto"/>
            <w:bottom w:val="single" w:sz="6" w:space="0" w:color="FFFFFF"/>
            <w:right w:val="none" w:sz="0" w:space="0" w:color="auto"/>
          </w:divBdr>
          <w:divsChild>
            <w:div w:id="280647456">
              <w:marLeft w:val="0"/>
              <w:marRight w:val="0"/>
              <w:marTop w:val="0"/>
              <w:marBottom w:val="0"/>
              <w:divBdr>
                <w:top w:val="single" w:sz="6" w:space="4" w:color="FFFFFF"/>
                <w:left w:val="none" w:sz="0" w:space="0" w:color="auto"/>
                <w:bottom w:val="none" w:sz="0" w:space="0" w:color="auto"/>
                <w:right w:val="none" w:sz="0" w:space="0" w:color="auto"/>
              </w:divBdr>
            </w:div>
            <w:div w:id="403066048">
              <w:marLeft w:val="0"/>
              <w:marRight w:val="0"/>
              <w:marTop w:val="0"/>
              <w:marBottom w:val="0"/>
              <w:divBdr>
                <w:top w:val="single" w:sz="6" w:space="4" w:color="FFFFFF"/>
                <w:left w:val="none" w:sz="0" w:space="0" w:color="auto"/>
                <w:bottom w:val="none" w:sz="0" w:space="0" w:color="auto"/>
                <w:right w:val="none" w:sz="0" w:space="0" w:color="auto"/>
              </w:divBdr>
            </w:div>
          </w:divsChild>
        </w:div>
        <w:div w:id="1971782019">
          <w:marLeft w:val="0"/>
          <w:marRight w:val="0"/>
          <w:marTop w:val="0"/>
          <w:marBottom w:val="0"/>
          <w:divBdr>
            <w:top w:val="none" w:sz="0" w:space="0" w:color="auto"/>
            <w:left w:val="none" w:sz="0" w:space="0" w:color="auto"/>
            <w:bottom w:val="single" w:sz="6" w:space="0" w:color="FFFFFF"/>
            <w:right w:val="none" w:sz="0" w:space="0" w:color="auto"/>
          </w:divBdr>
          <w:divsChild>
            <w:div w:id="1718242884">
              <w:marLeft w:val="0"/>
              <w:marRight w:val="0"/>
              <w:marTop w:val="0"/>
              <w:marBottom w:val="0"/>
              <w:divBdr>
                <w:top w:val="single" w:sz="6" w:space="4" w:color="FFFFFF"/>
                <w:left w:val="none" w:sz="0" w:space="0" w:color="auto"/>
                <w:bottom w:val="none" w:sz="0" w:space="0" w:color="auto"/>
                <w:right w:val="none" w:sz="0" w:space="0" w:color="auto"/>
              </w:divBdr>
            </w:div>
            <w:div w:id="401560728">
              <w:marLeft w:val="0"/>
              <w:marRight w:val="0"/>
              <w:marTop w:val="0"/>
              <w:marBottom w:val="0"/>
              <w:divBdr>
                <w:top w:val="single" w:sz="6" w:space="4" w:color="FFFFFF"/>
                <w:left w:val="none" w:sz="0" w:space="0" w:color="auto"/>
                <w:bottom w:val="none" w:sz="0" w:space="0" w:color="auto"/>
                <w:right w:val="none" w:sz="0" w:space="0" w:color="auto"/>
              </w:divBdr>
            </w:div>
          </w:divsChild>
        </w:div>
      </w:divsChild>
    </w:div>
    <w:div w:id="416101694">
      <w:bodyDiv w:val="1"/>
      <w:marLeft w:val="0"/>
      <w:marRight w:val="0"/>
      <w:marTop w:val="0"/>
      <w:marBottom w:val="0"/>
      <w:divBdr>
        <w:top w:val="none" w:sz="0" w:space="0" w:color="auto"/>
        <w:left w:val="none" w:sz="0" w:space="0" w:color="auto"/>
        <w:bottom w:val="none" w:sz="0" w:space="0" w:color="auto"/>
        <w:right w:val="none" w:sz="0" w:space="0" w:color="auto"/>
      </w:divBdr>
    </w:div>
    <w:div w:id="420495294">
      <w:bodyDiv w:val="1"/>
      <w:marLeft w:val="0"/>
      <w:marRight w:val="0"/>
      <w:marTop w:val="0"/>
      <w:marBottom w:val="0"/>
      <w:divBdr>
        <w:top w:val="none" w:sz="0" w:space="0" w:color="auto"/>
        <w:left w:val="none" w:sz="0" w:space="0" w:color="auto"/>
        <w:bottom w:val="none" w:sz="0" w:space="0" w:color="auto"/>
        <w:right w:val="none" w:sz="0" w:space="0" w:color="auto"/>
      </w:divBdr>
    </w:div>
    <w:div w:id="539517925">
      <w:bodyDiv w:val="1"/>
      <w:marLeft w:val="0"/>
      <w:marRight w:val="0"/>
      <w:marTop w:val="0"/>
      <w:marBottom w:val="0"/>
      <w:divBdr>
        <w:top w:val="none" w:sz="0" w:space="0" w:color="auto"/>
        <w:left w:val="none" w:sz="0" w:space="0" w:color="auto"/>
        <w:bottom w:val="none" w:sz="0" w:space="0" w:color="auto"/>
        <w:right w:val="none" w:sz="0" w:space="0" w:color="auto"/>
      </w:divBdr>
    </w:div>
    <w:div w:id="550580423">
      <w:bodyDiv w:val="1"/>
      <w:marLeft w:val="0"/>
      <w:marRight w:val="0"/>
      <w:marTop w:val="0"/>
      <w:marBottom w:val="0"/>
      <w:divBdr>
        <w:top w:val="none" w:sz="0" w:space="0" w:color="auto"/>
        <w:left w:val="none" w:sz="0" w:space="0" w:color="auto"/>
        <w:bottom w:val="none" w:sz="0" w:space="0" w:color="auto"/>
        <w:right w:val="none" w:sz="0" w:space="0" w:color="auto"/>
      </w:divBdr>
    </w:div>
    <w:div w:id="551230300">
      <w:bodyDiv w:val="1"/>
      <w:marLeft w:val="0"/>
      <w:marRight w:val="0"/>
      <w:marTop w:val="0"/>
      <w:marBottom w:val="0"/>
      <w:divBdr>
        <w:top w:val="none" w:sz="0" w:space="0" w:color="auto"/>
        <w:left w:val="none" w:sz="0" w:space="0" w:color="auto"/>
        <w:bottom w:val="none" w:sz="0" w:space="0" w:color="auto"/>
        <w:right w:val="none" w:sz="0" w:space="0" w:color="auto"/>
      </w:divBdr>
    </w:div>
    <w:div w:id="617956588">
      <w:bodyDiv w:val="1"/>
      <w:marLeft w:val="0"/>
      <w:marRight w:val="0"/>
      <w:marTop w:val="0"/>
      <w:marBottom w:val="0"/>
      <w:divBdr>
        <w:top w:val="none" w:sz="0" w:space="0" w:color="auto"/>
        <w:left w:val="none" w:sz="0" w:space="0" w:color="auto"/>
        <w:bottom w:val="none" w:sz="0" w:space="0" w:color="auto"/>
        <w:right w:val="none" w:sz="0" w:space="0" w:color="auto"/>
      </w:divBdr>
    </w:div>
    <w:div w:id="697514281">
      <w:bodyDiv w:val="1"/>
      <w:marLeft w:val="0"/>
      <w:marRight w:val="0"/>
      <w:marTop w:val="0"/>
      <w:marBottom w:val="0"/>
      <w:divBdr>
        <w:top w:val="none" w:sz="0" w:space="0" w:color="auto"/>
        <w:left w:val="none" w:sz="0" w:space="0" w:color="auto"/>
        <w:bottom w:val="none" w:sz="0" w:space="0" w:color="auto"/>
        <w:right w:val="none" w:sz="0" w:space="0" w:color="auto"/>
      </w:divBdr>
    </w:div>
    <w:div w:id="710768327">
      <w:bodyDiv w:val="1"/>
      <w:marLeft w:val="0"/>
      <w:marRight w:val="0"/>
      <w:marTop w:val="0"/>
      <w:marBottom w:val="0"/>
      <w:divBdr>
        <w:top w:val="none" w:sz="0" w:space="0" w:color="auto"/>
        <w:left w:val="none" w:sz="0" w:space="0" w:color="auto"/>
        <w:bottom w:val="none" w:sz="0" w:space="0" w:color="auto"/>
        <w:right w:val="none" w:sz="0" w:space="0" w:color="auto"/>
      </w:divBdr>
    </w:div>
    <w:div w:id="914583214">
      <w:bodyDiv w:val="1"/>
      <w:marLeft w:val="0"/>
      <w:marRight w:val="0"/>
      <w:marTop w:val="0"/>
      <w:marBottom w:val="0"/>
      <w:divBdr>
        <w:top w:val="none" w:sz="0" w:space="0" w:color="auto"/>
        <w:left w:val="none" w:sz="0" w:space="0" w:color="auto"/>
        <w:bottom w:val="none" w:sz="0" w:space="0" w:color="auto"/>
        <w:right w:val="none" w:sz="0" w:space="0" w:color="auto"/>
      </w:divBdr>
    </w:div>
    <w:div w:id="953709352">
      <w:bodyDiv w:val="1"/>
      <w:marLeft w:val="0"/>
      <w:marRight w:val="0"/>
      <w:marTop w:val="0"/>
      <w:marBottom w:val="0"/>
      <w:divBdr>
        <w:top w:val="none" w:sz="0" w:space="0" w:color="auto"/>
        <w:left w:val="none" w:sz="0" w:space="0" w:color="auto"/>
        <w:bottom w:val="none" w:sz="0" w:space="0" w:color="auto"/>
        <w:right w:val="none" w:sz="0" w:space="0" w:color="auto"/>
      </w:divBdr>
    </w:div>
    <w:div w:id="971710711">
      <w:bodyDiv w:val="1"/>
      <w:marLeft w:val="0"/>
      <w:marRight w:val="0"/>
      <w:marTop w:val="0"/>
      <w:marBottom w:val="0"/>
      <w:divBdr>
        <w:top w:val="none" w:sz="0" w:space="0" w:color="auto"/>
        <w:left w:val="none" w:sz="0" w:space="0" w:color="auto"/>
        <w:bottom w:val="none" w:sz="0" w:space="0" w:color="auto"/>
        <w:right w:val="none" w:sz="0" w:space="0" w:color="auto"/>
      </w:divBdr>
    </w:div>
    <w:div w:id="994383121">
      <w:bodyDiv w:val="1"/>
      <w:marLeft w:val="0"/>
      <w:marRight w:val="0"/>
      <w:marTop w:val="0"/>
      <w:marBottom w:val="0"/>
      <w:divBdr>
        <w:top w:val="none" w:sz="0" w:space="0" w:color="auto"/>
        <w:left w:val="none" w:sz="0" w:space="0" w:color="auto"/>
        <w:bottom w:val="none" w:sz="0" w:space="0" w:color="auto"/>
        <w:right w:val="none" w:sz="0" w:space="0" w:color="auto"/>
      </w:divBdr>
      <w:divsChild>
        <w:div w:id="1119957511">
          <w:marLeft w:val="0"/>
          <w:marRight w:val="0"/>
          <w:marTop w:val="0"/>
          <w:marBottom w:val="0"/>
          <w:divBdr>
            <w:top w:val="none" w:sz="0" w:space="0" w:color="auto"/>
            <w:left w:val="none" w:sz="0" w:space="0" w:color="auto"/>
            <w:bottom w:val="single" w:sz="6" w:space="0" w:color="FFFFFF"/>
            <w:right w:val="none" w:sz="0" w:space="0" w:color="auto"/>
          </w:divBdr>
          <w:divsChild>
            <w:div w:id="52320172">
              <w:marLeft w:val="0"/>
              <w:marRight w:val="0"/>
              <w:marTop w:val="0"/>
              <w:marBottom w:val="0"/>
              <w:divBdr>
                <w:top w:val="single" w:sz="6" w:space="4" w:color="FFFFFF"/>
                <w:left w:val="none" w:sz="0" w:space="0" w:color="auto"/>
                <w:bottom w:val="none" w:sz="0" w:space="0" w:color="auto"/>
                <w:right w:val="none" w:sz="0" w:space="0" w:color="auto"/>
              </w:divBdr>
            </w:div>
            <w:div w:id="323364785">
              <w:marLeft w:val="0"/>
              <w:marRight w:val="0"/>
              <w:marTop w:val="0"/>
              <w:marBottom w:val="0"/>
              <w:divBdr>
                <w:top w:val="single" w:sz="6" w:space="4" w:color="FFFFFF"/>
                <w:left w:val="none" w:sz="0" w:space="0" w:color="auto"/>
                <w:bottom w:val="none" w:sz="0" w:space="0" w:color="auto"/>
                <w:right w:val="none" w:sz="0" w:space="0" w:color="auto"/>
              </w:divBdr>
            </w:div>
          </w:divsChild>
        </w:div>
        <w:div w:id="166096235">
          <w:marLeft w:val="0"/>
          <w:marRight w:val="0"/>
          <w:marTop w:val="0"/>
          <w:marBottom w:val="0"/>
          <w:divBdr>
            <w:top w:val="none" w:sz="0" w:space="0" w:color="auto"/>
            <w:left w:val="none" w:sz="0" w:space="0" w:color="auto"/>
            <w:bottom w:val="single" w:sz="6" w:space="0" w:color="FFFFFF"/>
            <w:right w:val="none" w:sz="0" w:space="0" w:color="auto"/>
          </w:divBdr>
          <w:divsChild>
            <w:div w:id="1327047961">
              <w:marLeft w:val="0"/>
              <w:marRight w:val="0"/>
              <w:marTop w:val="0"/>
              <w:marBottom w:val="0"/>
              <w:divBdr>
                <w:top w:val="single" w:sz="6" w:space="4" w:color="FFFFFF"/>
                <w:left w:val="none" w:sz="0" w:space="0" w:color="auto"/>
                <w:bottom w:val="none" w:sz="0" w:space="0" w:color="auto"/>
                <w:right w:val="none" w:sz="0" w:space="0" w:color="auto"/>
              </w:divBdr>
            </w:div>
            <w:div w:id="1225526536">
              <w:marLeft w:val="0"/>
              <w:marRight w:val="0"/>
              <w:marTop w:val="0"/>
              <w:marBottom w:val="0"/>
              <w:divBdr>
                <w:top w:val="single" w:sz="6" w:space="4" w:color="FFFFFF"/>
                <w:left w:val="none" w:sz="0" w:space="0" w:color="auto"/>
                <w:bottom w:val="none" w:sz="0" w:space="0" w:color="auto"/>
                <w:right w:val="none" w:sz="0" w:space="0" w:color="auto"/>
              </w:divBdr>
            </w:div>
          </w:divsChild>
        </w:div>
      </w:divsChild>
    </w:div>
    <w:div w:id="1051226013">
      <w:bodyDiv w:val="1"/>
      <w:marLeft w:val="0"/>
      <w:marRight w:val="0"/>
      <w:marTop w:val="0"/>
      <w:marBottom w:val="0"/>
      <w:divBdr>
        <w:top w:val="none" w:sz="0" w:space="0" w:color="auto"/>
        <w:left w:val="none" w:sz="0" w:space="0" w:color="auto"/>
        <w:bottom w:val="none" w:sz="0" w:space="0" w:color="auto"/>
        <w:right w:val="none" w:sz="0" w:space="0" w:color="auto"/>
      </w:divBdr>
    </w:div>
    <w:div w:id="1060789906">
      <w:bodyDiv w:val="1"/>
      <w:marLeft w:val="0"/>
      <w:marRight w:val="0"/>
      <w:marTop w:val="0"/>
      <w:marBottom w:val="0"/>
      <w:divBdr>
        <w:top w:val="none" w:sz="0" w:space="0" w:color="auto"/>
        <w:left w:val="none" w:sz="0" w:space="0" w:color="auto"/>
        <w:bottom w:val="none" w:sz="0" w:space="0" w:color="auto"/>
        <w:right w:val="none" w:sz="0" w:space="0" w:color="auto"/>
      </w:divBdr>
    </w:div>
    <w:div w:id="1101298958">
      <w:bodyDiv w:val="1"/>
      <w:marLeft w:val="0"/>
      <w:marRight w:val="0"/>
      <w:marTop w:val="0"/>
      <w:marBottom w:val="0"/>
      <w:divBdr>
        <w:top w:val="none" w:sz="0" w:space="0" w:color="auto"/>
        <w:left w:val="none" w:sz="0" w:space="0" w:color="auto"/>
        <w:bottom w:val="none" w:sz="0" w:space="0" w:color="auto"/>
        <w:right w:val="none" w:sz="0" w:space="0" w:color="auto"/>
      </w:divBdr>
      <w:divsChild>
        <w:div w:id="716667163">
          <w:marLeft w:val="0"/>
          <w:marRight w:val="0"/>
          <w:marTop w:val="0"/>
          <w:marBottom w:val="0"/>
          <w:divBdr>
            <w:top w:val="none" w:sz="0" w:space="0" w:color="auto"/>
            <w:left w:val="none" w:sz="0" w:space="0" w:color="auto"/>
            <w:bottom w:val="single" w:sz="6" w:space="0" w:color="FFFFFF"/>
            <w:right w:val="none" w:sz="0" w:space="0" w:color="auto"/>
          </w:divBdr>
          <w:divsChild>
            <w:div w:id="346294717">
              <w:marLeft w:val="0"/>
              <w:marRight w:val="0"/>
              <w:marTop w:val="0"/>
              <w:marBottom w:val="0"/>
              <w:divBdr>
                <w:top w:val="single" w:sz="6" w:space="4" w:color="FFFFFF"/>
                <w:left w:val="none" w:sz="0" w:space="0" w:color="auto"/>
                <w:bottom w:val="none" w:sz="0" w:space="0" w:color="auto"/>
                <w:right w:val="none" w:sz="0" w:space="0" w:color="auto"/>
              </w:divBdr>
            </w:div>
            <w:div w:id="846406356">
              <w:marLeft w:val="0"/>
              <w:marRight w:val="0"/>
              <w:marTop w:val="0"/>
              <w:marBottom w:val="0"/>
              <w:divBdr>
                <w:top w:val="single" w:sz="6" w:space="4" w:color="FFFFFF"/>
                <w:left w:val="none" w:sz="0" w:space="0" w:color="auto"/>
                <w:bottom w:val="none" w:sz="0" w:space="0" w:color="auto"/>
                <w:right w:val="none" w:sz="0" w:space="0" w:color="auto"/>
              </w:divBdr>
            </w:div>
          </w:divsChild>
        </w:div>
        <w:div w:id="646785355">
          <w:marLeft w:val="0"/>
          <w:marRight w:val="0"/>
          <w:marTop w:val="0"/>
          <w:marBottom w:val="0"/>
          <w:divBdr>
            <w:top w:val="none" w:sz="0" w:space="0" w:color="auto"/>
            <w:left w:val="none" w:sz="0" w:space="0" w:color="auto"/>
            <w:bottom w:val="single" w:sz="6" w:space="0" w:color="FFFFFF"/>
            <w:right w:val="none" w:sz="0" w:space="0" w:color="auto"/>
          </w:divBdr>
          <w:divsChild>
            <w:div w:id="634068706">
              <w:marLeft w:val="0"/>
              <w:marRight w:val="0"/>
              <w:marTop w:val="0"/>
              <w:marBottom w:val="0"/>
              <w:divBdr>
                <w:top w:val="single" w:sz="6" w:space="4" w:color="FFFFFF"/>
                <w:left w:val="none" w:sz="0" w:space="0" w:color="auto"/>
                <w:bottom w:val="none" w:sz="0" w:space="0" w:color="auto"/>
                <w:right w:val="none" w:sz="0" w:space="0" w:color="auto"/>
              </w:divBdr>
            </w:div>
            <w:div w:id="1611349591">
              <w:marLeft w:val="0"/>
              <w:marRight w:val="0"/>
              <w:marTop w:val="0"/>
              <w:marBottom w:val="0"/>
              <w:divBdr>
                <w:top w:val="single" w:sz="6" w:space="4" w:color="FFFFFF"/>
                <w:left w:val="none" w:sz="0" w:space="0" w:color="auto"/>
                <w:bottom w:val="none" w:sz="0" w:space="0" w:color="auto"/>
                <w:right w:val="none" w:sz="0" w:space="0" w:color="auto"/>
              </w:divBdr>
            </w:div>
          </w:divsChild>
        </w:div>
      </w:divsChild>
    </w:div>
    <w:div w:id="1195536665">
      <w:bodyDiv w:val="1"/>
      <w:marLeft w:val="0"/>
      <w:marRight w:val="0"/>
      <w:marTop w:val="0"/>
      <w:marBottom w:val="0"/>
      <w:divBdr>
        <w:top w:val="none" w:sz="0" w:space="0" w:color="auto"/>
        <w:left w:val="none" w:sz="0" w:space="0" w:color="auto"/>
        <w:bottom w:val="none" w:sz="0" w:space="0" w:color="auto"/>
        <w:right w:val="none" w:sz="0" w:space="0" w:color="auto"/>
      </w:divBdr>
    </w:div>
    <w:div w:id="1227179976">
      <w:bodyDiv w:val="1"/>
      <w:marLeft w:val="0"/>
      <w:marRight w:val="0"/>
      <w:marTop w:val="0"/>
      <w:marBottom w:val="0"/>
      <w:divBdr>
        <w:top w:val="none" w:sz="0" w:space="0" w:color="auto"/>
        <w:left w:val="none" w:sz="0" w:space="0" w:color="auto"/>
        <w:bottom w:val="none" w:sz="0" w:space="0" w:color="auto"/>
        <w:right w:val="none" w:sz="0" w:space="0" w:color="auto"/>
      </w:divBdr>
    </w:div>
    <w:div w:id="1267540577">
      <w:bodyDiv w:val="1"/>
      <w:marLeft w:val="0"/>
      <w:marRight w:val="0"/>
      <w:marTop w:val="0"/>
      <w:marBottom w:val="0"/>
      <w:divBdr>
        <w:top w:val="none" w:sz="0" w:space="0" w:color="auto"/>
        <w:left w:val="none" w:sz="0" w:space="0" w:color="auto"/>
        <w:bottom w:val="none" w:sz="0" w:space="0" w:color="auto"/>
        <w:right w:val="none" w:sz="0" w:space="0" w:color="auto"/>
      </w:divBdr>
    </w:div>
    <w:div w:id="1428505404">
      <w:bodyDiv w:val="1"/>
      <w:marLeft w:val="0"/>
      <w:marRight w:val="0"/>
      <w:marTop w:val="0"/>
      <w:marBottom w:val="0"/>
      <w:divBdr>
        <w:top w:val="none" w:sz="0" w:space="0" w:color="auto"/>
        <w:left w:val="none" w:sz="0" w:space="0" w:color="auto"/>
        <w:bottom w:val="none" w:sz="0" w:space="0" w:color="auto"/>
        <w:right w:val="none" w:sz="0" w:space="0" w:color="auto"/>
      </w:divBdr>
    </w:div>
    <w:div w:id="1555460718">
      <w:bodyDiv w:val="1"/>
      <w:marLeft w:val="0"/>
      <w:marRight w:val="0"/>
      <w:marTop w:val="0"/>
      <w:marBottom w:val="0"/>
      <w:divBdr>
        <w:top w:val="none" w:sz="0" w:space="0" w:color="auto"/>
        <w:left w:val="none" w:sz="0" w:space="0" w:color="auto"/>
        <w:bottom w:val="none" w:sz="0" w:space="0" w:color="auto"/>
        <w:right w:val="none" w:sz="0" w:space="0" w:color="auto"/>
      </w:divBdr>
    </w:div>
    <w:div w:id="1599748774">
      <w:bodyDiv w:val="1"/>
      <w:marLeft w:val="0"/>
      <w:marRight w:val="0"/>
      <w:marTop w:val="0"/>
      <w:marBottom w:val="0"/>
      <w:divBdr>
        <w:top w:val="none" w:sz="0" w:space="0" w:color="auto"/>
        <w:left w:val="none" w:sz="0" w:space="0" w:color="auto"/>
        <w:bottom w:val="none" w:sz="0" w:space="0" w:color="auto"/>
        <w:right w:val="none" w:sz="0" w:space="0" w:color="auto"/>
      </w:divBdr>
    </w:div>
    <w:div w:id="1618216034">
      <w:bodyDiv w:val="1"/>
      <w:marLeft w:val="0"/>
      <w:marRight w:val="0"/>
      <w:marTop w:val="0"/>
      <w:marBottom w:val="0"/>
      <w:divBdr>
        <w:top w:val="none" w:sz="0" w:space="0" w:color="auto"/>
        <w:left w:val="none" w:sz="0" w:space="0" w:color="auto"/>
        <w:bottom w:val="none" w:sz="0" w:space="0" w:color="auto"/>
        <w:right w:val="none" w:sz="0" w:space="0" w:color="auto"/>
      </w:divBdr>
    </w:div>
    <w:div w:id="1654527188">
      <w:bodyDiv w:val="1"/>
      <w:marLeft w:val="0"/>
      <w:marRight w:val="0"/>
      <w:marTop w:val="0"/>
      <w:marBottom w:val="0"/>
      <w:divBdr>
        <w:top w:val="none" w:sz="0" w:space="0" w:color="auto"/>
        <w:left w:val="none" w:sz="0" w:space="0" w:color="auto"/>
        <w:bottom w:val="none" w:sz="0" w:space="0" w:color="auto"/>
        <w:right w:val="none" w:sz="0" w:space="0" w:color="auto"/>
      </w:divBdr>
    </w:div>
    <w:div w:id="1685665714">
      <w:bodyDiv w:val="1"/>
      <w:marLeft w:val="0"/>
      <w:marRight w:val="0"/>
      <w:marTop w:val="0"/>
      <w:marBottom w:val="0"/>
      <w:divBdr>
        <w:top w:val="none" w:sz="0" w:space="0" w:color="auto"/>
        <w:left w:val="none" w:sz="0" w:space="0" w:color="auto"/>
        <w:bottom w:val="none" w:sz="0" w:space="0" w:color="auto"/>
        <w:right w:val="none" w:sz="0" w:space="0" w:color="auto"/>
      </w:divBdr>
    </w:div>
    <w:div w:id="1762412968">
      <w:bodyDiv w:val="1"/>
      <w:marLeft w:val="0"/>
      <w:marRight w:val="0"/>
      <w:marTop w:val="0"/>
      <w:marBottom w:val="0"/>
      <w:divBdr>
        <w:top w:val="none" w:sz="0" w:space="0" w:color="auto"/>
        <w:left w:val="none" w:sz="0" w:space="0" w:color="auto"/>
        <w:bottom w:val="none" w:sz="0" w:space="0" w:color="auto"/>
        <w:right w:val="none" w:sz="0" w:space="0" w:color="auto"/>
      </w:divBdr>
    </w:div>
    <w:div w:id="1770000059">
      <w:bodyDiv w:val="1"/>
      <w:marLeft w:val="0"/>
      <w:marRight w:val="0"/>
      <w:marTop w:val="0"/>
      <w:marBottom w:val="0"/>
      <w:divBdr>
        <w:top w:val="none" w:sz="0" w:space="0" w:color="auto"/>
        <w:left w:val="none" w:sz="0" w:space="0" w:color="auto"/>
        <w:bottom w:val="none" w:sz="0" w:space="0" w:color="auto"/>
        <w:right w:val="none" w:sz="0" w:space="0" w:color="auto"/>
      </w:divBdr>
    </w:div>
    <w:div w:id="1795127280">
      <w:bodyDiv w:val="1"/>
      <w:marLeft w:val="0"/>
      <w:marRight w:val="0"/>
      <w:marTop w:val="0"/>
      <w:marBottom w:val="0"/>
      <w:divBdr>
        <w:top w:val="none" w:sz="0" w:space="0" w:color="auto"/>
        <w:left w:val="none" w:sz="0" w:space="0" w:color="auto"/>
        <w:bottom w:val="none" w:sz="0" w:space="0" w:color="auto"/>
        <w:right w:val="none" w:sz="0" w:space="0" w:color="auto"/>
      </w:divBdr>
    </w:div>
    <w:div w:id="1803646293">
      <w:bodyDiv w:val="1"/>
      <w:marLeft w:val="0"/>
      <w:marRight w:val="0"/>
      <w:marTop w:val="0"/>
      <w:marBottom w:val="0"/>
      <w:divBdr>
        <w:top w:val="none" w:sz="0" w:space="0" w:color="auto"/>
        <w:left w:val="none" w:sz="0" w:space="0" w:color="auto"/>
        <w:bottom w:val="none" w:sz="0" w:space="0" w:color="auto"/>
        <w:right w:val="none" w:sz="0" w:space="0" w:color="auto"/>
      </w:divBdr>
    </w:div>
    <w:div w:id="1855000396">
      <w:bodyDiv w:val="1"/>
      <w:marLeft w:val="0"/>
      <w:marRight w:val="0"/>
      <w:marTop w:val="0"/>
      <w:marBottom w:val="0"/>
      <w:divBdr>
        <w:top w:val="none" w:sz="0" w:space="0" w:color="auto"/>
        <w:left w:val="none" w:sz="0" w:space="0" w:color="auto"/>
        <w:bottom w:val="none" w:sz="0" w:space="0" w:color="auto"/>
        <w:right w:val="none" w:sz="0" w:space="0" w:color="auto"/>
      </w:divBdr>
    </w:div>
    <w:div w:id="207369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wahafarah@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95FC7-1BD7-46E7-B3EB-AAB0B91C7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14656</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96181460638</dc:creator>
  <cp:keywords/>
  <dc:description/>
  <cp:lastModifiedBy>Rim Fares</cp:lastModifiedBy>
  <cp:revision>88</cp:revision>
  <cp:lastPrinted>2021-12-17T11:53:00Z</cp:lastPrinted>
  <dcterms:created xsi:type="dcterms:W3CDTF">2022-12-05T18:39:00Z</dcterms:created>
  <dcterms:modified xsi:type="dcterms:W3CDTF">2024-06-11T10:20:00Z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a73a11a38f48c76b1840258cf137b5014d92fcf6ca48310e615faf35b2b8087d</vt:lpwstr>
  </property>
</Properties>
</file>