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B465ED" w14:textId="77777777" w:rsidR="00714357" w:rsidRDefault="00714357" w:rsidP="000924EF">
      <w:pPr>
        <w:pStyle w:val="Default"/>
        <w:tabs>
          <w:tab w:val="left" w:pos="817"/>
          <w:tab w:val="left" w:pos="4155"/>
          <w:tab w:val="left" w:pos="4621"/>
          <w:tab w:val="left" w:pos="5460"/>
          <w:tab w:val="left" w:pos="6082"/>
        </w:tabs>
        <w:rPr>
          <w:rFonts w:ascii="Calibri" w:hAnsi="Calibri" w:cs="Calibri"/>
          <w:sz w:val="20"/>
          <w:szCs w:val="20"/>
        </w:rPr>
      </w:pPr>
    </w:p>
    <w:p w14:paraId="29B70041" w14:textId="77777777" w:rsidR="00714357" w:rsidRDefault="001D646F" w:rsidP="008F0491">
      <w:pPr>
        <w:pStyle w:val="Default"/>
        <w:tabs>
          <w:tab w:val="left" w:pos="5235"/>
          <w:tab w:val="left" w:pos="7350"/>
        </w:tabs>
        <w:rPr>
          <w:rFonts w:ascii="Calibri" w:hAnsi="Calibri" w:cs="Calibri"/>
          <w:sz w:val="20"/>
          <w:szCs w:val="20"/>
        </w:rPr>
      </w:pPr>
      <w:r>
        <w:rPr>
          <w:rFonts w:ascii="Calibri" w:hAnsi="Calibri" w:cs="Calibri"/>
          <w:sz w:val="20"/>
          <w:szCs w:val="20"/>
        </w:rPr>
        <w:tab/>
      </w:r>
      <w:r w:rsidR="008F0491">
        <w:rPr>
          <w:rFonts w:ascii="Calibri" w:hAnsi="Calibri" w:cs="Calibri"/>
          <w:sz w:val="20"/>
          <w:szCs w:val="20"/>
        </w:rPr>
        <w:tab/>
      </w:r>
    </w:p>
    <w:p w14:paraId="6C917834" w14:textId="77777777" w:rsidR="00714357" w:rsidRPr="00A64D5D" w:rsidRDefault="00714357" w:rsidP="00714357">
      <w:pPr>
        <w:pStyle w:val="Default"/>
        <w:jc w:val="center"/>
        <w:rPr>
          <w:rFonts w:ascii="Times New Roman" w:hAnsi="Times New Roman" w:cs="Times New Roman"/>
          <w:b/>
          <w:sz w:val="32"/>
          <w:szCs w:val="32"/>
        </w:rPr>
      </w:pPr>
      <w:r w:rsidRPr="00A64D5D">
        <w:rPr>
          <w:rFonts w:ascii="Times New Roman" w:hAnsi="Times New Roman" w:cs="Times New Roman"/>
          <w:b/>
          <w:sz w:val="32"/>
          <w:szCs w:val="32"/>
        </w:rPr>
        <w:t xml:space="preserve">REQUEST FOR PROPOSAL </w:t>
      </w:r>
    </w:p>
    <w:p w14:paraId="23BD64BE" w14:textId="77777777" w:rsidR="00714357" w:rsidRPr="00A64D5D" w:rsidRDefault="00714357" w:rsidP="00714357">
      <w:pPr>
        <w:pStyle w:val="Default"/>
        <w:jc w:val="center"/>
        <w:rPr>
          <w:rFonts w:ascii="Times New Roman" w:hAnsi="Times New Roman" w:cs="Times New Roman"/>
          <w:b/>
          <w:sz w:val="28"/>
          <w:szCs w:val="28"/>
        </w:rPr>
      </w:pPr>
    </w:p>
    <w:p w14:paraId="508A0FD8" w14:textId="77777777" w:rsidR="00D5216C" w:rsidRPr="00D5216C" w:rsidRDefault="00D5216C" w:rsidP="00D5216C">
      <w:pPr>
        <w:pStyle w:val="Header"/>
        <w:tabs>
          <w:tab w:val="left" w:pos="720"/>
        </w:tabs>
        <w:jc w:val="center"/>
        <w:rPr>
          <w:rFonts w:ascii="Times New Roman" w:hAnsi="Times New Roman"/>
          <w:bCs/>
          <w:sz w:val="28"/>
          <w:szCs w:val="28"/>
          <w:lang w:val="en-US"/>
        </w:rPr>
      </w:pPr>
      <w:r w:rsidRPr="00D5216C">
        <w:rPr>
          <w:rFonts w:ascii="Times New Roman" w:hAnsi="Times New Roman"/>
          <w:bCs/>
          <w:sz w:val="28"/>
          <w:szCs w:val="28"/>
          <w:lang w:val="en-US"/>
        </w:rPr>
        <w:t xml:space="preserve">FIRE house design </w:t>
      </w:r>
    </w:p>
    <w:p w14:paraId="18A80C30" w14:textId="0A52A563" w:rsidR="007D2161" w:rsidRPr="00A64D5D" w:rsidRDefault="007D2161" w:rsidP="007D2161">
      <w:pPr>
        <w:pStyle w:val="Header"/>
        <w:tabs>
          <w:tab w:val="left" w:pos="720"/>
        </w:tabs>
        <w:spacing w:after="120"/>
        <w:jc w:val="center"/>
        <w:rPr>
          <w:rFonts w:ascii="Times New Roman" w:hAnsi="Times New Roman"/>
          <w:bCs/>
          <w:sz w:val="28"/>
          <w:szCs w:val="28"/>
        </w:rPr>
      </w:pPr>
      <w:r w:rsidRPr="008452E2">
        <w:rPr>
          <w:rFonts w:ascii="Times New Roman" w:hAnsi="Times New Roman"/>
          <w:bCs/>
          <w:sz w:val="28"/>
          <w:szCs w:val="28"/>
        </w:rPr>
        <w:t>(</w:t>
      </w:r>
      <w:r w:rsidR="00DB1193" w:rsidRPr="008452E2">
        <w:rPr>
          <w:rFonts w:ascii="Times New Roman" w:hAnsi="Times New Roman"/>
          <w:bCs/>
          <w:sz w:val="28"/>
          <w:szCs w:val="28"/>
          <w:lang w:val="en-US"/>
        </w:rPr>
        <w:t>RFP/18-</w:t>
      </w:r>
      <w:r w:rsidR="008452E2" w:rsidRPr="008452E2">
        <w:rPr>
          <w:rFonts w:ascii="Times New Roman" w:hAnsi="Times New Roman"/>
          <w:bCs/>
          <w:sz w:val="28"/>
          <w:szCs w:val="28"/>
          <w:lang w:val="en-US"/>
        </w:rPr>
        <w:t>14</w:t>
      </w:r>
      <w:r w:rsidRPr="008452E2">
        <w:rPr>
          <w:rFonts w:ascii="Times New Roman" w:hAnsi="Times New Roman"/>
          <w:bCs/>
          <w:sz w:val="28"/>
          <w:szCs w:val="28"/>
        </w:rPr>
        <w:t>)</w:t>
      </w:r>
    </w:p>
    <w:p w14:paraId="01E8396D" w14:textId="77777777" w:rsidR="00A64D5D" w:rsidRDefault="00A64D5D" w:rsidP="00A64D5D">
      <w:pPr>
        <w:pStyle w:val="Header"/>
        <w:tabs>
          <w:tab w:val="left" w:pos="720"/>
        </w:tabs>
        <w:jc w:val="center"/>
        <w:rPr>
          <w:rFonts w:ascii="Times New Roman" w:hAnsi="Times New Roman"/>
          <w:b/>
          <w:smallCaps/>
          <w:sz w:val="28"/>
          <w:szCs w:val="28"/>
          <w:lang w:val="en-US"/>
        </w:rPr>
      </w:pPr>
    </w:p>
    <w:p w14:paraId="44EFAF9D" w14:textId="77777777" w:rsidR="00A64D5D" w:rsidRPr="00A64D5D" w:rsidRDefault="00A64D5D" w:rsidP="00A64D5D">
      <w:pPr>
        <w:pStyle w:val="Header"/>
        <w:tabs>
          <w:tab w:val="left" w:pos="720"/>
        </w:tabs>
        <w:jc w:val="center"/>
        <w:rPr>
          <w:rFonts w:ascii="Times New Roman" w:hAnsi="Times New Roman"/>
          <w:b/>
          <w:sz w:val="28"/>
          <w:szCs w:val="28"/>
        </w:rPr>
      </w:pPr>
      <w:r>
        <w:rPr>
          <w:rFonts w:ascii="Times New Roman" w:hAnsi="Times New Roman"/>
          <w:b/>
          <w:sz w:val="28"/>
          <w:szCs w:val="28"/>
        </w:rPr>
        <w:t>Under</w:t>
      </w:r>
    </w:p>
    <w:p w14:paraId="3A30E989" w14:textId="77777777" w:rsidR="00A64D5D" w:rsidRPr="00DB1193" w:rsidRDefault="00DB1193" w:rsidP="00A64D5D">
      <w:pPr>
        <w:pStyle w:val="Header"/>
        <w:tabs>
          <w:tab w:val="left" w:pos="720"/>
        </w:tabs>
        <w:jc w:val="center"/>
        <w:rPr>
          <w:rFonts w:ascii="Times New Roman" w:hAnsi="Times New Roman"/>
          <w:bCs/>
          <w:sz w:val="28"/>
          <w:szCs w:val="28"/>
          <w:lang w:val="en-US"/>
        </w:rPr>
      </w:pPr>
      <w:r w:rsidRPr="00E15C3C">
        <w:rPr>
          <w:rFonts w:ascii="Times New Roman" w:hAnsi="Times New Roman"/>
          <w:bCs/>
          <w:sz w:val="28"/>
          <w:szCs w:val="28"/>
          <w:lang w:val="en-US"/>
        </w:rPr>
        <w:t>Lebanon Reforestation Initiative</w:t>
      </w:r>
    </w:p>
    <w:p w14:paraId="017C12E7" w14:textId="77777777" w:rsidR="00C813BB" w:rsidRPr="00A64D5D" w:rsidRDefault="00A64D5D" w:rsidP="00A64D5D">
      <w:pPr>
        <w:pStyle w:val="Default"/>
        <w:rPr>
          <w:rStyle w:val="Strong"/>
          <w:rFonts w:ascii="Times New Roman" w:hAnsi="Times New Roman" w:cs="Times New Roman"/>
          <w:color w:val="auto"/>
          <w:sz w:val="28"/>
          <w:szCs w:val="28"/>
        </w:rPr>
      </w:pPr>
      <w:r w:rsidRPr="00A64D5D">
        <w:rPr>
          <w:rStyle w:val="Strong"/>
          <w:rFonts w:ascii="Times New Roman" w:hAnsi="Times New Roman" w:cs="Times New Roman"/>
          <w:color w:val="auto"/>
          <w:sz w:val="28"/>
          <w:szCs w:val="28"/>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56"/>
        <w:gridCol w:w="3942"/>
      </w:tblGrid>
      <w:tr w:rsidR="00C813BB" w:rsidRPr="008452E2" w14:paraId="223AA968" w14:textId="77777777" w:rsidTr="00B62486">
        <w:trPr>
          <w:trHeight w:val="644"/>
        </w:trPr>
        <w:tc>
          <w:tcPr>
            <w:tcW w:w="0" w:type="auto"/>
            <w:shd w:val="clear" w:color="auto" w:fill="auto"/>
          </w:tcPr>
          <w:p w14:paraId="0FEDCB23" w14:textId="77777777" w:rsidR="00C813BB" w:rsidRPr="008452E2" w:rsidRDefault="00C813BB" w:rsidP="00B62486">
            <w:pPr>
              <w:pStyle w:val="Default"/>
              <w:rPr>
                <w:rStyle w:val="Strong"/>
                <w:rFonts w:asciiTheme="majorBidi" w:hAnsiTheme="majorBidi" w:cstheme="majorBidi"/>
                <w:b w:val="0"/>
                <w:color w:val="auto"/>
                <w:sz w:val="28"/>
                <w:szCs w:val="28"/>
              </w:rPr>
            </w:pPr>
            <w:r w:rsidRPr="008452E2">
              <w:rPr>
                <w:rStyle w:val="Strong"/>
                <w:rFonts w:asciiTheme="majorBidi" w:hAnsiTheme="majorBidi" w:cstheme="majorBidi"/>
                <w:color w:val="auto"/>
                <w:sz w:val="28"/>
                <w:szCs w:val="28"/>
              </w:rPr>
              <w:t>RFP Release Date:</w:t>
            </w:r>
            <w:r w:rsidRPr="008452E2">
              <w:rPr>
                <w:rStyle w:val="Strong"/>
                <w:rFonts w:asciiTheme="majorBidi" w:hAnsiTheme="majorBidi" w:cstheme="majorBidi"/>
                <w:color w:val="auto"/>
                <w:sz w:val="28"/>
                <w:szCs w:val="28"/>
              </w:rPr>
              <w:tab/>
            </w:r>
            <w:r w:rsidRPr="008452E2">
              <w:rPr>
                <w:rStyle w:val="Strong"/>
                <w:rFonts w:asciiTheme="majorBidi" w:hAnsiTheme="majorBidi" w:cstheme="majorBidi"/>
                <w:color w:val="auto"/>
                <w:sz w:val="28"/>
                <w:szCs w:val="28"/>
              </w:rPr>
              <w:tab/>
            </w:r>
            <w:r w:rsidRPr="008452E2">
              <w:rPr>
                <w:rStyle w:val="Strong"/>
                <w:rFonts w:asciiTheme="majorBidi" w:hAnsiTheme="majorBidi" w:cstheme="majorBidi"/>
                <w:color w:val="auto"/>
                <w:sz w:val="28"/>
                <w:szCs w:val="28"/>
              </w:rPr>
              <w:tab/>
            </w:r>
            <w:r w:rsidRPr="008452E2">
              <w:rPr>
                <w:rStyle w:val="Strong"/>
                <w:rFonts w:asciiTheme="majorBidi" w:hAnsiTheme="majorBidi" w:cstheme="majorBidi"/>
                <w:color w:val="auto"/>
                <w:sz w:val="28"/>
                <w:szCs w:val="28"/>
              </w:rPr>
              <w:tab/>
            </w:r>
          </w:p>
        </w:tc>
        <w:tc>
          <w:tcPr>
            <w:tcW w:w="3942" w:type="dxa"/>
            <w:shd w:val="clear" w:color="auto" w:fill="auto"/>
          </w:tcPr>
          <w:p w14:paraId="3096BF6E" w14:textId="4C661854" w:rsidR="00C813BB" w:rsidRPr="008452E2" w:rsidRDefault="008452E2" w:rsidP="00C813BB">
            <w:pPr>
              <w:pStyle w:val="Default"/>
              <w:rPr>
                <w:rStyle w:val="Strong"/>
                <w:rFonts w:asciiTheme="majorBidi" w:hAnsiTheme="majorBidi" w:cstheme="majorBidi"/>
                <w:b w:val="0"/>
                <w:bCs w:val="0"/>
                <w:color w:val="auto"/>
                <w:sz w:val="28"/>
                <w:szCs w:val="28"/>
              </w:rPr>
            </w:pPr>
            <w:r w:rsidRPr="008452E2">
              <w:rPr>
                <w:rStyle w:val="Strong"/>
                <w:rFonts w:asciiTheme="majorBidi" w:hAnsiTheme="majorBidi" w:cstheme="majorBidi"/>
                <w:b w:val="0"/>
                <w:bCs w:val="0"/>
                <w:sz w:val="28"/>
                <w:szCs w:val="28"/>
              </w:rPr>
              <w:t>May</w:t>
            </w:r>
            <w:r w:rsidR="00D5216C" w:rsidRPr="008452E2">
              <w:rPr>
                <w:rStyle w:val="Strong"/>
                <w:rFonts w:asciiTheme="majorBidi" w:hAnsiTheme="majorBidi" w:cstheme="majorBidi"/>
                <w:b w:val="0"/>
                <w:bCs w:val="0"/>
                <w:sz w:val="28"/>
                <w:szCs w:val="28"/>
              </w:rPr>
              <w:t xml:space="preserve"> </w:t>
            </w:r>
            <w:r w:rsidRPr="008452E2">
              <w:rPr>
                <w:rStyle w:val="Strong"/>
                <w:rFonts w:asciiTheme="majorBidi" w:hAnsiTheme="majorBidi" w:cstheme="majorBidi"/>
                <w:b w:val="0"/>
                <w:bCs w:val="0"/>
                <w:sz w:val="28"/>
                <w:szCs w:val="28"/>
              </w:rPr>
              <w:t>16</w:t>
            </w:r>
            <w:r w:rsidR="00F63A1B" w:rsidRPr="008452E2">
              <w:rPr>
                <w:rStyle w:val="Strong"/>
                <w:rFonts w:asciiTheme="majorBidi" w:hAnsiTheme="majorBidi" w:cstheme="majorBidi"/>
                <w:b w:val="0"/>
                <w:bCs w:val="0"/>
                <w:sz w:val="28"/>
                <w:szCs w:val="28"/>
              </w:rPr>
              <w:t>, 2018</w:t>
            </w:r>
          </w:p>
        </w:tc>
      </w:tr>
      <w:tr w:rsidR="00C813BB" w:rsidRPr="008452E2" w14:paraId="68E79DE5" w14:textId="77777777" w:rsidTr="00B62486">
        <w:trPr>
          <w:trHeight w:val="644"/>
        </w:trPr>
        <w:tc>
          <w:tcPr>
            <w:tcW w:w="0" w:type="auto"/>
            <w:shd w:val="clear" w:color="auto" w:fill="auto"/>
          </w:tcPr>
          <w:p w14:paraId="3F81ACB9" w14:textId="77777777" w:rsidR="00C813BB" w:rsidRPr="008452E2" w:rsidRDefault="00C813BB" w:rsidP="00B62486">
            <w:pPr>
              <w:pStyle w:val="Default"/>
              <w:rPr>
                <w:rFonts w:asciiTheme="majorBidi" w:hAnsiTheme="majorBidi" w:cstheme="majorBidi"/>
                <w:sz w:val="28"/>
                <w:szCs w:val="28"/>
              </w:rPr>
            </w:pPr>
            <w:r w:rsidRPr="008452E2">
              <w:rPr>
                <w:rFonts w:asciiTheme="majorBidi" w:hAnsiTheme="majorBidi" w:cstheme="majorBidi"/>
                <w:b/>
                <w:sz w:val="28"/>
                <w:szCs w:val="28"/>
              </w:rPr>
              <w:t>Performance Period:</w:t>
            </w:r>
            <w:r w:rsidRPr="008452E2">
              <w:rPr>
                <w:rFonts w:asciiTheme="majorBidi" w:hAnsiTheme="majorBidi" w:cstheme="majorBidi"/>
                <w:sz w:val="28"/>
                <w:szCs w:val="28"/>
              </w:rPr>
              <w:t xml:space="preserve"> </w:t>
            </w:r>
            <w:r w:rsidRPr="008452E2">
              <w:rPr>
                <w:rFonts w:asciiTheme="majorBidi" w:hAnsiTheme="majorBidi" w:cstheme="majorBidi"/>
                <w:sz w:val="28"/>
                <w:szCs w:val="28"/>
              </w:rPr>
              <w:tab/>
            </w:r>
            <w:r w:rsidRPr="008452E2">
              <w:rPr>
                <w:rFonts w:asciiTheme="majorBidi" w:hAnsiTheme="majorBidi" w:cstheme="majorBidi"/>
                <w:sz w:val="28"/>
                <w:szCs w:val="28"/>
              </w:rPr>
              <w:tab/>
            </w:r>
            <w:r w:rsidRPr="008452E2">
              <w:rPr>
                <w:rFonts w:asciiTheme="majorBidi" w:hAnsiTheme="majorBidi" w:cstheme="majorBidi"/>
                <w:sz w:val="28"/>
                <w:szCs w:val="28"/>
              </w:rPr>
              <w:tab/>
            </w:r>
            <w:r w:rsidRPr="008452E2">
              <w:rPr>
                <w:rFonts w:asciiTheme="majorBidi" w:hAnsiTheme="majorBidi" w:cstheme="majorBidi"/>
                <w:sz w:val="28"/>
                <w:szCs w:val="28"/>
              </w:rPr>
              <w:tab/>
            </w:r>
          </w:p>
        </w:tc>
        <w:tc>
          <w:tcPr>
            <w:tcW w:w="3942" w:type="dxa"/>
            <w:shd w:val="clear" w:color="auto" w:fill="auto"/>
          </w:tcPr>
          <w:p w14:paraId="6CCBFE4C" w14:textId="114B5A07" w:rsidR="00C813BB" w:rsidRPr="008452E2" w:rsidRDefault="008452E2" w:rsidP="00C813BB">
            <w:pPr>
              <w:pStyle w:val="Default"/>
              <w:rPr>
                <w:rFonts w:asciiTheme="majorBidi" w:hAnsiTheme="majorBidi" w:cstheme="majorBidi"/>
                <w:sz w:val="28"/>
                <w:szCs w:val="28"/>
              </w:rPr>
            </w:pPr>
            <w:r w:rsidRPr="008452E2">
              <w:rPr>
                <w:rFonts w:asciiTheme="majorBidi" w:hAnsiTheme="majorBidi" w:cstheme="majorBidi"/>
                <w:sz w:val="28"/>
                <w:szCs w:val="28"/>
              </w:rPr>
              <w:t>June 15, 2018</w:t>
            </w:r>
            <w:r>
              <w:rPr>
                <w:rFonts w:asciiTheme="majorBidi" w:hAnsiTheme="majorBidi" w:cstheme="majorBidi"/>
                <w:sz w:val="28"/>
                <w:szCs w:val="28"/>
              </w:rPr>
              <w:t xml:space="preserve"> – July 15, 2018</w:t>
            </w:r>
          </w:p>
        </w:tc>
      </w:tr>
      <w:tr w:rsidR="00C813BB" w:rsidRPr="008452E2" w14:paraId="09683C6D" w14:textId="77777777" w:rsidTr="00B62486">
        <w:trPr>
          <w:trHeight w:val="644"/>
        </w:trPr>
        <w:tc>
          <w:tcPr>
            <w:tcW w:w="0" w:type="auto"/>
            <w:shd w:val="clear" w:color="auto" w:fill="auto"/>
          </w:tcPr>
          <w:p w14:paraId="18A156CD" w14:textId="77777777" w:rsidR="00C813BB" w:rsidRPr="008452E2" w:rsidRDefault="00C813BB" w:rsidP="00B62486">
            <w:pPr>
              <w:pStyle w:val="Default"/>
              <w:rPr>
                <w:rFonts w:asciiTheme="majorBidi" w:hAnsiTheme="majorBidi" w:cstheme="majorBidi"/>
                <w:color w:val="auto"/>
                <w:sz w:val="28"/>
                <w:szCs w:val="28"/>
              </w:rPr>
            </w:pPr>
            <w:r w:rsidRPr="008452E2">
              <w:rPr>
                <w:rStyle w:val="Strong"/>
                <w:rFonts w:asciiTheme="majorBidi" w:hAnsiTheme="majorBidi" w:cstheme="majorBidi"/>
                <w:color w:val="auto"/>
                <w:sz w:val="28"/>
                <w:szCs w:val="28"/>
              </w:rPr>
              <w:t>Proposal Submission Deadline:</w:t>
            </w:r>
            <w:r w:rsidRPr="008452E2">
              <w:rPr>
                <w:rFonts w:asciiTheme="majorBidi" w:hAnsiTheme="majorBidi" w:cstheme="majorBidi"/>
                <w:color w:val="auto"/>
                <w:sz w:val="28"/>
                <w:szCs w:val="28"/>
              </w:rPr>
              <w:t xml:space="preserve"> </w:t>
            </w:r>
            <w:r w:rsidRPr="008452E2">
              <w:rPr>
                <w:rFonts w:asciiTheme="majorBidi" w:hAnsiTheme="majorBidi" w:cstheme="majorBidi"/>
                <w:color w:val="auto"/>
                <w:sz w:val="28"/>
                <w:szCs w:val="28"/>
              </w:rPr>
              <w:tab/>
              <w:t xml:space="preserve">    </w:t>
            </w:r>
            <w:r w:rsidRPr="008452E2">
              <w:rPr>
                <w:rFonts w:asciiTheme="majorBidi" w:hAnsiTheme="majorBidi" w:cstheme="majorBidi"/>
                <w:color w:val="auto"/>
                <w:sz w:val="28"/>
                <w:szCs w:val="28"/>
              </w:rPr>
              <w:tab/>
            </w:r>
          </w:p>
        </w:tc>
        <w:tc>
          <w:tcPr>
            <w:tcW w:w="3942" w:type="dxa"/>
            <w:shd w:val="clear" w:color="auto" w:fill="auto"/>
          </w:tcPr>
          <w:p w14:paraId="008BAC93" w14:textId="0F6F6891" w:rsidR="00C813BB" w:rsidRPr="008452E2" w:rsidRDefault="008452E2" w:rsidP="00C813BB">
            <w:pPr>
              <w:pStyle w:val="Default"/>
              <w:rPr>
                <w:rFonts w:asciiTheme="majorBidi" w:hAnsiTheme="majorBidi" w:cstheme="majorBidi"/>
                <w:color w:val="auto"/>
                <w:sz w:val="28"/>
                <w:szCs w:val="28"/>
              </w:rPr>
            </w:pPr>
            <w:r w:rsidRPr="008452E2">
              <w:rPr>
                <w:rFonts w:asciiTheme="majorBidi" w:hAnsiTheme="majorBidi" w:cstheme="majorBidi"/>
                <w:color w:val="auto"/>
                <w:sz w:val="28"/>
                <w:szCs w:val="28"/>
              </w:rPr>
              <w:t>May</w:t>
            </w:r>
            <w:r w:rsidR="00F63A1B" w:rsidRPr="008452E2">
              <w:rPr>
                <w:rFonts w:asciiTheme="majorBidi" w:hAnsiTheme="majorBidi" w:cstheme="majorBidi"/>
                <w:color w:val="auto"/>
                <w:sz w:val="28"/>
                <w:szCs w:val="28"/>
              </w:rPr>
              <w:t xml:space="preserve"> </w:t>
            </w:r>
            <w:r w:rsidR="00D5216C" w:rsidRPr="008452E2">
              <w:rPr>
                <w:rFonts w:asciiTheme="majorBidi" w:hAnsiTheme="majorBidi" w:cstheme="majorBidi"/>
                <w:color w:val="auto"/>
                <w:sz w:val="28"/>
                <w:szCs w:val="28"/>
              </w:rPr>
              <w:t>3</w:t>
            </w:r>
            <w:r w:rsidR="00D5216C" w:rsidRPr="008452E2">
              <w:rPr>
                <w:rFonts w:asciiTheme="majorBidi" w:hAnsiTheme="majorBidi" w:cstheme="majorBidi"/>
                <w:sz w:val="28"/>
                <w:szCs w:val="28"/>
              </w:rPr>
              <w:t>0</w:t>
            </w:r>
            <w:r w:rsidR="00321F32" w:rsidRPr="008452E2">
              <w:rPr>
                <w:rFonts w:asciiTheme="majorBidi" w:hAnsiTheme="majorBidi" w:cstheme="majorBidi"/>
                <w:color w:val="auto"/>
                <w:sz w:val="28"/>
                <w:szCs w:val="28"/>
              </w:rPr>
              <w:t>, 2018</w:t>
            </w:r>
          </w:p>
        </w:tc>
      </w:tr>
      <w:tr w:rsidR="00C813BB" w:rsidRPr="008452E2" w14:paraId="2D518143" w14:textId="77777777" w:rsidTr="00B62486">
        <w:trPr>
          <w:trHeight w:val="644"/>
        </w:trPr>
        <w:tc>
          <w:tcPr>
            <w:tcW w:w="0" w:type="auto"/>
            <w:shd w:val="clear" w:color="auto" w:fill="auto"/>
          </w:tcPr>
          <w:p w14:paraId="7EE2DDD6" w14:textId="77777777" w:rsidR="00C813BB" w:rsidRPr="008452E2" w:rsidRDefault="00C813BB" w:rsidP="00B62486">
            <w:pPr>
              <w:pStyle w:val="Default"/>
              <w:rPr>
                <w:rStyle w:val="Strong"/>
                <w:rFonts w:asciiTheme="majorBidi" w:hAnsiTheme="majorBidi" w:cstheme="majorBidi"/>
                <w:b w:val="0"/>
                <w:color w:val="auto"/>
                <w:sz w:val="28"/>
                <w:szCs w:val="28"/>
              </w:rPr>
            </w:pPr>
            <w:r w:rsidRPr="008452E2">
              <w:rPr>
                <w:rStyle w:val="Strong"/>
                <w:rFonts w:asciiTheme="majorBidi" w:hAnsiTheme="majorBidi" w:cstheme="majorBidi"/>
                <w:color w:val="auto"/>
                <w:sz w:val="28"/>
                <w:szCs w:val="28"/>
              </w:rPr>
              <w:t xml:space="preserve">Question/ Inquiry Submission Deadline: </w:t>
            </w:r>
            <w:r w:rsidRPr="008452E2">
              <w:rPr>
                <w:rStyle w:val="Strong"/>
                <w:rFonts w:asciiTheme="majorBidi" w:hAnsiTheme="majorBidi" w:cstheme="majorBidi"/>
                <w:color w:val="auto"/>
                <w:sz w:val="28"/>
                <w:szCs w:val="28"/>
              </w:rPr>
              <w:tab/>
            </w:r>
          </w:p>
        </w:tc>
        <w:tc>
          <w:tcPr>
            <w:tcW w:w="3942" w:type="dxa"/>
            <w:shd w:val="clear" w:color="auto" w:fill="auto"/>
          </w:tcPr>
          <w:p w14:paraId="606567F1" w14:textId="73C06C7F" w:rsidR="00C813BB" w:rsidRPr="008452E2" w:rsidRDefault="008452E2" w:rsidP="00C813BB">
            <w:pPr>
              <w:pStyle w:val="Default"/>
              <w:rPr>
                <w:rStyle w:val="Strong"/>
                <w:rFonts w:asciiTheme="majorBidi" w:hAnsiTheme="majorBidi" w:cstheme="majorBidi"/>
                <w:b w:val="0"/>
                <w:color w:val="auto"/>
                <w:sz w:val="28"/>
                <w:szCs w:val="28"/>
              </w:rPr>
            </w:pPr>
            <w:r w:rsidRPr="008452E2">
              <w:rPr>
                <w:rStyle w:val="Strong"/>
                <w:rFonts w:asciiTheme="majorBidi" w:hAnsiTheme="majorBidi" w:cstheme="majorBidi"/>
                <w:b w:val="0"/>
                <w:color w:val="auto"/>
                <w:sz w:val="28"/>
                <w:szCs w:val="28"/>
              </w:rPr>
              <w:t>M</w:t>
            </w:r>
            <w:r w:rsidRPr="008452E2">
              <w:rPr>
                <w:rStyle w:val="Strong"/>
                <w:rFonts w:asciiTheme="majorBidi" w:hAnsiTheme="majorBidi" w:cstheme="majorBidi"/>
                <w:b w:val="0"/>
                <w:sz w:val="28"/>
                <w:szCs w:val="28"/>
              </w:rPr>
              <w:t>ay</w:t>
            </w:r>
            <w:r w:rsidR="00D5216C" w:rsidRPr="008452E2">
              <w:rPr>
                <w:rStyle w:val="Strong"/>
                <w:rFonts w:asciiTheme="majorBidi" w:hAnsiTheme="majorBidi" w:cstheme="majorBidi"/>
                <w:b w:val="0"/>
                <w:color w:val="auto"/>
                <w:sz w:val="28"/>
                <w:szCs w:val="28"/>
              </w:rPr>
              <w:t xml:space="preserve"> 27, 2018</w:t>
            </w:r>
          </w:p>
        </w:tc>
      </w:tr>
    </w:tbl>
    <w:p w14:paraId="2AD8B2B8" w14:textId="77777777" w:rsidR="00714357" w:rsidRDefault="00714357" w:rsidP="00A64D5D">
      <w:pPr>
        <w:pStyle w:val="NoSpacing"/>
        <w:jc w:val="center"/>
        <w:rPr>
          <w:rFonts w:ascii="Cambria" w:hAnsi="Cambria"/>
          <w:sz w:val="28"/>
          <w:szCs w:val="28"/>
        </w:rPr>
      </w:pPr>
    </w:p>
    <w:p w14:paraId="564D0C57" w14:textId="77777777" w:rsidR="006F77DD" w:rsidRDefault="006F77DD" w:rsidP="00A64D5D">
      <w:pPr>
        <w:pStyle w:val="NoSpacing"/>
        <w:jc w:val="center"/>
        <w:rPr>
          <w:rFonts w:ascii="Cambria" w:hAnsi="Cambria"/>
          <w:sz w:val="28"/>
          <w:szCs w:val="28"/>
        </w:rPr>
      </w:pPr>
    </w:p>
    <w:p w14:paraId="64DF5B17" w14:textId="77777777" w:rsidR="00BC1AC0" w:rsidRDefault="00BC1AC0" w:rsidP="00A64D5D">
      <w:pPr>
        <w:pStyle w:val="NoSpacing"/>
        <w:jc w:val="center"/>
        <w:rPr>
          <w:rFonts w:ascii="Cambria" w:hAnsi="Cambria"/>
          <w:sz w:val="28"/>
          <w:szCs w:val="28"/>
        </w:rPr>
      </w:pPr>
    </w:p>
    <w:p w14:paraId="67B67A5D" w14:textId="77777777" w:rsidR="00BC1AC0" w:rsidRDefault="00BC1AC0" w:rsidP="00A64D5D">
      <w:pPr>
        <w:pStyle w:val="NoSpacing"/>
        <w:jc w:val="center"/>
        <w:rPr>
          <w:rFonts w:ascii="Cambria" w:hAnsi="Cambria"/>
          <w:sz w:val="28"/>
          <w:szCs w:val="28"/>
        </w:rPr>
      </w:pPr>
    </w:p>
    <w:p w14:paraId="5E812909" w14:textId="77777777" w:rsidR="00BC1AC0" w:rsidRDefault="00BC1AC0" w:rsidP="00A64D5D">
      <w:pPr>
        <w:pStyle w:val="NoSpacing"/>
        <w:jc w:val="center"/>
        <w:rPr>
          <w:rFonts w:ascii="Cambria" w:hAnsi="Cambria"/>
          <w:sz w:val="28"/>
          <w:szCs w:val="28"/>
        </w:rPr>
      </w:pPr>
    </w:p>
    <w:p w14:paraId="1C1023A6" w14:textId="77777777" w:rsidR="00117205" w:rsidRDefault="00117205" w:rsidP="00E15C3C">
      <w:pPr>
        <w:pStyle w:val="NoSpacing"/>
        <w:rPr>
          <w:rFonts w:ascii="Cambria" w:hAnsi="Cambria"/>
          <w:sz w:val="28"/>
          <w:szCs w:val="28"/>
        </w:rPr>
      </w:pPr>
    </w:p>
    <w:sdt>
      <w:sdtPr>
        <w:rPr>
          <w:b/>
          <w:bCs/>
          <w:caps w:val="0"/>
          <w:color w:val="auto"/>
          <w:spacing w:val="0"/>
          <w:sz w:val="20"/>
          <w:szCs w:val="20"/>
        </w:rPr>
        <w:id w:val="1888446643"/>
        <w:docPartObj>
          <w:docPartGallery w:val="Table of Contents"/>
          <w:docPartUnique/>
        </w:docPartObj>
      </w:sdtPr>
      <w:sdtEndPr>
        <w:rPr>
          <w:noProof/>
        </w:rPr>
      </w:sdtEndPr>
      <w:sdtContent>
        <w:p w14:paraId="323467EE" w14:textId="77777777" w:rsidR="00171DCE" w:rsidRDefault="00171DCE">
          <w:pPr>
            <w:pStyle w:val="TOCHeading"/>
          </w:pPr>
          <w:r>
            <w:t>Table of Contents</w:t>
          </w:r>
        </w:p>
        <w:p w14:paraId="1F83DA06" w14:textId="77777777" w:rsidR="00E15C3C" w:rsidRDefault="00171DCE">
          <w:pPr>
            <w:pStyle w:val="TOC1"/>
            <w:rPr>
              <w:rFonts w:eastAsiaTheme="minorEastAsia" w:cstheme="minorBidi"/>
              <w:noProof/>
              <w:sz w:val="22"/>
              <w:szCs w:val="22"/>
              <w:lang w:eastAsia="en-US"/>
            </w:rPr>
          </w:pPr>
          <w:r>
            <w:fldChar w:fldCharType="begin"/>
          </w:r>
          <w:r>
            <w:instrText xml:space="preserve"> TOC \o "1-3" \h \z \u </w:instrText>
          </w:r>
          <w:r>
            <w:fldChar w:fldCharType="separate"/>
          </w:r>
          <w:hyperlink w:anchor="_Toc504379205" w:history="1">
            <w:r w:rsidR="00E15C3C" w:rsidRPr="00E8793E">
              <w:rPr>
                <w:rStyle w:val="Hyperlink"/>
                <w:noProof/>
              </w:rPr>
              <w:t>I.</w:t>
            </w:r>
            <w:r w:rsidR="00E15C3C">
              <w:rPr>
                <w:rFonts w:eastAsiaTheme="minorEastAsia" w:cstheme="minorBidi"/>
                <w:noProof/>
                <w:sz w:val="22"/>
                <w:szCs w:val="22"/>
                <w:lang w:eastAsia="en-US"/>
              </w:rPr>
              <w:tab/>
            </w:r>
            <w:r w:rsidR="00E15C3C" w:rsidRPr="00E8793E">
              <w:rPr>
                <w:rStyle w:val="Hyperlink"/>
                <w:noProof/>
              </w:rPr>
              <w:t>Introduction</w:t>
            </w:r>
            <w:r w:rsidR="00E15C3C">
              <w:rPr>
                <w:noProof/>
                <w:webHidden/>
              </w:rPr>
              <w:tab/>
            </w:r>
            <w:r w:rsidR="00E15C3C">
              <w:rPr>
                <w:noProof/>
                <w:webHidden/>
              </w:rPr>
              <w:fldChar w:fldCharType="begin"/>
            </w:r>
            <w:r w:rsidR="00E15C3C">
              <w:rPr>
                <w:noProof/>
                <w:webHidden/>
              </w:rPr>
              <w:instrText xml:space="preserve"> PAGEREF _Toc504379205 \h </w:instrText>
            </w:r>
            <w:r w:rsidR="00E15C3C">
              <w:rPr>
                <w:noProof/>
                <w:webHidden/>
              </w:rPr>
            </w:r>
            <w:r w:rsidR="00E15C3C">
              <w:rPr>
                <w:noProof/>
                <w:webHidden/>
              </w:rPr>
              <w:fldChar w:fldCharType="separate"/>
            </w:r>
            <w:r w:rsidR="00E15C3C">
              <w:rPr>
                <w:noProof/>
                <w:webHidden/>
              </w:rPr>
              <w:t>3</w:t>
            </w:r>
            <w:r w:rsidR="00E15C3C">
              <w:rPr>
                <w:noProof/>
                <w:webHidden/>
              </w:rPr>
              <w:fldChar w:fldCharType="end"/>
            </w:r>
          </w:hyperlink>
        </w:p>
        <w:p w14:paraId="204FD360" w14:textId="77777777" w:rsidR="00E15C3C" w:rsidRDefault="004339FA">
          <w:pPr>
            <w:pStyle w:val="TOC2"/>
            <w:rPr>
              <w:rFonts w:eastAsiaTheme="minorEastAsia" w:cstheme="minorBidi"/>
              <w:noProof/>
              <w:sz w:val="22"/>
              <w:szCs w:val="22"/>
              <w:lang w:eastAsia="en-US"/>
            </w:rPr>
          </w:pPr>
          <w:hyperlink w:anchor="_Toc504379206" w:history="1">
            <w:r w:rsidR="00E15C3C" w:rsidRPr="00E8793E">
              <w:rPr>
                <w:rStyle w:val="Hyperlink"/>
                <w:noProof/>
              </w:rPr>
              <w:t>A.</w:t>
            </w:r>
            <w:r w:rsidR="00E15C3C">
              <w:rPr>
                <w:rFonts w:eastAsiaTheme="minorEastAsia" w:cstheme="minorBidi"/>
                <w:noProof/>
                <w:sz w:val="22"/>
                <w:szCs w:val="22"/>
                <w:lang w:eastAsia="en-US"/>
              </w:rPr>
              <w:tab/>
            </w:r>
            <w:r w:rsidR="00E15C3C" w:rsidRPr="00E8793E">
              <w:rPr>
                <w:rStyle w:val="Hyperlink"/>
                <w:noProof/>
              </w:rPr>
              <w:t>Organization Background</w:t>
            </w:r>
            <w:r w:rsidR="00E15C3C">
              <w:rPr>
                <w:noProof/>
                <w:webHidden/>
              </w:rPr>
              <w:tab/>
            </w:r>
            <w:r w:rsidR="00E15C3C">
              <w:rPr>
                <w:noProof/>
                <w:webHidden/>
              </w:rPr>
              <w:fldChar w:fldCharType="begin"/>
            </w:r>
            <w:r w:rsidR="00E15C3C">
              <w:rPr>
                <w:noProof/>
                <w:webHidden/>
              </w:rPr>
              <w:instrText xml:space="preserve"> PAGEREF _Toc504379206 \h </w:instrText>
            </w:r>
            <w:r w:rsidR="00E15C3C">
              <w:rPr>
                <w:noProof/>
                <w:webHidden/>
              </w:rPr>
            </w:r>
            <w:r w:rsidR="00E15C3C">
              <w:rPr>
                <w:noProof/>
                <w:webHidden/>
              </w:rPr>
              <w:fldChar w:fldCharType="separate"/>
            </w:r>
            <w:r w:rsidR="00E15C3C">
              <w:rPr>
                <w:noProof/>
                <w:webHidden/>
              </w:rPr>
              <w:t>3</w:t>
            </w:r>
            <w:r w:rsidR="00E15C3C">
              <w:rPr>
                <w:noProof/>
                <w:webHidden/>
              </w:rPr>
              <w:fldChar w:fldCharType="end"/>
            </w:r>
          </w:hyperlink>
        </w:p>
        <w:p w14:paraId="316CD062" w14:textId="77777777" w:rsidR="00E15C3C" w:rsidRDefault="004339FA">
          <w:pPr>
            <w:pStyle w:val="TOC1"/>
            <w:rPr>
              <w:rFonts w:eastAsiaTheme="minorEastAsia" w:cstheme="minorBidi"/>
              <w:noProof/>
              <w:sz w:val="22"/>
              <w:szCs w:val="22"/>
              <w:lang w:eastAsia="en-US"/>
            </w:rPr>
          </w:pPr>
          <w:hyperlink w:anchor="_Toc504379207" w:history="1">
            <w:r w:rsidR="00E15C3C" w:rsidRPr="00E8793E">
              <w:rPr>
                <w:rStyle w:val="Hyperlink"/>
                <w:noProof/>
              </w:rPr>
              <w:t>II.</w:t>
            </w:r>
            <w:r w:rsidR="00E15C3C">
              <w:rPr>
                <w:rFonts w:eastAsiaTheme="minorEastAsia" w:cstheme="minorBidi"/>
                <w:noProof/>
                <w:sz w:val="22"/>
                <w:szCs w:val="22"/>
                <w:lang w:eastAsia="en-US"/>
              </w:rPr>
              <w:tab/>
            </w:r>
            <w:r w:rsidR="00E15C3C" w:rsidRPr="00E8793E">
              <w:rPr>
                <w:rStyle w:val="Hyperlink"/>
                <w:noProof/>
              </w:rPr>
              <w:t>Purpose</w:t>
            </w:r>
            <w:r w:rsidR="00E15C3C">
              <w:rPr>
                <w:noProof/>
                <w:webHidden/>
              </w:rPr>
              <w:tab/>
            </w:r>
            <w:r w:rsidR="00E15C3C">
              <w:rPr>
                <w:noProof/>
                <w:webHidden/>
              </w:rPr>
              <w:fldChar w:fldCharType="begin"/>
            </w:r>
            <w:r w:rsidR="00E15C3C">
              <w:rPr>
                <w:noProof/>
                <w:webHidden/>
              </w:rPr>
              <w:instrText xml:space="preserve"> PAGEREF _Toc504379207 \h </w:instrText>
            </w:r>
            <w:r w:rsidR="00E15C3C">
              <w:rPr>
                <w:noProof/>
                <w:webHidden/>
              </w:rPr>
            </w:r>
            <w:r w:rsidR="00E15C3C">
              <w:rPr>
                <w:noProof/>
                <w:webHidden/>
              </w:rPr>
              <w:fldChar w:fldCharType="separate"/>
            </w:r>
            <w:r w:rsidR="00E15C3C">
              <w:rPr>
                <w:noProof/>
                <w:webHidden/>
              </w:rPr>
              <w:t>3</w:t>
            </w:r>
            <w:r w:rsidR="00E15C3C">
              <w:rPr>
                <w:noProof/>
                <w:webHidden/>
              </w:rPr>
              <w:fldChar w:fldCharType="end"/>
            </w:r>
          </w:hyperlink>
        </w:p>
        <w:p w14:paraId="36831685" w14:textId="77777777" w:rsidR="00E15C3C" w:rsidRDefault="004339FA">
          <w:pPr>
            <w:pStyle w:val="TOC2"/>
            <w:rPr>
              <w:rFonts w:eastAsiaTheme="minorEastAsia" w:cstheme="minorBidi"/>
              <w:noProof/>
              <w:sz w:val="22"/>
              <w:szCs w:val="22"/>
              <w:lang w:eastAsia="en-US"/>
            </w:rPr>
          </w:pPr>
          <w:hyperlink w:anchor="_Toc504379208" w:history="1">
            <w:r w:rsidR="00E15C3C" w:rsidRPr="00E8793E">
              <w:rPr>
                <w:rStyle w:val="Hyperlink"/>
                <w:noProof/>
              </w:rPr>
              <w:t>A.</w:t>
            </w:r>
            <w:r w:rsidR="00E15C3C">
              <w:rPr>
                <w:rFonts w:eastAsiaTheme="minorEastAsia" w:cstheme="minorBidi"/>
                <w:noProof/>
                <w:sz w:val="22"/>
                <w:szCs w:val="22"/>
                <w:lang w:eastAsia="en-US"/>
              </w:rPr>
              <w:tab/>
            </w:r>
            <w:r w:rsidR="00E15C3C" w:rsidRPr="00E8793E">
              <w:rPr>
                <w:rStyle w:val="Hyperlink"/>
                <w:noProof/>
              </w:rPr>
              <w:t>Scope of Work</w:t>
            </w:r>
            <w:r w:rsidR="00E15C3C">
              <w:rPr>
                <w:noProof/>
                <w:webHidden/>
              </w:rPr>
              <w:tab/>
            </w:r>
            <w:r w:rsidR="00E15C3C">
              <w:rPr>
                <w:noProof/>
                <w:webHidden/>
              </w:rPr>
              <w:fldChar w:fldCharType="begin"/>
            </w:r>
            <w:r w:rsidR="00E15C3C">
              <w:rPr>
                <w:noProof/>
                <w:webHidden/>
              </w:rPr>
              <w:instrText xml:space="preserve"> PAGEREF _Toc504379208 \h </w:instrText>
            </w:r>
            <w:r w:rsidR="00E15C3C">
              <w:rPr>
                <w:noProof/>
                <w:webHidden/>
              </w:rPr>
            </w:r>
            <w:r w:rsidR="00E15C3C">
              <w:rPr>
                <w:noProof/>
                <w:webHidden/>
              </w:rPr>
              <w:fldChar w:fldCharType="separate"/>
            </w:r>
            <w:r w:rsidR="00E15C3C">
              <w:rPr>
                <w:noProof/>
                <w:webHidden/>
              </w:rPr>
              <w:t>3</w:t>
            </w:r>
            <w:r w:rsidR="00E15C3C">
              <w:rPr>
                <w:noProof/>
                <w:webHidden/>
              </w:rPr>
              <w:fldChar w:fldCharType="end"/>
            </w:r>
          </w:hyperlink>
        </w:p>
        <w:p w14:paraId="5E03BAC4" w14:textId="77777777" w:rsidR="00E15C3C" w:rsidRDefault="004339FA">
          <w:pPr>
            <w:pStyle w:val="TOC2"/>
            <w:rPr>
              <w:rFonts w:eastAsiaTheme="minorEastAsia" w:cstheme="minorBidi"/>
              <w:noProof/>
              <w:sz w:val="22"/>
              <w:szCs w:val="22"/>
              <w:lang w:eastAsia="en-US"/>
            </w:rPr>
          </w:pPr>
          <w:hyperlink w:anchor="_Toc504379209" w:history="1">
            <w:r w:rsidR="00E15C3C" w:rsidRPr="00E8793E">
              <w:rPr>
                <w:rStyle w:val="Hyperlink"/>
                <w:noProof/>
              </w:rPr>
              <w:t>B.</w:t>
            </w:r>
            <w:r w:rsidR="00E15C3C">
              <w:rPr>
                <w:rFonts w:eastAsiaTheme="minorEastAsia" w:cstheme="minorBidi"/>
                <w:noProof/>
                <w:sz w:val="22"/>
                <w:szCs w:val="22"/>
                <w:lang w:eastAsia="en-US"/>
              </w:rPr>
              <w:tab/>
            </w:r>
            <w:r w:rsidR="00E15C3C" w:rsidRPr="00E8793E">
              <w:rPr>
                <w:rStyle w:val="Hyperlink"/>
                <w:noProof/>
              </w:rPr>
              <w:t>Deliverables</w:t>
            </w:r>
            <w:r w:rsidR="00E15C3C">
              <w:rPr>
                <w:noProof/>
                <w:webHidden/>
              </w:rPr>
              <w:tab/>
            </w:r>
            <w:r w:rsidR="00E15C3C">
              <w:rPr>
                <w:noProof/>
                <w:webHidden/>
              </w:rPr>
              <w:fldChar w:fldCharType="begin"/>
            </w:r>
            <w:r w:rsidR="00E15C3C">
              <w:rPr>
                <w:noProof/>
                <w:webHidden/>
              </w:rPr>
              <w:instrText xml:space="preserve"> PAGEREF _Toc504379209 \h </w:instrText>
            </w:r>
            <w:r w:rsidR="00E15C3C">
              <w:rPr>
                <w:noProof/>
                <w:webHidden/>
              </w:rPr>
            </w:r>
            <w:r w:rsidR="00E15C3C">
              <w:rPr>
                <w:noProof/>
                <w:webHidden/>
              </w:rPr>
              <w:fldChar w:fldCharType="separate"/>
            </w:r>
            <w:r w:rsidR="00E15C3C">
              <w:rPr>
                <w:noProof/>
                <w:webHidden/>
              </w:rPr>
              <w:t>4</w:t>
            </w:r>
            <w:r w:rsidR="00E15C3C">
              <w:rPr>
                <w:noProof/>
                <w:webHidden/>
              </w:rPr>
              <w:fldChar w:fldCharType="end"/>
            </w:r>
          </w:hyperlink>
        </w:p>
        <w:p w14:paraId="5020D1DC" w14:textId="77777777" w:rsidR="00E15C3C" w:rsidRDefault="004339FA">
          <w:pPr>
            <w:pStyle w:val="TOC1"/>
            <w:rPr>
              <w:rFonts w:eastAsiaTheme="minorEastAsia" w:cstheme="minorBidi"/>
              <w:noProof/>
              <w:sz w:val="22"/>
              <w:szCs w:val="22"/>
              <w:lang w:eastAsia="en-US"/>
            </w:rPr>
          </w:pPr>
          <w:hyperlink w:anchor="_Toc504379210" w:history="1">
            <w:r w:rsidR="00E15C3C" w:rsidRPr="00E8793E">
              <w:rPr>
                <w:rStyle w:val="Hyperlink"/>
                <w:noProof/>
              </w:rPr>
              <w:t>III.</w:t>
            </w:r>
            <w:r w:rsidR="00E15C3C">
              <w:rPr>
                <w:rFonts w:eastAsiaTheme="minorEastAsia" w:cstheme="minorBidi"/>
                <w:noProof/>
                <w:sz w:val="22"/>
                <w:szCs w:val="22"/>
                <w:lang w:eastAsia="en-US"/>
              </w:rPr>
              <w:tab/>
            </w:r>
            <w:r w:rsidR="00E15C3C" w:rsidRPr="00E8793E">
              <w:rPr>
                <w:rStyle w:val="Hyperlink"/>
                <w:noProof/>
              </w:rPr>
              <w:t>CONTRACT MECHANISM &amp; TERMS OF PAYMENT</w:t>
            </w:r>
            <w:r w:rsidR="00E15C3C">
              <w:rPr>
                <w:noProof/>
                <w:webHidden/>
              </w:rPr>
              <w:tab/>
            </w:r>
            <w:r w:rsidR="00E15C3C">
              <w:rPr>
                <w:noProof/>
                <w:webHidden/>
              </w:rPr>
              <w:fldChar w:fldCharType="begin"/>
            </w:r>
            <w:r w:rsidR="00E15C3C">
              <w:rPr>
                <w:noProof/>
                <w:webHidden/>
              </w:rPr>
              <w:instrText xml:space="preserve"> PAGEREF _Toc504379210 \h </w:instrText>
            </w:r>
            <w:r w:rsidR="00E15C3C">
              <w:rPr>
                <w:noProof/>
                <w:webHidden/>
              </w:rPr>
            </w:r>
            <w:r w:rsidR="00E15C3C">
              <w:rPr>
                <w:noProof/>
                <w:webHidden/>
              </w:rPr>
              <w:fldChar w:fldCharType="separate"/>
            </w:r>
            <w:r w:rsidR="00E15C3C">
              <w:rPr>
                <w:noProof/>
                <w:webHidden/>
              </w:rPr>
              <w:t>4</w:t>
            </w:r>
            <w:r w:rsidR="00E15C3C">
              <w:rPr>
                <w:noProof/>
                <w:webHidden/>
              </w:rPr>
              <w:fldChar w:fldCharType="end"/>
            </w:r>
          </w:hyperlink>
        </w:p>
        <w:p w14:paraId="161FCAE7" w14:textId="77777777" w:rsidR="00E15C3C" w:rsidRDefault="004339FA">
          <w:pPr>
            <w:pStyle w:val="TOC1"/>
            <w:rPr>
              <w:rFonts w:eastAsiaTheme="minorEastAsia" w:cstheme="minorBidi"/>
              <w:noProof/>
              <w:sz w:val="22"/>
              <w:szCs w:val="22"/>
              <w:lang w:eastAsia="en-US"/>
            </w:rPr>
          </w:pPr>
          <w:hyperlink w:anchor="_Toc504379211" w:history="1">
            <w:r w:rsidR="00E15C3C" w:rsidRPr="00E8793E">
              <w:rPr>
                <w:rStyle w:val="Hyperlink"/>
                <w:noProof/>
              </w:rPr>
              <w:t>IV.</w:t>
            </w:r>
            <w:r w:rsidR="00E15C3C">
              <w:rPr>
                <w:rFonts w:eastAsiaTheme="minorEastAsia" w:cstheme="minorBidi"/>
                <w:noProof/>
                <w:sz w:val="22"/>
                <w:szCs w:val="22"/>
                <w:lang w:eastAsia="en-US"/>
              </w:rPr>
              <w:tab/>
            </w:r>
            <w:r w:rsidR="00E15C3C" w:rsidRPr="00E8793E">
              <w:rPr>
                <w:rStyle w:val="Hyperlink"/>
                <w:noProof/>
              </w:rPr>
              <w:t>PROPOSAL PREPARATION AND SUBMISSION REQUIREMENTS</w:t>
            </w:r>
            <w:r w:rsidR="00E15C3C">
              <w:rPr>
                <w:noProof/>
                <w:webHidden/>
              </w:rPr>
              <w:tab/>
            </w:r>
            <w:r w:rsidR="00E15C3C">
              <w:rPr>
                <w:noProof/>
                <w:webHidden/>
              </w:rPr>
              <w:fldChar w:fldCharType="begin"/>
            </w:r>
            <w:r w:rsidR="00E15C3C">
              <w:rPr>
                <w:noProof/>
                <w:webHidden/>
              </w:rPr>
              <w:instrText xml:space="preserve"> PAGEREF _Toc504379211 \h </w:instrText>
            </w:r>
            <w:r w:rsidR="00E15C3C">
              <w:rPr>
                <w:noProof/>
                <w:webHidden/>
              </w:rPr>
            </w:r>
            <w:r w:rsidR="00E15C3C">
              <w:rPr>
                <w:noProof/>
                <w:webHidden/>
              </w:rPr>
              <w:fldChar w:fldCharType="separate"/>
            </w:r>
            <w:r w:rsidR="00E15C3C">
              <w:rPr>
                <w:noProof/>
                <w:webHidden/>
              </w:rPr>
              <w:t>4</w:t>
            </w:r>
            <w:r w:rsidR="00E15C3C">
              <w:rPr>
                <w:noProof/>
                <w:webHidden/>
              </w:rPr>
              <w:fldChar w:fldCharType="end"/>
            </w:r>
          </w:hyperlink>
        </w:p>
        <w:p w14:paraId="5CB7BB8F" w14:textId="77777777" w:rsidR="00E15C3C" w:rsidRDefault="004339FA">
          <w:pPr>
            <w:pStyle w:val="TOC2"/>
            <w:rPr>
              <w:rFonts w:eastAsiaTheme="minorEastAsia" w:cstheme="minorBidi"/>
              <w:noProof/>
              <w:sz w:val="22"/>
              <w:szCs w:val="22"/>
              <w:lang w:eastAsia="en-US"/>
            </w:rPr>
          </w:pPr>
          <w:hyperlink w:anchor="_Toc504379212" w:history="1">
            <w:r w:rsidR="00E15C3C" w:rsidRPr="00E8793E">
              <w:rPr>
                <w:rStyle w:val="Hyperlink"/>
                <w:noProof/>
              </w:rPr>
              <w:t>A.</w:t>
            </w:r>
            <w:r w:rsidR="00E15C3C">
              <w:rPr>
                <w:rFonts w:eastAsiaTheme="minorEastAsia" w:cstheme="minorBidi"/>
                <w:noProof/>
                <w:sz w:val="22"/>
                <w:szCs w:val="22"/>
                <w:lang w:eastAsia="en-US"/>
              </w:rPr>
              <w:tab/>
            </w:r>
            <w:r w:rsidR="00E15C3C" w:rsidRPr="00E8793E">
              <w:rPr>
                <w:rStyle w:val="Hyperlink"/>
                <w:noProof/>
              </w:rPr>
              <w:t>Instructions for Proposal Preparation</w:t>
            </w:r>
            <w:r w:rsidR="00E15C3C">
              <w:rPr>
                <w:noProof/>
                <w:webHidden/>
              </w:rPr>
              <w:tab/>
            </w:r>
            <w:r w:rsidR="00E15C3C">
              <w:rPr>
                <w:noProof/>
                <w:webHidden/>
              </w:rPr>
              <w:fldChar w:fldCharType="begin"/>
            </w:r>
            <w:r w:rsidR="00E15C3C">
              <w:rPr>
                <w:noProof/>
                <w:webHidden/>
              </w:rPr>
              <w:instrText xml:space="preserve"> PAGEREF _Toc504379212 \h </w:instrText>
            </w:r>
            <w:r w:rsidR="00E15C3C">
              <w:rPr>
                <w:noProof/>
                <w:webHidden/>
              </w:rPr>
            </w:r>
            <w:r w:rsidR="00E15C3C">
              <w:rPr>
                <w:noProof/>
                <w:webHidden/>
              </w:rPr>
              <w:fldChar w:fldCharType="separate"/>
            </w:r>
            <w:r w:rsidR="00E15C3C">
              <w:rPr>
                <w:noProof/>
                <w:webHidden/>
              </w:rPr>
              <w:t>4</w:t>
            </w:r>
            <w:r w:rsidR="00E15C3C">
              <w:rPr>
                <w:noProof/>
                <w:webHidden/>
              </w:rPr>
              <w:fldChar w:fldCharType="end"/>
            </w:r>
          </w:hyperlink>
        </w:p>
        <w:p w14:paraId="0FA34D45" w14:textId="77777777" w:rsidR="00E15C3C" w:rsidRDefault="004339FA">
          <w:pPr>
            <w:pStyle w:val="TOC3"/>
            <w:rPr>
              <w:rFonts w:eastAsiaTheme="minorEastAsia" w:cstheme="minorBidi"/>
              <w:noProof/>
              <w:sz w:val="22"/>
              <w:szCs w:val="22"/>
              <w:lang w:eastAsia="en-US"/>
            </w:rPr>
          </w:pPr>
          <w:hyperlink w:anchor="_Toc504379213" w:history="1">
            <w:r w:rsidR="00E15C3C" w:rsidRPr="00E8793E">
              <w:rPr>
                <w:rStyle w:val="Hyperlink"/>
                <w:noProof/>
              </w:rPr>
              <w:t>1.</w:t>
            </w:r>
            <w:r w:rsidR="00E15C3C">
              <w:rPr>
                <w:rFonts w:eastAsiaTheme="minorEastAsia" w:cstheme="minorBidi"/>
                <w:noProof/>
                <w:sz w:val="22"/>
                <w:szCs w:val="22"/>
                <w:lang w:eastAsia="en-US"/>
              </w:rPr>
              <w:tab/>
            </w:r>
            <w:r w:rsidR="00E15C3C" w:rsidRPr="00E8793E">
              <w:rPr>
                <w:rStyle w:val="Hyperlink"/>
                <w:noProof/>
              </w:rPr>
              <w:t>Capability and Technical Experience Statement</w:t>
            </w:r>
            <w:r w:rsidR="00E15C3C">
              <w:rPr>
                <w:noProof/>
                <w:webHidden/>
              </w:rPr>
              <w:tab/>
            </w:r>
            <w:r w:rsidR="00E15C3C">
              <w:rPr>
                <w:noProof/>
                <w:webHidden/>
              </w:rPr>
              <w:fldChar w:fldCharType="begin"/>
            </w:r>
            <w:r w:rsidR="00E15C3C">
              <w:rPr>
                <w:noProof/>
                <w:webHidden/>
              </w:rPr>
              <w:instrText xml:space="preserve"> PAGEREF _Toc504379213 \h </w:instrText>
            </w:r>
            <w:r w:rsidR="00E15C3C">
              <w:rPr>
                <w:noProof/>
                <w:webHidden/>
              </w:rPr>
            </w:r>
            <w:r w:rsidR="00E15C3C">
              <w:rPr>
                <w:noProof/>
                <w:webHidden/>
              </w:rPr>
              <w:fldChar w:fldCharType="separate"/>
            </w:r>
            <w:r w:rsidR="00E15C3C">
              <w:rPr>
                <w:noProof/>
                <w:webHidden/>
              </w:rPr>
              <w:t>5</w:t>
            </w:r>
            <w:r w:rsidR="00E15C3C">
              <w:rPr>
                <w:noProof/>
                <w:webHidden/>
              </w:rPr>
              <w:fldChar w:fldCharType="end"/>
            </w:r>
          </w:hyperlink>
        </w:p>
        <w:p w14:paraId="06D80E43" w14:textId="77777777" w:rsidR="00E15C3C" w:rsidRDefault="004339FA">
          <w:pPr>
            <w:pStyle w:val="TOC3"/>
            <w:rPr>
              <w:rFonts w:eastAsiaTheme="minorEastAsia" w:cstheme="minorBidi"/>
              <w:noProof/>
              <w:sz w:val="22"/>
              <w:szCs w:val="22"/>
              <w:lang w:eastAsia="en-US"/>
            </w:rPr>
          </w:pPr>
          <w:hyperlink w:anchor="_Toc504379214" w:history="1">
            <w:r w:rsidR="00E15C3C" w:rsidRPr="00E8793E">
              <w:rPr>
                <w:rStyle w:val="Hyperlink"/>
                <w:noProof/>
              </w:rPr>
              <w:t>2.</w:t>
            </w:r>
            <w:r w:rsidR="00E15C3C">
              <w:rPr>
                <w:rFonts w:eastAsiaTheme="minorEastAsia" w:cstheme="minorBidi"/>
                <w:noProof/>
                <w:sz w:val="22"/>
                <w:szCs w:val="22"/>
                <w:lang w:eastAsia="en-US"/>
              </w:rPr>
              <w:tab/>
            </w:r>
            <w:r w:rsidR="00E15C3C" w:rsidRPr="00E8793E">
              <w:rPr>
                <w:rStyle w:val="Hyperlink"/>
                <w:noProof/>
              </w:rPr>
              <w:t>Cost Proposal</w:t>
            </w:r>
            <w:r w:rsidR="00E15C3C">
              <w:rPr>
                <w:noProof/>
                <w:webHidden/>
              </w:rPr>
              <w:tab/>
            </w:r>
            <w:r w:rsidR="00E15C3C">
              <w:rPr>
                <w:noProof/>
                <w:webHidden/>
              </w:rPr>
              <w:fldChar w:fldCharType="begin"/>
            </w:r>
            <w:r w:rsidR="00E15C3C">
              <w:rPr>
                <w:noProof/>
                <w:webHidden/>
              </w:rPr>
              <w:instrText xml:space="preserve"> PAGEREF _Toc504379214 \h </w:instrText>
            </w:r>
            <w:r w:rsidR="00E15C3C">
              <w:rPr>
                <w:noProof/>
                <w:webHidden/>
              </w:rPr>
            </w:r>
            <w:r w:rsidR="00E15C3C">
              <w:rPr>
                <w:noProof/>
                <w:webHidden/>
              </w:rPr>
              <w:fldChar w:fldCharType="separate"/>
            </w:r>
            <w:r w:rsidR="00E15C3C">
              <w:rPr>
                <w:noProof/>
                <w:webHidden/>
              </w:rPr>
              <w:t>5</w:t>
            </w:r>
            <w:r w:rsidR="00E15C3C">
              <w:rPr>
                <w:noProof/>
                <w:webHidden/>
              </w:rPr>
              <w:fldChar w:fldCharType="end"/>
            </w:r>
          </w:hyperlink>
        </w:p>
        <w:p w14:paraId="29A7CAAD" w14:textId="77777777" w:rsidR="00E15C3C" w:rsidRDefault="004339FA">
          <w:pPr>
            <w:pStyle w:val="TOC3"/>
            <w:rPr>
              <w:rFonts w:eastAsiaTheme="minorEastAsia" w:cstheme="minorBidi"/>
              <w:noProof/>
              <w:sz w:val="22"/>
              <w:szCs w:val="22"/>
              <w:lang w:eastAsia="en-US"/>
            </w:rPr>
          </w:pPr>
          <w:hyperlink w:anchor="_Toc504379215" w:history="1">
            <w:r w:rsidR="00E15C3C" w:rsidRPr="00E8793E">
              <w:rPr>
                <w:rStyle w:val="Hyperlink"/>
                <w:noProof/>
              </w:rPr>
              <w:t>3.</w:t>
            </w:r>
            <w:r w:rsidR="00E15C3C">
              <w:rPr>
                <w:rFonts w:eastAsiaTheme="minorEastAsia" w:cstheme="minorBidi"/>
                <w:noProof/>
                <w:sz w:val="22"/>
                <w:szCs w:val="22"/>
                <w:lang w:eastAsia="en-US"/>
              </w:rPr>
              <w:tab/>
            </w:r>
            <w:r w:rsidR="00E15C3C" w:rsidRPr="00E8793E">
              <w:rPr>
                <w:rStyle w:val="Hyperlink"/>
                <w:noProof/>
              </w:rPr>
              <w:t>References</w:t>
            </w:r>
            <w:r w:rsidR="00E15C3C">
              <w:rPr>
                <w:noProof/>
                <w:webHidden/>
              </w:rPr>
              <w:tab/>
            </w:r>
            <w:r w:rsidR="00E15C3C">
              <w:rPr>
                <w:noProof/>
                <w:webHidden/>
              </w:rPr>
              <w:fldChar w:fldCharType="begin"/>
            </w:r>
            <w:r w:rsidR="00E15C3C">
              <w:rPr>
                <w:noProof/>
                <w:webHidden/>
              </w:rPr>
              <w:instrText xml:space="preserve"> PAGEREF _Toc504379215 \h </w:instrText>
            </w:r>
            <w:r w:rsidR="00E15C3C">
              <w:rPr>
                <w:noProof/>
                <w:webHidden/>
              </w:rPr>
            </w:r>
            <w:r w:rsidR="00E15C3C">
              <w:rPr>
                <w:noProof/>
                <w:webHidden/>
              </w:rPr>
              <w:fldChar w:fldCharType="separate"/>
            </w:r>
            <w:r w:rsidR="00E15C3C">
              <w:rPr>
                <w:noProof/>
                <w:webHidden/>
              </w:rPr>
              <w:t>5</w:t>
            </w:r>
            <w:r w:rsidR="00E15C3C">
              <w:rPr>
                <w:noProof/>
                <w:webHidden/>
              </w:rPr>
              <w:fldChar w:fldCharType="end"/>
            </w:r>
          </w:hyperlink>
        </w:p>
        <w:p w14:paraId="25171A61" w14:textId="77777777" w:rsidR="00E15C3C" w:rsidRDefault="004339FA">
          <w:pPr>
            <w:pStyle w:val="TOC2"/>
            <w:rPr>
              <w:rFonts w:eastAsiaTheme="minorEastAsia" w:cstheme="minorBidi"/>
              <w:noProof/>
              <w:sz w:val="22"/>
              <w:szCs w:val="22"/>
              <w:lang w:eastAsia="en-US"/>
            </w:rPr>
          </w:pPr>
          <w:hyperlink w:anchor="_Toc504379216" w:history="1">
            <w:r w:rsidR="00E15C3C" w:rsidRPr="00E8793E">
              <w:rPr>
                <w:rStyle w:val="Hyperlink"/>
                <w:noProof/>
              </w:rPr>
              <w:t>B.</w:t>
            </w:r>
            <w:r w:rsidR="00E15C3C">
              <w:rPr>
                <w:rFonts w:eastAsiaTheme="minorEastAsia" w:cstheme="minorBidi"/>
                <w:noProof/>
                <w:sz w:val="22"/>
                <w:szCs w:val="22"/>
                <w:lang w:eastAsia="en-US"/>
              </w:rPr>
              <w:tab/>
            </w:r>
            <w:r w:rsidR="00E15C3C" w:rsidRPr="00E8793E">
              <w:rPr>
                <w:rStyle w:val="Hyperlink"/>
                <w:noProof/>
              </w:rPr>
              <w:t>Instructions for Submission of Proposal</w:t>
            </w:r>
            <w:r w:rsidR="00E15C3C">
              <w:rPr>
                <w:noProof/>
                <w:webHidden/>
              </w:rPr>
              <w:tab/>
            </w:r>
            <w:r w:rsidR="00E15C3C">
              <w:rPr>
                <w:noProof/>
                <w:webHidden/>
              </w:rPr>
              <w:fldChar w:fldCharType="begin"/>
            </w:r>
            <w:r w:rsidR="00E15C3C">
              <w:rPr>
                <w:noProof/>
                <w:webHidden/>
              </w:rPr>
              <w:instrText xml:space="preserve"> PAGEREF _Toc504379216 \h </w:instrText>
            </w:r>
            <w:r w:rsidR="00E15C3C">
              <w:rPr>
                <w:noProof/>
                <w:webHidden/>
              </w:rPr>
            </w:r>
            <w:r w:rsidR="00E15C3C">
              <w:rPr>
                <w:noProof/>
                <w:webHidden/>
              </w:rPr>
              <w:fldChar w:fldCharType="separate"/>
            </w:r>
            <w:r w:rsidR="00E15C3C">
              <w:rPr>
                <w:noProof/>
                <w:webHidden/>
              </w:rPr>
              <w:t>5</w:t>
            </w:r>
            <w:r w:rsidR="00E15C3C">
              <w:rPr>
                <w:noProof/>
                <w:webHidden/>
              </w:rPr>
              <w:fldChar w:fldCharType="end"/>
            </w:r>
          </w:hyperlink>
        </w:p>
        <w:p w14:paraId="025BB251" w14:textId="77777777" w:rsidR="00E15C3C" w:rsidRDefault="004339FA">
          <w:pPr>
            <w:pStyle w:val="TOC1"/>
            <w:rPr>
              <w:rFonts w:eastAsiaTheme="minorEastAsia" w:cstheme="minorBidi"/>
              <w:noProof/>
              <w:sz w:val="22"/>
              <w:szCs w:val="22"/>
              <w:lang w:eastAsia="en-US"/>
            </w:rPr>
          </w:pPr>
          <w:hyperlink w:anchor="_Toc504379217" w:history="1">
            <w:r w:rsidR="00E15C3C" w:rsidRPr="00E8793E">
              <w:rPr>
                <w:rStyle w:val="Hyperlink"/>
                <w:noProof/>
              </w:rPr>
              <w:t>V.</w:t>
            </w:r>
            <w:r w:rsidR="00E15C3C">
              <w:rPr>
                <w:rFonts w:eastAsiaTheme="minorEastAsia" w:cstheme="minorBidi"/>
                <w:noProof/>
                <w:sz w:val="22"/>
                <w:szCs w:val="22"/>
                <w:lang w:eastAsia="en-US"/>
              </w:rPr>
              <w:tab/>
            </w:r>
            <w:r w:rsidR="00E15C3C" w:rsidRPr="00E8793E">
              <w:rPr>
                <w:rStyle w:val="Hyperlink"/>
                <w:noProof/>
              </w:rPr>
              <w:t>CRITERIA FOR EVALUATION</w:t>
            </w:r>
            <w:r w:rsidR="00E15C3C">
              <w:rPr>
                <w:noProof/>
                <w:webHidden/>
              </w:rPr>
              <w:tab/>
            </w:r>
            <w:r w:rsidR="00E15C3C">
              <w:rPr>
                <w:noProof/>
                <w:webHidden/>
              </w:rPr>
              <w:fldChar w:fldCharType="begin"/>
            </w:r>
            <w:r w:rsidR="00E15C3C">
              <w:rPr>
                <w:noProof/>
                <w:webHidden/>
              </w:rPr>
              <w:instrText xml:space="preserve"> PAGEREF _Toc504379217 \h </w:instrText>
            </w:r>
            <w:r w:rsidR="00E15C3C">
              <w:rPr>
                <w:noProof/>
                <w:webHidden/>
              </w:rPr>
            </w:r>
            <w:r w:rsidR="00E15C3C">
              <w:rPr>
                <w:noProof/>
                <w:webHidden/>
              </w:rPr>
              <w:fldChar w:fldCharType="separate"/>
            </w:r>
            <w:r w:rsidR="00E15C3C">
              <w:rPr>
                <w:noProof/>
                <w:webHidden/>
              </w:rPr>
              <w:t>6</w:t>
            </w:r>
            <w:r w:rsidR="00E15C3C">
              <w:rPr>
                <w:noProof/>
                <w:webHidden/>
              </w:rPr>
              <w:fldChar w:fldCharType="end"/>
            </w:r>
          </w:hyperlink>
        </w:p>
        <w:p w14:paraId="12D46DF3" w14:textId="77777777" w:rsidR="00E15C3C" w:rsidRDefault="004339FA">
          <w:pPr>
            <w:pStyle w:val="TOC1"/>
            <w:rPr>
              <w:rFonts w:eastAsiaTheme="minorEastAsia" w:cstheme="minorBidi"/>
              <w:noProof/>
              <w:sz w:val="22"/>
              <w:szCs w:val="22"/>
              <w:lang w:eastAsia="en-US"/>
            </w:rPr>
          </w:pPr>
          <w:hyperlink w:anchor="_Toc504379218" w:history="1">
            <w:r w:rsidR="00E15C3C" w:rsidRPr="00E8793E">
              <w:rPr>
                <w:rStyle w:val="Hyperlink"/>
                <w:noProof/>
              </w:rPr>
              <w:t>VI.</w:t>
            </w:r>
            <w:r w:rsidR="00E15C3C">
              <w:rPr>
                <w:rFonts w:eastAsiaTheme="minorEastAsia" w:cstheme="minorBidi"/>
                <w:noProof/>
                <w:sz w:val="22"/>
                <w:szCs w:val="22"/>
                <w:lang w:eastAsia="en-US"/>
              </w:rPr>
              <w:tab/>
            </w:r>
            <w:r w:rsidR="00E15C3C" w:rsidRPr="00E8793E">
              <w:rPr>
                <w:rStyle w:val="Hyperlink"/>
                <w:noProof/>
              </w:rPr>
              <w:t>SOLICITATION PROCESS</w:t>
            </w:r>
            <w:r w:rsidR="00E15C3C">
              <w:rPr>
                <w:noProof/>
                <w:webHidden/>
              </w:rPr>
              <w:tab/>
            </w:r>
            <w:r w:rsidR="00E15C3C">
              <w:rPr>
                <w:noProof/>
                <w:webHidden/>
              </w:rPr>
              <w:fldChar w:fldCharType="begin"/>
            </w:r>
            <w:r w:rsidR="00E15C3C">
              <w:rPr>
                <w:noProof/>
                <w:webHidden/>
              </w:rPr>
              <w:instrText xml:space="preserve"> PAGEREF _Toc504379218 \h </w:instrText>
            </w:r>
            <w:r w:rsidR="00E15C3C">
              <w:rPr>
                <w:noProof/>
                <w:webHidden/>
              </w:rPr>
            </w:r>
            <w:r w:rsidR="00E15C3C">
              <w:rPr>
                <w:noProof/>
                <w:webHidden/>
              </w:rPr>
              <w:fldChar w:fldCharType="separate"/>
            </w:r>
            <w:r w:rsidR="00E15C3C">
              <w:rPr>
                <w:noProof/>
                <w:webHidden/>
              </w:rPr>
              <w:t>6</w:t>
            </w:r>
            <w:r w:rsidR="00E15C3C">
              <w:rPr>
                <w:noProof/>
                <w:webHidden/>
              </w:rPr>
              <w:fldChar w:fldCharType="end"/>
            </w:r>
          </w:hyperlink>
        </w:p>
        <w:p w14:paraId="7A8AB04F" w14:textId="77777777" w:rsidR="00E15C3C" w:rsidRDefault="004339FA">
          <w:pPr>
            <w:pStyle w:val="TOC1"/>
            <w:rPr>
              <w:rFonts w:eastAsiaTheme="minorEastAsia" w:cstheme="minorBidi"/>
              <w:noProof/>
              <w:sz w:val="22"/>
              <w:szCs w:val="22"/>
              <w:lang w:eastAsia="en-US"/>
            </w:rPr>
          </w:pPr>
          <w:hyperlink w:anchor="_Toc504379219" w:history="1">
            <w:r w:rsidR="00E15C3C" w:rsidRPr="00E8793E">
              <w:rPr>
                <w:rStyle w:val="Hyperlink"/>
                <w:noProof/>
              </w:rPr>
              <w:t>VII.</w:t>
            </w:r>
            <w:r w:rsidR="00E15C3C">
              <w:rPr>
                <w:rFonts w:eastAsiaTheme="minorEastAsia" w:cstheme="minorBidi"/>
                <w:noProof/>
                <w:sz w:val="22"/>
                <w:szCs w:val="22"/>
                <w:lang w:eastAsia="en-US"/>
              </w:rPr>
              <w:tab/>
            </w:r>
            <w:r w:rsidR="00E15C3C" w:rsidRPr="00E8793E">
              <w:rPr>
                <w:rStyle w:val="Hyperlink"/>
                <w:noProof/>
              </w:rPr>
              <w:t>TERMS AND CONDITIONS</w:t>
            </w:r>
            <w:r w:rsidR="00E15C3C">
              <w:rPr>
                <w:noProof/>
                <w:webHidden/>
              </w:rPr>
              <w:tab/>
            </w:r>
            <w:r w:rsidR="00E15C3C">
              <w:rPr>
                <w:noProof/>
                <w:webHidden/>
              </w:rPr>
              <w:fldChar w:fldCharType="begin"/>
            </w:r>
            <w:r w:rsidR="00E15C3C">
              <w:rPr>
                <w:noProof/>
                <w:webHidden/>
              </w:rPr>
              <w:instrText xml:space="preserve"> PAGEREF _Toc504379219 \h </w:instrText>
            </w:r>
            <w:r w:rsidR="00E15C3C">
              <w:rPr>
                <w:noProof/>
                <w:webHidden/>
              </w:rPr>
            </w:r>
            <w:r w:rsidR="00E15C3C">
              <w:rPr>
                <w:noProof/>
                <w:webHidden/>
              </w:rPr>
              <w:fldChar w:fldCharType="separate"/>
            </w:r>
            <w:r w:rsidR="00E15C3C">
              <w:rPr>
                <w:noProof/>
                <w:webHidden/>
              </w:rPr>
              <w:t>6</w:t>
            </w:r>
            <w:r w:rsidR="00E15C3C">
              <w:rPr>
                <w:noProof/>
                <w:webHidden/>
              </w:rPr>
              <w:fldChar w:fldCharType="end"/>
            </w:r>
          </w:hyperlink>
        </w:p>
        <w:p w14:paraId="359ABDE9" w14:textId="77777777" w:rsidR="00E15C3C" w:rsidRDefault="004339FA">
          <w:pPr>
            <w:pStyle w:val="TOC2"/>
            <w:rPr>
              <w:rFonts w:eastAsiaTheme="minorEastAsia" w:cstheme="minorBidi"/>
              <w:noProof/>
              <w:sz w:val="22"/>
              <w:szCs w:val="22"/>
              <w:lang w:eastAsia="en-US"/>
            </w:rPr>
          </w:pPr>
          <w:hyperlink w:anchor="_Toc504379220" w:history="1">
            <w:r w:rsidR="00E15C3C" w:rsidRPr="00E8793E">
              <w:rPr>
                <w:rStyle w:val="Hyperlink"/>
                <w:noProof/>
              </w:rPr>
              <w:t>A.</w:t>
            </w:r>
            <w:r w:rsidR="00E15C3C">
              <w:rPr>
                <w:rFonts w:eastAsiaTheme="minorEastAsia" w:cstheme="minorBidi"/>
                <w:noProof/>
                <w:sz w:val="22"/>
                <w:szCs w:val="22"/>
                <w:lang w:eastAsia="en-US"/>
              </w:rPr>
              <w:tab/>
            </w:r>
            <w:r w:rsidR="00E15C3C" w:rsidRPr="00E8793E">
              <w:rPr>
                <w:rStyle w:val="Hyperlink"/>
                <w:noProof/>
              </w:rPr>
              <w:t>Late Submissions</w:t>
            </w:r>
            <w:r w:rsidR="00E15C3C">
              <w:rPr>
                <w:noProof/>
                <w:webHidden/>
              </w:rPr>
              <w:tab/>
            </w:r>
            <w:r w:rsidR="00E15C3C">
              <w:rPr>
                <w:noProof/>
                <w:webHidden/>
              </w:rPr>
              <w:fldChar w:fldCharType="begin"/>
            </w:r>
            <w:r w:rsidR="00E15C3C">
              <w:rPr>
                <w:noProof/>
                <w:webHidden/>
              </w:rPr>
              <w:instrText xml:space="preserve"> PAGEREF _Toc504379220 \h </w:instrText>
            </w:r>
            <w:r w:rsidR="00E15C3C">
              <w:rPr>
                <w:noProof/>
                <w:webHidden/>
              </w:rPr>
            </w:r>
            <w:r w:rsidR="00E15C3C">
              <w:rPr>
                <w:noProof/>
                <w:webHidden/>
              </w:rPr>
              <w:fldChar w:fldCharType="separate"/>
            </w:r>
            <w:r w:rsidR="00E15C3C">
              <w:rPr>
                <w:noProof/>
                <w:webHidden/>
              </w:rPr>
              <w:t>6</w:t>
            </w:r>
            <w:r w:rsidR="00E15C3C">
              <w:rPr>
                <w:noProof/>
                <w:webHidden/>
              </w:rPr>
              <w:fldChar w:fldCharType="end"/>
            </w:r>
          </w:hyperlink>
        </w:p>
        <w:p w14:paraId="0C746D30" w14:textId="77777777" w:rsidR="00E15C3C" w:rsidRDefault="004339FA">
          <w:pPr>
            <w:pStyle w:val="TOC2"/>
            <w:rPr>
              <w:rFonts w:eastAsiaTheme="minorEastAsia" w:cstheme="minorBidi"/>
              <w:noProof/>
              <w:sz w:val="22"/>
              <w:szCs w:val="22"/>
              <w:lang w:eastAsia="en-US"/>
            </w:rPr>
          </w:pPr>
          <w:hyperlink w:anchor="_Toc504379221" w:history="1">
            <w:r w:rsidR="00E15C3C" w:rsidRPr="00E8793E">
              <w:rPr>
                <w:rStyle w:val="Hyperlink"/>
                <w:noProof/>
              </w:rPr>
              <w:t>B.</w:t>
            </w:r>
            <w:r w:rsidR="00E15C3C">
              <w:rPr>
                <w:rFonts w:eastAsiaTheme="minorEastAsia" w:cstheme="minorBidi"/>
                <w:noProof/>
                <w:sz w:val="22"/>
                <w:szCs w:val="22"/>
                <w:lang w:eastAsia="en-US"/>
              </w:rPr>
              <w:tab/>
            </w:r>
            <w:r w:rsidR="00E15C3C" w:rsidRPr="00E8793E">
              <w:rPr>
                <w:rStyle w:val="Hyperlink"/>
                <w:noProof/>
              </w:rPr>
              <w:t>Modification of RFP Requirements</w:t>
            </w:r>
            <w:r w:rsidR="00E15C3C">
              <w:rPr>
                <w:noProof/>
                <w:webHidden/>
              </w:rPr>
              <w:tab/>
            </w:r>
            <w:r w:rsidR="00E15C3C">
              <w:rPr>
                <w:noProof/>
                <w:webHidden/>
              </w:rPr>
              <w:fldChar w:fldCharType="begin"/>
            </w:r>
            <w:r w:rsidR="00E15C3C">
              <w:rPr>
                <w:noProof/>
                <w:webHidden/>
              </w:rPr>
              <w:instrText xml:space="preserve"> PAGEREF _Toc504379221 \h </w:instrText>
            </w:r>
            <w:r w:rsidR="00E15C3C">
              <w:rPr>
                <w:noProof/>
                <w:webHidden/>
              </w:rPr>
            </w:r>
            <w:r w:rsidR="00E15C3C">
              <w:rPr>
                <w:noProof/>
                <w:webHidden/>
              </w:rPr>
              <w:fldChar w:fldCharType="separate"/>
            </w:r>
            <w:r w:rsidR="00E15C3C">
              <w:rPr>
                <w:noProof/>
                <w:webHidden/>
              </w:rPr>
              <w:t>6</w:t>
            </w:r>
            <w:r w:rsidR="00E15C3C">
              <w:rPr>
                <w:noProof/>
                <w:webHidden/>
              </w:rPr>
              <w:fldChar w:fldCharType="end"/>
            </w:r>
          </w:hyperlink>
        </w:p>
        <w:p w14:paraId="698D803C" w14:textId="77777777" w:rsidR="00E15C3C" w:rsidRDefault="004339FA">
          <w:pPr>
            <w:pStyle w:val="TOC2"/>
            <w:rPr>
              <w:rFonts w:eastAsiaTheme="minorEastAsia" w:cstheme="minorBidi"/>
              <w:noProof/>
              <w:sz w:val="22"/>
              <w:szCs w:val="22"/>
              <w:lang w:eastAsia="en-US"/>
            </w:rPr>
          </w:pPr>
          <w:hyperlink w:anchor="_Toc504379222" w:history="1">
            <w:r w:rsidR="00E15C3C" w:rsidRPr="00E8793E">
              <w:rPr>
                <w:rStyle w:val="Hyperlink"/>
                <w:noProof/>
              </w:rPr>
              <w:t>C.</w:t>
            </w:r>
            <w:r w:rsidR="00E15C3C">
              <w:rPr>
                <w:rFonts w:eastAsiaTheme="minorEastAsia" w:cstheme="minorBidi"/>
                <w:noProof/>
                <w:sz w:val="22"/>
                <w:szCs w:val="22"/>
                <w:lang w:eastAsia="en-US"/>
              </w:rPr>
              <w:tab/>
            </w:r>
            <w:r w:rsidR="00E15C3C" w:rsidRPr="00E8793E">
              <w:rPr>
                <w:rStyle w:val="Hyperlink"/>
                <w:noProof/>
              </w:rPr>
              <w:t>Withdrawals of Proposals</w:t>
            </w:r>
            <w:r w:rsidR="00E15C3C">
              <w:rPr>
                <w:noProof/>
                <w:webHidden/>
              </w:rPr>
              <w:tab/>
            </w:r>
            <w:r w:rsidR="00E15C3C">
              <w:rPr>
                <w:noProof/>
                <w:webHidden/>
              </w:rPr>
              <w:fldChar w:fldCharType="begin"/>
            </w:r>
            <w:r w:rsidR="00E15C3C">
              <w:rPr>
                <w:noProof/>
                <w:webHidden/>
              </w:rPr>
              <w:instrText xml:space="preserve"> PAGEREF _Toc504379222 \h </w:instrText>
            </w:r>
            <w:r w:rsidR="00E15C3C">
              <w:rPr>
                <w:noProof/>
                <w:webHidden/>
              </w:rPr>
            </w:r>
            <w:r w:rsidR="00E15C3C">
              <w:rPr>
                <w:noProof/>
                <w:webHidden/>
              </w:rPr>
              <w:fldChar w:fldCharType="separate"/>
            </w:r>
            <w:r w:rsidR="00E15C3C">
              <w:rPr>
                <w:noProof/>
                <w:webHidden/>
              </w:rPr>
              <w:t>7</w:t>
            </w:r>
            <w:r w:rsidR="00E15C3C">
              <w:rPr>
                <w:noProof/>
                <w:webHidden/>
              </w:rPr>
              <w:fldChar w:fldCharType="end"/>
            </w:r>
          </w:hyperlink>
        </w:p>
        <w:p w14:paraId="747D67AB" w14:textId="77777777" w:rsidR="00E15C3C" w:rsidRDefault="004339FA">
          <w:pPr>
            <w:pStyle w:val="TOC2"/>
            <w:rPr>
              <w:rFonts w:eastAsiaTheme="minorEastAsia" w:cstheme="minorBidi"/>
              <w:noProof/>
              <w:sz w:val="22"/>
              <w:szCs w:val="22"/>
              <w:lang w:eastAsia="en-US"/>
            </w:rPr>
          </w:pPr>
          <w:hyperlink w:anchor="_Toc504379223" w:history="1">
            <w:r w:rsidR="00E15C3C" w:rsidRPr="00E8793E">
              <w:rPr>
                <w:rStyle w:val="Hyperlink"/>
                <w:noProof/>
              </w:rPr>
              <w:t>D.</w:t>
            </w:r>
            <w:r w:rsidR="00E15C3C">
              <w:rPr>
                <w:rFonts w:eastAsiaTheme="minorEastAsia" w:cstheme="minorBidi"/>
                <w:noProof/>
                <w:sz w:val="22"/>
                <w:szCs w:val="22"/>
                <w:lang w:eastAsia="en-US"/>
              </w:rPr>
              <w:tab/>
            </w:r>
            <w:r w:rsidR="00E15C3C" w:rsidRPr="00E8793E">
              <w:rPr>
                <w:rStyle w:val="Hyperlink"/>
                <w:noProof/>
              </w:rPr>
              <w:t>Right of Negotiation and Acceptance of Proposal</w:t>
            </w:r>
            <w:r w:rsidR="00E15C3C">
              <w:rPr>
                <w:noProof/>
                <w:webHidden/>
              </w:rPr>
              <w:tab/>
            </w:r>
            <w:r w:rsidR="00E15C3C">
              <w:rPr>
                <w:noProof/>
                <w:webHidden/>
              </w:rPr>
              <w:fldChar w:fldCharType="begin"/>
            </w:r>
            <w:r w:rsidR="00E15C3C">
              <w:rPr>
                <w:noProof/>
                <w:webHidden/>
              </w:rPr>
              <w:instrText xml:space="preserve"> PAGEREF _Toc504379223 \h </w:instrText>
            </w:r>
            <w:r w:rsidR="00E15C3C">
              <w:rPr>
                <w:noProof/>
                <w:webHidden/>
              </w:rPr>
            </w:r>
            <w:r w:rsidR="00E15C3C">
              <w:rPr>
                <w:noProof/>
                <w:webHidden/>
              </w:rPr>
              <w:fldChar w:fldCharType="separate"/>
            </w:r>
            <w:r w:rsidR="00E15C3C">
              <w:rPr>
                <w:noProof/>
                <w:webHidden/>
              </w:rPr>
              <w:t>7</w:t>
            </w:r>
            <w:r w:rsidR="00E15C3C">
              <w:rPr>
                <w:noProof/>
                <w:webHidden/>
              </w:rPr>
              <w:fldChar w:fldCharType="end"/>
            </w:r>
          </w:hyperlink>
        </w:p>
        <w:p w14:paraId="09FEFE37" w14:textId="77777777" w:rsidR="00E15C3C" w:rsidRDefault="004339FA">
          <w:pPr>
            <w:pStyle w:val="TOC2"/>
            <w:rPr>
              <w:rFonts w:eastAsiaTheme="minorEastAsia" w:cstheme="minorBidi"/>
              <w:noProof/>
              <w:sz w:val="22"/>
              <w:szCs w:val="22"/>
              <w:lang w:eastAsia="en-US"/>
            </w:rPr>
          </w:pPr>
          <w:hyperlink w:anchor="_Toc504379224" w:history="1">
            <w:r w:rsidR="00E15C3C" w:rsidRPr="00E8793E">
              <w:rPr>
                <w:rStyle w:val="Hyperlink"/>
                <w:noProof/>
              </w:rPr>
              <w:t>E.</w:t>
            </w:r>
            <w:r w:rsidR="00E15C3C">
              <w:rPr>
                <w:rFonts w:eastAsiaTheme="minorEastAsia" w:cstheme="minorBidi"/>
                <w:noProof/>
                <w:sz w:val="22"/>
                <w:szCs w:val="22"/>
                <w:lang w:eastAsia="en-US"/>
              </w:rPr>
              <w:tab/>
            </w:r>
            <w:r w:rsidR="00E15C3C" w:rsidRPr="00E8793E">
              <w:rPr>
                <w:rStyle w:val="Hyperlink"/>
                <w:noProof/>
              </w:rPr>
              <w:t>Validity of Proposal</w:t>
            </w:r>
            <w:r w:rsidR="00E15C3C">
              <w:rPr>
                <w:noProof/>
                <w:webHidden/>
              </w:rPr>
              <w:tab/>
            </w:r>
            <w:r w:rsidR="00E15C3C">
              <w:rPr>
                <w:noProof/>
                <w:webHidden/>
              </w:rPr>
              <w:fldChar w:fldCharType="begin"/>
            </w:r>
            <w:r w:rsidR="00E15C3C">
              <w:rPr>
                <w:noProof/>
                <w:webHidden/>
              </w:rPr>
              <w:instrText xml:space="preserve"> PAGEREF _Toc504379224 \h </w:instrText>
            </w:r>
            <w:r w:rsidR="00E15C3C">
              <w:rPr>
                <w:noProof/>
                <w:webHidden/>
              </w:rPr>
            </w:r>
            <w:r w:rsidR="00E15C3C">
              <w:rPr>
                <w:noProof/>
                <w:webHidden/>
              </w:rPr>
              <w:fldChar w:fldCharType="separate"/>
            </w:r>
            <w:r w:rsidR="00E15C3C">
              <w:rPr>
                <w:noProof/>
                <w:webHidden/>
              </w:rPr>
              <w:t>7</w:t>
            </w:r>
            <w:r w:rsidR="00E15C3C">
              <w:rPr>
                <w:noProof/>
                <w:webHidden/>
              </w:rPr>
              <w:fldChar w:fldCharType="end"/>
            </w:r>
          </w:hyperlink>
        </w:p>
        <w:p w14:paraId="166B3776" w14:textId="77777777" w:rsidR="00E15C3C" w:rsidRDefault="004339FA">
          <w:pPr>
            <w:pStyle w:val="TOC2"/>
            <w:rPr>
              <w:rFonts w:eastAsiaTheme="minorEastAsia" w:cstheme="minorBidi"/>
              <w:noProof/>
              <w:sz w:val="22"/>
              <w:szCs w:val="22"/>
              <w:lang w:eastAsia="en-US"/>
            </w:rPr>
          </w:pPr>
          <w:hyperlink w:anchor="_Toc504379225" w:history="1">
            <w:r w:rsidR="00E15C3C" w:rsidRPr="00E8793E">
              <w:rPr>
                <w:rStyle w:val="Hyperlink"/>
                <w:noProof/>
              </w:rPr>
              <w:t>F.</w:t>
            </w:r>
            <w:r w:rsidR="00E15C3C">
              <w:rPr>
                <w:rFonts w:eastAsiaTheme="minorEastAsia" w:cstheme="minorBidi"/>
                <w:noProof/>
                <w:sz w:val="22"/>
                <w:szCs w:val="22"/>
                <w:lang w:eastAsia="en-US"/>
              </w:rPr>
              <w:tab/>
            </w:r>
            <w:r w:rsidR="00E15C3C" w:rsidRPr="00E8793E">
              <w:rPr>
                <w:rStyle w:val="Hyperlink"/>
                <w:noProof/>
              </w:rPr>
              <w:t>Minimum Offeror Qualifications</w:t>
            </w:r>
            <w:r w:rsidR="00E15C3C">
              <w:rPr>
                <w:noProof/>
                <w:webHidden/>
              </w:rPr>
              <w:tab/>
            </w:r>
            <w:r w:rsidR="00E15C3C">
              <w:rPr>
                <w:noProof/>
                <w:webHidden/>
              </w:rPr>
              <w:fldChar w:fldCharType="begin"/>
            </w:r>
            <w:r w:rsidR="00E15C3C">
              <w:rPr>
                <w:noProof/>
                <w:webHidden/>
              </w:rPr>
              <w:instrText xml:space="preserve"> PAGEREF _Toc504379225 \h </w:instrText>
            </w:r>
            <w:r w:rsidR="00E15C3C">
              <w:rPr>
                <w:noProof/>
                <w:webHidden/>
              </w:rPr>
            </w:r>
            <w:r w:rsidR="00E15C3C">
              <w:rPr>
                <w:noProof/>
                <w:webHidden/>
              </w:rPr>
              <w:fldChar w:fldCharType="separate"/>
            </w:r>
            <w:r w:rsidR="00E15C3C">
              <w:rPr>
                <w:noProof/>
                <w:webHidden/>
              </w:rPr>
              <w:t>7</w:t>
            </w:r>
            <w:r w:rsidR="00E15C3C">
              <w:rPr>
                <w:noProof/>
                <w:webHidden/>
              </w:rPr>
              <w:fldChar w:fldCharType="end"/>
            </w:r>
          </w:hyperlink>
        </w:p>
        <w:p w14:paraId="2A3B552D" w14:textId="77777777" w:rsidR="00E15C3C" w:rsidRDefault="004339FA">
          <w:pPr>
            <w:pStyle w:val="TOC2"/>
            <w:rPr>
              <w:rFonts w:eastAsiaTheme="minorEastAsia" w:cstheme="minorBidi"/>
              <w:noProof/>
              <w:sz w:val="22"/>
              <w:szCs w:val="22"/>
              <w:lang w:eastAsia="en-US"/>
            </w:rPr>
          </w:pPr>
          <w:hyperlink w:anchor="_Toc504379226" w:history="1">
            <w:r w:rsidR="00E15C3C" w:rsidRPr="00E8793E">
              <w:rPr>
                <w:rStyle w:val="Hyperlink"/>
                <w:noProof/>
              </w:rPr>
              <w:t>G.</w:t>
            </w:r>
            <w:r w:rsidR="00E15C3C">
              <w:rPr>
                <w:rFonts w:eastAsiaTheme="minorEastAsia" w:cstheme="minorBidi"/>
                <w:noProof/>
                <w:sz w:val="22"/>
                <w:szCs w:val="22"/>
                <w:lang w:eastAsia="en-US"/>
              </w:rPr>
              <w:tab/>
            </w:r>
            <w:r w:rsidR="00E15C3C" w:rsidRPr="00E8793E">
              <w:rPr>
                <w:rStyle w:val="Hyperlink"/>
                <w:noProof/>
              </w:rPr>
              <w:t>Intellectual Property Rights</w:t>
            </w:r>
            <w:r w:rsidR="00E15C3C">
              <w:rPr>
                <w:noProof/>
                <w:webHidden/>
              </w:rPr>
              <w:tab/>
            </w:r>
            <w:r w:rsidR="00E15C3C">
              <w:rPr>
                <w:noProof/>
                <w:webHidden/>
              </w:rPr>
              <w:fldChar w:fldCharType="begin"/>
            </w:r>
            <w:r w:rsidR="00E15C3C">
              <w:rPr>
                <w:noProof/>
                <w:webHidden/>
              </w:rPr>
              <w:instrText xml:space="preserve"> PAGEREF _Toc504379226 \h </w:instrText>
            </w:r>
            <w:r w:rsidR="00E15C3C">
              <w:rPr>
                <w:noProof/>
                <w:webHidden/>
              </w:rPr>
            </w:r>
            <w:r w:rsidR="00E15C3C">
              <w:rPr>
                <w:noProof/>
                <w:webHidden/>
              </w:rPr>
              <w:fldChar w:fldCharType="separate"/>
            </w:r>
            <w:r w:rsidR="00E15C3C">
              <w:rPr>
                <w:noProof/>
                <w:webHidden/>
              </w:rPr>
              <w:t>7</w:t>
            </w:r>
            <w:r w:rsidR="00E15C3C">
              <w:rPr>
                <w:noProof/>
                <w:webHidden/>
              </w:rPr>
              <w:fldChar w:fldCharType="end"/>
            </w:r>
          </w:hyperlink>
        </w:p>
        <w:p w14:paraId="413F78BD" w14:textId="77777777" w:rsidR="00E15C3C" w:rsidRDefault="004339FA">
          <w:pPr>
            <w:pStyle w:val="TOC1"/>
            <w:rPr>
              <w:rFonts w:eastAsiaTheme="minorEastAsia" w:cstheme="minorBidi"/>
              <w:noProof/>
              <w:sz w:val="22"/>
              <w:szCs w:val="22"/>
              <w:lang w:eastAsia="en-US"/>
            </w:rPr>
          </w:pPr>
          <w:hyperlink w:anchor="_Toc504379227" w:history="1">
            <w:r w:rsidR="00E15C3C" w:rsidRPr="00E8793E">
              <w:rPr>
                <w:rStyle w:val="Hyperlink"/>
                <w:noProof/>
              </w:rPr>
              <w:t>VIII.</w:t>
            </w:r>
            <w:r w:rsidR="00E15C3C">
              <w:rPr>
                <w:rFonts w:eastAsiaTheme="minorEastAsia" w:cstheme="minorBidi"/>
                <w:noProof/>
                <w:sz w:val="22"/>
                <w:szCs w:val="22"/>
                <w:lang w:eastAsia="en-US"/>
              </w:rPr>
              <w:tab/>
            </w:r>
            <w:r w:rsidR="00E15C3C" w:rsidRPr="00E8793E">
              <w:rPr>
                <w:rStyle w:val="Hyperlink"/>
                <w:noProof/>
              </w:rPr>
              <w:t>ATTACHMENTS</w:t>
            </w:r>
            <w:r w:rsidR="00E15C3C">
              <w:rPr>
                <w:noProof/>
                <w:webHidden/>
              </w:rPr>
              <w:tab/>
            </w:r>
            <w:r w:rsidR="00E15C3C">
              <w:rPr>
                <w:noProof/>
                <w:webHidden/>
              </w:rPr>
              <w:fldChar w:fldCharType="begin"/>
            </w:r>
            <w:r w:rsidR="00E15C3C">
              <w:rPr>
                <w:noProof/>
                <w:webHidden/>
              </w:rPr>
              <w:instrText xml:space="preserve"> PAGEREF _Toc504379227 \h </w:instrText>
            </w:r>
            <w:r w:rsidR="00E15C3C">
              <w:rPr>
                <w:noProof/>
                <w:webHidden/>
              </w:rPr>
            </w:r>
            <w:r w:rsidR="00E15C3C">
              <w:rPr>
                <w:noProof/>
                <w:webHidden/>
              </w:rPr>
              <w:fldChar w:fldCharType="separate"/>
            </w:r>
            <w:r w:rsidR="00E15C3C">
              <w:rPr>
                <w:noProof/>
                <w:webHidden/>
              </w:rPr>
              <w:t>7</w:t>
            </w:r>
            <w:r w:rsidR="00E15C3C">
              <w:rPr>
                <w:noProof/>
                <w:webHidden/>
              </w:rPr>
              <w:fldChar w:fldCharType="end"/>
            </w:r>
          </w:hyperlink>
        </w:p>
        <w:p w14:paraId="324CA838" w14:textId="4451EF44" w:rsidR="00E15C3C" w:rsidRDefault="004339FA" w:rsidP="00157ABB">
          <w:pPr>
            <w:pStyle w:val="TOC2"/>
            <w:rPr>
              <w:rFonts w:eastAsiaTheme="minorEastAsia" w:cstheme="minorBidi"/>
              <w:noProof/>
              <w:sz w:val="22"/>
              <w:szCs w:val="22"/>
              <w:lang w:eastAsia="en-US"/>
            </w:rPr>
          </w:pPr>
          <w:hyperlink w:anchor="_Toc504379228" w:history="1">
            <w:r w:rsidR="00E15C3C" w:rsidRPr="00E8793E">
              <w:rPr>
                <w:rStyle w:val="Hyperlink"/>
                <w:noProof/>
              </w:rPr>
              <w:t>aPPENDIX A. Technical Proposal Submission Sheet</w:t>
            </w:r>
            <w:r w:rsidR="00E15C3C">
              <w:rPr>
                <w:noProof/>
                <w:webHidden/>
              </w:rPr>
              <w:tab/>
            </w:r>
            <w:r w:rsidR="00E15C3C">
              <w:rPr>
                <w:noProof/>
                <w:webHidden/>
              </w:rPr>
              <w:fldChar w:fldCharType="begin"/>
            </w:r>
            <w:r w:rsidR="00E15C3C">
              <w:rPr>
                <w:noProof/>
                <w:webHidden/>
              </w:rPr>
              <w:instrText xml:space="preserve"> PAGEREF _Toc504379228 \h </w:instrText>
            </w:r>
            <w:r w:rsidR="00E15C3C">
              <w:rPr>
                <w:noProof/>
                <w:webHidden/>
              </w:rPr>
            </w:r>
            <w:r w:rsidR="00E15C3C">
              <w:rPr>
                <w:noProof/>
                <w:webHidden/>
              </w:rPr>
              <w:fldChar w:fldCharType="separate"/>
            </w:r>
            <w:r w:rsidR="00E15C3C">
              <w:rPr>
                <w:noProof/>
                <w:webHidden/>
              </w:rPr>
              <w:t>8</w:t>
            </w:r>
            <w:r w:rsidR="00E15C3C">
              <w:rPr>
                <w:noProof/>
                <w:webHidden/>
              </w:rPr>
              <w:fldChar w:fldCharType="end"/>
            </w:r>
          </w:hyperlink>
        </w:p>
        <w:p w14:paraId="41DE3852" w14:textId="0E4790DC" w:rsidR="00171DCE" w:rsidRDefault="00171DCE">
          <w:r>
            <w:rPr>
              <w:b/>
              <w:bCs/>
              <w:noProof/>
            </w:rPr>
            <w:fldChar w:fldCharType="end"/>
          </w:r>
        </w:p>
      </w:sdtContent>
    </w:sdt>
    <w:p w14:paraId="70F05D01" w14:textId="77777777" w:rsidR="006F77DD" w:rsidRDefault="006F77DD" w:rsidP="00A64D5D">
      <w:pPr>
        <w:pStyle w:val="NoSpacing"/>
        <w:jc w:val="center"/>
        <w:rPr>
          <w:rFonts w:ascii="Cambria" w:hAnsi="Cambria"/>
          <w:sz w:val="28"/>
          <w:szCs w:val="28"/>
        </w:rPr>
        <w:sectPr w:rsidR="006F77DD" w:rsidSect="006F77DD">
          <w:headerReference w:type="default" r:id="rId9"/>
          <w:footerReference w:type="default" r:id="rId10"/>
          <w:type w:val="continuous"/>
          <w:pgSz w:w="12240" w:h="15840"/>
          <w:pgMar w:top="720" w:right="720" w:bottom="720" w:left="720" w:header="144" w:footer="144" w:gutter="0"/>
          <w:cols w:space="720"/>
          <w:docGrid w:linePitch="360"/>
        </w:sectPr>
      </w:pPr>
    </w:p>
    <w:p w14:paraId="502CE0CE" w14:textId="77777777" w:rsidR="006F77DD" w:rsidRPr="00E15C3C" w:rsidRDefault="006F77DD" w:rsidP="00E15C3C">
      <w:pPr>
        <w:pStyle w:val="Heading1"/>
        <w:ind w:left="360"/>
      </w:pPr>
      <w:bookmarkStart w:id="0" w:name="_Toc504379205"/>
      <w:r w:rsidRPr="006F77DD">
        <w:lastRenderedPageBreak/>
        <w:t>Introduction</w:t>
      </w:r>
      <w:bookmarkEnd w:id="0"/>
    </w:p>
    <w:p w14:paraId="64B918F9" w14:textId="77777777" w:rsidR="000A149A" w:rsidRPr="006F77DD" w:rsidRDefault="00DC5EC1" w:rsidP="009F659D">
      <w:pPr>
        <w:pStyle w:val="Heading2"/>
        <w:numPr>
          <w:ilvl w:val="0"/>
          <w:numId w:val="3"/>
        </w:numPr>
      </w:pPr>
      <w:bookmarkStart w:id="1" w:name="_Toc314560725"/>
      <w:bookmarkStart w:id="2" w:name="_Toc314561281"/>
      <w:bookmarkStart w:id="3" w:name="_Toc314561306"/>
      <w:bookmarkStart w:id="4" w:name="_Toc325530360"/>
      <w:bookmarkStart w:id="5" w:name="_Toc504379206"/>
      <w:r>
        <w:t>Or</w:t>
      </w:r>
      <w:r w:rsidR="00F05A21">
        <w:t>ganization</w:t>
      </w:r>
      <w:r w:rsidR="000A149A" w:rsidRPr="006F77DD">
        <w:t xml:space="preserve"> Background</w:t>
      </w:r>
      <w:bookmarkEnd w:id="1"/>
      <w:bookmarkEnd w:id="2"/>
      <w:bookmarkEnd w:id="3"/>
      <w:bookmarkEnd w:id="4"/>
      <w:bookmarkEnd w:id="5"/>
    </w:p>
    <w:p w14:paraId="2BFFF601" w14:textId="77777777" w:rsidR="00640220" w:rsidRPr="00640220" w:rsidRDefault="00640220" w:rsidP="008452E2">
      <w:pPr>
        <w:spacing w:after="0"/>
        <w:ind w:left="270"/>
        <w:jc w:val="both"/>
        <w:rPr>
          <w:sz w:val="22"/>
          <w:szCs w:val="22"/>
        </w:rPr>
      </w:pPr>
      <w:bookmarkStart w:id="6" w:name="_Toc314560726"/>
      <w:bookmarkStart w:id="7" w:name="_Toc314561282"/>
      <w:bookmarkStart w:id="8" w:name="_Toc314561307"/>
      <w:bookmarkStart w:id="9" w:name="_Toc325530361"/>
      <w:r w:rsidRPr="00640220">
        <w:rPr>
          <w:sz w:val="22"/>
          <w:szCs w:val="22"/>
        </w:rPr>
        <w:t>The Lebanon Reforestation Initiative is an ongoing, multi-year project funded by United States Agency for International Development (USAID) and implemented by</w:t>
      </w:r>
      <w:r w:rsidRPr="00640220">
        <w:rPr>
          <w:sz w:val="22"/>
          <w:szCs w:val="22"/>
          <w:rtl/>
        </w:rPr>
        <w:t xml:space="preserve"> </w:t>
      </w:r>
      <w:r w:rsidRPr="00640220">
        <w:rPr>
          <w:sz w:val="22"/>
          <w:szCs w:val="22"/>
        </w:rPr>
        <w:t>the United States Forest Service (USFS), implementing a community-based reforestation program that has resulted so far in the planting of more than half- a-million native trees throughout Lebanon since 2011.  The project promotes a community-led approach to reforestation, bringing together diverse committed municipalities, community stakeholders, Lebanese civil society organizations, and other actors such as the private sector, to restore and replant degraded community lands. With administrative offices in Beirut, LRI technical experts manage a multi-year work program of activities throughout Lebanon in collaboration with grassroots organizations and local communities.</w:t>
      </w:r>
    </w:p>
    <w:bookmarkEnd w:id="6"/>
    <w:bookmarkEnd w:id="7"/>
    <w:bookmarkEnd w:id="8"/>
    <w:bookmarkEnd w:id="9"/>
    <w:p w14:paraId="158D4D45" w14:textId="77777777" w:rsidR="00FD2CF6" w:rsidRPr="00E34234" w:rsidRDefault="00FD2CF6" w:rsidP="001D646F">
      <w:pPr>
        <w:spacing w:after="0" w:line="240" w:lineRule="auto"/>
        <w:rPr>
          <w:rFonts w:ascii="Times New Roman" w:hAnsi="Times New Roman"/>
          <w:color w:val="0070C0"/>
          <w:sz w:val="24"/>
          <w:szCs w:val="24"/>
        </w:rPr>
      </w:pPr>
    </w:p>
    <w:p w14:paraId="68DA1FCA" w14:textId="77777777" w:rsidR="00A41C6C" w:rsidRDefault="00F47D55" w:rsidP="009F659D">
      <w:pPr>
        <w:pStyle w:val="Heading1"/>
        <w:numPr>
          <w:ilvl w:val="0"/>
          <w:numId w:val="2"/>
        </w:numPr>
      </w:pPr>
      <w:bookmarkStart w:id="10" w:name="_Toc314560728"/>
      <w:bookmarkStart w:id="11" w:name="_Toc314561284"/>
      <w:bookmarkStart w:id="12" w:name="_Toc314561309"/>
      <w:bookmarkStart w:id="13" w:name="_Toc325530363"/>
      <w:bookmarkStart w:id="14" w:name="_Toc504379207"/>
      <w:r w:rsidRPr="001D646F">
        <w:t>Purpose</w:t>
      </w:r>
      <w:bookmarkEnd w:id="10"/>
      <w:bookmarkEnd w:id="11"/>
      <w:bookmarkEnd w:id="12"/>
      <w:bookmarkEnd w:id="13"/>
      <w:bookmarkEnd w:id="14"/>
      <w:r w:rsidR="00831807" w:rsidRPr="001D646F">
        <w:t xml:space="preserve"> </w:t>
      </w:r>
    </w:p>
    <w:p w14:paraId="13026C6A" w14:textId="252B2D83" w:rsidR="0076685C" w:rsidRPr="008452E2" w:rsidRDefault="0076685C" w:rsidP="008452E2">
      <w:pPr>
        <w:ind w:left="360"/>
        <w:jc w:val="both"/>
        <w:rPr>
          <w:sz w:val="22"/>
          <w:szCs w:val="22"/>
        </w:rPr>
      </w:pPr>
      <w:bookmarkStart w:id="15" w:name="_Hlk504889877"/>
      <w:bookmarkStart w:id="16" w:name="_Hlk504889061"/>
      <w:r w:rsidRPr="008452E2">
        <w:rPr>
          <w:sz w:val="22"/>
          <w:szCs w:val="22"/>
        </w:rPr>
        <w:t xml:space="preserve">The purpose of this RFP is to contract with an esteemed </w:t>
      </w:r>
      <w:r w:rsidR="00BF73A8" w:rsidRPr="008452E2">
        <w:rPr>
          <w:sz w:val="22"/>
          <w:szCs w:val="22"/>
        </w:rPr>
        <w:t xml:space="preserve">architect </w:t>
      </w:r>
      <w:r w:rsidR="00D5216C" w:rsidRPr="008452E2">
        <w:rPr>
          <w:sz w:val="22"/>
          <w:szCs w:val="22"/>
        </w:rPr>
        <w:t>to make the design of a FIRE house with all the needed facilities to serve as a prototype for civil defense/firefighters in Lebanon</w:t>
      </w:r>
      <w:bookmarkStart w:id="17" w:name="_Toc314560729"/>
      <w:bookmarkStart w:id="18" w:name="_Toc314561285"/>
      <w:bookmarkStart w:id="19" w:name="_Toc314561310"/>
      <w:bookmarkStart w:id="20" w:name="_Toc325530364"/>
      <w:bookmarkEnd w:id="15"/>
      <w:r w:rsidR="00D5216C" w:rsidRPr="008452E2">
        <w:rPr>
          <w:sz w:val="22"/>
          <w:szCs w:val="22"/>
        </w:rPr>
        <w:t>.</w:t>
      </w:r>
      <w:r w:rsidR="00C7384F" w:rsidRPr="008452E2">
        <w:rPr>
          <w:sz w:val="22"/>
          <w:szCs w:val="22"/>
        </w:rPr>
        <w:t xml:space="preserve"> </w:t>
      </w:r>
    </w:p>
    <w:p w14:paraId="2348538D" w14:textId="07811CB4" w:rsidR="00226ABB" w:rsidRPr="008452E2" w:rsidRDefault="00226ABB" w:rsidP="008452E2">
      <w:pPr>
        <w:ind w:left="360"/>
        <w:jc w:val="both"/>
        <w:rPr>
          <w:sz w:val="22"/>
          <w:szCs w:val="22"/>
        </w:rPr>
      </w:pPr>
      <w:r w:rsidRPr="008452E2">
        <w:rPr>
          <w:sz w:val="22"/>
          <w:szCs w:val="22"/>
        </w:rPr>
        <w:t xml:space="preserve">The fire house design should comply to NFPA </w:t>
      </w:r>
      <w:r w:rsidR="003E6C84" w:rsidRPr="008452E2">
        <w:rPr>
          <w:sz w:val="22"/>
          <w:szCs w:val="22"/>
        </w:rPr>
        <w:t xml:space="preserve">1500 Codes and </w:t>
      </w:r>
      <w:r w:rsidRPr="008452E2">
        <w:rPr>
          <w:sz w:val="22"/>
          <w:szCs w:val="22"/>
        </w:rPr>
        <w:t xml:space="preserve">Standards for Fire stations </w:t>
      </w:r>
      <w:r w:rsidR="003E6C84" w:rsidRPr="008452E2">
        <w:rPr>
          <w:sz w:val="22"/>
          <w:szCs w:val="22"/>
        </w:rPr>
        <w:t xml:space="preserve">occupational safety </w:t>
      </w:r>
      <w:r w:rsidRPr="008452E2">
        <w:rPr>
          <w:sz w:val="22"/>
          <w:szCs w:val="22"/>
        </w:rPr>
        <w:t>and should be customized to Lebanese context.</w:t>
      </w:r>
      <w:r w:rsidR="00402D18" w:rsidRPr="008452E2">
        <w:rPr>
          <w:sz w:val="22"/>
          <w:szCs w:val="22"/>
        </w:rPr>
        <w:t xml:space="preserve"> </w:t>
      </w:r>
    </w:p>
    <w:p w14:paraId="665B8585" w14:textId="77777777" w:rsidR="00E602B4" w:rsidRPr="006F77DD" w:rsidRDefault="00E602B4" w:rsidP="009F659D">
      <w:pPr>
        <w:pStyle w:val="Heading2"/>
        <w:numPr>
          <w:ilvl w:val="0"/>
          <w:numId w:val="4"/>
        </w:numPr>
      </w:pPr>
      <w:bookmarkStart w:id="21" w:name="_Toc504379208"/>
      <w:bookmarkEnd w:id="16"/>
      <w:r w:rsidRPr="006F77DD">
        <w:t>Scope of Work</w:t>
      </w:r>
      <w:bookmarkEnd w:id="17"/>
      <w:bookmarkEnd w:id="18"/>
      <w:bookmarkEnd w:id="19"/>
      <w:bookmarkEnd w:id="20"/>
      <w:bookmarkEnd w:id="21"/>
      <w:r w:rsidRPr="006F77DD">
        <w:t xml:space="preserve"> </w:t>
      </w:r>
    </w:p>
    <w:p w14:paraId="04C963DD" w14:textId="263F88A7" w:rsidR="00317218" w:rsidRPr="008452E2" w:rsidRDefault="00BF73A8" w:rsidP="008452E2">
      <w:pPr>
        <w:ind w:left="360"/>
        <w:jc w:val="both"/>
        <w:rPr>
          <w:sz w:val="22"/>
          <w:szCs w:val="22"/>
        </w:rPr>
      </w:pPr>
      <w:r w:rsidRPr="008452E2">
        <w:rPr>
          <w:sz w:val="22"/>
          <w:szCs w:val="22"/>
        </w:rPr>
        <w:t xml:space="preserve">The architect will support LRI in developing conceptual sketches of possible structural designs of a fire station. These renderings will be accompanied with general estimates of cost </w:t>
      </w:r>
      <w:r w:rsidR="00CB715D" w:rsidRPr="008452E2">
        <w:rPr>
          <w:sz w:val="22"/>
          <w:szCs w:val="22"/>
        </w:rPr>
        <w:t xml:space="preserve">of all the activities. </w:t>
      </w:r>
    </w:p>
    <w:p w14:paraId="6E610E01" w14:textId="77777777" w:rsidR="00317218" w:rsidRPr="00551A58" w:rsidRDefault="00317218" w:rsidP="00F63A1B">
      <w:pPr>
        <w:spacing w:before="0" w:after="0"/>
        <w:ind w:left="720" w:right="720"/>
        <w:jc w:val="both"/>
        <w:rPr>
          <w:rFonts w:cstheme="minorHAnsi"/>
          <w:sz w:val="24"/>
          <w:szCs w:val="24"/>
        </w:rPr>
      </w:pPr>
    </w:p>
    <w:p w14:paraId="0D40D056" w14:textId="77777777" w:rsidR="00301557" w:rsidRPr="006F77DD" w:rsidRDefault="00301557" w:rsidP="009F659D">
      <w:pPr>
        <w:pStyle w:val="Heading2"/>
        <w:numPr>
          <w:ilvl w:val="0"/>
          <w:numId w:val="4"/>
        </w:numPr>
      </w:pPr>
      <w:bookmarkStart w:id="22" w:name="_Toc314560730"/>
      <w:bookmarkStart w:id="23" w:name="_Toc314561286"/>
      <w:bookmarkStart w:id="24" w:name="_Toc314561311"/>
      <w:bookmarkStart w:id="25" w:name="_Toc325530365"/>
      <w:bookmarkStart w:id="26" w:name="_Toc504379209"/>
      <w:r w:rsidRPr="006F77DD">
        <w:t>Deliverables</w:t>
      </w:r>
      <w:bookmarkEnd w:id="22"/>
      <w:bookmarkEnd w:id="23"/>
      <w:bookmarkEnd w:id="24"/>
      <w:bookmarkEnd w:id="25"/>
      <w:bookmarkEnd w:id="26"/>
    </w:p>
    <w:tbl>
      <w:tblPr>
        <w:tblStyle w:val="TableGrid"/>
        <w:tblW w:w="9355" w:type="dxa"/>
        <w:tblInd w:w="360" w:type="dxa"/>
        <w:tblLook w:val="04A0" w:firstRow="1" w:lastRow="0" w:firstColumn="1" w:lastColumn="0" w:noHBand="0" w:noVBand="1"/>
      </w:tblPr>
      <w:tblGrid>
        <w:gridCol w:w="9355"/>
      </w:tblGrid>
      <w:tr w:rsidR="00AE2081" w:rsidRPr="009439F6" w14:paraId="06558152" w14:textId="77777777" w:rsidTr="00335A16">
        <w:tc>
          <w:tcPr>
            <w:tcW w:w="9355" w:type="dxa"/>
          </w:tcPr>
          <w:p w14:paraId="283B4F14" w14:textId="77777777" w:rsidR="00AE2081" w:rsidRPr="009439F6" w:rsidRDefault="00AE2081" w:rsidP="00335A16">
            <w:pPr>
              <w:pStyle w:val="ecxmsonormal"/>
              <w:spacing w:before="0" w:beforeAutospacing="0" w:after="0" w:afterAutospacing="0" w:line="285" w:lineRule="atLeast"/>
              <w:jc w:val="both"/>
              <w:outlineLvl w:val="0"/>
              <w:rPr>
                <w:rFonts w:asciiTheme="minorHAnsi" w:hAnsiTheme="minorHAnsi" w:cs="Calibri"/>
                <w:b/>
                <w:bCs/>
                <w:smallCaps/>
              </w:rPr>
            </w:pPr>
            <w:r w:rsidRPr="009439F6">
              <w:rPr>
                <w:rFonts w:asciiTheme="minorHAnsi" w:hAnsiTheme="minorHAnsi" w:cs="Calibri"/>
                <w:b/>
                <w:bCs/>
                <w:smallCaps/>
              </w:rPr>
              <w:t>Deliverables</w:t>
            </w:r>
          </w:p>
        </w:tc>
      </w:tr>
      <w:tr w:rsidR="00AE2081" w:rsidRPr="009439F6" w14:paraId="2EA1F2EE" w14:textId="77777777" w:rsidTr="00335A16">
        <w:trPr>
          <w:trHeight w:val="491"/>
        </w:trPr>
        <w:tc>
          <w:tcPr>
            <w:tcW w:w="9355" w:type="dxa"/>
          </w:tcPr>
          <w:p w14:paraId="194ECC1B" w14:textId="4FD23E20" w:rsidR="00AE2081" w:rsidRPr="009439F6" w:rsidRDefault="00AE2081" w:rsidP="00335A16">
            <w:pPr>
              <w:pStyle w:val="ecxmsonormal"/>
              <w:spacing w:before="0" w:beforeAutospacing="0" w:after="0" w:afterAutospacing="0" w:line="285" w:lineRule="atLeast"/>
              <w:jc w:val="both"/>
              <w:outlineLvl w:val="0"/>
              <w:rPr>
                <w:rFonts w:asciiTheme="minorHAnsi" w:hAnsiTheme="minorHAnsi" w:cs="Calibri"/>
                <w:b/>
                <w:bCs/>
                <w:sz w:val="22"/>
                <w:szCs w:val="22"/>
              </w:rPr>
            </w:pPr>
            <w:r w:rsidRPr="009439F6">
              <w:rPr>
                <w:rFonts w:asciiTheme="minorHAnsi" w:hAnsiTheme="minorHAnsi" w:cs="Calibri"/>
                <w:b/>
                <w:bCs/>
                <w:sz w:val="22"/>
                <w:szCs w:val="22"/>
                <w:u w:val="single"/>
              </w:rPr>
              <w:t>Deliverable 1:</w:t>
            </w:r>
            <w:r w:rsidRPr="009439F6">
              <w:rPr>
                <w:rFonts w:asciiTheme="minorHAnsi" w:hAnsiTheme="minorHAnsi" w:cs="Calibri"/>
                <w:b/>
                <w:bCs/>
                <w:sz w:val="22"/>
                <w:szCs w:val="22"/>
              </w:rPr>
              <w:t xml:space="preserve"> </w:t>
            </w:r>
            <w:r w:rsidR="005B747F" w:rsidRPr="005B747F">
              <w:rPr>
                <w:rFonts w:asciiTheme="minorHAnsi" w:hAnsiTheme="minorHAnsi" w:cstheme="majorBidi"/>
                <w:b/>
                <w:bCs/>
                <w:sz w:val="22"/>
                <w:szCs w:val="22"/>
              </w:rPr>
              <w:t>Preconstruction Floor plan</w:t>
            </w:r>
            <w:r w:rsidR="00E43CE7">
              <w:rPr>
                <w:rFonts w:asciiTheme="minorHAnsi" w:hAnsiTheme="minorHAnsi" w:cstheme="majorBidi"/>
                <w:b/>
                <w:bCs/>
                <w:sz w:val="22"/>
                <w:szCs w:val="22"/>
              </w:rPr>
              <w:t xml:space="preserve"> and side elevations</w:t>
            </w:r>
            <w:r w:rsidR="00402D18">
              <w:rPr>
                <w:rFonts w:asciiTheme="minorHAnsi" w:hAnsiTheme="minorHAnsi" w:cstheme="majorBidi"/>
                <w:b/>
                <w:bCs/>
                <w:sz w:val="22"/>
                <w:szCs w:val="22"/>
              </w:rPr>
              <w:t>.</w:t>
            </w:r>
          </w:p>
          <w:p w14:paraId="7EF8ECD0" w14:textId="04965A51" w:rsidR="00AE2081" w:rsidRPr="009439F6" w:rsidRDefault="00AE2081" w:rsidP="00CB715D">
            <w:pPr>
              <w:pStyle w:val="ecxmsonormal"/>
              <w:spacing w:before="0" w:beforeAutospacing="0" w:after="0" w:afterAutospacing="0" w:line="285" w:lineRule="atLeast"/>
              <w:jc w:val="both"/>
              <w:outlineLvl w:val="0"/>
              <w:rPr>
                <w:rFonts w:asciiTheme="minorHAnsi" w:hAnsiTheme="minorHAnsi" w:cs="Calibri"/>
                <w:b/>
                <w:bCs/>
                <w:i/>
                <w:iCs/>
                <w:sz w:val="22"/>
                <w:szCs w:val="22"/>
              </w:rPr>
            </w:pPr>
          </w:p>
        </w:tc>
      </w:tr>
      <w:tr w:rsidR="00AE2081" w:rsidRPr="009439F6" w14:paraId="6CDFBBB1" w14:textId="77777777" w:rsidTr="00335A16">
        <w:trPr>
          <w:trHeight w:val="293"/>
        </w:trPr>
        <w:tc>
          <w:tcPr>
            <w:tcW w:w="9355" w:type="dxa"/>
          </w:tcPr>
          <w:p w14:paraId="51714622" w14:textId="3C131E7A" w:rsidR="005B747F" w:rsidRDefault="005B747F" w:rsidP="005B747F">
            <w:pPr>
              <w:rPr>
                <w:sz w:val="22"/>
                <w:szCs w:val="22"/>
              </w:rPr>
            </w:pPr>
            <w:r>
              <w:rPr>
                <w:sz w:val="22"/>
                <w:szCs w:val="22"/>
              </w:rPr>
              <w:t>A performance</w:t>
            </w:r>
            <w:r w:rsidR="002D57C1">
              <w:rPr>
                <w:sz w:val="22"/>
                <w:szCs w:val="22"/>
              </w:rPr>
              <w:t>-</w:t>
            </w:r>
            <w:r>
              <w:rPr>
                <w:sz w:val="22"/>
                <w:szCs w:val="22"/>
              </w:rPr>
              <w:t>based design for a facility allowing the optimization of space, usage and efficient operations</w:t>
            </w:r>
            <w:r w:rsidR="002D57C1">
              <w:rPr>
                <w:sz w:val="22"/>
                <w:szCs w:val="22"/>
              </w:rPr>
              <w:t>’</w:t>
            </w:r>
            <w:r>
              <w:rPr>
                <w:sz w:val="22"/>
                <w:szCs w:val="22"/>
              </w:rPr>
              <w:t xml:space="preserve"> coordination of firefighters.</w:t>
            </w:r>
          </w:p>
          <w:p w14:paraId="5E5E90A4" w14:textId="63180066" w:rsidR="00402D18" w:rsidRPr="005B747F" w:rsidRDefault="005B747F" w:rsidP="002D57C1">
            <w:pPr>
              <w:rPr>
                <w:sz w:val="22"/>
                <w:szCs w:val="22"/>
              </w:rPr>
            </w:pPr>
            <w:r>
              <w:rPr>
                <w:sz w:val="22"/>
                <w:szCs w:val="22"/>
              </w:rPr>
              <w:t xml:space="preserve">The proposed </w:t>
            </w:r>
            <w:r w:rsidR="002D57C1">
              <w:rPr>
                <w:sz w:val="22"/>
                <w:szCs w:val="22"/>
              </w:rPr>
              <w:t xml:space="preserve">facility’s </w:t>
            </w:r>
            <w:r>
              <w:rPr>
                <w:sz w:val="22"/>
                <w:szCs w:val="22"/>
              </w:rPr>
              <w:t xml:space="preserve">design should </w:t>
            </w:r>
            <w:r w:rsidR="002D57C1">
              <w:rPr>
                <w:sz w:val="22"/>
                <w:szCs w:val="22"/>
              </w:rPr>
              <w:t xml:space="preserve">include a vestibule, a multipurpose room, a kitchen, a sanitary room (toilets and showers), engine bay for 2 fire trucks/vehicles, an operation room with a director’s office and a convenient storage space. The design should </w:t>
            </w:r>
            <w:r w:rsidR="000F38D3">
              <w:rPr>
                <w:sz w:val="22"/>
                <w:szCs w:val="22"/>
              </w:rPr>
              <w:t xml:space="preserve">show relationship between the facilities, </w:t>
            </w:r>
            <w:r w:rsidR="000F38D3">
              <w:rPr>
                <w:sz w:val="22"/>
                <w:szCs w:val="22"/>
              </w:rPr>
              <w:lastRenderedPageBreak/>
              <w:t>spaces and other physical features at on</w:t>
            </w:r>
            <w:r w:rsidR="002D57C1">
              <w:rPr>
                <w:sz w:val="22"/>
                <w:szCs w:val="22"/>
              </w:rPr>
              <w:t>e</w:t>
            </w:r>
            <w:r w:rsidR="000F38D3">
              <w:rPr>
                <w:sz w:val="22"/>
                <w:szCs w:val="22"/>
              </w:rPr>
              <w:t xml:space="preserve"> level of a structure.  Dimension and construction details should be convenient to a</w:t>
            </w:r>
            <w:r w:rsidR="004052B4">
              <w:rPr>
                <w:sz w:val="22"/>
                <w:szCs w:val="22"/>
              </w:rPr>
              <w:t>ccommodate</w:t>
            </w:r>
            <w:r w:rsidR="009814F8">
              <w:rPr>
                <w:sz w:val="22"/>
                <w:szCs w:val="22"/>
              </w:rPr>
              <w:t xml:space="preserve"> a</w:t>
            </w:r>
            <w:r>
              <w:rPr>
                <w:sz w:val="22"/>
                <w:szCs w:val="22"/>
              </w:rPr>
              <w:t xml:space="preserve"> firefighting crew </w:t>
            </w:r>
            <w:r w:rsidR="009814F8">
              <w:rPr>
                <w:sz w:val="22"/>
                <w:szCs w:val="22"/>
              </w:rPr>
              <w:t xml:space="preserve">of 10 members maximum </w:t>
            </w:r>
            <w:r>
              <w:rPr>
                <w:sz w:val="22"/>
                <w:szCs w:val="22"/>
              </w:rPr>
              <w:t>and a storage sp</w:t>
            </w:r>
            <w:r w:rsidR="009814F8">
              <w:rPr>
                <w:sz w:val="22"/>
                <w:szCs w:val="22"/>
              </w:rPr>
              <w:t xml:space="preserve">ace for </w:t>
            </w:r>
            <w:r w:rsidR="002D57C1">
              <w:rPr>
                <w:sz w:val="22"/>
                <w:szCs w:val="22"/>
              </w:rPr>
              <w:t>standard</w:t>
            </w:r>
            <w:r w:rsidR="000F38D3">
              <w:rPr>
                <w:sz w:val="22"/>
                <w:szCs w:val="22"/>
              </w:rPr>
              <w:t xml:space="preserve"> firefighting </w:t>
            </w:r>
            <w:r w:rsidR="009814F8">
              <w:rPr>
                <w:sz w:val="22"/>
                <w:szCs w:val="22"/>
              </w:rPr>
              <w:t xml:space="preserve">tools </w:t>
            </w:r>
            <w:r w:rsidR="000F38D3">
              <w:rPr>
                <w:sz w:val="22"/>
                <w:szCs w:val="22"/>
              </w:rPr>
              <w:t xml:space="preserve">and safety </w:t>
            </w:r>
            <w:r w:rsidR="009814F8">
              <w:rPr>
                <w:sz w:val="22"/>
                <w:szCs w:val="22"/>
              </w:rPr>
              <w:t>materials</w:t>
            </w:r>
            <w:r>
              <w:rPr>
                <w:sz w:val="22"/>
                <w:szCs w:val="22"/>
              </w:rPr>
              <w:t>.</w:t>
            </w:r>
          </w:p>
        </w:tc>
      </w:tr>
      <w:tr w:rsidR="00AE2081" w:rsidRPr="009439F6" w14:paraId="41D02780" w14:textId="77777777" w:rsidTr="00335A16">
        <w:trPr>
          <w:trHeight w:val="491"/>
        </w:trPr>
        <w:tc>
          <w:tcPr>
            <w:tcW w:w="9355" w:type="dxa"/>
          </w:tcPr>
          <w:p w14:paraId="1745A26A" w14:textId="6626D8AE" w:rsidR="00AE2081" w:rsidRPr="009439F6" w:rsidRDefault="00AE2081" w:rsidP="00CB715D">
            <w:pPr>
              <w:pStyle w:val="ecxmsonormal"/>
              <w:spacing w:before="0" w:beforeAutospacing="0" w:after="0" w:afterAutospacing="0" w:line="285" w:lineRule="atLeast"/>
              <w:jc w:val="both"/>
              <w:outlineLvl w:val="0"/>
              <w:rPr>
                <w:rFonts w:asciiTheme="minorHAnsi" w:hAnsiTheme="minorHAnsi" w:cs="Calibri"/>
                <w:b/>
                <w:bCs/>
                <w:sz w:val="22"/>
                <w:szCs w:val="22"/>
              </w:rPr>
            </w:pPr>
            <w:r w:rsidRPr="009439F6">
              <w:rPr>
                <w:rFonts w:asciiTheme="minorHAnsi" w:hAnsiTheme="minorHAnsi" w:cs="Calibri"/>
                <w:b/>
                <w:bCs/>
                <w:sz w:val="22"/>
                <w:szCs w:val="22"/>
                <w:u w:val="single"/>
              </w:rPr>
              <w:lastRenderedPageBreak/>
              <w:t>Deliverable 2:</w:t>
            </w:r>
            <w:r w:rsidRPr="009439F6">
              <w:rPr>
                <w:rFonts w:asciiTheme="minorHAnsi" w:hAnsiTheme="minorHAnsi" w:cs="Calibri"/>
                <w:b/>
                <w:bCs/>
                <w:sz w:val="22"/>
                <w:szCs w:val="22"/>
              </w:rPr>
              <w:t xml:space="preserve"> </w:t>
            </w:r>
            <w:r w:rsidR="007405AE">
              <w:rPr>
                <w:rFonts w:asciiTheme="minorHAnsi" w:hAnsiTheme="minorHAnsi" w:cstheme="majorBidi"/>
                <w:b/>
                <w:bCs/>
                <w:sz w:val="22"/>
                <w:szCs w:val="22"/>
              </w:rPr>
              <w:t>BOQ</w:t>
            </w:r>
          </w:p>
          <w:p w14:paraId="657482F0" w14:textId="5E78AD5E" w:rsidR="00AE2081" w:rsidRPr="009439F6" w:rsidRDefault="00AE2081" w:rsidP="00335A16">
            <w:pPr>
              <w:pStyle w:val="ecxmsonormal"/>
              <w:spacing w:before="0" w:beforeAutospacing="0" w:after="0" w:afterAutospacing="0" w:line="285" w:lineRule="atLeast"/>
              <w:jc w:val="both"/>
              <w:outlineLvl w:val="0"/>
              <w:rPr>
                <w:rFonts w:asciiTheme="minorHAnsi" w:hAnsiTheme="minorHAnsi" w:cs="Calibri"/>
                <w:b/>
                <w:bCs/>
                <w:i/>
                <w:iCs/>
                <w:sz w:val="22"/>
                <w:szCs w:val="22"/>
              </w:rPr>
            </w:pPr>
          </w:p>
        </w:tc>
      </w:tr>
      <w:tr w:rsidR="00AE2081" w:rsidRPr="009439F6" w14:paraId="72BCD0A1" w14:textId="77777777" w:rsidTr="00335A16">
        <w:tc>
          <w:tcPr>
            <w:tcW w:w="9355" w:type="dxa"/>
          </w:tcPr>
          <w:p w14:paraId="024DE78E" w14:textId="77777777" w:rsidR="00AE2081" w:rsidRDefault="005B747F" w:rsidP="00335A16">
            <w:pPr>
              <w:pStyle w:val="ecxmsonormal"/>
              <w:spacing w:before="0" w:beforeAutospacing="0" w:after="0" w:afterAutospacing="0" w:line="285" w:lineRule="atLeast"/>
              <w:jc w:val="both"/>
              <w:outlineLvl w:val="0"/>
              <w:rPr>
                <w:rFonts w:asciiTheme="minorHAnsi" w:hAnsiTheme="minorHAnsi" w:cs="Calibri"/>
                <w:sz w:val="22"/>
                <w:szCs w:val="22"/>
              </w:rPr>
            </w:pPr>
            <w:r w:rsidRPr="005B747F">
              <w:rPr>
                <w:rFonts w:asciiTheme="minorHAnsi" w:hAnsiTheme="minorHAnsi" w:cs="Calibri"/>
                <w:sz w:val="22"/>
                <w:szCs w:val="22"/>
              </w:rPr>
              <w:t>The structure is expected to be light and should accommodate diverse function</w:t>
            </w:r>
            <w:r>
              <w:rPr>
                <w:rFonts w:asciiTheme="minorHAnsi" w:hAnsiTheme="minorHAnsi" w:cs="Calibri"/>
                <w:sz w:val="22"/>
                <w:szCs w:val="22"/>
              </w:rPr>
              <w:t>s</w:t>
            </w:r>
            <w:r w:rsidRPr="005B747F">
              <w:rPr>
                <w:rFonts w:asciiTheme="minorHAnsi" w:hAnsiTheme="minorHAnsi" w:cs="Calibri"/>
                <w:sz w:val="22"/>
                <w:szCs w:val="22"/>
              </w:rPr>
              <w:t xml:space="preserve"> in adjacent spaces with resistant materials</w:t>
            </w:r>
            <w:r>
              <w:rPr>
                <w:rFonts w:asciiTheme="minorHAnsi" w:hAnsiTheme="minorHAnsi" w:cs="Calibri"/>
                <w:sz w:val="22"/>
                <w:szCs w:val="22"/>
              </w:rPr>
              <w:t>.</w:t>
            </w:r>
          </w:p>
          <w:p w14:paraId="77E6F7C9" w14:textId="3D008817" w:rsidR="005B747F" w:rsidRPr="009439F6" w:rsidRDefault="005B747F" w:rsidP="00335A16">
            <w:pPr>
              <w:pStyle w:val="ecxmsonormal"/>
              <w:spacing w:before="0" w:beforeAutospacing="0" w:after="0" w:afterAutospacing="0" w:line="285" w:lineRule="atLeast"/>
              <w:jc w:val="both"/>
              <w:outlineLvl w:val="0"/>
              <w:rPr>
                <w:rFonts w:asciiTheme="minorHAnsi" w:hAnsiTheme="minorHAnsi" w:cs="Calibri"/>
                <w:sz w:val="22"/>
                <w:szCs w:val="22"/>
              </w:rPr>
            </w:pPr>
            <w:r>
              <w:rPr>
                <w:rFonts w:asciiTheme="minorHAnsi" w:hAnsiTheme="minorHAnsi" w:cs="Calibri"/>
                <w:sz w:val="22"/>
                <w:szCs w:val="22"/>
              </w:rPr>
              <w:t>The BOQ will need to include t</w:t>
            </w:r>
            <w:r w:rsidRPr="005B747F">
              <w:rPr>
                <w:rFonts w:asciiTheme="minorHAnsi" w:hAnsiTheme="minorHAnsi" w:cs="Calibri"/>
                <w:sz w:val="22"/>
                <w:szCs w:val="22"/>
              </w:rPr>
              <w:t>he cost estimation of suggested material to be used in the construction and an approximate labor and services cost.</w:t>
            </w:r>
          </w:p>
        </w:tc>
      </w:tr>
      <w:tr w:rsidR="004E5D06" w:rsidRPr="009439F6" w14:paraId="64DE465A" w14:textId="77777777" w:rsidTr="00335A16">
        <w:tc>
          <w:tcPr>
            <w:tcW w:w="9355" w:type="dxa"/>
          </w:tcPr>
          <w:p w14:paraId="672479D7" w14:textId="77777777" w:rsidR="004E5D06" w:rsidRDefault="004E5D06" w:rsidP="00335A16">
            <w:pPr>
              <w:pStyle w:val="ecxmsonormal"/>
              <w:spacing w:before="0" w:beforeAutospacing="0" w:after="0" w:afterAutospacing="0" w:line="285" w:lineRule="atLeast"/>
              <w:jc w:val="both"/>
              <w:outlineLvl w:val="0"/>
              <w:rPr>
                <w:rFonts w:asciiTheme="minorHAnsi" w:hAnsiTheme="minorHAnsi" w:cs="Calibri"/>
                <w:sz w:val="22"/>
                <w:szCs w:val="22"/>
              </w:rPr>
            </w:pPr>
          </w:p>
          <w:p w14:paraId="0F770A99" w14:textId="3D1D7BC1" w:rsidR="004E5D06" w:rsidRPr="005B747F" w:rsidRDefault="004E5D06" w:rsidP="00335A16">
            <w:pPr>
              <w:pStyle w:val="ecxmsonormal"/>
              <w:spacing w:before="0" w:beforeAutospacing="0" w:after="0" w:afterAutospacing="0" w:line="285" w:lineRule="atLeast"/>
              <w:jc w:val="both"/>
              <w:outlineLvl w:val="0"/>
              <w:rPr>
                <w:rFonts w:asciiTheme="minorHAnsi" w:hAnsiTheme="minorHAnsi" w:cs="Calibri"/>
                <w:sz w:val="22"/>
                <w:szCs w:val="22"/>
              </w:rPr>
            </w:pPr>
            <w:r>
              <w:rPr>
                <w:rFonts w:asciiTheme="minorHAnsi" w:hAnsiTheme="minorHAnsi" w:cs="Calibri"/>
                <w:sz w:val="22"/>
                <w:szCs w:val="22"/>
              </w:rPr>
              <w:t>Time Schedule of Deliverable 1 and 2 : 20 working days after agreement signature.</w:t>
            </w:r>
          </w:p>
        </w:tc>
      </w:tr>
    </w:tbl>
    <w:p w14:paraId="52295159" w14:textId="77777777" w:rsidR="00F63A1B" w:rsidRPr="00F63A1B" w:rsidRDefault="00F63A1B" w:rsidP="00F63A1B">
      <w:pPr>
        <w:spacing w:line="360" w:lineRule="auto"/>
        <w:ind w:left="720"/>
        <w:jc w:val="both"/>
        <w:rPr>
          <w:rFonts w:ascii="Lucida Grande" w:hAnsi="Lucida Grande"/>
          <w:sz w:val="24"/>
          <w:szCs w:val="24"/>
        </w:rPr>
      </w:pPr>
    </w:p>
    <w:p w14:paraId="3108F96A" w14:textId="77777777" w:rsidR="00E602B4" w:rsidRPr="006F77DD" w:rsidRDefault="00412EDC" w:rsidP="009F659D">
      <w:pPr>
        <w:pStyle w:val="Heading1"/>
        <w:numPr>
          <w:ilvl w:val="0"/>
          <w:numId w:val="2"/>
        </w:numPr>
      </w:pPr>
      <w:bookmarkStart w:id="27" w:name="_Toc314560731"/>
      <w:bookmarkStart w:id="28" w:name="_Toc314561287"/>
      <w:bookmarkStart w:id="29" w:name="_Toc314561312"/>
      <w:bookmarkStart w:id="30" w:name="_Toc325530366"/>
      <w:bookmarkStart w:id="31" w:name="_Toc504379210"/>
      <w:r w:rsidRPr="006F77DD">
        <w:t xml:space="preserve">CONTRACT </w:t>
      </w:r>
      <w:r w:rsidR="00E602B4" w:rsidRPr="006F77DD">
        <w:t>MECHANISM &amp; TERMS OF PAYMENT</w:t>
      </w:r>
      <w:bookmarkEnd w:id="27"/>
      <w:bookmarkEnd w:id="28"/>
      <w:bookmarkEnd w:id="29"/>
      <w:bookmarkEnd w:id="30"/>
      <w:bookmarkEnd w:id="31"/>
    </w:p>
    <w:p w14:paraId="40552E5A" w14:textId="3D07B829" w:rsidR="00474275" w:rsidRPr="006F77DD" w:rsidRDefault="0000565D" w:rsidP="00CB715D">
      <w:pPr>
        <w:spacing w:after="0" w:line="240" w:lineRule="auto"/>
        <w:ind w:left="360"/>
        <w:rPr>
          <w:rFonts w:ascii="Calibri" w:hAnsi="Calibri"/>
          <w:sz w:val="22"/>
          <w:szCs w:val="22"/>
        </w:rPr>
      </w:pPr>
      <w:r>
        <w:rPr>
          <w:rFonts w:ascii="Calibri" w:hAnsi="Calibri"/>
          <w:sz w:val="22"/>
          <w:szCs w:val="22"/>
        </w:rPr>
        <w:t>LRI</w:t>
      </w:r>
      <w:r w:rsidR="00E602B4" w:rsidRPr="006F77DD">
        <w:rPr>
          <w:rFonts w:ascii="Calibri" w:hAnsi="Calibri"/>
          <w:sz w:val="22"/>
          <w:szCs w:val="22"/>
        </w:rPr>
        <w:t xml:space="preserve"> anticipates issuing a </w:t>
      </w:r>
      <w:sdt>
        <w:sdtPr>
          <w:rPr>
            <w:rFonts w:ascii="Calibri" w:hAnsi="Calibri"/>
            <w:sz w:val="22"/>
            <w:szCs w:val="22"/>
          </w:rPr>
          <w:id w:val="79184270"/>
        </w:sdtPr>
        <w:sdtEndPr>
          <w:rPr>
            <w:i/>
            <w:highlight w:val="lightGray"/>
          </w:rPr>
        </w:sdtEndPr>
        <w:sdtContent>
          <w:r>
            <w:rPr>
              <w:rFonts w:ascii="Calibri" w:hAnsi="Calibri"/>
              <w:i/>
              <w:sz w:val="22"/>
              <w:szCs w:val="22"/>
              <w:highlight w:val="lightGray"/>
            </w:rPr>
            <w:t>service agreement</w:t>
          </w:r>
        </w:sdtContent>
      </w:sdt>
      <w:r w:rsidR="006A7EFB" w:rsidRPr="006F77DD">
        <w:rPr>
          <w:rFonts w:ascii="Calibri" w:hAnsi="Calibri"/>
          <w:sz w:val="22"/>
          <w:szCs w:val="22"/>
        </w:rPr>
        <w:t xml:space="preserve"> </w:t>
      </w:r>
      <w:r w:rsidR="00E602B4" w:rsidRPr="006F77DD">
        <w:rPr>
          <w:rFonts w:ascii="Calibri" w:hAnsi="Calibri"/>
          <w:sz w:val="22"/>
          <w:szCs w:val="22"/>
        </w:rPr>
        <w:t xml:space="preserve">to </w:t>
      </w:r>
      <w:r>
        <w:rPr>
          <w:rFonts w:ascii="Calibri" w:hAnsi="Calibri"/>
          <w:sz w:val="22"/>
          <w:szCs w:val="22"/>
        </w:rPr>
        <w:t>the</w:t>
      </w:r>
      <w:r w:rsidR="00E602B4" w:rsidRPr="006F77DD">
        <w:rPr>
          <w:rFonts w:ascii="Calibri" w:hAnsi="Calibri"/>
          <w:sz w:val="22"/>
          <w:szCs w:val="22"/>
        </w:rPr>
        <w:t xml:space="preserve"> </w:t>
      </w:r>
      <w:r w:rsidR="00476C76">
        <w:rPr>
          <w:rFonts w:ascii="Calibri" w:hAnsi="Calibri"/>
          <w:sz w:val="22"/>
          <w:szCs w:val="22"/>
        </w:rPr>
        <w:t>Service provider</w:t>
      </w:r>
      <w:r w:rsidR="00E602B4" w:rsidRPr="006F77DD">
        <w:rPr>
          <w:rFonts w:ascii="Calibri" w:hAnsi="Calibri"/>
          <w:sz w:val="22"/>
          <w:szCs w:val="22"/>
        </w:rPr>
        <w:t xml:space="preserve">. </w:t>
      </w:r>
      <w:r w:rsidR="005E5B41">
        <w:rPr>
          <w:rFonts w:ascii="Calibri" w:hAnsi="Calibri"/>
          <w:sz w:val="22"/>
          <w:szCs w:val="22"/>
        </w:rPr>
        <w:t xml:space="preserve">The duration of the agreement will be from </w:t>
      </w:r>
      <w:r w:rsidR="008452E2">
        <w:rPr>
          <w:rFonts w:ascii="Calibri" w:hAnsi="Calibri"/>
          <w:sz w:val="22"/>
          <w:szCs w:val="22"/>
        </w:rPr>
        <w:t>June</w:t>
      </w:r>
      <w:r w:rsidR="007405AE">
        <w:rPr>
          <w:rFonts w:ascii="Calibri" w:hAnsi="Calibri"/>
          <w:sz w:val="22"/>
          <w:szCs w:val="22"/>
        </w:rPr>
        <w:t xml:space="preserve"> </w:t>
      </w:r>
      <w:r w:rsidR="008452E2">
        <w:rPr>
          <w:rFonts w:ascii="Calibri" w:hAnsi="Calibri"/>
          <w:sz w:val="22"/>
          <w:szCs w:val="22"/>
        </w:rPr>
        <w:t>15</w:t>
      </w:r>
      <w:r w:rsidR="007405AE">
        <w:rPr>
          <w:rFonts w:ascii="Calibri" w:hAnsi="Calibri"/>
          <w:sz w:val="22"/>
          <w:szCs w:val="22"/>
        </w:rPr>
        <w:t xml:space="preserve">, </w:t>
      </w:r>
      <w:r w:rsidR="005E5B41">
        <w:rPr>
          <w:rFonts w:ascii="Calibri" w:hAnsi="Calibri"/>
          <w:sz w:val="22"/>
          <w:szCs w:val="22"/>
        </w:rPr>
        <w:t xml:space="preserve">2018 until </w:t>
      </w:r>
      <w:r w:rsidR="008452E2">
        <w:rPr>
          <w:rFonts w:ascii="Calibri" w:hAnsi="Calibri"/>
          <w:sz w:val="22"/>
          <w:szCs w:val="22"/>
        </w:rPr>
        <w:t>July</w:t>
      </w:r>
      <w:r w:rsidR="007405AE">
        <w:rPr>
          <w:rFonts w:ascii="Calibri" w:hAnsi="Calibri"/>
          <w:sz w:val="22"/>
          <w:szCs w:val="22"/>
        </w:rPr>
        <w:t xml:space="preserve"> </w:t>
      </w:r>
      <w:r w:rsidR="008452E2">
        <w:rPr>
          <w:rFonts w:ascii="Calibri" w:hAnsi="Calibri"/>
          <w:sz w:val="22"/>
          <w:szCs w:val="22"/>
        </w:rPr>
        <w:t>15</w:t>
      </w:r>
      <w:r w:rsidR="007405AE">
        <w:rPr>
          <w:rFonts w:ascii="Calibri" w:hAnsi="Calibri"/>
          <w:sz w:val="22"/>
          <w:szCs w:val="22"/>
        </w:rPr>
        <w:t xml:space="preserve">, </w:t>
      </w:r>
      <w:r w:rsidR="005E5B41">
        <w:rPr>
          <w:rFonts w:ascii="Calibri" w:hAnsi="Calibri"/>
          <w:sz w:val="22"/>
          <w:szCs w:val="22"/>
        </w:rPr>
        <w:t xml:space="preserve">2018. </w:t>
      </w:r>
      <w:bookmarkStart w:id="32" w:name="_Hlk504897117"/>
    </w:p>
    <w:bookmarkEnd w:id="32"/>
    <w:p w14:paraId="118D7521" w14:textId="77777777" w:rsidR="00B007B3" w:rsidRPr="00E34234" w:rsidRDefault="00B007B3" w:rsidP="008452E2">
      <w:pPr>
        <w:spacing w:after="0" w:line="240" w:lineRule="auto"/>
        <w:rPr>
          <w:rFonts w:ascii="Times New Roman" w:hAnsi="Times New Roman"/>
          <w:sz w:val="24"/>
          <w:szCs w:val="24"/>
        </w:rPr>
      </w:pPr>
    </w:p>
    <w:p w14:paraId="7AD33239" w14:textId="77777777" w:rsidR="003864A2" w:rsidRPr="008A363F" w:rsidRDefault="00412EDC" w:rsidP="009F659D">
      <w:pPr>
        <w:pStyle w:val="Heading1"/>
        <w:keepNext/>
        <w:numPr>
          <w:ilvl w:val="0"/>
          <w:numId w:val="2"/>
        </w:numPr>
      </w:pPr>
      <w:bookmarkStart w:id="33" w:name="_Toc314560732"/>
      <w:bookmarkStart w:id="34" w:name="_Toc314561288"/>
      <w:bookmarkStart w:id="35" w:name="_Toc314561313"/>
      <w:bookmarkStart w:id="36" w:name="_Toc325530367"/>
      <w:bookmarkStart w:id="37" w:name="_Toc504379211"/>
      <w:r w:rsidRPr="008A363F">
        <w:t>P</w:t>
      </w:r>
      <w:r w:rsidR="00E602B4" w:rsidRPr="008A363F">
        <w:t xml:space="preserve">ROPOSAL </w:t>
      </w:r>
      <w:r w:rsidR="003864A2" w:rsidRPr="008A363F">
        <w:t>PREPARATION AND SUBMISSION REQUIREMENTS</w:t>
      </w:r>
      <w:bookmarkEnd w:id="33"/>
      <w:bookmarkEnd w:id="34"/>
      <w:bookmarkEnd w:id="35"/>
      <w:bookmarkEnd w:id="36"/>
      <w:bookmarkEnd w:id="37"/>
    </w:p>
    <w:p w14:paraId="133AC09A" w14:textId="77777777" w:rsidR="00540937" w:rsidRPr="008A363F" w:rsidRDefault="003864A2" w:rsidP="009F659D">
      <w:pPr>
        <w:pStyle w:val="Heading2"/>
        <w:numPr>
          <w:ilvl w:val="0"/>
          <w:numId w:val="5"/>
        </w:numPr>
      </w:pPr>
      <w:bookmarkStart w:id="38" w:name="_Toc314560733"/>
      <w:bookmarkStart w:id="39" w:name="_Toc314561289"/>
      <w:bookmarkStart w:id="40" w:name="_Toc314561314"/>
      <w:bookmarkStart w:id="41" w:name="_Toc325530368"/>
      <w:bookmarkStart w:id="42" w:name="_Toc504379212"/>
      <w:r w:rsidRPr="008A363F">
        <w:t>Instructions for Proposal Preparation</w:t>
      </w:r>
      <w:bookmarkEnd w:id="38"/>
      <w:bookmarkEnd w:id="39"/>
      <w:bookmarkEnd w:id="40"/>
      <w:bookmarkEnd w:id="41"/>
      <w:bookmarkEnd w:id="42"/>
    </w:p>
    <w:p w14:paraId="4FFB8C37" w14:textId="4F79A918" w:rsidR="003D0C1F" w:rsidRDefault="00540937" w:rsidP="003D0C1F">
      <w:pPr>
        <w:spacing w:after="0" w:line="240" w:lineRule="auto"/>
        <w:ind w:left="360"/>
        <w:rPr>
          <w:sz w:val="22"/>
          <w:szCs w:val="22"/>
        </w:rPr>
      </w:pPr>
      <w:r w:rsidRPr="003C0020">
        <w:rPr>
          <w:sz w:val="22"/>
          <w:szCs w:val="22"/>
        </w:rPr>
        <w:t xml:space="preserve">The selection committee will evaluate the Offerors based upon their written technical and </w:t>
      </w:r>
      <w:r w:rsidR="002E0D0E" w:rsidRPr="003C0020">
        <w:rPr>
          <w:sz w:val="22"/>
          <w:szCs w:val="22"/>
        </w:rPr>
        <w:t>cost</w:t>
      </w:r>
      <w:r w:rsidRPr="003C0020">
        <w:rPr>
          <w:sz w:val="22"/>
          <w:szCs w:val="22"/>
        </w:rPr>
        <w:t xml:space="preserve"> proposals. Each section </w:t>
      </w:r>
      <w:r w:rsidR="007D2161" w:rsidRPr="003C0020">
        <w:rPr>
          <w:sz w:val="22"/>
          <w:szCs w:val="22"/>
        </w:rPr>
        <w:t xml:space="preserve">will be evaluated according to </w:t>
      </w:r>
      <w:r w:rsidR="002B6B0F" w:rsidRPr="003C0020">
        <w:rPr>
          <w:sz w:val="22"/>
          <w:szCs w:val="22"/>
        </w:rPr>
        <w:t xml:space="preserve">the </w:t>
      </w:r>
      <w:r w:rsidR="002E0D0E" w:rsidRPr="003C0020">
        <w:rPr>
          <w:sz w:val="22"/>
          <w:szCs w:val="22"/>
        </w:rPr>
        <w:t>criteria</w:t>
      </w:r>
      <w:r w:rsidR="002B6B0F" w:rsidRPr="003C0020">
        <w:rPr>
          <w:sz w:val="22"/>
          <w:szCs w:val="22"/>
        </w:rPr>
        <w:t xml:space="preserve"> for evaluations in Section </w:t>
      </w:r>
      <w:r w:rsidR="00226ABB">
        <w:rPr>
          <w:sz w:val="22"/>
          <w:szCs w:val="22"/>
        </w:rPr>
        <w:t>I</w:t>
      </w:r>
      <w:r w:rsidR="002B6B0F" w:rsidRPr="003C0020">
        <w:rPr>
          <w:sz w:val="22"/>
          <w:szCs w:val="22"/>
        </w:rPr>
        <w:t>V. Offerors are</w:t>
      </w:r>
      <w:r w:rsidR="002E0D0E" w:rsidRPr="003C0020">
        <w:rPr>
          <w:sz w:val="22"/>
          <w:szCs w:val="22"/>
        </w:rPr>
        <w:t xml:space="preserve"> expected to examine the specifications and all instructions in the RFP. Failure to do so is at the Offeror’s risk. </w:t>
      </w:r>
      <w:r w:rsidRPr="003C0020">
        <w:rPr>
          <w:sz w:val="22"/>
          <w:szCs w:val="22"/>
        </w:rPr>
        <w:t xml:space="preserve">Interested Offerors must provide the following: </w:t>
      </w:r>
      <w:bookmarkStart w:id="43" w:name="_Toc325530369"/>
    </w:p>
    <w:p w14:paraId="003F03A2" w14:textId="77777777" w:rsidR="00D5138B" w:rsidRPr="003D0C1F" w:rsidRDefault="00540937" w:rsidP="009F659D">
      <w:pPr>
        <w:pStyle w:val="Heading3"/>
        <w:numPr>
          <w:ilvl w:val="0"/>
          <w:numId w:val="7"/>
        </w:numPr>
        <w:rPr>
          <w:sz w:val="22"/>
          <w:szCs w:val="22"/>
        </w:rPr>
      </w:pPr>
      <w:bookmarkStart w:id="44" w:name="_Toc504379213"/>
      <w:r w:rsidRPr="001D646F">
        <w:t>Capability and Technical Experience Statement</w:t>
      </w:r>
      <w:bookmarkEnd w:id="43"/>
      <w:bookmarkEnd w:id="44"/>
    </w:p>
    <w:p w14:paraId="0C7B15AD" w14:textId="51225210" w:rsidR="00540937" w:rsidRPr="003D0C1F" w:rsidRDefault="00D5138B" w:rsidP="00001BA2">
      <w:pPr>
        <w:spacing w:after="0" w:line="240" w:lineRule="auto"/>
        <w:ind w:left="720"/>
        <w:rPr>
          <w:sz w:val="22"/>
          <w:szCs w:val="22"/>
        </w:rPr>
      </w:pPr>
      <w:r w:rsidRPr="003D0C1F">
        <w:rPr>
          <w:sz w:val="22"/>
          <w:szCs w:val="22"/>
        </w:rPr>
        <w:t>Demonstrate capabilities and technical experience</w:t>
      </w:r>
      <w:r w:rsidR="00775D0B" w:rsidRPr="003D0C1F">
        <w:rPr>
          <w:sz w:val="22"/>
          <w:szCs w:val="22"/>
        </w:rPr>
        <w:t xml:space="preserve"> by providing the following:</w:t>
      </w:r>
      <w:r w:rsidR="00540937" w:rsidRPr="003D0C1F">
        <w:rPr>
          <w:sz w:val="22"/>
          <w:szCs w:val="22"/>
        </w:rPr>
        <w:t xml:space="preserve"> </w:t>
      </w:r>
    </w:p>
    <w:p w14:paraId="68FB4DB0" w14:textId="10A781E7" w:rsidR="0077274D" w:rsidRPr="003D0C1F" w:rsidRDefault="002D57C1" w:rsidP="009F659D">
      <w:pPr>
        <w:pStyle w:val="ListParagraph"/>
        <w:numPr>
          <w:ilvl w:val="0"/>
          <w:numId w:val="6"/>
        </w:numPr>
        <w:spacing w:after="0" w:line="240" w:lineRule="auto"/>
        <w:ind w:left="1080"/>
        <w:rPr>
          <w:color w:val="002060"/>
          <w:sz w:val="22"/>
          <w:szCs w:val="22"/>
        </w:rPr>
      </w:pPr>
      <w:r>
        <w:rPr>
          <w:sz w:val="22"/>
          <w:szCs w:val="22"/>
        </w:rPr>
        <w:t>Portfolio</w:t>
      </w:r>
      <w:r w:rsidR="00540937" w:rsidRPr="003D0C1F">
        <w:rPr>
          <w:sz w:val="22"/>
          <w:szCs w:val="22"/>
        </w:rPr>
        <w:t xml:space="preserve">  </w:t>
      </w:r>
      <w:r>
        <w:rPr>
          <w:sz w:val="22"/>
          <w:szCs w:val="22"/>
        </w:rPr>
        <w:t>and organization’s/Personal official registration</w:t>
      </w:r>
    </w:p>
    <w:p w14:paraId="33CBE929" w14:textId="77777777" w:rsidR="00132B77" w:rsidRPr="003D0C1F" w:rsidRDefault="009957BD" w:rsidP="009F659D">
      <w:pPr>
        <w:pStyle w:val="ListParagraph"/>
        <w:numPr>
          <w:ilvl w:val="0"/>
          <w:numId w:val="6"/>
        </w:numPr>
        <w:spacing w:after="0" w:line="240" w:lineRule="auto"/>
        <w:ind w:left="1080"/>
        <w:rPr>
          <w:color w:val="002060"/>
          <w:sz w:val="22"/>
          <w:szCs w:val="22"/>
        </w:rPr>
      </w:pPr>
      <w:r w:rsidRPr="003D0C1F">
        <w:rPr>
          <w:sz w:val="22"/>
          <w:szCs w:val="22"/>
        </w:rPr>
        <w:t xml:space="preserve">Project </w:t>
      </w:r>
      <w:r w:rsidR="009F23CC" w:rsidRPr="003D0C1F">
        <w:rPr>
          <w:sz w:val="22"/>
          <w:szCs w:val="22"/>
        </w:rPr>
        <w:t>A</w:t>
      </w:r>
      <w:r w:rsidR="0077274D" w:rsidRPr="003D0C1F">
        <w:rPr>
          <w:sz w:val="22"/>
          <w:szCs w:val="22"/>
        </w:rPr>
        <w:t>pproach</w:t>
      </w:r>
    </w:p>
    <w:p w14:paraId="30BC9580" w14:textId="7DE80DDD" w:rsidR="00132B77" w:rsidRPr="003D0C1F" w:rsidRDefault="00B112C0" w:rsidP="009F659D">
      <w:pPr>
        <w:pStyle w:val="ListParagraph"/>
        <w:numPr>
          <w:ilvl w:val="0"/>
          <w:numId w:val="6"/>
        </w:numPr>
        <w:spacing w:after="0" w:line="240" w:lineRule="auto"/>
        <w:ind w:left="1080"/>
        <w:rPr>
          <w:color w:val="002060"/>
          <w:sz w:val="22"/>
          <w:szCs w:val="22"/>
        </w:rPr>
      </w:pPr>
      <w:r w:rsidRPr="003D0C1F">
        <w:rPr>
          <w:sz w:val="22"/>
          <w:szCs w:val="22"/>
        </w:rPr>
        <w:t>Website</w:t>
      </w:r>
      <w:r w:rsidR="002D57C1">
        <w:rPr>
          <w:sz w:val="22"/>
          <w:szCs w:val="22"/>
        </w:rPr>
        <w:t>/references</w:t>
      </w:r>
    </w:p>
    <w:p w14:paraId="4DC00D8A" w14:textId="77777777" w:rsidR="003D0C1F" w:rsidRDefault="003D0C1F" w:rsidP="003D0C1F">
      <w:pPr>
        <w:pStyle w:val="ListParagraph"/>
        <w:spacing w:after="0" w:line="240" w:lineRule="auto"/>
        <w:rPr>
          <w:sz w:val="22"/>
          <w:szCs w:val="22"/>
        </w:rPr>
      </w:pPr>
      <w:bookmarkStart w:id="45" w:name="_Toc325530370"/>
    </w:p>
    <w:p w14:paraId="5BD45041" w14:textId="77777777" w:rsidR="00540937" w:rsidRPr="004427DF" w:rsidRDefault="00540937" w:rsidP="009F659D">
      <w:pPr>
        <w:pStyle w:val="Heading3"/>
        <w:numPr>
          <w:ilvl w:val="0"/>
          <w:numId w:val="7"/>
        </w:numPr>
        <w:rPr>
          <w:szCs w:val="24"/>
        </w:rPr>
      </w:pPr>
      <w:bookmarkStart w:id="46" w:name="_Toc325530371"/>
      <w:bookmarkStart w:id="47" w:name="_Toc504379214"/>
      <w:bookmarkEnd w:id="45"/>
      <w:r w:rsidRPr="001D646F">
        <w:t>Cost Proposal</w:t>
      </w:r>
      <w:bookmarkEnd w:id="46"/>
      <w:bookmarkEnd w:id="47"/>
      <w:r w:rsidRPr="004427DF">
        <w:rPr>
          <w:szCs w:val="24"/>
        </w:rPr>
        <w:t xml:space="preserve">  </w:t>
      </w:r>
    </w:p>
    <w:p w14:paraId="7B17C7BE" w14:textId="77777777" w:rsidR="00540937" w:rsidRPr="003D0C1F" w:rsidRDefault="00540937" w:rsidP="00EC285E">
      <w:pPr>
        <w:spacing w:after="0" w:line="240" w:lineRule="auto"/>
        <w:ind w:left="720"/>
        <w:rPr>
          <w:sz w:val="22"/>
          <w:szCs w:val="22"/>
        </w:rPr>
      </w:pPr>
      <w:r w:rsidRPr="003D0C1F">
        <w:rPr>
          <w:sz w:val="22"/>
          <w:szCs w:val="22"/>
        </w:rPr>
        <w:t xml:space="preserve">Offerors will submit </w:t>
      </w:r>
      <w:r w:rsidR="009957BD" w:rsidRPr="003D0C1F">
        <w:rPr>
          <w:sz w:val="22"/>
          <w:szCs w:val="22"/>
        </w:rPr>
        <w:t xml:space="preserve">a proposed budget </w:t>
      </w:r>
      <w:r w:rsidRPr="003D0C1F">
        <w:rPr>
          <w:sz w:val="22"/>
          <w:szCs w:val="22"/>
        </w:rPr>
        <w:t xml:space="preserve">with their proposals </w:t>
      </w:r>
      <w:r w:rsidR="009957BD" w:rsidRPr="003D0C1F">
        <w:rPr>
          <w:sz w:val="22"/>
          <w:szCs w:val="22"/>
        </w:rPr>
        <w:t>in a separate, sealed envelope</w:t>
      </w:r>
      <w:r w:rsidR="00474275" w:rsidRPr="003D0C1F">
        <w:rPr>
          <w:sz w:val="22"/>
          <w:szCs w:val="22"/>
        </w:rPr>
        <w:t xml:space="preserve"> (or separate file, if submitting via email)</w:t>
      </w:r>
      <w:r w:rsidR="009957BD" w:rsidRPr="003D0C1F">
        <w:rPr>
          <w:sz w:val="22"/>
          <w:szCs w:val="22"/>
        </w:rPr>
        <w:t xml:space="preserve"> labeled “Budget Proposal.”</w:t>
      </w:r>
      <w:r w:rsidRPr="003D0C1F">
        <w:rPr>
          <w:sz w:val="22"/>
          <w:szCs w:val="22"/>
        </w:rPr>
        <w:t xml:space="preserve"> </w:t>
      </w:r>
      <w:r w:rsidR="009957BD" w:rsidRPr="003D0C1F">
        <w:rPr>
          <w:sz w:val="22"/>
          <w:szCs w:val="22"/>
        </w:rPr>
        <w:t>The proposed budget will have</w:t>
      </w:r>
      <w:r w:rsidRPr="003D0C1F">
        <w:rPr>
          <w:sz w:val="22"/>
          <w:szCs w:val="22"/>
        </w:rPr>
        <w:t xml:space="preserve"> sufficient detail to allow </w:t>
      </w:r>
      <w:r w:rsidRPr="003D0C1F">
        <w:rPr>
          <w:sz w:val="22"/>
          <w:szCs w:val="22"/>
        </w:rPr>
        <w:lastRenderedPageBreak/>
        <w:t xml:space="preserve">evaluation of elements of costs proposed. Budgets should be submitted in </w:t>
      </w:r>
      <w:r w:rsidR="00476C76">
        <w:rPr>
          <w:sz w:val="22"/>
          <w:szCs w:val="22"/>
        </w:rPr>
        <w:t>US Dollars or LBP</w:t>
      </w:r>
      <w:r w:rsidRPr="003D0C1F">
        <w:rPr>
          <w:sz w:val="22"/>
          <w:szCs w:val="22"/>
        </w:rPr>
        <w:t>; please label your budget with the name of the currency.</w:t>
      </w:r>
      <w:r w:rsidR="009B2A80" w:rsidRPr="003D0C1F">
        <w:rPr>
          <w:sz w:val="22"/>
          <w:szCs w:val="22"/>
        </w:rPr>
        <w:t xml:space="preserve"> </w:t>
      </w:r>
      <w:r w:rsidR="001F5FD1">
        <w:rPr>
          <w:sz w:val="22"/>
          <w:szCs w:val="22"/>
        </w:rPr>
        <w:t>LRI</w:t>
      </w:r>
      <w:r w:rsidR="009B2A80" w:rsidRPr="003D0C1F">
        <w:rPr>
          <w:sz w:val="22"/>
          <w:szCs w:val="22"/>
        </w:rPr>
        <w:t xml:space="preserve"> reserves the right to request any additional information to support detailed cost and price. </w:t>
      </w:r>
    </w:p>
    <w:p w14:paraId="3DF9D4DC" w14:textId="0A977891" w:rsidR="00AE2081" w:rsidRPr="005E5B41" w:rsidRDefault="00AE2081" w:rsidP="005E5B41">
      <w:pPr>
        <w:pStyle w:val="ListParagraph"/>
        <w:spacing w:after="0" w:line="240" w:lineRule="auto"/>
        <w:ind w:left="1080"/>
        <w:rPr>
          <w:sz w:val="22"/>
          <w:szCs w:val="22"/>
        </w:rPr>
      </w:pPr>
      <w:bookmarkStart w:id="48" w:name="_Toc325530372"/>
    </w:p>
    <w:p w14:paraId="36C9A20C" w14:textId="77777777" w:rsidR="00775D0B" w:rsidRPr="003D0C1F" w:rsidRDefault="00540937" w:rsidP="009F659D">
      <w:pPr>
        <w:pStyle w:val="Heading3"/>
        <w:numPr>
          <w:ilvl w:val="0"/>
          <w:numId w:val="7"/>
        </w:numPr>
        <w:rPr>
          <w:i/>
          <w:sz w:val="22"/>
          <w:szCs w:val="22"/>
        </w:rPr>
      </w:pPr>
      <w:bookmarkStart w:id="49" w:name="_Toc504379215"/>
      <w:r w:rsidRPr="001D646F">
        <w:t>References</w:t>
      </w:r>
      <w:bookmarkEnd w:id="48"/>
      <w:bookmarkEnd w:id="49"/>
    </w:p>
    <w:p w14:paraId="705A6D17" w14:textId="1476D16E" w:rsidR="00540937" w:rsidRPr="003D0C1F" w:rsidRDefault="00540937" w:rsidP="00001BA2">
      <w:pPr>
        <w:spacing w:after="0" w:line="240" w:lineRule="auto"/>
        <w:ind w:left="720"/>
        <w:rPr>
          <w:rFonts w:ascii="Calibri" w:hAnsi="Calibri"/>
          <w:sz w:val="22"/>
          <w:szCs w:val="22"/>
        </w:rPr>
      </w:pPr>
      <w:r w:rsidRPr="003D0C1F">
        <w:rPr>
          <w:rFonts w:ascii="Calibri" w:hAnsi="Calibri"/>
          <w:sz w:val="22"/>
          <w:szCs w:val="22"/>
        </w:rPr>
        <w:t>Please include three client references and contact information. References sho</w:t>
      </w:r>
      <w:r w:rsidR="00132B77" w:rsidRPr="003D0C1F">
        <w:rPr>
          <w:rFonts w:ascii="Calibri" w:hAnsi="Calibri"/>
          <w:sz w:val="22"/>
          <w:szCs w:val="22"/>
        </w:rPr>
        <w:t>uld have worked with your organization</w:t>
      </w:r>
      <w:r w:rsidR="002D57C1">
        <w:rPr>
          <w:rFonts w:ascii="Calibri" w:hAnsi="Calibri"/>
          <w:sz w:val="22"/>
          <w:szCs w:val="22"/>
        </w:rPr>
        <w:t>/person</w:t>
      </w:r>
      <w:r w:rsidRPr="003D0C1F">
        <w:rPr>
          <w:rFonts w:ascii="Calibri" w:hAnsi="Calibri"/>
          <w:sz w:val="22"/>
          <w:szCs w:val="22"/>
        </w:rPr>
        <w:t xml:space="preserve"> within the past two years </w:t>
      </w:r>
      <w:r w:rsidR="00822437" w:rsidRPr="003D0C1F">
        <w:rPr>
          <w:rFonts w:ascii="Calibri" w:hAnsi="Calibri"/>
          <w:sz w:val="22"/>
          <w:szCs w:val="22"/>
        </w:rPr>
        <w:t>in connection with the</w:t>
      </w:r>
      <w:r w:rsidRPr="003D0C1F">
        <w:rPr>
          <w:rFonts w:ascii="Calibri" w:hAnsi="Calibri"/>
          <w:sz w:val="22"/>
          <w:szCs w:val="22"/>
        </w:rPr>
        <w:t xml:space="preserve"> countries or regions (and if possible, subject matter) applicable to this RFP. </w:t>
      </w:r>
      <w:r w:rsidR="00491347" w:rsidRPr="003D0C1F">
        <w:rPr>
          <w:rFonts w:ascii="Calibri" w:hAnsi="Calibri"/>
          <w:sz w:val="22"/>
          <w:szCs w:val="22"/>
        </w:rPr>
        <w:t xml:space="preserve"> </w:t>
      </w:r>
    </w:p>
    <w:p w14:paraId="4A06FDD8" w14:textId="77777777" w:rsidR="00F63A1B" w:rsidRPr="001D646F" w:rsidRDefault="00F63A1B" w:rsidP="001D646F">
      <w:pPr>
        <w:spacing w:after="0" w:line="240" w:lineRule="auto"/>
        <w:ind w:left="2160"/>
        <w:rPr>
          <w:rFonts w:ascii="Times New Roman" w:hAnsi="Times New Roman"/>
          <w:sz w:val="24"/>
        </w:rPr>
      </w:pPr>
    </w:p>
    <w:p w14:paraId="2A7261E0" w14:textId="77777777" w:rsidR="00540937" w:rsidRPr="0083773E" w:rsidRDefault="00ED5BB7" w:rsidP="009F659D">
      <w:pPr>
        <w:pStyle w:val="Heading2"/>
        <w:numPr>
          <w:ilvl w:val="0"/>
          <w:numId w:val="5"/>
        </w:numPr>
      </w:pPr>
      <w:bookmarkStart w:id="50" w:name="_Toc314560734"/>
      <w:bookmarkStart w:id="51" w:name="_Toc314561290"/>
      <w:bookmarkStart w:id="52" w:name="_Toc314561315"/>
      <w:bookmarkStart w:id="53" w:name="_Toc325530373"/>
      <w:bookmarkStart w:id="54" w:name="_Toc504379216"/>
      <w:r w:rsidRPr="0083773E">
        <w:t xml:space="preserve">Instructions for </w:t>
      </w:r>
      <w:r w:rsidR="00540937" w:rsidRPr="0083773E">
        <w:t>Submission of Proposal</w:t>
      </w:r>
      <w:bookmarkEnd w:id="50"/>
      <w:bookmarkEnd w:id="51"/>
      <w:bookmarkEnd w:id="52"/>
      <w:bookmarkEnd w:id="53"/>
      <w:bookmarkEnd w:id="54"/>
    </w:p>
    <w:p w14:paraId="012190C4" w14:textId="77777777" w:rsidR="0083773E" w:rsidRPr="0083773E" w:rsidRDefault="00E34234" w:rsidP="009F659D">
      <w:pPr>
        <w:pStyle w:val="ListParagraph"/>
        <w:keepNext/>
        <w:keepLines/>
        <w:numPr>
          <w:ilvl w:val="0"/>
          <w:numId w:val="8"/>
        </w:numPr>
        <w:spacing w:after="0" w:line="240" w:lineRule="auto"/>
        <w:rPr>
          <w:b/>
          <w:sz w:val="22"/>
          <w:szCs w:val="22"/>
          <w:u w:val="single"/>
        </w:rPr>
      </w:pPr>
      <w:r w:rsidRPr="0083773E">
        <w:rPr>
          <w:sz w:val="22"/>
          <w:szCs w:val="22"/>
        </w:rPr>
        <w:t>The technical and p</w:t>
      </w:r>
      <w:r w:rsidR="00540937" w:rsidRPr="0083773E">
        <w:rPr>
          <w:sz w:val="22"/>
          <w:szCs w:val="22"/>
        </w:rPr>
        <w:t>rice proposals shall be separately bound and identified as such</w:t>
      </w:r>
      <w:r w:rsidR="00474275" w:rsidRPr="0083773E">
        <w:rPr>
          <w:sz w:val="22"/>
          <w:szCs w:val="22"/>
        </w:rPr>
        <w:t xml:space="preserve"> (or sent via email</w:t>
      </w:r>
      <w:r w:rsidR="0083773E" w:rsidRPr="0083773E">
        <w:rPr>
          <w:sz w:val="22"/>
          <w:szCs w:val="22"/>
        </w:rPr>
        <w:t xml:space="preserve">). </w:t>
      </w:r>
      <w:r w:rsidR="00540937" w:rsidRPr="0083773E">
        <w:rPr>
          <w:sz w:val="22"/>
          <w:szCs w:val="22"/>
        </w:rPr>
        <w:t>Each volume shall be clearly identified with the RFP number and the Offeror’s name</w:t>
      </w:r>
      <w:r w:rsidR="00BE232E" w:rsidRPr="0083773E">
        <w:rPr>
          <w:sz w:val="22"/>
          <w:szCs w:val="22"/>
        </w:rPr>
        <w:t>.</w:t>
      </w:r>
    </w:p>
    <w:p w14:paraId="7FBB6021" w14:textId="77777777" w:rsidR="0083773E" w:rsidRPr="0083773E" w:rsidRDefault="0083773E" w:rsidP="0083773E">
      <w:pPr>
        <w:pStyle w:val="ListParagraph"/>
        <w:keepNext/>
        <w:keepLines/>
        <w:spacing w:after="0" w:line="240" w:lineRule="auto"/>
        <w:rPr>
          <w:b/>
          <w:sz w:val="22"/>
          <w:szCs w:val="22"/>
          <w:u w:val="single"/>
        </w:rPr>
      </w:pPr>
    </w:p>
    <w:p w14:paraId="5263C348" w14:textId="77777777" w:rsidR="00540937" w:rsidRPr="0083773E" w:rsidRDefault="00540937" w:rsidP="00527CE2">
      <w:pPr>
        <w:pStyle w:val="ListParagraph"/>
        <w:keepNext/>
        <w:keepLines/>
        <w:spacing w:after="0" w:line="240" w:lineRule="auto"/>
        <w:rPr>
          <w:b/>
          <w:sz w:val="22"/>
          <w:szCs w:val="22"/>
          <w:u w:val="single"/>
        </w:rPr>
      </w:pPr>
      <w:r w:rsidRPr="0083773E">
        <w:rPr>
          <w:color w:val="000000"/>
          <w:sz w:val="22"/>
          <w:szCs w:val="22"/>
        </w:rPr>
        <w:t xml:space="preserve">All responses to this RFP must be received no later than </w:t>
      </w:r>
      <w:r w:rsidR="00BE232E" w:rsidRPr="0083773E">
        <w:rPr>
          <w:bCs/>
          <w:color w:val="000000"/>
          <w:sz w:val="22"/>
          <w:szCs w:val="22"/>
        </w:rPr>
        <w:t>the submission deadline on the cover page of this RFP</w:t>
      </w:r>
      <w:r w:rsidR="00DE002B" w:rsidRPr="0083773E">
        <w:rPr>
          <w:i/>
          <w:color w:val="000000"/>
          <w:sz w:val="22"/>
          <w:szCs w:val="22"/>
        </w:rPr>
        <w:t xml:space="preserve"> </w:t>
      </w:r>
      <w:r w:rsidR="00DE002B" w:rsidRPr="0083773E">
        <w:rPr>
          <w:color w:val="000000"/>
          <w:sz w:val="22"/>
          <w:szCs w:val="22"/>
        </w:rPr>
        <w:t>to</w:t>
      </w:r>
      <w:r w:rsidRPr="0083773E">
        <w:rPr>
          <w:color w:val="000000"/>
          <w:sz w:val="22"/>
          <w:szCs w:val="22"/>
        </w:rPr>
        <w:t xml:space="preserve">:  </w:t>
      </w:r>
    </w:p>
    <w:p w14:paraId="584778BF" w14:textId="77777777" w:rsidR="00BE232E" w:rsidRPr="00C40DDA" w:rsidRDefault="00BE232E" w:rsidP="00C40DDA">
      <w:pPr>
        <w:autoSpaceDE w:val="0"/>
        <w:autoSpaceDN w:val="0"/>
        <w:adjustRightInd w:val="0"/>
        <w:spacing w:after="0" w:line="240" w:lineRule="auto"/>
        <w:ind w:left="1440" w:hanging="1440"/>
        <w:rPr>
          <w:rFonts w:ascii="Times New Roman" w:hAnsi="Times New Roman"/>
          <w:b/>
          <w:bCs/>
          <w:color w:val="000000"/>
          <w:sz w:val="18"/>
          <w:szCs w:val="18"/>
        </w:rPr>
      </w:pPr>
    </w:p>
    <w:tbl>
      <w:tblPr>
        <w:tblStyle w:val="ListTable3-Accent11"/>
        <w:tblW w:w="0" w:type="auto"/>
        <w:jc w:val="center"/>
        <w:tblBorders>
          <w:insideH w:val="single" w:sz="4" w:space="0" w:color="3494BA" w:themeColor="accent1"/>
          <w:insideV w:val="single" w:sz="4" w:space="0" w:color="3494BA" w:themeColor="accent1"/>
        </w:tblBorders>
        <w:tblLook w:val="04A0" w:firstRow="1" w:lastRow="0" w:firstColumn="1" w:lastColumn="0" w:noHBand="0" w:noVBand="1"/>
      </w:tblPr>
      <w:tblGrid>
        <w:gridCol w:w="1260"/>
        <w:gridCol w:w="5220"/>
      </w:tblGrid>
      <w:tr w:rsidR="00BE232E" w:rsidRPr="00C40DDA" w14:paraId="58E5747F" w14:textId="77777777" w:rsidTr="00C40DDA">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6480" w:type="dxa"/>
            <w:gridSpan w:val="2"/>
            <w:tcBorders>
              <w:bottom w:val="none" w:sz="0" w:space="0" w:color="auto"/>
              <w:right w:val="none" w:sz="0" w:space="0" w:color="auto"/>
            </w:tcBorders>
          </w:tcPr>
          <w:p w14:paraId="48F01E30" w14:textId="77777777" w:rsidR="00BE232E" w:rsidRPr="00C40DDA" w:rsidRDefault="00E15C3C" w:rsidP="00C40DDA">
            <w:pPr>
              <w:autoSpaceDE w:val="0"/>
              <w:autoSpaceDN w:val="0"/>
              <w:adjustRightInd w:val="0"/>
              <w:ind w:left="1440" w:hanging="1440"/>
              <w:rPr>
                <w:rFonts w:ascii="Times New Roman" w:hAnsi="Times New Roman"/>
                <w:sz w:val="18"/>
                <w:szCs w:val="18"/>
              </w:rPr>
            </w:pPr>
            <w:r>
              <w:rPr>
                <w:rFonts w:ascii="Times New Roman" w:hAnsi="Times New Roman"/>
                <w:sz w:val="18"/>
                <w:szCs w:val="18"/>
              </w:rPr>
              <w:t>Lebanon Reforestation Initiative</w:t>
            </w:r>
          </w:p>
          <w:sdt>
            <w:sdtPr>
              <w:rPr>
                <w:rFonts w:ascii="Times New Roman" w:hAnsi="Times New Roman"/>
                <w:sz w:val="18"/>
                <w:szCs w:val="18"/>
              </w:rPr>
              <w:id w:val="-1057629527"/>
            </w:sdtPr>
            <w:sdtEndPr/>
            <w:sdtContent>
              <w:p w14:paraId="3EC2F95F" w14:textId="77777777" w:rsidR="00BE232E" w:rsidRPr="00C40DDA" w:rsidRDefault="00E15C3C" w:rsidP="00C40DDA">
                <w:pPr>
                  <w:autoSpaceDE w:val="0"/>
                  <w:autoSpaceDN w:val="0"/>
                  <w:adjustRightInd w:val="0"/>
                  <w:ind w:left="1440" w:hanging="1440"/>
                  <w:rPr>
                    <w:rFonts w:ascii="Times New Roman" w:hAnsi="Times New Roman"/>
                    <w:color w:val="000000"/>
                    <w:sz w:val="18"/>
                    <w:szCs w:val="18"/>
                  </w:rPr>
                </w:pPr>
                <w:proofErr w:type="spellStart"/>
                <w:r>
                  <w:rPr>
                    <w:rFonts w:ascii="Times New Roman" w:hAnsi="Times New Roman"/>
                    <w:sz w:val="18"/>
                    <w:szCs w:val="18"/>
                  </w:rPr>
                  <w:t>Hazmieh</w:t>
                </w:r>
                <w:proofErr w:type="spellEnd"/>
                <w:r>
                  <w:rPr>
                    <w:rFonts w:ascii="Times New Roman" w:hAnsi="Times New Roman"/>
                    <w:sz w:val="18"/>
                    <w:szCs w:val="18"/>
                  </w:rPr>
                  <w:t xml:space="preserve">, Ilham Said </w:t>
                </w:r>
                <w:proofErr w:type="spellStart"/>
                <w:r>
                  <w:rPr>
                    <w:rFonts w:ascii="Times New Roman" w:hAnsi="Times New Roman"/>
                    <w:sz w:val="18"/>
                    <w:szCs w:val="18"/>
                  </w:rPr>
                  <w:t>Freiha</w:t>
                </w:r>
                <w:proofErr w:type="spellEnd"/>
                <w:r>
                  <w:rPr>
                    <w:rFonts w:ascii="Times New Roman" w:hAnsi="Times New Roman"/>
                    <w:sz w:val="18"/>
                    <w:szCs w:val="18"/>
                  </w:rPr>
                  <w:t xml:space="preserve"> Street, </w:t>
                </w:r>
                <w:proofErr w:type="spellStart"/>
                <w:r>
                  <w:rPr>
                    <w:rFonts w:ascii="Times New Roman" w:hAnsi="Times New Roman"/>
                    <w:sz w:val="18"/>
                    <w:szCs w:val="18"/>
                  </w:rPr>
                  <w:t>Hazmieh</w:t>
                </w:r>
                <w:proofErr w:type="spellEnd"/>
                <w:r>
                  <w:rPr>
                    <w:rFonts w:ascii="Times New Roman" w:hAnsi="Times New Roman"/>
                    <w:sz w:val="18"/>
                    <w:szCs w:val="18"/>
                  </w:rPr>
                  <w:t xml:space="preserve"> Square, 4</w:t>
                </w:r>
                <w:r w:rsidRPr="00E15C3C">
                  <w:rPr>
                    <w:rFonts w:ascii="Times New Roman" w:hAnsi="Times New Roman"/>
                    <w:sz w:val="18"/>
                    <w:szCs w:val="18"/>
                    <w:vertAlign w:val="superscript"/>
                  </w:rPr>
                  <w:t>th</w:t>
                </w:r>
                <w:r>
                  <w:rPr>
                    <w:rFonts w:ascii="Times New Roman" w:hAnsi="Times New Roman"/>
                    <w:sz w:val="18"/>
                    <w:szCs w:val="18"/>
                  </w:rPr>
                  <w:t xml:space="preserve"> floor </w:t>
                </w:r>
              </w:p>
            </w:sdtContent>
          </w:sdt>
        </w:tc>
      </w:tr>
      <w:tr w:rsidR="00BE232E" w:rsidRPr="00C40DDA" w14:paraId="0CC9B685" w14:textId="77777777" w:rsidTr="00C40DD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60" w:type="dxa"/>
            <w:tcBorders>
              <w:top w:val="none" w:sz="0" w:space="0" w:color="auto"/>
              <w:bottom w:val="double" w:sz="4" w:space="0" w:color="3494BA" w:themeColor="accent1"/>
              <w:right w:val="none" w:sz="0" w:space="0" w:color="auto"/>
            </w:tcBorders>
          </w:tcPr>
          <w:p w14:paraId="75B314CF" w14:textId="77777777" w:rsidR="00BE232E" w:rsidRPr="00C40DDA" w:rsidRDefault="00BE232E" w:rsidP="00C40DDA">
            <w:pPr>
              <w:autoSpaceDE w:val="0"/>
              <w:autoSpaceDN w:val="0"/>
              <w:adjustRightInd w:val="0"/>
              <w:ind w:left="1440" w:hanging="1440"/>
              <w:rPr>
                <w:rFonts w:ascii="Times New Roman" w:hAnsi="Times New Roman"/>
                <w:color w:val="000000"/>
                <w:sz w:val="18"/>
                <w:szCs w:val="18"/>
              </w:rPr>
            </w:pPr>
            <w:r w:rsidRPr="00C40DDA">
              <w:rPr>
                <w:rFonts w:ascii="Times New Roman" w:hAnsi="Times New Roman"/>
                <w:color w:val="000000"/>
                <w:sz w:val="18"/>
                <w:szCs w:val="18"/>
              </w:rPr>
              <w:t>Attention:</w:t>
            </w:r>
          </w:p>
        </w:tc>
        <w:tc>
          <w:tcPr>
            <w:tcW w:w="5220" w:type="dxa"/>
            <w:tcBorders>
              <w:top w:val="none" w:sz="0" w:space="0" w:color="auto"/>
              <w:bottom w:val="double" w:sz="4" w:space="0" w:color="3494BA" w:themeColor="accent1"/>
            </w:tcBorders>
          </w:tcPr>
          <w:sdt>
            <w:sdtPr>
              <w:rPr>
                <w:rFonts w:ascii="Times New Roman" w:hAnsi="Times New Roman"/>
                <w:color w:val="000000"/>
                <w:sz w:val="18"/>
                <w:szCs w:val="18"/>
              </w:rPr>
              <w:id w:val="1884128404"/>
            </w:sdtPr>
            <w:sdtEndPr/>
            <w:sdtContent>
              <w:p w14:paraId="6B2B8B92" w14:textId="77777777" w:rsidR="004E5D06" w:rsidRDefault="00226ABB" w:rsidP="00C40DDA">
                <w:pPr>
                  <w:autoSpaceDE w:val="0"/>
                  <w:autoSpaceDN w:val="0"/>
                  <w:adjustRightInd w:val="0"/>
                  <w:ind w:left="1440" w:hanging="144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Joelle Salameh</w:t>
                </w:r>
                <w:r w:rsidR="004E5D06">
                  <w:rPr>
                    <w:rFonts w:ascii="Times New Roman" w:hAnsi="Times New Roman"/>
                    <w:color w:val="000000"/>
                    <w:sz w:val="18"/>
                    <w:szCs w:val="18"/>
                  </w:rPr>
                  <w:t xml:space="preserve"> </w:t>
                </w:r>
              </w:p>
              <w:p w14:paraId="72323FE2" w14:textId="7A3F0231" w:rsidR="00BE232E" w:rsidRPr="00C40DDA" w:rsidRDefault="004E5D06" w:rsidP="00C40DDA">
                <w:pPr>
                  <w:autoSpaceDE w:val="0"/>
                  <w:autoSpaceDN w:val="0"/>
                  <w:adjustRightInd w:val="0"/>
                  <w:ind w:left="1440" w:hanging="144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Joseph Bechara</w:t>
                </w:r>
              </w:p>
            </w:sdtContent>
          </w:sdt>
        </w:tc>
      </w:tr>
      <w:tr w:rsidR="00BE232E" w:rsidRPr="00C40DDA" w14:paraId="43C63ED1" w14:textId="77777777" w:rsidTr="00C40DDA">
        <w:trPr>
          <w:jc w:val="center"/>
        </w:trPr>
        <w:tc>
          <w:tcPr>
            <w:cnfStyle w:val="001000000000" w:firstRow="0" w:lastRow="0" w:firstColumn="1" w:lastColumn="0" w:oddVBand="0" w:evenVBand="0" w:oddHBand="0" w:evenHBand="0" w:firstRowFirstColumn="0" w:firstRowLastColumn="0" w:lastRowFirstColumn="0" w:lastRowLastColumn="0"/>
            <w:tcW w:w="1260" w:type="dxa"/>
            <w:tcBorders>
              <w:top w:val="double" w:sz="4" w:space="0" w:color="3494BA" w:themeColor="accent1"/>
              <w:left w:val="single" w:sz="4" w:space="0" w:color="3494BA" w:themeColor="accent1"/>
              <w:bottom w:val="single" w:sz="4" w:space="0" w:color="3494BA" w:themeColor="accent1"/>
              <w:right w:val="single" w:sz="4" w:space="0" w:color="3494BA" w:themeColor="accent1"/>
            </w:tcBorders>
          </w:tcPr>
          <w:p w14:paraId="316BB1B5" w14:textId="77777777" w:rsidR="00BE232E" w:rsidRPr="00C40DDA" w:rsidRDefault="00BE232E" w:rsidP="00C40DDA">
            <w:pPr>
              <w:autoSpaceDE w:val="0"/>
              <w:autoSpaceDN w:val="0"/>
              <w:adjustRightInd w:val="0"/>
              <w:ind w:left="1440" w:hanging="1440"/>
              <w:rPr>
                <w:rFonts w:ascii="Times New Roman" w:hAnsi="Times New Roman"/>
                <w:color w:val="000000"/>
                <w:sz w:val="18"/>
                <w:szCs w:val="18"/>
              </w:rPr>
            </w:pPr>
            <w:r w:rsidRPr="00C40DDA">
              <w:rPr>
                <w:rFonts w:ascii="Times New Roman" w:hAnsi="Times New Roman"/>
                <w:color w:val="000000"/>
                <w:sz w:val="18"/>
                <w:szCs w:val="18"/>
              </w:rPr>
              <w:t>Email:</w:t>
            </w:r>
          </w:p>
        </w:tc>
        <w:tc>
          <w:tcPr>
            <w:tcW w:w="5220" w:type="dxa"/>
            <w:tcBorders>
              <w:top w:val="double" w:sz="4" w:space="0" w:color="3494BA" w:themeColor="accent1"/>
              <w:left w:val="single" w:sz="4" w:space="0" w:color="3494BA" w:themeColor="accent1"/>
              <w:bottom w:val="single" w:sz="4" w:space="0" w:color="3494BA" w:themeColor="accent1"/>
              <w:right w:val="single" w:sz="4" w:space="0" w:color="3494BA" w:themeColor="accent1"/>
            </w:tcBorders>
          </w:tcPr>
          <w:sdt>
            <w:sdtPr>
              <w:rPr>
                <w:rFonts w:ascii="Times New Roman" w:hAnsi="Times New Roman"/>
                <w:color w:val="000000"/>
                <w:sz w:val="18"/>
                <w:szCs w:val="18"/>
              </w:rPr>
              <w:id w:val="1355071715"/>
            </w:sdtPr>
            <w:sdtEndPr/>
            <w:sdtContent>
              <w:p w14:paraId="4C9FED10" w14:textId="77777777" w:rsidR="004E5D06" w:rsidRDefault="004339FA" w:rsidP="00C40DDA">
                <w:pPr>
                  <w:autoSpaceDE w:val="0"/>
                  <w:autoSpaceDN w:val="0"/>
                  <w:adjustRightInd w:val="0"/>
                  <w:ind w:left="1440" w:hanging="1440"/>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sz w:val="18"/>
                    <w:szCs w:val="18"/>
                  </w:rPr>
                </w:pPr>
                <w:hyperlink r:id="rId11" w:history="1">
                  <w:r w:rsidR="004E5D06" w:rsidRPr="00234CAD">
                    <w:rPr>
                      <w:rStyle w:val="Hyperlink"/>
                      <w:rFonts w:ascii="Times New Roman" w:hAnsi="Times New Roman"/>
                      <w:sz w:val="18"/>
                      <w:szCs w:val="18"/>
                    </w:rPr>
                    <w:t>jsalameh@lri-lb.org</w:t>
                  </w:r>
                </w:hyperlink>
                <w:r w:rsidR="004E5D06">
                  <w:rPr>
                    <w:rFonts w:ascii="Times New Roman" w:hAnsi="Times New Roman"/>
                    <w:bCs/>
                    <w:color w:val="000000"/>
                    <w:sz w:val="18"/>
                    <w:szCs w:val="18"/>
                  </w:rPr>
                  <w:t xml:space="preserve">   </w:t>
                </w:r>
              </w:p>
              <w:p w14:paraId="0B8D38BC" w14:textId="0E2DEF5F" w:rsidR="00BE232E" w:rsidRPr="00C40DDA" w:rsidRDefault="004E5D06" w:rsidP="00C40DDA">
                <w:pPr>
                  <w:autoSpaceDE w:val="0"/>
                  <w:autoSpaceDN w:val="0"/>
                  <w:adjustRightInd w:val="0"/>
                  <w:ind w:left="1440" w:hanging="144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Pr>
                    <w:rFonts w:ascii="Times New Roman" w:hAnsi="Times New Roman"/>
                    <w:bCs/>
                    <w:color w:val="000000"/>
                    <w:sz w:val="18"/>
                    <w:szCs w:val="18"/>
                  </w:rPr>
                  <w:t>jbechara@lri-lb.org</w:t>
                </w:r>
              </w:p>
            </w:sdtContent>
          </w:sdt>
        </w:tc>
      </w:tr>
    </w:tbl>
    <w:p w14:paraId="2764AC72" w14:textId="77777777" w:rsidR="00BE232E" w:rsidRPr="00C40DDA" w:rsidRDefault="00BE232E" w:rsidP="00C40DDA">
      <w:pPr>
        <w:autoSpaceDE w:val="0"/>
        <w:autoSpaceDN w:val="0"/>
        <w:adjustRightInd w:val="0"/>
        <w:spacing w:after="0" w:line="240" w:lineRule="auto"/>
        <w:ind w:left="1440" w:hanging="1440"/>
        <w:rPr>
          <w:rFonts w:ascii="Times New Roman" w:hAnsi="Times New Roman"/>
          <w:b/>
          <w:bCs/>
          <w:color w:val="000000"/>
          <w:sz w:val="18"/>
          <w:szCs w:val="18"/>
        </w:rPr>
      </w:pPr>
    </w:p>
    <w:p w14:paraId="5C38670E" w14:textId="77777777" w:rsidR="00527CE2" w:rsidRDefault="00775D0B" w:rsidP="00527CE2">
      <w:pPr>
        <w:autoSpaceDE w:val="0"/>
        <w:autoSpaceDN w:val="0"/>
        <w:adjustRightInd w:val="0"/>
        <w:spacing w:after="0" w:line="240" w:lineRule="auto"/>
        <w:ind w:firstLine="720"/>
        <w:rPr>
          <w:color w:val="000000"/>
          <w:sz w:val="22"/>
          <w:szCs w:val="22"/>
        </w:rPr>
      </w:pPr>
      <w:r w:rsidRPr="00527CE2">
        <w:rPr>
          <w:color w:val="000000"/>
          <w:sz w:val="22"/>
          <w:szCs w:val="22"/>
        </w:rPr>
        <w:t>Faxed offers are not acceptable.</w:t>
      </w:r>
    </w:p>
    <w:p w14:paraId="7AD67586" w14:textId="2C18774F" w:rsidR="00FD295A" w:rsidRDefault="00FD295A" w:rsidP="00FD295A">
      <w:pPr>
        <w:autoSpaceDE w:val="0"/>
        <w:autoSpaceDN w:val="0"/>
        <w:adjustRightInd w:val="0"/>
        <w:spacing w:before="0" w:after="0" w:line="240" w:lineRule="auto"/>
        <w:ind w:firstLine="720"/>
        <w:rPr>
          <w:color w:val="000000"/>
          <w:sz w:val="22"/>
          <w:szCs w:val="22"/>
        </w:rPr>
      </w:pPr>
    </w:p>
    <w:p w14:paraId="41A5E70B" w14:textId="77777777" w:rsidR="00317218" w:rsidRDefault="00317218" w:rsidP="00FD295A">
      <w:pPr>
        <w:autoSpaceDE w:val="0"/>
        <w:autoSpaceDN w:val="0"/>
        <w:adjustRightInd w:val="0"/>
        <w:spacing w:before="0" w:after="0" w:line="240" w:lineRule="auto"/>
        <w:ind w:firstLine="720"/>
        <w:rPr>
          <w:color w:val="000000"/>
          <w:sz w:val="22"/>
          <w:szCs w:val="22"/>
        </w:rPr>
      </w:pPr>
    </w:p>
    <w:p w14:paraId="10679609" w14:textId="77777777" w:rsidR="00491347" w:rsidRPr="00FD295A" w:rsidRDefault="00491347" w:rsidP="009F659D">
      <w:pPr>
        <w:pStyle w:val="ListParagraph"/>
        <w:numPr>
          <w:ilvl w:val="0"/>
          <w:numId w:val="8"/>
        </w:numPr>
        <w:autoSpaceDE w:val="0"/>
        <w:autoSpaceDN w:val="0"/>
        <w:adjustRightInd w:val="0"/>
        <w:spacing w:before="0" w:after="0" w:line="240" w:lineRule="auto"/>
        <w:rPr>
          <w:color w:val="000000"/>
          <w:sz w:val="22"/>
          <w:szCs w:val="22"/>
        </w:rPr>
      </w:pPr>
      <w:r w:rsidRPr="00FD295A">
        <w:rPr>
          <w:sz w:val="22"/>
          <w:szCs w:val="22"/>
        </w:rPr>
        <w:t xml:space="preserve">All inquiries and requests for information </w:t>
      </w:r>
      <w:r w:rsidR="005A338E" w:rsidRPr="00FD295A">
        <w:rPr>
          <w:sz w:val="22"/>
          <w:szCs w:val="22"/>
        </w:rPr>
        <w:t xml:space="preserve">regarding </w:t>
      </w:r>
      <w:r w:rsidRPr="00FD295A">
        <w:rPr>
          <w:sz w:val="22"/>
          <w:szCs w:val="22"/>
        </w:rPr>
        <w:t>this RFP must be submitted by email</w:t>
      </w:r>
      <w:r w:rsidR="00732029" w:rsidRPr="00FD295A">
        <w:rPr>
          <w:sz w:val="22"/>
          <w:szCs w:val="22"/>
        </w:rPr>
        <w:t xml:space="preserve"> to the following individuals no later than the question/inquiry submission deadline on the cover page of this RFP.  Reference the RFP number in all questions/inquiries.  </w:t>
      </w:r>
    </w:p>
    <w:p w14:paraId="70F39096" w14:textId="77777777" w:rsidR="00527CE2" w:rsidRDefault="00527CE2" w:rsidP="00527CE2">
      <w:pPr>
        <w:spacing w:after="0" w:line="240" w:lineRule="auto"/>
        <w:ind w:left="1800"/>
        <w:rPr>
          <w:rFonts w:ascii="Times New Roman" w:hAnsi="Times New Roman"/>
          <w:sz w:val="24"/>
          <w:szCs w:val="24"/>
        </w:rPr>
      </w:pPr>
    </w:p>
    <w:tbl>
      <w:tblPr>
        <w:tblStyle w:val="ListTable3-Accent11"/>
        <w:tblW w:w="6705" w:type="dxa"/>
        <w:jc w:val="center"/>
        <w:tblLook w:val="01E0" w:firstRow="1" w:lastRow="1" w:firstColumn="1" w:lastColumn="1" w:noHBand="0" w:noVBand="0"/>
      </w:tblPr>
      <w:tblGrid>
        <w:gridCol w:w="1080"/>
        <w:gridCol w:w="2700"/>
        <w:gridCol w:w="2925"/>
      </w:tblGrid>
      <w:tr w:rsidR="00BE232E" w:rsidRPr="00BE232E" w14:paraId="785D0C69" w14:textId="77777777" w:rsidTr="00C40DDA">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1080" w:type="dxa"/>
          </w:tcPr>
          <w:p w14:paraId="4AFEC8F9" w14:textId="77777777" w:rsidR="00BE232E" w:rsidRPr="00BE232E" w:rsidRDefault="00BE232E" w:rsidP="001D646F">
            <w:pPr>
              <w:autoSpaceDE w:val="0"/>
              <w:autoSpaceDN w:val="0"/>
              <w:adjustRightInd w:val="0"/>
              <w:ind w:left="1440" w:hanging="1440"/>
              <w:rPr>
                <w:rFonts w:ascii="Times New Roman" w:hAnsi="Times New Roman"/>
                <w:color w:val="000000"/>
                <w:sz w:val="18"/>
                <w:szCs w:val="18"/>
              </w:rPr>
            </w:pPr>
          </w:p>
        </w:tc>
        <w:tc>
          <w:tcPr>
            <w:cnfStyle w:val="000010000000" w:firstRow="0" w:lastRow="0" w:firstColumn="0" w:lastColumn="0" w:oddVBand="1" w:evenVBand="0" w:oddHBand="0" w:evenHBand="0" w:firstRowFirstColumn="0" w:firstRowLastColumn="0" w:lastRowFirstColumn="0" w:lastRowLastColumn="0"/>
            <w:tcW w:w="2700" w:type="dxa"/>
          </w:tcPr>
          <w:p w14:paraId="2B70C350" w14:textId="77777777" w:rsidR="00BE232E" w:rsidRPr="00BE232E" w:rsidRDefault="00BE232E" w:rsidP="001D646F">
            <w:pPr>
              <w:autoSpaceDE w:val="0"/>
              <w:autoSpaceDN w:val="0"/>
              <w:adjustRightInd w:val="0"/>
              <w:ind w:left="1440" w:hanging="1440"/>
              <w:jc w:val="center"/>
              <w:rPr>
                <w:rFonts w:ascii="Times New Roman" w:hAnsi="Times New Roman"/>
                <w:b w:val="0"/>
                <w:color w:val="FFFFFF"/>
                <w:sz w:val="18"/>
                <w:szCs w:val="18"/>
              </w:rPr>
            </w:pPr>
            <w:r w:rsidRPr="00BE232E">
              <w:rPr>
                <w:rFonts w:ascii="Times New Roman" w:hAnsi="Times New Roman"/>
                <w:color w:val="FFFFFF"/>
                <w:sz w:val="18"/>
                <w:szCs w:val="18"/>
              </w:rPr>
              <w:t>Contractual</w:t>
            </w:r>
          </w:p>
        </w:tc>
        <w:tc>
          <w:tcPr>
            <w:cnfStyle w:val="000100001000" w:firstRow="0" w:lastRow="0" w:firstColumn="0" w:lastColumn="1" w:oddVBand="0" w:evenVBand="0" w:oddHBand="0" w:evenHBand="0" w:firstRowFirstColumn="0" w:firstRowLastColumn="1" w:lastRowFirstColumn="0" w:lastRowLastColumn="0"/>
            <w:tcW w:w="2925" w:type="dxa"/>
          </w:tcPr>
          <w:p w14:paraId="20019926" w14:textId="77777777" w:rsidR="00BE232E" w:rsidRPr="00BE232E" w:rsidRDefault="00BE232E" w:rsidP="001D646F">
            <w:pPr>
              <w:autoSpaceDE w:val="0"/>
              <w:autoSpaceDN w:val="0"/>
              <w:adjustRightInd w:val="0"/>
              <w:ind w:left="1440" w:hanging="1440"/>
              <w:jc w:val="center"/>
              <w:rPr>
                <w:rFonts w:ascii="Times New Roman" w:hAnsi="Times New Roman"/>
                <w:b w:val="0"/>
                <w:color w:val="FFFFFF"/>
                <w:sz w:val="18"/>
                <w:szCs w:val="18"/>
              </w:rPr>
            </w:pPr>
            <w:r w:rsidRPr="00BE232E">
              <w:rPr>
                <w:rFonts w:ascii="Times New Roman" w:hAnsi="Times New Roman"/>
                <w:color w:val="FFFFFF"/>
                <w:sz w:val="18"/>
                <w:szCs w:val="18"/>
              </w:rPr>
              <w:t>Technical</w:t>
            </w:r>
          </w:p>
        </w:tc>
      </w:tr>
      <w:tr w:rsidR="00476C76" w:rsidRPr="00BE232E" w14:paraId="1B023014" w14:textId="77777777" w:rsidTr="001D553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80" w:type="dxa"/>
          </w:tcPr>
          <w:p w14:paraId="24B20E89" w14:textId="77777777" w:rsidR="00476C76" w:rsidRPr="00BE232E" w:rsidRDefault="00476C76" w:rsidP="001D646F">
            <w:pPr>
              <w:autoSpaceDE w:val="0"/>
              <w:autoSpaceDN w:val="0"/>
              <w:adjustRightInd w:val="0"/>
              <w:ind w:left="1440" w:hanging="1440"/>
              <w:rPr>
                <w:rFonts w:ascii="Times New Roman" w:hAnsi="Times New Roman"/>
                <w:color w:val="000000"/>
                <w:sz w:val="18"/>
                <w:szCs w:val="18"/>
              </w:rPr>
            </w:pPr>
            <w:r w:rsidRPr="00BE232E">
              <w:rPr>
                <w:rFonts w:ascii="Times New Roman" w:hAnsi="Times New Roman"/>
                <w:color w:val="000000"/>
                <w:sz w:val="18"/>
                <w:szCs w:val="18"/>
              </w:rPr>
              <w:t>Name:</w:t>
            </w:r>
          </w:p>
        </w:tc>
        <w:tc>
          <w:tcPr>
            <w:cnfStyle w:val="000100000000" w:firstRow="0" w:lastRow="0" w:firstColumn="0" w:lastColumn="1" w:oddVBand="0" w:evenVBand="0" w:oddHBand="0" w:evenHBand="0" w:firstRowFirstColumn="0" w:firstRowLastColumn="0" w:lastRowFirstColumn="0" w:lastRowLastColumn="0"/>
            <w:tcW w:w="5625" w:type="dxa"/>
            <w:gridSpan w:val="2"/>
          </w:tcPr>
          <w:sdt>
            <w:sdtPr>
              <w:rPr>
                <w:rFonts w:ascii="Times New Roman" w:hAnsi="Times New Roman"/>
                <w:color w:val="000000"/>
                <w:sz w:val="18"/>
                <w:szCs w:val="18"/>
              </w:rPr>
              <w:id w:val="443814330"/>
            </w:sdtPr>
            <w:sdtEndPr/>
            <w:sdtContent>
              <w:p w14:paraId="0714C1D4" w14:textId="77777777" w:rsidR="005F2977" w:rsidRDefault="00226ABB" w:rsidP="00476C76">
                <w:pPr>
                  <w:autoSpaceDE w:val="0"/>
                  <w:autoSpaceDN w:val="0"/>
                  <w:adjustRightInd w:val="0"/>
                  <w:ind w:left="1440" w:hanging="1440"/>
                  <w:rPr>
                    <w:rFonts w:ascii="Times New Roman" w:hAnsi="Times New Roman"/>
                    <w:color w:val="000000"/>
                    <w:sz w:val="18"/>
                    <w:szCs w:val="18"/>
                  </w:rPr>
                </w:pPr>
                <w:r>
                  <w:rPr>
                    <w:rFonts w:ascii="Times New Roman" w:hAnsi="Times New Roman"/>
                    <w:color w:val="000000"/>
                    <w:sz w:val="18"/>
                    <w:szCs w:val="18"/>
                  </w:rPr>
                  <w:t>Joelle Salameh</w:t>
                </w:r>
              </w:p>
              <w:p w14:paraId="5DE450F2" w14:textId="27526179" w:rsidR="00476C76" w:rsidRPr="00BE232E" w:rsidRDefault="005F2977" w:rsidP="00476C76">
                <w:pPr>
                  <w:autoSpaceDE w:val="0"/>
                  <w:autoSpaceDN w:val="0"/>
                  <w:adjustRightInd w:val="0"/>
                  <w:ind w:left="1440" w:hanging="1440"/>
                  <w:rPr>
                    <w:rFonts w:ascii="Times New Roman" w:hAnsi="Times New Roman"/>
                    <w:color w:val="000000"/>
                    <w:sz w:val="18"/>
                    <w:szCs w:val="18"/>
                  </w:rPr>
                </w:pPr>
                <w:r>
                  <w:rPr>
                    <w:rFonts w:ascii="Times New Roman" w:hAnsi="Times New Roman"/>
                    <w:color w:val="000000"/>
                    <w:sz w:val="18"/>
                    <w:szCs w:val="18"/>
                  </w:rPr>
                  <w:t>Joseph Bechara</w:t>
                </w:r>
              </w:p>
            </w:sdtContent>
          </w:sdt>
        </w:tc>
      </w:tr>
      <w:tr w:rsidR="00476C76" w:rsidRPr="00BE232E" w14:paraId="39479EA8" w14:textId="77777777" w:rsidTr="00744DE4">
        <w:trPr>
          <w:cnfStyle w:val="010000000000" w:firstRow="0" w:lastRow="1" w:firstColumn="0" w:lastColumn="0" w:oddVBand="0" w:evenVBand="0" w:oddHBand="0" w:evenHBand="0" w:firstRowFirstColumn="0" w:firstRowLastColumn="0" w:lastRowFirstColumn="0" w:lastRowLastColumn="0"/>
          <w:jc w:val="center"/>
        </w:trPr>
        <w:tc>
          <w:tcPr>
            <w:cnfStyle w:val="001000000001" w:firstRow="0" w:lastRow="0" w:firstColumn="1" w:lastColumn="0" w:oddVBand="0" w:evenVBand="0" w:oddHBand="0" w:evenHBand="0" w:firstRowFirstColumn="0" w:firstRowLastColumn="0" w:lastRowFirstColumn="1" w:lastRowLastColumn="0"/>
            <w:tcW w:w="1080" w:type="dxa"/>
          </w:tcPr>
          <w:p w14:paraId="3DFB32C7" w14:textId="77777777" w:rsidR="00476C76" w:rsidRPr="00BE232E" w:rsidRDefault="00476C76" w:rsidP="001D646F">
            <w:pPr>
              <w:autoSpaceDE w:val="0"/>
              <w:autoSpaceDN w:val="0"/>
              <w:adjustRightInd w:val="0"/>
              <w:ind w:left="1440" w:hanging="1440"/>
              <w:rPr>
                <w:rFonts w:ascii="Times New Roman" w:hAnsi="Times New Roman"/>
                <w:color w:val="000000"/>
                <w:sz w:val="18"/>
                <w:szCs w:val="18"/>
              </w:rPr>
            </w:pPr>
            <w:r w:rsidRPr="00BE232E">
              <w:rPr>
                <w:rFonts w:ascii="Times New Roman" w:hAnsi="Times New Roman"/>
                <w:color w:val="000000"/>
                <w:sz w:val="18"/>
                <w:szCs w:val="18"/>
              </w:rPr>
              <w:t>Email:</w:t>
            </w:r>
          </w:p>
        </w:tc>
        <w:tc>
          <w:tcPr>
            <w:cnfStyle w:val="000100000010" w:firstRow="0" w:lastRow="0" w:firstColumn="0" w:lastColumn="1" w:oddVBand="0" w:evenVBand="0" w:oddHBand="0" w:evenHBand="0" w:firstRowFirstColumn="0" w:firstRowLastColumn="0" w:lastRowFirstColumn="0" w:lastRowLastColumn="1"/>
            <w:tcW w:w="5625" w:type="dxa"/>
            <w:gridSpan w:val="2"/>
          </w:tcPr>
          <w:sdt>
            <w:sdtPr>
              <w:rPr>
                <w:rFonts w:ascii="Times New Roman" w:hAnsi="Times New Roman"/>
                <w:color w:val="000000"/>
                <w:sz w:val="18"/>
                <w:szCs w:val="18"/>
              </w:rPr>
              <w:id w:val="-1771999517"/>
            </w:sdtPr>
            <w:sdtEndPr/>
            <w:sdtContent>
              <w:p w14:paraId="1A92EE7B" w14:textId="19A4795F" w:rsidR="005F2977" w:rsidRDefault="004339FA" w:rsidP="00476C76">
                <w:pPr>
                  <w:autoSpaceDE w:val="0"/>
                  <w:autoSpaceDN w:val="0"/>
                  <w:adjustRightInd w:val="0"/>
                  <w:ind w:left="1440" w:hanging="1440"/>
                  <w:rPr>
                    <w:rFonts w:ascii="Times New Roman" w:hAnsi="Times New Roman"/>
                    <w:bCs w:val="0"/>
                    <w:color w:val="000000"/>
                    <w:sz w:val="18"/>
                    <w:szCs w:val="18"/>
                  </w:rPr>
                </w:pPr>
                <w:hyperlink r:id="rId12" w:history="1">
                  <w:r w:rsidR="005F2977" w:rsidRPr="00D37E0F">
                    <w:rPr>
                      <w:rStyle w:val="Hyperlink"/>
                      <w:rFonts w:ascii="Times New Roman" w:hAnsi="Times New Roman"/>
                      <w:sz w:val="18"/>
                      <w:szCs w:val="18"/>
                    </w:rPr>
                    <w:t>jsalameh@lri-lb.org</w:t>
                  </w:r>
                </w:hyperlink>
              </w:p>
              <w:p w14:paraId="68D7C904" w14:textId="02808922" w:rsidR="00476C76" w:rsidRPr="00BE232E" w:rsidRDefault="005F2977" w:rsidP="00476C76">
                <w:pPr>
                  <w:autoSpaceDE w:val="0"/>
                  <w:autoSpaceDN w:val="0"/>
                  <w:adjustRightInd w:val="0"/>
                  <w:ind w:left="1440" w:hanging="1440"/>
                  <w:rPr>
                    <w:rFonts w:ascii="Times New Roman" w:hAnsi="Times New Roman"/>
                    <w:color w:val="000000"/>
                    <w:sz w:val="18"/>
                    <w:szCs w:val="18"/>
                  </w:rPr>
                </w:pPr>
                <w:r>
                  <w:rPr>
                    <w:rFonts w:ascii="Times New Roman" w:hAnsi="Times New Roman"/>
                    <w:bCs w:val="0"/>
                    <w:color w:val="000000"/>
                    <w:sz w:val="18"/>
                    <w:szCs w:val="18"/>
                  </w:rPr>
                  <w:t>jbechara@lri-lb.org</w:t>
                </w:r>
              </w:p>
            </w:sdtContent>
          </w:sdt>
        </w:tc>
      </w:tr>
    </w:tbl>
    <w:p w14:paraId="0B9E64B5" w14:textId="77777777" w:rsidR="003618C8" w:rsidRPr="00E34234" w:rsidRDefault="003618C8" w:rsidP="001D646F">
      <w:pPr>
        <w:autoSpaceDE w:val="0"/>
        <w:autoSpaceDN w:val="0"/>
        <w:adjustRightInd w:val="0"/>
        <w:spacing w:after="0" w:line="240" w:lineRule="auto"/>
        <w:ind w:left="1440"/>
        <w:rPr>
          <w:rFonts w:ascii="Times New Roman" w:hAnsi="Times New Roman"/>
          <w:color w:val="000000"/>
          <w:sz w:val="24"/>
          <w:szCs w:val="24"/>
        </w:rPr>
      </w:pPr>
    </w:p>
    <w:p w14:paraId="568A26C7" w14:textId="77777777" w:rsidR="00540937" w:rsidRPr="00FD295A" w:rsidRDefault="00476C76" w:rsidP="009F659D">
      <w:pPr>
        <w:pStyle w:val="Default"/>
        <w:numPr>
          <w:ilvl w:val="0"/>
          <w:numId w:val="8"/>
        </w:numPr>
        <w:spacing w:before="0"/>
        <w:rPr>
          <w:rFonts w:ascii="Calibri" w:hAnsi="Calibri" w:cs="Times New Roman"/>
          <w:sz w:val="22"/>
          <w:szCs w:val="22"/>
        </w:rPr>
      </w:pPr>
      <w:r>
        <w:rPr>
          <w:rFonts w:ascii="Calibri" w:hAnsi="Calibri" w:cs="Times New Roman"/>
          <w:sz w:val="22"/>
          <w:szCs w:val="22"/>
        </w:rPr>
        <w:t>Lebanon Reforestation Initiative</w:t>
      </w:r>
      <w:r w:rsidR="00540937" w:rsidRPr="00FD295A">
        <w:rPr>
          <w:rFonts w:ascii="Calibri" w:hAnsi="Calibri" w:cs="Times New Roman"/>
          <w:sz w:val="22"/>
          <w:szCs w:val="22"/>
        </w:rPr>
        <w:t xml:space="preserve"> will not compensate </w:t>
      </w:r>
      <w:r w:rsidR="005D36DA" w:rsidRPr="00FD295A">
        <w:rPr>
          <w:rFonts w:ascii="Calibri" w:hAnsi="Calibri" w:cs="Times New Roman"/>
          <w:sz w:val="22"/>
          <w:szCs w:val="22"/>
        </w:rPr>
        <w:t>Offerors</w:t>
      </w:r>
      <w:r w:rsidR="00540937" w:rsidRPr="00FD295A">
        <w:rPr>
          <w:rFonts w:ascii="Calibri" w:hAnsi="Calibri" w:cs="Times New Roman"/>
          <w:sz w:val="22"/>
          <w:szCs w:val="22"/>
        </w:rPr>
        <w:t xml:space="preserve"> for </w:t>
      </w:r>
      <w:r w:rsidR="00822437" w:rsidRPr="00FD295A">
        <w:rPr>
          <w:rFonts w:ascii="Calibri" w:hAnsi="Calibri" w:cs="Times New Roman"/>
          <w:sz w:val="22"/>
          <w:szCs w:val="22"/>
        </w:rPr>
        <w:t xml:space="preserve">their </w:t>
      </w:r>
      <w:r w:rsidR="00540937" w:rsidRPr="00FD295A">
        <w:rPr>
          <w:rFonts w:ascii="Calibri" w:hAnsi="Calibri" w:cs="Times New Roman"/>
          <w:sz w:val="22"/>
          <w:szCs w:val="22"/>
        </w:rPr>
        <w:t>preparation of response</w:t>
      </w:r>
      <w:r w:rsidR="00822437" w:rsidRPr="00FD295A">
        <w:rPr>
          <w:rFonts w:ascii="Calibri" w:hAnsi="Calibri" w:cs="Times New Roman"/>
          <w:sz w:val="22"/>
          <w:szCs w:val="22"/>
        </w:rPr>
        <w:t>s</w:t>
      </w:r>
      <w:r w:rsidR="00540937" w:rsidRPr="00FD295A">
        <w:rPr>
          <w:rFonts w:ascii="Calibri" w:hAnsi="Calibri" w:cs="Times New Roman"/>
          <w:sz w:val="22"/>
          <w:szCs w:val="22"/>
        </w:rPr>
        <w:t xml:space="preserve"> to this RFP</w:t>
      </w:r>
      <w:r w:rsidR="004F2303" w:rsidRPr="00FD295A">
        <w:rPr>
          <w:rFonts w:ascii="Calibri" w:hAnsi="Calibri" w:cs="Times New Roman"/>
          <w:sz w:val="22"/>
          <w:szCs w:val="22"/>
        </w:rPr>
        <w:t>.</w:t>
      </w:r>
    </w:p>
    <w:p w14:paraId="0CFE94E3" w14:textId="77777777" w:rsidR="003864A2" w:rsidRPr="00E34234" w:rsidRDefault="003864A2" w:rsidP="001D646F">
      <w:pPr>
        <w:spacing w:after="0" w:line="240" w:lineRule="auto"/>
        <w:ind w:right="720"/>
        <w:rPr>
          <w:rFonts w:ascii="Times New Roman" w:hAnsi="Times New Roman"/>
          <w:b/>
          <w:i/>
          <w:sz w:val="24"/>
          <w:szCs w:val="24"/>
          <w:highlight w:val="yellow"/>
        </w:rPr>
      </w:pPr>
    </w:p>
    <w:p w14:paraId="1DA26DDB" w14:textId="77777777" w:rsidR="00735F0F" w:rsidRPr="00BC1AC0" w:rsidRDefault="00E602B4" w:rsidP="009F659D">
      <w:pPr>
        <w:pStyle w:val="Heading1"/>
        <w:numPr>
          <w:ilvl w:val="0"/>
          <w:numId w:val="2"/>
        </w:numPr>
      </w:pPr>
      <w:bookmarkStart w:id="55" w:name="_Toc314560735"/>
      <w:bookmarkStart w:id="56" w:name="_Toc314561291"/>
      <w:bookmarkStart w:id="57" w:name="_Toc314561316"/>
      <w:bookmarkStart w:id="58" w:name="_Toc325530374"/>
      <w:bookmarkStart w:id="59" w:name="_Toc504379217"/>
      <w:r w:rsidRPr="00BC1AC0">
        <w:t>CRITERIA FOR EVALUATION</w:t>
      </w:r>
      <w:bookmarkEnd w:id="55"/>
      <w:bookmarkEnd w:id="56"/>
      <w:bookmarkEnd w:id="57"/>
      <w:bookmarkEnd w:id="58"/>
      <w:bookmarkEnd w:id="59"/>
      <w:r w:rsidR="006B2D03" w:rsidRPr="00BC1AC0">
        <w:t xml:space="preserve"> </w:t>
      </w:r>
    </w:p>
    <w:p w14:paraId="7B5D3688" w14:textId="77777777" w:rsidR="00354F1C" w:rsidRDefault="00476C76" w:rsidP="004C2788">
      <w:pPr>
        <w:widowControl w:val="0"/>
        <w:autoSpaceDE w:val="0"/>
        <w:autoSpaceDN w:val="0"/>
        <w:adjustRightInd w:val="0"/>
        <w:spacing w:after="0" w:line="268" w:lineRule="atLeast"/>
        <w:ind w:left="360"/>
        <w:rPr>
          <w:sz w:val="22"/>
          <w:szCs w:val="22"/>
        </w:rPr>
      </w:pPr>
      <w:r>
        <w:rPr>
          <w:sz w:val="22"/>
          <w:szCs w:val="22"/>
        </w:rPr>
        <w:t>LRI</w:t>
      </w:r>
      <w:r w:rsidR="00354F1C" w:rsidRPr="004C2788">
        <w:rPr>
          <w:sz w:val="22"/>
          <w:szCs w:val="22"/>
        </w:rPr>
        <w:t xml:space="preserve"> will evaluate proposals based on a best</w:t>
      </w:r>
      <w:r w:rsidR="00822437" w:rsidRPr="004C2788">
        <w:rPr>
          <w:sz w:val="22"/>
          <w:szCs w:val="22"/>
        </w:rPr>
        <w:t>-</w:t>
      </w:r>
      <w:r w:rsidR="00354F1C" w:rsidRPr="004C2788">
        <w:rPr>
          <w:sz w:val="22"/>
          <w:szCs w:val="22"/>
        </w:rPr>
        <w:t>value determination</w:t>
      </w:r>
      <w:r w:rsidR="00822437" w:rsidRPr="004C2788">
        <w:rPr>
          <w:sz w:val="22"/>
          <w:szCs w:val="22"/>
        </w:rPr>
        <w:t>;</w:t>
      </w:r>
      <w:r w:rsidR="00354F1C" w:rsidRPr="004C2788">
        <w:rPr>
          <w:sz w:val="22"/>
          <w:szCs w:val="22"/>
        </w:rPr>
        <w:t xml:space="preserve"> </w:t>
      </w:r>
      <w:r w:rsidR="00B81F2B" w:rsidRPr="004C2788">
        <w:rPr>
          <w:sz w:val="22"/>
          <w:szCs w:val="22"/>
        </w:rPr>
        <w:t xml:space="preserve">Offerors should submit their most </w:t>
      </w:r>
      <w:r w:rsidR="00354F1C" w:rsidRPr="004C2788">
        <w:rPr>
          <w:sz w:val="22"/>
          <w:szCs w:val="22"/>
        </w:rPr>
        <w:t xml:space="preserve">competitive </w:t>
      </w:r>
      <w:r w:rsidR="00B81F2B" w:rsidRPr="004C2788">
        <w:rPr>
          <w:sz w:val="22"/>
          <w:szCs w:val="22"/>
        </w:rPr>
        <w:t xml:space="preserve">price </w:t>
      </w:r>
      <w:r w:rsidR="00354F1C" w:rsidRPr="004C2788">
        <w:rPr>
          <w:sz w:val="22"/>
          <w:szCs w:val="22"/>
        </w:rPr>
        <w:t>proposal. Proposals will be evaluated using the following criteria:</w:t>
      </w:r>
    </w:p>
    <w:p w14:paraId="420206A7" w14:textId="4091AFD7" w:rsidR="00F70FF1" w:rsidRDefault="00F70FF1" w:rsidP="009F659D">
      <w:pPr>
        <w:pStyle w:val="ListParagraph"/>
        <w:widowControl w:val="0"/>
        <w:numPr>
          <w:ilvl w:val="0"/>
          <w:numId w:val="12"/>
        </w:numPr>
        <w:autoSpaceDE w:val="0"/>
        <w:autoSpaceDN w:val="0"/>
        <w:adjustRightInd w:val="0"/>
        <w:spacing w:after="0" w:line="268" w:lineRule="atLeast"/>
        <w:rPr>
          <w:sz w:val="22"/>
          <w:szCs w:val="22"/>
        </w:rPr>
      </w:pPr>
      <w:r>
        <w:rPr>
          <w:sz w:val="22"/>
          <w:szCs w:val="22"/>
        </w:rPr>
        <w:t xml:space="preserve">Price </w:t>
      </w:r>
      <w:r w:rsidR="00F63A1B">
        <w:rPr>
          <w:sz w:val="22"/>
          <w:szCs w:val="22"/>
        </w:rPr>
        <w:t>–</w:t>
      </w:r>
      <w:r>
        <w:rPr>
          <w:sz w:val="22"/>
          <w:szCs w:val="22"/>
        </w:rPr>
        <w:t xml:space="preserve"> </w:t>
      </w:r>
      <w:r w:rsidR="00226ABB">
        <w:rPr>
          <w:sz w:val="22"/>
          <w:szCs w:val="22"/>
        </w:rPr>
        <w:t>3</w:t>
      </w:r>
      <w:r>
        <w:rPr>
          <w:sz w:val="22"/>
          <w:szCs w:val="22"/>
        </w:rPr>
        <w:t>0</w:t>
      </w:r>
      <w:r w:rsidR="00F63A1B">
        <w:rPr>
          <w:sz w:val="22"/>
          <w:szCs w:val="22"/>
        </w:rPr>
        <w:t xml:space="preserve"> %</w:t>
      </w:r>
    </w:p>
    <w:p w14:paraId="62C60943" w14:textId="4F63A491" w:rsidR="00F70FF1" w:rsidRDefault="00226ABB" w:rsidP="009F659D">
      <w:pPr>
        <w:pStyle w:val="ListParagraph"/>
        <w:widowControl w:val="0"/>
        <w:numPr>
          <w:ilvl w:val="0"/>
          <w:numId w:val="12"/>
        </w:numPr>
        <w:autoSpaceDE w:val="0"/>
        <w:autoSpaceDN w:val="0"/>
        <w:adjustRightInd w:val="0"/>
        <w:spacing w:after="0" w:line="268" w:lineRule="atLeast"/>
        <w:rPr>
          <w:sz w:val="22"/>
          <w:szCs w:val="22"/>
        </w:rPr>
      </w:pPr>
      <w:r>
        <w:rPr>
          <w:sz w:val="22"/>
          <w:szCs w:val="22"/>
        </w:rPr>
        <w:t>P</w:t>
      </w:r>
      <w:r w:rsidR="00F70FF1">
        <w:rPr>
          <w:sz w:val="22"/>
          <w:szCs w:val="22"/>
        </w:rPr>
        <w:t xml:space="preserve">revious references </w:t>
      </w:r>
      <w:r w:rsidR="00F63A1B">
        <w:rPr>
          <w:sz w:val="22"/>
          <w:szCs w:val="22"/>
        </w:rPr>
        <w:t>–</w:t>
      </w:r>
      <w:r w:rsidR="00F70FF1">
        <w:rPr>
          <w:sz w:val="22"/>
          <w:szCs w:val="22"/>
        </w:rPr>
        <w:t xml:space="preserve"> </w:t>
      </w:r>
      <w:r>
        <w:rPr>
          <w:sz w:val="22"/>
          <w:szCs w:val="22"/>
        </w:rPr>
        <w:t>1</w:t>
      </w:r>
      <w:r w:rsidR="00F70FF1">
        <w:rPr>
          <w:sz w:val="22"/>
          <w:szCs w:val="22"/>
        </w:rPr>
        <w:t>0</w:t>
      </w:r>
      <w:r w:rsidR="00F63A1B">
        <w:rPr>
          <w:sz w:val="22"/>
          <w:szCs w:val="22"/>
        </w:rPr>
        <w:t xml:space="preserve"> %</w:t>
      </w:r>
    </w:p>
    <w:p w14:paraId="625E2BF3" w14:textId="41A17751" w:rsidR="00F70FF1" w:rsidRDefault="00F70FF1" w:rsidP="009F659D">
      <w:pPr>
        <w:pStyle w:val="ListParagraph"/>
        <w:widowControl w:val="0"/>
        <w:numPr>
          <w:ilvl w:val="0"/>
          <w:numId w:val="12"/>
        </w:numPr>
        <w:autoSpaceDE w:val="0"/>
        <w:autoSpaceDN w:val="0"/>
        <w:adjustRightInd w:val="0"/>
        <w:spacing w:after="0" w:line="268" w:lineRule="atLeast"/>
        <w:rPr>
          <w:sz w:val="22"/>
          <w:szCs w:val="22"/>
        </w:rPr>
      </w:pPr>
      <w:r>
        <w:rPr>
          <w:sz w:val="22"/>
          <w:szCs w:val="22"/>
        </w:rPr>
        <w:t>Previous experience</w:t>
      </w:r>
      <w:r w:rsidR="00226ABB">
        <w:rPr>
          <w:sz w:val="22"/>
          <w:szCs w:val="22"/>
        </w:rPr>
        <w:t xml:space="preserve"> (a minimum of </w:t>
      </w:r>
      <w:r w:rsidR="004E5D06">
        <w:rPr>
          <w:sz w:val="22"/>
          <w:szCs w:val="22"/>
        </w:rPr>
        <w:t xml:space="preserve">5 </w:t>
      </w:r>
      <w:r w:rsidR="00226ABB">
        <w:rPr>
          <w:sz w:val="22"/>
          <w:szCs w:val="22"/>
        </w:rPr>
        <w:t>years in</w:t>
      </w:r>
      <w:r w:rsidR="004E5D06">
        <w:rPr>
          <w:sz w:val="22"/>
          <w:szCs w:val="22"/>
        </w:rPr>
        <w:t xml:space="preserve"> </w:t>
      </w:r>
      <w:r w:rsidR="00226ABB">
        <w:rPr>
          <w:sz w:val="22"/>
          <w:szCs w:val="22"/>
        </w:rPr>
        <w:t xml:space="preserve"> house designs)</w:t>
      </w:r>
      <w:r>
        <w:rPr>
          <w:sz w:val="22"/>
          <w:szCs w:val="22"/>
        </w:rPr>
        <w:t xml:space="preserve"> </w:t>
      </w:r>
      <w:r w:rsidR="00F63A1B">
        <w:rPr>
          <w:sz w:val="22"/>
          <w:szCs w:val="22"/>
        </w:rPr>
        <w:t>–</w:t>
      </w:r>
      <w:r>
        <w:rPr>
          <w:sz w:val="22"/>
          <w:szCs w:val="22"/>
        </w:rPr>
        <w:t xml:space="preserve"> </w:t>
      </w:r>
      <w:r w:rsidR="00226ABB">
        <w:rPr>
          <w:sz w:val="22"/>
          <w:szCs w:val="22"/>
        </w:rPr>
        <w:t>4</w:t>
      </w:r>
      <w:r>
        <w:rPr>
          <w:sz w:val="22"/>
          <w:szCs w:val="22"/>
        </w:rPr>
        <w:t>0</w:t>
      </w:r>
      <w:r w:rsidR="00F63A1B">
        <w:rPr>
          <w:sz w:val="22"/>
          <w:szCs w:val="22"/>
        </w:rPr>
        <w:t xml:space="preserve"> %</w:t>
      </w:r>
      <w:r w:rsidR="00226ABB">
        <w:rPr>
          <w:sz w:val="22"/>
          <w:szCs w:val="22"/>
        </w:rPr>
        <w:t xml:space="preserve"> </w:t>
      </w:r>
    </w:p>
    <w:p w14:paraId="53C48FE8" w14:textId="66A59FD3" w:rsidR="00354F1C" w:rsidRDefault="00F70FF1" w:rsidP="008452E2">
      <w:pPr>
        <w:pStyle w:val="ListParagraph"/>
        <w:widowControl w:val="0"/>
        <w:numPr>
          <w:ilvl w:val="0"/>
          <w:numId w:val="12"/>
        </w:numPr>
        <w:autoSpaceDE w:val="0"/>
        <w:autoSpaceDN w:val="0"/>
        <w:adjustRightInd w:val="0"/>
        <w:spacing w:after="0" w:line="268" w:lineRule="atLeast"/>
        <w:rPr>
          <w:sz w:val="22"/>
          <w:szCs w:val="22"/>
        </w:rPr>
      </w:pPr>
      <w:r>
        <w:rPr>
          <w:sz w:val="22"/>
          <w:szCs w:val="22"/>
        </w:rPr>
        <w:t xml:space="preserve">Qualifications </w:t>
      </w:r>
      <w:r w:rsidR="00226ABB">
        <w:rPr>
          <w:sz w:val="22"/>
          <w:szCs w:val="22"/>
        </w:rPr>
        <w:t xml:space="preserve">(a degree </w:t>
      </w:r>
      <w:r w:rsidR="007405AE">
        <w:rPr>
          <w:sz w:val="22"/>
          <w:szCs w:val="22"/>
        </w:rPr>
        <w:t xml:space="preserve">in architecture) – 20 % </w:t>
      </w:r>
    </w:p>
    <w:p w14:paraId="7AF15FC1" w14:textId="77777777" w:rsidR="008452E2" w:rsidRPr="008452E2" w:rsidRDefault="008452E2" w:rsidP="008452E2">
      <w:pPr>
        <w:widowControl w:val="0"/>
        <w:autoSpaceDE w:val="0"/>
        <w:autoSpaceDN w:val="0"/>
        <w:adjustRightInd w:val="0"/>
        <w:spacing w:after="0" w:line="268" w:lineRule="atLeast"/>
        <w:ind w:left="360"/>
        <w:rPr>
          <w:sz w:val="22"/>
          <w:szCs w:val="22"/>
        </w:rPr>
      </w:pPr>
    </w:p>
    <w:p w14:paraId="36D18821" w14:textId="77777777" w:rsidR="00354F1C" w:rsidRPr="004C2788" w:rsidRDefault="00993BF2" w:rsidP="004C2788">
      <w:pPr>
        <w:spacing w:before="0" w:after="0" w:line="240" w:lineRule="auto"/>
        <w:ind w:left="360"/>
        <w:rPr>
          <w:sz w:val="22"/>
          <w:szCs w:val="22"/>
        </w:rPr>
      </w:pPr>
      <w:r w:rsidRPr="004C2788">
        <w:rPr>
          <w:sz w:val="22"/>
          <w:szCs w:val="22"/>
        </w:rPr>
        <w:t>T</w:t>
      </w:r>
      <w:r w:rsidR="00B81F2B" w:rsidRPr="004C2788">
        <w:rPr>
          <w:sz w:val="22"/>
          <w:szCs w:val="22"/>
        </w:rPr>
        <w:t xml:space="preserve">he </w:t>
      </w:r>
      <w:r w:rsidRPr="004C2788">
        <w:rPr>
          <w:sz w:val="22"/>
          <w:szCs w:val="22"/>
        </w:rPr>
        <w:t xml:space="preserve">evaluation committee will review the </w:t>
      </w:r>
      <w:r w:rsidR="00B81F2B" w:rsidRPr="004C2788">
        <w:rPr>
          <w:sz w:val="22"/>
          <w:szCs w:val="22"/>
        </w:rPr>
        <w:t xml:space="preserve">technical proposal </w:t>
      </w:r>
      <w:r w:rsidRPr="004C2788">
        <w:rPr>
          <w:sz w:val="22"/>
          <w:szCs w:val="22"/>
        </w:rPr>
        <w:t>based upon</w:t>
      </w:r>
      <w:r w:rsidR="00B81F2B" w:rsidRPr="004C2788">
        <w:rPr>
          <w:sz w:val="22"/>
          <w:szCs w:val="22"/>
        </w:rPr>
        <w:t xml:space="preserve"> </w:t>
      </w:r>
      <w:r w:rsidR="00354F1C" w:rsidRPr="004C2788">
        <w:rPr>
          <w:sz w:val="22"/>
          <w:szCs w:val="22"/>
        </w:rPr>
        <w:t xml:space="preserve">the technical criteria listed </w:t>
      </w:r>
      <w:r w:rsidRPr="004C2788">
        <w:rPr>
          <w:sz w:val="22"/>
          <w:szCs w:val="22"/>
        </w:rPr>
        <w:t>above</w:t>
      </w:r>
      <w:r w:rsidR="00354F1C" w:rsidRPr="004C2788">
        <w:rPr>
          <w:sz w:val="22"/>
          <w:szCs w:val="22"/>
        </w:rPr>
        <w:t xml:space="preserve">.  The cost proposals </w:t>
      </w:r>
      <w:r w:rsidRPr="004C2788">
        <w:rPr>
          <w:sz w:val="22"/>
          <w:szCs w:val="22"/>
        </w:rPr>
        <w:t xml:space="preserve">will be reviewed </w:t>
      </w:r>
      <w:r w:rsidR="00354F1C" w:rsidRPr="004C2788">
        <w:rPr>
          <w:sz w:val="22"/>
          <w:szCs w:val="22"/>
        </w:rPr>
        <w:t xml:space="preserve">to ensure they are complete and </w:t>
      </w:r>
      <w:r w:rsidR="00822437" w:rsidRPr="004C2788">
        <w:rPr>
          <w:sz w:val="22"/>
          <w:szCs w:val="22"/>
        </w:rPr>
        <w:t xml:space="preserve">free of </w:t>
      </w:r>
      <w:r w:rsidR="00354F1C" w:rsidRPr="004C2788">
        <w:rPr>
          <w:sz w:val="22"/>
          <w:szCs w:val="22"/>
        </w:rPr>
        <w:t>computational errors</w:t>
      </w:r>
      <w:r w:rsidR="00822437" w:rsidRPr="004C2788">
        <w:rPr>
          <w:sz w:val="22"/>
          <w:szCs w:val="22"/>
        </w:rPr>
        <w:t>. The committee will also</w:t>
      </w:r>
      <w:r w:rsidR="00354F1C" w:rsidRPr="004C2788">
        <w:rPr>
          <w:sz w:val="22"/>
          <w:szCs w:val="22"/>
        </w:rPr>
        <w:t xml:space="preserve"> assess</w:t>
      </w:r>
      <w:r w:rsidR="00822437" w:rsidRPr="004C2788">
        <w:rPr>
          <w:sz w:val="22"/>
          <w:szCs w:val="22"/>
        </w:rPr>
        <w:t xml:space="preserve"> </w:t>
      </w:r>
      <w:r w:rsidR="00354F1C" w:rsidRPr="004C2788">
        <w:rPr>
          <w:sz w:val="22"/>
          <w:szCs w:val="22"/>
        </w:rPr>
        <w:t>the reasonableness of costs</w:t>
      </w:r>
      <w:r w:rsidR="00153DE4" w:rsidRPr="004C2788">
        <w:rPr>
          <w:sz w:val="22"/>
          <w:szCs w:val="22"/>
        </w:rPr>
        <w:t xml:space="preserve"> and the cost-effectiveness of the budget,</w:t>
      </w:r>
      <w:r w:rsidR="00354F1C" w:rsidRPr="004C2788">
        <w:rPr>
          <w:sz w:val="22"/>
          <w:szCs w:val="22"/>
        </w:rPr>
        <w:t xml:space="preserve"> </w:t>
      </w:r>
      <w:r w:rsidR="00822437" w:rsidRPr="004C2788">
        <w:rPr>
          <w:sz w:val="22"/>
          <w:szCs w:val="22"/>
        </w:rPr>
        <w:t xml:space="preserve">and </w:t>
      </w:r>
      <w:r w:rsidR="00153DE4" w:rsidRPr="004C2788">
        <w:rPr>
          <w:sz w:val="22"/>
          <w:szCs w:val="22"/>
        </w:rPr>
        <w:t xml:space="preserve">will </w:t>
      </w:r>
      <w:r w:rsidR="00822437" w:rsidRPr="004C2788">
        <w:rPr>
          <w:sz w:val="22"/>
          <w:szCs w:val="22"/>
        </w:rPr>
        <w:t>determine</w:t>
      </w:r>
      <w:r w:rsidR="00354F1C" w:rsidRPr="004C2788">
        <w:rPr>
          <w:sz w:val="22"/>
          <w:szCs w:val="22"/>
        </w:rPr>
        <w:t xml:space="preserve"> whether the costs reflect a clear understanding of </w:t>
      </w:r>
      <w:r w:rsidR="00153DE4" w:rsidRPr="004C2788">
        <w:rPr>
          <w:sz w:val="22"/>
          <w:szCs w:val="22"/>
        </w:rPr>
        <w:t xml:space="preserve">project </w:t>
      </w:r>
      <w:r w:rsidR="00354F1C" w:rsidRPr="004C2788">
        <w:rPr>
          <w:sz w:val="22"/>
          <w:szCs w:val="22"/>
        </w:rPr>
        <w:t xml:space="preserve">requirements. A contract will be offered to the responsible </w:t>
      </w:r>
      <w:r w:rsidR="00D612B3">
        <w:rPr>
          <w:sz w:val="22"/>
          <w:szCs w:val="22"/>
        </w:rPr>
        <w:t>Service Provider</w:t>
      </w:r>
      <w:r w:rsidR="00354F1C" w:rsidRPr="004C2788">
        <w:rPr>
          <w:sz w:val="22"/>
          <w:szCs w:val="22"/>
        </w:rPr>
        <w:t xml:space="preserve"> whose proposal follows the RFP instructions and is judged to be the most advantageous to</w:t>
      </w:r>
      <w:r w:rsidR="00D612B3">
        <w:rPr>
          <w:sz w:val="22"/>
          <w:szCs w:val="22"/>
        </w:rPr>
        <w:t xml:space="preserve"> LRI</w:t>
      </w:r>
      <w:r w:rsidR="00354F1C" w:rsidRPr="004C2788">
        <w:rPr>
          <w:sz w:val="22"/>
          <w:szCs w:val="22"/>
        </w:rPr>
        <w:t xml:space="preserve">.  </w:t>
      </w:r>
    </w:p>
    <w:p w14:paraId="1F603374" w14:textId="77777777" w:rsidR="00354F1C" w:rsidRPr="00E34234" w:rsidRDefault="00354F1C" w:rsidP="004C2788">
      <w:pPr>
        <w:spacing w:before="0" w:after="0" w:line="240" w:lineRule="auto"/>
        <w:ind w:left="720"/>
        <w:rPr>
          <w:rFonts w:ascii="Times New Roman" w:hAnsi="Times New Roman"/>
          <w:b/>
          <w:sz w:val="24"/>
          <w:szCs w:val="24"/>
        </w:rPr>
      </w:pPr>
    </w:p>
    <w:p w14:paraId="48A2BE55" w14:textId="77777777" w:rsidR="00E602B4" w:rsidRPr="004C2788" w:rsidRDefault="00E602B4" w:rsidP="009F659D">
      <w:pPr>
        <w:pStyle w:val="Heading1"/>
        <w:keepNext/>
        <w:numPr>
          <w:ilvl w:val="0"/>
          <w:numId w:val="2"/>
        </w:numPr>
      </w:pPr>
      <w:bookmarkStart w:id="60" w:name="_Toc314560736"/>
      <w:bookmarkStart w:id="61" w:name="_Toc314561292"/>
      <w:bookmarkStart w:id="62" w:name="_Toc314561317"/>
      <w:bookmarkStart w:id="63" w:name="_Toc325530375"/>
      <w:bookmarkStart w:id="64" w:name="_Toc504379218"/>
      <w:r w:rsidRPr="004C2788">
        <w:t xml:space="preserve">SOLICITATION </w:t>
      </w:r>
      <w:r w:rsidR="00C16666" w:rsidRPr="004C2788">
        <w:t>PROCESS</w:t>
      </w:r>
      <w:bookmarkEnd w:id="60"/>
      <w:bookmarkEnd w:id="61"/>
      <w:bookmarkEnd w:id="62"/>
      <w:bookmarkEnd w:id="63"/>
      <w:bookmarkEnd w:id="64"/>
    </w:p>
    <w:p w14:paraId="266CB0E0" w14:textId="7C463F47" w:rsidR="003618C8" w:rsidRPr="00657177" w:rsidRDefault="003618C8" w:rsidP="00657177">
      <w:pPr>
        <w:autoSpaceDE w:val="0"/>
        <w:autoSpaceDN w:val="0"/>
        <w:adjustRightInd w:val="0"/>
        <w:spacing w:after="0" w:line="240" w:lineRule="auto"/>
        <w:ind w:left="360"/>
        <w:rPr>
          <w:b/>
          <w:sz w:val="22"/>
          <w:szCs w:val="22"/>
        </w:rPr>
      </w:pPr>
      <w:r w:rsidRPr="00657177">
        <w:rPr>
          <w:color w:val="000000"/>
          <w:sz w:val="22"/>
          <w:szCs w:val="22"/>
        </w:rPr>
        <w:t xml:space="preserve">Once the RFP is released, the Offerors must prepare a formal proposal to be sent to the contact person at </w:t>
      </w:r>
      <w:r w:rsidR="00D612B3">
        <w:rPr>
          <w:color w:val="000000"/>
          <w:sz w:val="22"/>
          <w:szCs w:val="22"/>
        </w:rPr>
        <w:t>LRI</w:t>
      </w:r>
      <w:r w:rsidR="00775D0B" w:rsidRPr="00657177">
        <w:rPr>
          <w:color w:val="000000"/>
          <w:sz w:val="22"/>
          <w:szCs w:val="22"/>
        </w:rPr>
        <w:t xml:space="preserve"> as indicated in Section I</w:t>
      </w:r>
      <w:r w:rsidR="00317218">
        <w:rPr>
          <w:color w:val="000000"/>
          <w:sz w:val="22"/>
          <w:szCs w:val="22"/>
        </w:rPr>
        <w:t>II</w:t>
      </w:r>
      <w:r w:rsidR="00775D0B" w:rsidRPr="00657177">
        <w:rPr>
          <w:color w:val="000000"/>
          <w:sz w:val="22"/>
          <w:szCs w:val="22"/>
        </w:rPr>
        <w:t xml:space="preserve"> (b</w:t>
      </w:r>
      <w:r w:rsidR="00A95F95" w:rsidRPr="00657177">
        <w:rPr>
          <w:color w:val="000000"/>
          <w:sz w:val="22"/>
          <w:szCs w:val="22"/>
        </w:rPr>
        <w:t>) (</w:t>
      </w:r>
      <w:r w:rsidR="00CC76FA" w:rsidRPr="00657177">
        <w:rPr>
          <w:color w:val="000000"/>
          <w:sz w:val="22"/>
          <w:szCs w:val="22"/>
        </w:rPr>
        <w:t>1</w:t>
      </w:r>
      <w:r w:rsidR="00775D0B" w:rsidRPr="00657177">
        <w:rPr>
          <w:color w:val="000000"/>
          <w:sz w:val="22"/>
          <w:szCs w:val="22"/>
        </w:rPr>
        <w:t>)</w:t>
      </w:r>
      <w:r w:rsidRPr="00657177">
        <w:rPr>
          <w:color w:val="000000"/>
          <w:sz w:val="22"/>
          <w:szCs w:val="22"/>
        </w:rPr>
        <w:t xml:space="preserve">.  The submitted proposals will be reviewed against the </w:t>
      </w:r>
      <w:r w:rsidR="00490C11" w:rsidRPr="00657177">
        <w:rPr>
          <w:color w:val="000000"/>
          <w:sz w:val="22"/>
          <w:szCs w:val="22"/>
        </w:rPr>
        <w:t>criteria for evaluation</w:t>
      </w:r>
      <w:r w:rsidRPr="00657177">
        <w:rPr>
          <w:color w:val="000000"/>
          <w:sz w:val="22"/>
          <w:szCs w:val="22"/>
        </w:rPr>
        <w:t xml:space="preserve"> defined in Section </w:t>
      </w:r>
      <w:r w:rsidR="00317218">
        <w:rPr>
          <w:color w:val="000000"/>
          <w:sz w:val="22"/>
          <w:szCs w:val="22"/>
        </w:rPr>
        <w:t>I</w:t>
      </w:r>
      <w:r w:rsidRPr="00657177">
        <w:rPr>
          <w:color w:val="000000"/>
          <w:sz w:val="22"/>
          <w:szCs w:val="22"/>
        </w:rPr>
        <w:t xml:space="preserve">V above and rated on their ability to satisfy the requirements stated in this RFP document.  A preferred </w:t>
      </w:r>
      <w:r w:rsidR="00D612B3">
        <w:rPr>
          <w:color w:val="000000"/>
          <w:sz w:val="22"/>
          <w:szCs w:val="22"/>
        </w:rPr>
        <w:t>service provider</w:t>
      </w:r>
      <w:r w:rsidRPr="00657177">
        <w:rPr>
          <w:color w:val="000000"/>
          <w:sz w:val="22"/>
          <w:szCs w:val="22"/>
        </w:rPr>
        <w:t xml:space="preserve"> will be chosen and formally notified.  A formal contract will be negotiated with the selected </w:t>
      </w:r>
      <w:r w:rsidR="00D612B3">
        <w:rPr>
          <w:color w:val="000000"/>
          <w:sz w:val="22"/>
          <w:szCs w:val="22"/>
        </w:rPr>
        <w:t>service provider</w:t>
      </w:r>
      <w:r w:rsidRPr="00657177">
        <w:rPr>
          <w:color w:val="000000"/>
          <w:sz w:val="22"/>
          <w:szCs w:val="22"/>
        </w:rPr>
        <w:t xml:space="preserve"> and, if endorsed, the Offeror will begin work on the project.  </w:t>
      </w:r>
    </w:p>
    <w:p w14:paraId="32CA4DBA" w14:textId="77777777" w:rsidR="003618C8" w:rsidRPr="00E34234" w:rsidRDefault="003618C8" w:rsidP="001D646F">
      <w:pPr>
        <w:spacing w:after="0" w:line="240" w:lineRule="auto"/>
        <w:rPr>
          <w:rFonts w:ascii="Times New Roman" w:hAnsi="Times New Roman"/>
          <w:b/>
          <w:sz w:val="24"/>
          <w:szCs w:val="24"/>
        </w:rPr>
      </w:pPr>
    </w:p>
    <w:p w14:paraId="1614B5EF" w14:textId="77777777" w:rsidR="00735F0F" w:rsidRPr="00657177" w:rsidRDefault="00E602B4" w:rsidP="009F659D">
      <w:pPr>
        <w:pStyle w:val="Heading1"/>
        <w:numPr>
          <w:ilvl w:val="0"/>
          <w:numId w:val="2"/>
        </w:numPr>
      </w:pPr>
      <w:bookmarkStart w:id="65" w:name="_Toc314560737"/>
      <w:bookmarkStart w:id="66" w:name="_Toc314561293"/>
      <w:bookmarkStart w:id="67" w:name="_Toc314561318"/>
      <w:bookmarkStart w:id="68" w:name="_Toc325530376"/>
      <w:bookmarkStart w:id="69" w:name="_Toc504379219"/>
      <w:r w:rsidRPr="00657177">
        <w:t>TERMS AND CONDITIONS</w:t>
      </w:r>
      <w:bookmarkEnd w:id="65"/>
      <w:bookmarkEnd w:id="66"/>
      <w:bookmarkEnd w:id="67"/>
      <w:bookmarkEnd w:id="68"/>
      <w:bookmarkEnd w:id="69"/>
      <w:r w:rsidRPr="00657177">
        <w:t xml:space="preserve"> </w:t>
      </w:r>
    </w:p>
    <w:p w14:paraId="339451BD" w14:textId="77777777" w:rsidR="006B3988" w:rsidRPr="00657177" w:rsidRDefault="006B3988" w:rsidP="009F659D">
      <w:pPr>
        <w:pStyle w:val="Heading2"/>
        <w:numPr>
          <w:ilvl w:val="0"/>
          <w:numId w:val="9"/>
        </w:numPr>
      </w:pPr>
      <w:bookmarkStart w:id="70" w:name="_Toc314560738"/>
      <w:bookmarkStart w:id="71" w:name="_Toc314561294"/>
      <w:bookmarkStart w:id="72" w:name="_Toc314561319"/>
      <w:bookmarkStart w:id="73" w:name="_Toc325530377"/>
      <w:bookmarkStart w:id="74" w:name="_Toc504379220"/>
      <w:r w:rsidRPr="00657177">
        <w:t>Late Submissions</w:t>
      </w:r>
      <w:bookmarkEnd w:id="70"/>
      <w:bookmarkEnd w:id="71"/>
      <w:bookmarkEnd w:id="72"/>
      <w:bookmarkEnd w:id="73"/>
      <w:bookmarkEnd w:id="74"/>
    </w:p>
    <w:p w14:paraId="5C10972D" w14:textId="77777777" w:rsidR="006B3988" w:rsidRPr="00657177" w:rsidRDefault="006B3988" w:rsidP="00657177">
      <w:pPr>
        <w:spacing w:after="0" w:line="240" w:lineRule="auto"/>
        <w:ind w:left="360"/>
        <w:rPr>
          <w:color w:val="000000"/>
          <w:sz w:val="22"/>
          <w:szCs w:val="22"/>
        </w:rPr>
      </w:pPr>
      <w:r w:rsidRPr="00657177">
        <w:rPr>
          <w:color w:val="000000"/>
          <w:sz w:val="22"/>
          <w:szCs w:val="22"/>
        </w:rPr>
        <w:t>Proposals received after the submission deadline stated in the cover page of this RFP may not be considered. Offerors will be held responsible for ensuring their quotations are received according to the instructions stated herein</w:t>
      </w:r>
      <w:r w:rsidR="00713E82" w:rsidRPr="00657177">
        <w:rPr>
          <w:color w:val="000000"/>
          <w:sz w:val="22"/>
          <w:szCs w:val="22"/>
        </w:rPr>
        <w:t>.</w:t>
      </w:r>
      <w:r w:rsidRPr="00657177">
        <w:rPr>
          <w:color w:val="000000"/>
          <w:sz w:val="22"/>
          <w:szCs w:val="22"/>
        </w:rPr>
        <w:t xml:space="preserve"> A late offer will be considered if the cause was attributable to </w:t>
      </w:r>
      <w:r w:rsidR="00D612B3">
        <w:rPr>
          <w:color w:val="000000"/>
          <w:sz w:val="22"/>
          <w:szCs w:val="22"/>
        </w:rPr>
        <w:t>LRI</w:t>
      </w:r>
      <w:r w:rsidR="00464994" w:rsidRPr="00657177">
        <w:rPr>
          <w:color w:val="000000"/>
          <w:sz w:val="22"/>
          <w:szCs w:val="22"/>
        </w:rPr>
        <w:t xml:space="preserve"> or </w:t>
      </w:r>
      <w:r w:rsidRPr="00657177">
        <w:rPr>
          <w:color w:val="000000"/>
          <w:sz w:val="22"/>
          <w:szCs w:val="22"/>
        </w:rPr>
        <w:t>its employees/agents</w:t>
      </w:r>
      <w:r w:rsidR="00464994" w:rsidRPr="00657177">
        <w:rPr>
          <w:color w:val="000000"/>
          <w:sz w:val="22"/>
          <w:szCs w:val="22"/>
        </w:rPr>
        <w:t>,</w:t>
      </w:r>
      <w:r w:rsidRPr="00657177">
        <w:rPr>
          <w:color w:val="000000"/>
          <w:sz w:val="22"/>
          <w:szCs w:val="22"/>
        </w:rPr>
        <w:t xml:space="preserve"> or if it is in the best interest of </w:t>
      </w:r>
      <w:r w:rsidR="00D612B3">
        <w:rPr>
          <w:color w:val="000000"/>
          <w:sz w:val="22"/>
          <w:szCs w:val="22"/>
        </w:rPr>
        <w:t>LRI</w:t>
      </w:r>
      <w:r w:rsidRPr="00657177">
        <w:rPr>
          <w:color w:val="000000"/>
          <w:sz w:val="22"/>
          <w:szCs w:val="22"/>
        </w:rPr>
        <w:t>.</w:t>
      </w:r>
    </w:p>
    <w:p w14:paraId="0384792F" w14:textId="77777777" w:rsidR="006B3988" w:rsidRPr="00657177" w:rsidRDefault="006B3988" w:rsidP="00657177">
      <w:pPr>
        <w:spacing w:before="0" w:after="0" w:line="240" w:lineRule="auto"/>
        <w:ind w:left="360"/>
        <w:rPr>
          <w:b/>
          <w:sz w:val="22"/>
          <w:szCs w:val="22"/>
        </w:rPr>
      </w:pPr>
    </w:p>
    <w:p w14:paraId="0C29BFC4" w14:textId="77777777" w:rsidR="006B3988" w:rsidRPr="00657177" w:rsidRDefault="006B3988" w:rsidP="009F659D">
      <w:pPr>
        <w:pStyle w:val="Heading2"/>
        <w:numPr>
          <w:ilvl w:val="0"/>
          <w:numId w:val="9"/>
        </w:numPr>
      </w:pPr>
      <w:bookmarkStart w:id="75" w:name="_Toc314560739"/>
      <w:bookmarkStart w:id="76" w:name="_Toc314561295"/>
      <w:bookmarkStart w:id="77" w:name="_Toc314561320"/>
      <w:bookmarkStart w:id="78" w:name="_Toc325530378"/>
      <w:bookmarkStart w:id="79" w:name="_Toc504379221"/>
      <w:r w:rsidRPr="00657177">
        <w:t>Modification of RFP Requirements</w:t>
      </w:r>
      <w:bookmarkEnd w:id="75"/>
      <w:bookmarkEnd w:id="76"/>
      <w:bookmarkEnd w:id="77"/>
      <w:bookmarkEnd w:id="78"/>
      <w:bookmarkEnd w:id="79"/>
    </w:p>
    <w:p w14:paraId="38AE84D1" w14:textId="77777777" w:rsidR="006B3988" w:rsidRPr="00657177" w:rsidRDefault="00D612B3" w:rsidP="00657177">
      <w:pPr>
        <w:autoSpaceDE w:val="0"/>
        <w:autoSpaceDN w:val="0"/>
        <w:adjustRightInd w:val="0"/>
        <w:spacing w:after="0"/>
        <w:ind w:left="360"/>
        <w:rPr>
          <w:sz w:val="22"/>
          <w:szCs w:val="22"/>
        </w:rPr>
      </w:pPr>
      <w:r>
        <w:rPr>
          <w:sz w:val="22"/>
          <w:szCs w:val="22"/>
        </w:rPr>
        <w:t>LRI</w:t>
      </w:r>
      <w:r w:rsidR="006B3988" w:rsidRPr="00657177">
        <w:rPr>
          <w:sz w:val="22"/>
          <w:szCs w:val="22"/>
        </w:rPr>
        <w:t xml:space="preserve"> </w:t>
      </w:r>
      <w:r w:rsidR="00C22A2C" w:rsidRPr="00657177">
        <w:rPr>
          <w:sz w:val="22"/>
          <w:szCs w:val="22"/>
        </w:rPr>
        <w:t>retains the right to te</w:t>
      </w:r>
      <w:r w:rsidR="00C22A2C" w:rsidRPr="00657177">
        <w:rPr>
          <w:color w:val="000000"/>
          <w:sz w:val="22"/>
          <w:szCs w:val="22"/>
        </w:rPr>
        <w:t>rminate the RFP or modify the requirements upon notification to Offerors</w:t>
      </w:r>
      <w:r w:rsidR="006B3988" w:rsidRPr="00657177">
        <w:rPr>
          <w:sz w:val="22"/>
          <w:szCs w:val="22"/>
        </w:rPr>
        <w:t xml:space="preserve">.  </w:t>
      </w:r>
    </w:p>
    <w:p w14:paraId="1A2A0BC3" w14:textId="77777777" w:rsidR="006B3988" w:rsidRPr="006B3988" w:rsidRDefault="006B3988" w:rsidP="00657177">
      <w:pPr>
        <w:autoSpaceDE w:val="0"/>
        <w:autoSpaceDN w:val="0"/>
        <w:adjustRightInd w:val="0"/>
        <w:spacing w:before="0" w:after="0"/>
        <w:ind w:left="1080"/>
        <w:rPr>
          <w:rFonts w:ascii="Times New Roman" w:hAnsi="Times New Roman"/>
          <w:sz w:val="24"/>
          <w:szCs w:val="24"/>
        </w:rPr>
      </w:pPr>
    </w:p>
    <w:p w14:paraId="5A11F667" w14:textId="77777777" w:rsidR="006B3988" w:rsidRPr="00657177" w:rsidRDefault="006B3988" w:rsidP="009F659D">
      <w:pPr>
        <w:pStyle w:val="Heading2"/>
        <w:keepNext/>
        <w:numPr>
          <w:ilvl w:val="0"/>
          <w:numId w:val="9"/>
        </w:numPr>
      </w:pPr>
      <w:bookmarkStart w:id="80" w:name="_Toc314560740"/>
      <w:bookmarkStart w:id="81" w:name="_Toc314561296"/>
      <w:bookmarkStart w:id="82" w:name="_Toc314561321"/>
      <w:bookmarkStart w:id="83" w:name="_Toc325530379"/>
      <w:bookmarkStart w:id="84" w:name="_Toc504379222"/>
      <w:r w:rsidRPr="00657177">
        <w:lastRenderedPageBreak/>
        <w:t>Withdrawals of Proposals</w:t>
      </w:r>
      <w:bookmarkEnd w:id="80"/>
      <w:bookmarkEnd w:id="81"/>
      <w:bookmarkEnd w:id="82"/>
      <w:bookmarkEnd w:id="83"/>
      <w:bookmarkEnd w:id="84"/>
    </w:p>
    <w:p w14:paraId="7E26C0F4" w14:textId="77777777" w:rsidR="00E602B4" w:rsidRPr="00657177" w:rsidRDefault="00E602B4" w:rsidP="00657177">
      <w:pPr>
        <w:spacing w:after="0" w:line="240" w:lineRule="auto"/>
        <w:ind w:left="360"/>
        <w:rPr>
          <w:sz w:val="22"/>
          <w:szCs w:val="22"/>
        </w:rPr>
      </w:pPr>
      <w:r w:rsidRPr="00657177">
        <w:rPr>
          <w:sz w:val="22"/>
          <w:szCs w:val="22"/>
        </w:rPr>
        <w:t>Proposals may be withdrawn by written notice via email at any time before award. Proposals ma</w:t>
      </w:r>
      <w:r w:rsidR="006B3988" w:rsidRPr="00657177">
        <w:rPr>
          <w:sz w:val="22"/>
          <w:szCs w:val="22"/>
        </w:rPr>
        <w:t>y be withdrawn in person by an O</w:t>
      </w:r>
      <w:r w:rsidRPr="00657177">
        <w:rPr>
          <w:sz w:val="22"/>
          <w:szCs w:val="22"/>
        </w:rPr>
        <w:t>fferor or authorized representative, if the representative’s identity is made known and the representative signs a receipt for the proposal before award.</w:t>
      </w:r>
    </w:p>
    <w:p w14:paraId="2FC5544A" w14:textId="77777777" w:rsidR="003618C8" w:rsidRPr="00E34234" w:rsidRDefault="003618C8" w:rsidP="00657177">
      <w:pPr>
        <w:spacing w:before="0" w:after="0" w:line="240" w:lineRule="auto"/>
        <w:ind w:left="720"/>
        <w:rPr>
          <w:rFonts w:ascii="Times New Roman" w:hAnsi="Times New Roman"/>
          <w:sz w:val="24"/>
          <w:szCs w:val="24"/>
        </w:rPr>
      </w:pPr>
    </w:p>
    <w:p w14:paraId="403F7A44" w14:textId="77777777" w:rsidR="006B3988" w:rsidRPr="00657177" w:rsidRDefault="00E602B4" w:rsidP="009F659D">
      <w:pPr>
        <w:pStyle w:val="Heading2"/>
        <w:numPr>
          <w:ilvl w:val="0"/>
          <w:numId w:val="9"/>
        </w:numPr>
      </w:pPr>
      <w:bookmarkStart w:id="85" w:name="_Toc314560741"/>
      <w:bookmarkStart w:id="86" w:name="_Toc314561297"/>
      <w:bookmarkStart w:id="87" w:name="_Toc314561322"/>
      <w:bookmarkStart w:id="88" w:name="_Toc325530380"/>
      <w:bookmarkStart w:id="89" w:name="_Toc504379223"/>
      <w:r w:rsidRPr="00657177">
        <w:t>R</w:t>
      </w:r>
      <w:r w:rsidR="006B3988" w:rsidRPr="00657177">
        <w:t xml:space="preserve">ight of </w:t>
      </w:r>
      <w:r w:rsidR="00C22A2C" w:rsidRPr="00657177">
        <w:t xml:space="preserve">Negotiation and </w:t>
      </w:r>
      <w:r w:rsidR="006B3988" w:rsidRPr="00657177">
        <w:t>Acceptance of Proposal</w:t>
      </w:r>
      <w:bookmarkEnd w:id="85"/>
      <w:bookmarkEnd w:id="86"/>
      <w:bookmarkEnd w:id="87"/>
      <w:bookmarkEnd w:id="88"/>
      <w:bookmarkEnd w:id="89"/>
      <w:r w:rsidR="00C22A2C" w:rsidRPr="00657177">
        <w:t xml:space="preserve"> </w:t>
      </w:r>
    </w:p>
    <w:p w14:paraId="5E42654F" w14:textId="77777777" w:rsidR="00C22A2C" w:rsidRPr="00657177" w:rsidRDefault="00F36DE1" w:rsidP="00657177">
      <w:pPr>
        <w:autoSpaceDE w:val="0"/>
        <w:autoSpaceDN w:val="0"/>
        <w:adjustRightInd w:val="0"/>
        <w:spacing w:after="0"/>
        <w:ind w:left="360"/>
        <w:rPr>
          <w:sz w:val="22"/>
          <w:szCs w:val="22"/>
        </w:rPr>
      </w:pPr>
      <w:r w:rsidRPr="00657177">
        <w:rPr>
          <w:sz w:val="22"/>
          <w:szCs w:val="22"/>
        </w:rPr>
        <w:t>This RFP represents a definition of requirements</w:t>
      </w:r>
      <w:r w:rsidR="002E0D0E" w:rsidRPr="00657177">
        <w:rPr>
          <w:sz w:val="22"/>
          <w:szCs w:val="22"/>
        </w:rPr>
        <w:t xml:space="preserve"> and</w:t>
      </w:r>
      <w:r w:rsidRPr="00657177">
        <w:rPr>
          <w:sz w:val="22"/>
          <w:szCs w:val="22"/>
        </w:rPr>
        <w:t xml:space="preserve"> is an invitation for submission of proposals</w:t>
      </w:r>
      <w:r w:rsidR="00E37C89" w:rsidRPr="00657177">
        <w:rPr>
          <w:sz w:val="22"/>
          <w:szCs w:val="22"/>
        </w:rPr>
        <w:t xml:space="preserve">. </w:t>
      </w:r>
      <w:r w:rsidR="00D612B3">
        <w:rPr>
          <w:sz w:val="22"/>
          <w:szCs w:val="22"/>
        </w:rPr>
        <w:t>LRI</w:t>
      </w:r>
      <w:r w:rsidR="00C22A2C" w:rsidRPr="00657177">
        <w:rPr>
          <w:sz w:val="22"/>
          <w:szCs w:val="22"/>
        </w:rPr>
        <w:t xml:space="preserve"> reserves the right to fund/award any or none of the submitted </w:t>
      </w:r>
      <w:r w:rsidR="00E37C89" w:rsidRPr="00657177">
        <w:rPr>
          <w:sz w:val="22"/>
          <w:szCs w:val="22"/>
        </w:rPr>
        <w:t>proposals</w:t>
      </w:r>
      <w:r w:rsidR="00C22A2C" w:rsidRPr="00657177">
        <w:rPr>
          <w:sz w:val="22"/>
          <w:szCs w:val="22"/>
        </w:rPr>
        <w:t>. No commitment is made, either expressed or implied</w:t>
      </w:r>
      <w:r w:rsidR="00643411" w:rsidRPr="00657177">
        <w:rPr>
          <w:sz w:val="22"/>
          <w:szCs w:val="22"/>
        </w:rPr>
        <w:t>,</w:t>
      </w:r>
      <w:r w:rsidR="00C22A2C" w:rsidRPr="00657177">
        <w:rPr>
          <w:sz w:val="22"/>
          <w:szCs w:val="22"/>
        </w:rPr>
        <w:t xml:space="preserve"> to compensate </w:t>
      </w:r>
      <w:r w:rsidR="00E37C89" w:rsidRPr="00657177">
        <w:rPr>
          <w:sz w:val="22"/>
          <w:szCs w:val="22"/>
        </w:rPr>
        <w:t>Offerors</w:t>
      </w:r>
      <w:r w:rsidR="00C22A2C" w:rsidRPr="00657177">
        <w:rPr>
          <w:sz w:val="22"/>
          <w:szCs w:val="22"/>
        </w:rPr>
        <w:t xml:space="preserve"> </w:t>
      </w:r>
      <w:r w:rsidR="00E37C89" w:rsidRPr="00657177">
        <w:rPr>
          <w:sz w:val="22"/>
          <w:szCs w:val="22"/>
        </w:rPr>
        <w:t xml:space="preserve">for </w:t>
      </w:r>
      <w:r w:rsidR="00C22A2C" w:rsidRPr="00657177">
        <w:rPr>
          <w:sz w:val="22"/>
          <w:szCs w:val="22"/>
        </w:rPr>
        <w:t xml:space="preserve">costs incurred in the preparation and submission of their </w:t>
      </w:r>
      <w:r w:rsidR="00E37C89" w:rsidRPr="00657177">
        <w:rPr>
          <w:sz w:val="22"/>
          <w:szCs w:val="22"/>
        </w:rPr>
        <w:t>proposal.</w:t>
      </w:r>
    </w:p>
    <w:p w14:paraId="3435630A" w14:textId="77777777" w:rsidR="00B532E7" w:rsidRPr="001D646F" w:rsidRDefault="00B532E7" w:rsidP="00657177">
      <w:pPr>
        <w:autoSpaceDE w:val="0"/>
        <w:autoSpaceDN w:val="0"/>
        <w:adjustRightInd w:val="0"/>
        <w:spacing w:before="0" w:after="0"/>
        <w:ind w:left="1080"/>
        <w:rPr>
          <w:rFonts w:ascii="Times New Roman" w:hAnsi="Times New Roman"/>
          <w:sz w:val="24"/>
          <w:lang w:val="en"/>
        </w:rPr>
      </w:pPr>
    </w:p>
    <w:p w14:paraId="7F253A37" w14:textId="77777777" w:rsidR="003249A8" w:rsidRPr="00657177" w:rsidRDefault="00D612B3" w:rsidP="00657177">
      <w:pPr>
        <w:widowControl w:val="0"/>
        <w:autoSpaceDE w:val="0"/>
        <w:autoSpaceDN w:val="0"/>
        <w:adjustRightInd w:val="0"/>
        <w:spacing w:before="0" w:after="0" w:line="268" w:lineRule="atLeast"/>
        <w:ind w:left="360"/>
        <w:rPr>
          <w:color w:val="000000"/>
          <w:sz w:val="22"/>
          <w:szCs w:val="22"/>
        </w:rPr>
      </w:pPr>
      <w:r>
        <w:rPr>
          <w:sz w:val="22"/>
          <w:szCs w:val="22"/>
          <w:lang w:val="en"/>
        </w:rPr>
        <w:t>LRI</w:t>
      </w:r>
      <w:r w:rsidR="003249A8" w:rsidRPr="00657177">
        <w:rPr>
          <w:sz w:val="22"/>
          <w:szCs w:val="22"/>
          <w:lang w:val="en"/>
        </w:rPr>
        <w:t xml:space="preserve"> may reject any</w:t>
      </w:r>
      <w:r w:rsidR="00322081" w:rsidRPr="00657177">
        <w:rPr>
          <w:sz w:val="22"/>
          <w:szCs w:val="22"/>
          <w:lang w:val="en"/>
        </w:rPr>
        <w:t xml:space="preserve"> proposal</w:t>
      </w:r>
      <w:r w:rsidR="003249A8" w:rsidRPr="00657177">
        <w:rPr>
          <w:sz w:val="22"/>
          <w:szCs w:val="22"/>
          <w:lang w:val="en"/>
        </w:rPr>
        <w:t xml:space="preserve"> that is nonresponsive. A responsive </w:t>
      </w:r>
      <w:r w:rsidR="00322081" w:rsidRPr="00657177">
        <w:rPr>
          <w:sz w:val="22"/>
          <w:szCs w:val="22"/>
          <w:lang w:val="en"/>
        </w:rPr>
        <w:t>proposal</w:t>
      </w:r>
      <w:r w:rsidR="003249A8" w:rsidRPr="00657177">
        <w:rPr>
          <w:sz w:val="22"/>
          <w:szCs w:val="22"/>
          <w:lang w:val="en"/>
        </w:rPr>
        <w:t xml:space="preserve"> is one that complies with all</w:t>
      </w:r>
      <w:r w:rsidR="00322081" w:rsidRPr="00657177">
        <w:rPr>
          <w:sz w:val="22"/>
          <w:szCs w:val="22"/>
          <w:lang w:val="en"/>
        </w:rPr>
        <w:t xml:space="preserve"> terms and conditions of the RFP</w:t>
      </w:r>
      <w:r w:rsidR="003249A8" w:rsidRPr="00657177">
        <w:rPr>
          <w:sz w:val="22"/>
          <w:szCs w:val="22"/>
          <w:lang w:val="en"/>
        </w:rPr>
        <w:t xml:space="preserve">. </w:t>
      </w:r>
      <w:r w:rsidR="003249A8" w:rsidRPr="00657177">
        <w:rPr>
          <w:color w:val="000000"/>
          <w:sz w:val="22"/>
          <w:szCs w:val="22"/>
        </w:rPr>
        <w:t xml:space="preserve">A </w:t>
      </w:r>
      <w:r w:rsidR="00322081" w:rsidRPr="00657177">
        <w:rPr>
          <w:color w:val="000000"/>
          <w:sz w:val="22"/>
          <w:szCs w:val="22"/>
        </w:rPr>
        <w:t>proposal</w:t>
      </w:r>
      <w:r w:rsidR="003249A8" w:rsidRPr="00657177">
        <w:rPr>
          <w:color w:val="000000"/>
          <w:sz w:val="22"/>
          <w:szCs w:val="22"/>
        </w:rPr>
        <w:t xml:space="preserve"> must be complete</w:t>
      </w:r>
      <w:r w:rsidR="00643411" w:rsidRPr="00657177">
        <w:rPr>
          <w:color w:val="000000"/>
          <w:sz w:val="22"/>
          <w:szCs w:val="22"/>
        </w:rPr>
        <w:t>,</w:t>
      </w:r>
      <w:r w:rsidR="003249A8" w:rsidRPr="00657177">
        <w:rPr>
          <w:color w:val="000000"/>
          <w:sz w:val="22"/>
          <w:szCs w:val="22"/>
        </w:rPr>
        <w:t xml:space="preserve"> signed by an authorized signatory</w:t>
      </w:r>
      <w:r w:rsidR="00464994" w:rsidRPr="00657177">
        <w:rPr>
          <w:color w:val="000000"/>
          <w:sz w:val="22"/>
          <w:szCs w:val="22"/>
        </w:rPr>
        <w:t>,</w:t>
      </w:r>
      <w:r w:rsidR="003249A8" w:rsidRPr="00657177">
        <w:rPr>
          <w:color w:val="000000"/>
          <w:sz w:val="22"/>
          <w:szCs w:val="22"/>
        </w:rPr>
        <w:t xml:space="preserve"> </w:t>
      </w:r>
      <w:r w:rsidR="004F18FE" w:rsidRPr="00657177">
        <w:rPr>
          <w:color w:val="000000"/>
          <w:sz w:val="22"/>
          <w:szCs w:val="22"/>
        </w:rPr>
        <w:t xml:space="preserve">and delivered </w:t>
      </w:r>
      <w:r w:rsidR="003249A8" w:rsidRPr="00657177">
        <w:rPr>
          <w:color w:val="000000"/>
          <w:sz w:val="22"/>
          <w:szCs w:val="22"/>
        </w:rPr>
        <w:t xml:space="preserve">no later </w:t>
      </w:r>
      <w:r w:rsidR="00643411" w:rsidRPr="00657177">
        <w:rPr>
          <w:color w:val="000000"/>
          <w:sz w:val="22"/>
          <w:szCs w:val="22"/>
        </w:rPr>
        <w:t>than the submission time and date</w:t>
      </w:r>
      <w:r w:rsidR="003249A8" w:rsidRPr="00657177">
        <w:rPr>
          <w:color w:val="000000"/>
          <w:sz w:val="22"/>
          <w:szCs w:val="22"/>
        </w:rPr>
        <w:t xml:space="preserve"> indicate</w:t>
      </w:r>
      <w:r w:rsidR="00322081" w:rsidRPr="00657177">
        <w:rPr>
          <w:color w:val="000000"/>
          <w:sz w:val="22"/>
          <w:szCs w:val="22"/>
        </w:rPr>
        <w:t>d on the cover sheet of this RFP</w:t>
      </w:r>
      <w:r w:rsidR="003249A8" w:rsidRPr="00657177">
        <w:rPr>
          <w:color w:val="000000"/>
          <w:sz w:val="22"/>
          <w:szCs w:val="22"/>
        </w:rPr>
        <w:t>.</w:t>
      </w:r>
      <w:r>
        <w:rPr>
          <w:color w:val="000000"/>
          <w:sz w:val="22"/>
          <w:szCs w:val="22"/>
        </w:rPr>
        <w:t xml:space="preserve"> LRI</w:t>
      </w:r>
      <w:r w:rsidR="00565D18" w:rsidRPr="00657177">
        <w:rPr>
          <w:sz w:val="22"/>
          <w:szCs w:val="22"/>
          <w:lang w:val="en"/>
        </w:rPr>
        <w:t xml:space="preserve"> may reserve the right to waive any minor discrepancies in a proposal.  </w:t>
      </w:r>
    </w:p>
    <w:p w14:paraId="52374A0A" w14:textId="77777777" w:rsidR="003249A8" w:rsidRPr="00E34234" w:rsidRDefault="003249A8" w:rsidP="00441350">
      <w:pPr>
        <w:autoSpaceDE w:val="0"/>
        <w:autoSpaceDN w:val="0"/>
        <w:adjustRightInd w:val="0"/>
        <w:spacing w:before="0" w:after="0" w:line="240" w:lineRule="auto"/>
        <w:rPr>
          <w:rFonts w:ascii="Times New Roman" w:hAnsi="Times New Roman"/>
          <w:b/>
          <w:color w:val="000000"/>
          <w:sz w:val="24"/>
          <w:szCs w:val="24"/>
        </w:rPr>
      </w:pPr>
    </w:p>
    <w:p w14:paraId="2E20376D" w14:textId="77777777" w:rsidR="00E602B4" w:rsidRPr="00657177" w:rsidRDefault="00D612B3" w:rsidP="00657177">
      <w:pPr>
        <w:autoSpaceDE w:val="0"/>
        <w:autoSpaceDN w:val="0"/>
        <w:adjustRightInd w:val="0"/>
        <w:spacing w:after="0" w:line="240" w:lineRule="auto"/>
        <w:ind w:left="360"/>
        <w:rPr>
          <w:color w:val="000000"/>
          <w:sz w:val="22"/>
          <w:szCs w:val="22"/>
        </w:rPr>
      </w:pPr>
      <w:r>
        <w:rPr>
          <w:color w:val="000000"/>
          <w:sz w:val="22"/>
          <w:szCs w:val="22"/>
        </w:rPr>
        <w:t>LRI</w:t>
      </w:r>
      <w:r w:rsidR="00E602B4" w:rsidRPr="00657177">
        <w:rPr>
          <w:color w:val="000000"/>
          <w:sz w:val="22"/>
          <w:szCs w:val="22"/>
        </w:rPr>
        <w:t xml:space="preserve"> </w:t>
      </w:r>
      <w:r w:rsidR="004F18FE" w:rsidRPr="00657177">
        <w:rPr>
          <w:color w:val="000000"/>
          <w:sz w:val="22"/>
          <w:szCs w:val="22"/>
        </w:rPr>
        <w:t>reserves the right to</w:t>
      </w:r>
      <w:r w:rsidR="00A323C9" w:rsidRPr="00657177">
        <w:rPr>
          <w:color w:val="000000"/>
          <w:sz w:val="22"/>
          <w:szCs w:val="22"/>
        </w:rPr>
        <w:t xml:space="preserve"> issue an award based on the initial evaluation of </w:t>
      </w:r>
      <w:r w:rsidR="00643411" w:rsidRPr="00657177">
        <w:rPr>
          <w:color w:val="000000"/>
          <w:sz w:val="22"/>
          <w:szCs w:val="22"/>
        </w:rPr>
        <w:t>proposals</w:t>
      </w:r>
      <w:r w:rsidR="00A323C9" w:rsidRPr="00657177">
        <w:rPr>
          <w:color w:val="000000"/>
          <w:sz w:val="22"/>
          <w:szCs w:val="22"/>
        </w:rPr>
        <w:t xml:space="preserve"> without discussion. </w:t>
      </w:r>
      <w:r>
        <w:rPr>
          <w:color w:val="000000"/>
          <w:sz w:val="22"/>
          <w:szCs w:val="22"/>
        </w:rPr>
        <w:t>LRI</w:t>
      </w:r>
      <w:r w:rsidR="00A323C9" w:rsidRPr="00657177">
        <w:rPr>
          <w:color w:val="000000"/>
          <w:sz w:val="22"/>
          <w:szCs w:val="22"/>
        </w:rPr>
        <w:t xml:space="preserve"> also reserves the right to enter into best and final negotiations with any responsive </w:t>
      </w:r>
      <w:r w:rsidR="00F36DE1" w:rsidRPr="00657177">
        <w:rPr>
          <w:color w:val="000000"/>
          <w:sz w:val="22"/>
          <w:szCs w:val="22"/>
        </w:rPr>
        <w:t>Offeror</w:t>
      </w:r>
      <w:r w:rsidR="00643411" w:rsidRPr="00657177">
        <w:rPr>
          <w:color w:val="000000"/>
          <w:sz w:val="22"/>
          <w:szCs w:val="22"/>
        </w:rPr>
        <w:t>s</w:t>
      </w:r>
      <w:r w:rsidR="00F36DE1" w:rsidRPr="00657177">
        <w:rPr>
          <w:color w:val="000000"/>
          <w:sz w:val="22"/>
          <w:szCs w:val="22"/>
        </w:rPr>
        <w:t xml:space="preserve"> </w:t>
      </w:r>
      <w:r w:rsidR="00A323C9" w:rsidRPr="00657177">
        <w:rPr>
          <w:color w:val="000000"/>
          <w:sz w:val="22"/>
          <w:szCs w:val="22"/>
        </w:rPr>
        <w:t>for all or part of the proposed scope.</w:t>
      </w:r>
      <w:r w:rsidR="00F36DE1" w:rsidRPr="00657177">
        <w:rPr>
          <w:color w:val="000000"/>
          <w:sz w:val="22"/>
          <w:szCs w:val="22"/>
        </w:rPr>
        <w:t xml:space="preserve">  </w:t>
      </w:r>
    </w:p>
    <w:p w14:paraId="24FB299D" w14:textId="77777777" w:rsidR="00E602B4" w:rsidRDefault="00E602B4" w:rsidP="00657177">
      <w:pPr>
        <w:spacing w:before="0" w:after="0" w:line="240" w:lineRule="auto"/>
        <w:ind w:left="720"/>
        <w:rPr>
          <w:rFonts w:ascii="Times New Roman" w:hAnsi="Times New Roman"/>
          <w:sz w:val="24"/>
          <w:szCs w:val="24"/>
        </w:rPr>
      </w:pPr>
    </w:p>
    <w:p w14:paraId="52783DC8" w14:textId="19050CC9" w:rsidR="00D612B3" w:rsidRDefault="00D612B3" w:rsidP="00657177">
      <w:pPr>
        <w:spacing w:before="0" w:after="0" w:line="240" w:lineRule="auto"/>
        <w:ind w:left="720"/>
        <w:rPr>
          <w:rFonts w:ascii="Times New Roman" w:hAnsi="Times New Roman"/>
          <w:sz w:val="24"/>
          <w:szCs w:val="24"/>
        </w:rPr>
      </w:pPr>
    </w:p>
    <w:p w14:paraId="69E70203" w14:textId="77777777" w:rsidR="00322081" w:rsidRPr="00657177" w:rsidRDefault="00322081" w:rsidP="009F659D">
      <w:pPr>
        <w:pStyle w:val="Heading2"/>
        <w:numPr>
          <w:ilvl w:val="0"/>
          <w:numId w:val="9"/>
        </w:numPr>
      </w:pPr>
      <w:bookmarkStart w:id="90" w:name="_Toc314560742"/>
      <w:bookmarkStart w:id="91" w:name="_Toc314561298"/>
      <w:bookmarkStart w:id="92" w:name="_Toc314561323"/>
      <w:bookmarkStart w:id="93" w:name="_Toc325530381"/>
      <w:bookmarkStart w:id="94" w:name="_Toc504379224"/>
      <w:r w:rsidRPr="00657177">
        <w:t>Validity of Proposal</w:t>
      </w:r>
      <w:bookmarkEnd w:id="90"/>
      <w:bookmarkEnd w:id="91"/>
      <w:bookmarkEnd w:id="92"/>
      <w:bookmarkEnd w:id="93"/>
      <w:bookmarkEnd w:id="94"/>
      <w:r w:rsidR="00BF7EE2" w:rsidRPr="00657177">
        <w:t xml:space="preserve"> </w:t>
      </w:r>
    </w:p>
    <w:p w14:paraId="5E451D8E" w14:textId="48856556" w:rsidR="00E602B4" w:rsidRPr="00657177" w:rsidRDefault="002E0D0E" w:rsidP="00CB715D">
      <w:pPr>
        <w:spacing w:after="0" w:line="240" w:lineRule="auto"/>
        <w:ind w:left="360"/>
        <w:rPr>
          <w:color w:val="000000"/>
          <w:sz w:val="22"/>
          <w:szCs w:val="22"/>
        </w:rPr>
      </w:pPr>
      <w:r w:rsidRPr="00657177">
        <w:rPr>
          <w:sz w:val="22"/>
          <w:szCs w:val="22"/>
        </w:rPr>
        <w:t>Proposals</w:t>
      </w:r>
      <w:r w:rsidR="00BF7EE2" w:rsidRPr="00657177">
        <w:rPr>
          <w:sz w:val="22"/>
          <w:szCs w:val="22"/>
        </w:rPr>
        <w:t xml:space="preserve"> submitted shall remain open for acceptance for </w:t>
      </w:r>
      <w:r w:rsidR="008452E2">
        <w:rPr>
          <w:i/>
          <w:sz w:val="22"/>
          <w:szCs w:val="22"/>
          <w:highlight w:val="lightGray"/>
        </w:rPr>
        <w:t>2</w:t>
      </w:r>
      <w:r w:rsidR="00CB715D">
        <w:rPr>
          <w:i/>
          <w:sz w:val="22"/>
          <w:szCs w:val="22"/>
          <w:highlight w:val="lightGray"/>
        </w:rPr>
        <w:t>0</w:t>
      </w:r>
      <w:r w:rsidR="00CB715D" w:rsidRPr="00657177">
        <w:rPr>
          <w:i/>
          <w:sz w:val="22"/>
          <w:szCs w:val="22"/>
          <w:highlight w:val="lightGray"/>
        </w:rPr>
        <w:t xml:space="preserve"> </w:t>
      </w:r>
      <w:r w:rsidR="00BF7EE2" w:rsidRPr="00657177">
        <w:rPr>
          <w:i/>
          <w:sz w:val="22"/>
          <w:szCs w:val="22"/>
          <w:highlight w:val="lightGray"/>
        </w:rPr>
        <w:t>days</w:t>
      </w:r>
      <w:r w:rsidR="00B23023" w:rsidRPr="00657177">
        <w:rPr>
          <w:i/>
          <w:sz w:val="22"/>
          <w:szCs w:val="22"/>
          <w:highlight w:val="lightGray"/>
        </w:rPr>
        <w:t xml:space="preserve"> </w:t>
      </w:r>
      <w:r w:rsidR="00BF7EE2" w:rsidRPr="00657177">
        <w:rPr>
          <w:sz w:val="22"/>
          <w:szCs w:val="22"/>
        </w:rPr>
        <w:t>from the las</w:t>
      </w:r>
      <w:r w:rsidRPr="00657177">
        <w:rPr>
          <w:sz w:val="22"/>
          <w:szCs w:val="22"/>
        </w:rPr>
        <w:t>t date specified for receipt of proposals</w:t>
      </w:r>
      <w:r w:rsidR="00BF7EE2" w:rsidRPr="00657177">
        <w:rPr>
          <w:sz w:val="22"/>
          <w:szCs w:val="22"/>
        </w:rPr>
        <w:t xml:space="preserve">. </w:t>
      </w:r>
      <w:r w:rsidRPr="00657177">
        <w:rPr>
          <w:color w:val="000000"/>
          <w:sz w:val="22"/>
          <w:szCs w:val="22"/>
        </w:rPr>
        <w:t>This includes, but is not limited to, pricing, terms and conditions, service levels, and all other information. If your organization is awarded the contract, all information in the RFP and negotiation process is contractually binding.</w:t>
      </w:r>
    </w:p>
    <w:p w14:paraId="1C8BC314" w14:textId="0BED1627" w:rsidR="002E0D0E" w:rsidRDefault="002E0D0E" w:rsidP="00657177">
      <w:pPr>
        <w:spacing w:before="0" w:after="0" w:line="240" w:lineRule="auto"/>
        <w:rPr>
          <w:rFonts w:ascii="Times New Roman" w:hAnsi="Times New Roman"/>
          <w:sz w:val="24"/>
          <w:szCs w:val="24"/>
        </w:rPr>
      </w:pPr>
    </w:p>
    <w:p w14:paraId="4E70ADEC" w14:textId="77777777" w:rsidR="00F63A1B" w:rsidRDefault="00F63A1B" w:rsidP="00657177">
      <w:pPr>
        <w:spacing w:before="0" w:after="0" w:line="240" w:lineRule="auto"/>
        <w:rPr>
          <w:rFonts w:ascii="Times New Roman" w:hAnsi="Times New Roman"/>
          <w:sz w:val="24"/>
          <w:szCs w:val="24"/>
        </w:rPr>
      </w:pPr>
      <w:bookmarkStart w:id="95" w:name="_GoBack"/>
      <w:bookmarkEnd w:id="95"/>
    </w:p>
    <w:p w14:paraId="38C79EB9" w14:textId="77777777" w:rsidR="002E0D0E" w:rsidRPr="00657177" w:rsidRDefault="002E0D0E" w:rsidP="009F659D">
      <w:pPr>
        <w:pStyle w:val="Heading2"/>
        <w:numPr>
          <w:ilvl w:val="0"/>
          <w:numId w:val="9"/>
        </w:numPr>
      </w:pPr>
      <w:bookmarkStart w:id="96" w:name="_Toc314560743"/>
      <w:bookmarkStart w:id="97" w:name="_Toc314561299"/>
      <w:bookmarkStart w:id="98" w:name="_Toc314561324"/>
      <w:bookmarkStart w:id="99" w:name="_Toc325530382"/>
      <w:bookmarkStart w:id="100" w:name="_Toc504379225"/>
      <w:r w:rsidRPr="00657177">
        <w:t>Minimum Offeror Qualifications</w:t>
      </w:r>
      <w:bookmarkEnd w:id="96"/>
      <w:bookmarkEnd w:id="97"/>
      <w:bookmarkEnd w:id="98"/>
      <w:bookmarkEnd w:id="99"/>
      <w:bookmarkEnd w:id="100"/>
    </w:p>
    <w:p w14:paraId="5D20EB7C" w14:textId="77777777" w:rsidR="00EE6D1A" w:rsidRPr="00657177" w:rsidRDefault="002E0D0E" w:rsidP="00657177">
      <w:pPr>
        <w:spacing w:after="0"/>
        <w:ind w:left="360"/>
        <w:rPr>
          <w:color w:val="000000"/>
          <w:sz w:val="22"/>
          <w:szCs w:val="22"/>
        </w:rPr>
      </w:pPr>
      <w:r w:rsidRPr="00657177">
        <w:rPr>
          <w:color w:val="000000"/>
          <w:sz w:val="22"/>
          <w:szCs w:val="22"/>
        </w:rPr>
        <w:t xml:space="preserve">Offerors submitting proposals must </w:t>
      </w:r>
      <w:r w:rsidR="00CE7146" w:rsidRPr="00657177">
        <w:rPr>
          <w:color w:val="000000"/>
          <w:sz w:val="22"/>
          <w:szCs w:val="22"/>
        </w:rPr>
        <w:t>(1) be</w:t>
      </w:r>
      <w:r w:rsidRPr="00657177">
        <w:rPr>
          <w:color w:val="000000"/>
          <w:sz w:val="22"/>
          <w:szCs w:val="22"/>
        </w:rPr>
        <w:t xml:space="preserve"> officially licensed to do such business in </w:t>
      </w:r>
      <w:r w:rsidR="00D612B3">
        <w:rPr>
          <w:i/>
          <w:color w:val="000000"/>
          <w:sz w:val="22"/>
          <w:szCs w:val="22"/>
        </w:rPr>
        <w:t>Lebanon</w:t>
      </w:r>
      <w:r w:rsidR="00CE7146" w:rsidRPr="00657177">
        <w:rPr>
          <w:color w:val="000000"/>
          <w:sz w:val="22"/>
          <w:szCs w:val="22"/>
        </w:rPr>
        <w:t>, (2) be able to receive USAID funds and (3) not have been identified as a terrorist.</w:t>
      </w:r>
      <w:r w:rsidR="009C3BA6" w:rsidRPr="00657177">
        <w:rPr>
          <w:color w:val="000000"/>
          <w:sz w:val="22"/>
          <w:szCs w:val="22"/>
        </w:rPr>
        <w:t xml:space="preserve"> </w:t>
      </w:r>
      <w:r w:rsidRPr="00657177">
        <w:rPr>
          <w:color w:val="000000"/>
          <w:sz w:val="22"/>
          <w:szCs w:val="22"/>
        </w:rPr>
        <w:t>In addition, Offeror may be required to provide</w:t>
      </w:r>
      <w:r w:rsidR="00464994" w:rsidRPr="00657177">
        <w:rPr>
          <w:color w:val="000000"/>
          <w:sz w:val="22"/>
          <w:szCs w:val="22"/>
        </w:rPr>
        <w:t xml:space="preserve"> the following</w:t>
      </w:r>
      <w:r w:rsidRPr="00657177">
        <w:rPr>
          <w:color w:val="000000"/>
          <w:sz w:val="22"/>
          <w:szCs w:val="22"/>
        </w:rPr>
        <w:t xml:space="preserve"> infor</w:t>
      </w:r>
      <w:r w:rsidR="00EE6D1A" w:rsidRPr="00657177">
        <w:rPr>
          <w:color w:val="000000"/>
          <w:sz w:val="22"/>
          <w:szCs w:val="22"/>
        </w:rPr>
        <w:t>mation:</w:t>
      </w:r>
    </w:p>
    <w:p w14:paraId="52F6CA70" w14:textId="77777777" w:rsidR="00EE6D1A" w:rsidRPr="00657177" w:rsidRDefault="00464994" w:rsidP="009F659D">
      <w:pPr>
        <w:numPr>
          <w:ilvl w:val="0"/>
          <w:numId w:val="1"/>
        </w:numPr>
        <w:spacing w:after="0" w:line="240" w:lineRule="auto"/>
        <w:ind w:left="1080"/>
        <w:rPr>
          <w:color w:val="000000"/>
          <w:sz w:val="22"/>
          <w:szCs w:val="22"/>
        </w:rPr>
      </w:pPr>
      <w:r w:rsidRPr="00657177">
        <w:rPr>
          <w:color w:val="000000"/>
          <w:sz w:val="22"/>
          <w:szCs w:val="22"/>
        </w:rPr>
        <w:t>D</w:t>
      </w:r>
      <w:r w:rsidR="00EE6D1A" w:rsidRPr="00657177">
        <w:rPr>
          <w:color w:val="000000"/>
          <w:sz w:val="22"/>
          <w:szCs w:val="22"/>
        </w:rPr>
        <w:t xml:space="preserve">ocumentation to </w:t>
      </w:r>
      <w:r w:rsidR="00C16666" w:rsidRPr="00657177">
        <w:rPr>
          <w:color w:val="000000"/>
          <w:sz w:val="22"/>
          <w:szCs w:val="22"/>
        </w:rPr>
        <w:t>verify</w:t>
      </w:r>
      <w:r w:rsidR="00EE6D1A" w:rsidRPr="00657177">
        <w:rPr>
          <w:color w:val="000000"/>
          <w:sz w:val="22"/>
          <w:szCs w:val="22"/>
        </w:rPr>
        <w:t xml:space="preserve"> licensure (</w:t>
      </w:r>
      <w:r w:rsidRPr="00657177">
        <w:rPr>
          <w:color w:val="000000"/>
          <w:sz w:val="22"/>
          <w:szCs w:val="22"/>
        </w:rPr>
        <w:t>e.g.,</w:t>
      </w:r>
      <w:r w:rsidR="00EE6D1A" w:rsidRPr="00657177">
        <w:rPr>
          <w:color w:val="000000"/>
          <w:sz w:val="22"/>
          <w:szCs w:val="22"/>
        </w:rPr>
        <w:t xml:space="preserve"> tax id, registration certificate, etc.)</w:t>
      </w:r>
    </w:p>
    <w:p w14:paraId="60C11516" w14:textId="77777777" w:rsidR="002E0D0E" w:rsidRPr="00657177" w:rsidRDefault="002E0D0E" w:rsidP="009F659D">
      <w:pPr>
        <w:numPr>
          <w:ilvl w:val="0"/>
          <w:numId w:val="1"/>
        </w:numPr>
        <w:spacing w:after="0" w:line="240" w:lineRule="auto"/>
        <w:ind w:left="1080"/>
        <w:rPr>
          <w:color w:val="000000"/>
          <w:sz w:val="22"/>
          <w:szCs w:val="22"/>
        </w:rPr>
      </w:pPr>
      <w:r w:rsidRPr="00657177">
        <w:rPr>
          <w:color w:val="000000"/>
          <w:sz w:val="22"/>
          <w:szCs w:val="22"/>
        </w:rPr>
        <w:t>Demonstration of adequate management to perform the contract</w:t>
      </w:r>
    </w:p>
    <w:p w14:paraId="6A52C422" w14:textId="77777777" w:rsidR="002E0D0E" w:rsidRPr="00657177" w:rsidRDefault="002E0D0E" w:rsidP="009F659D">
      <w:pPr>
        <w:numPr>
          <w:ilvl w:val="0"/>
          <w:numId w:val="1"/>
        </w:numPr>
        <w:spacing w:after="0" w:line="240" w:lineRule="auto"/>
        <w:ind w:left="1080"/>
        <w:rPr>
          <w:color w:val="000000"/>
          <w:sz w:val="22"/>
          <w:szCs w:val="22"/>
        </w:rPr>
      </w:pPr>
      <w:r w:rsidRPr="00657177">
        <w:rPr>
          <w:color w:val="000000"/>
          <w:sz w:val="22"/>
          <w:szCs w:val="22"/>
        </w:rPr>
        <w:t>Satisfactory records of performance history, integrity and business ethics</w:t>
      </w:r>
    </w:p>
    <w:p w14:paraId="043B2FB6" w14:textId="77777777" w:rsidR="00565D18" w:rsidRDefault="00565D18" w:rsidP="00441350">
      <w:pPr>
        <w:spacing w:before="0" w:after="0" w:line="240" w:lineRule="auto"/>
        <w:ind w:left="1800"/>
        <w:rPr>
          <w:rFonts w:ascii="Times New Roman" w:hAnsi="Times New Roman"/>
          <w:color w:val="000000"/>
          <w:sz w:val="24"/>
          <w:szCs w:val="24"/>
        </w:rPr>
      </w:pPr>
    </w:p>
    <w:p w14:paraId="6DA2070C" w14:textId="77777777" w:rsidR="00565D18" w:rsidRPr="00657177" w:rsidRDefault="00565D18" w:rsidP="009F659D">
      <w:pPr>
        <w:pStyle w:val="Heading2"/>
        <w:numPr>
          <w:ilvl w:val="0"/>
          <w:numId w:val="9"/>
        </w:numPr>
      </w:pPr>
      <w:bookmarkStart w:id="101" w:name="_Toc314560744"/>
      <w:bookmarkStart w:id="102" w:name="_Toc314561300"/>
      <w:bookmarkStart w:id="103" w:name="_Toc314561325"/>
      <w:bookmarkStart w:id="104" w:name="_Toc325530383"/>
      <w:bookmarkStart w:id="105" w:name="_Toc504379226"/>
      <w:r w:rsidRPr="00657177">
        <w:lastRenderedPageBreak/>
        <w:t>Intellectual Property Rights</w:t>
      </w:r>
      <w:bookmarkEnd w:id="101"/>
      <w:bookmarkEnd w:id="102"/>
      <w:bookmarkEnd w:id="103"/>
      <w:bookmarkEnd w:id="104"/>
      <w:bookmarkEnd w:id="105"/>
    </w:p>
    <w:p w14:paraId="7BF53E75" w14:textId="77777777" w:rsidR="00D301BE" w:rsidRPr="00657177" w:rsidRDefault="00565D18" w:rsidP="00657177">
      <w:pPr>
        <w:pStyle w:val="NoSpacing"/>
        <w:ind w:left="360"/>
        <w:rPr>
          <w:color w:val="000000"/>
          <w:sz w:val="22"/>
          <w:szCs w:val="22"/>
        </w:rPr>
      </w:pPr>
      <w:r w:rsidRPr="00657177">
        <w:rPr>
          <w:color w:val="000000"/>
          <w:sz w:val="22"/>
          <w:szCs w:val="22"/>
        </w:rPr>
        <w:t xml:space="preserve">All tangible or intangible property created or acquired under this </w:t>
      </w:r>
      <w:r w:rsidR="001A5910" w:rsidRPr="00657177">
        <w:rPr>
          <w:color w:val="000000"/>
          <w:sz w:val="22"/>
          <w:szCs w:val="22"/>
        </w:rPr>
        <w:t xml:space="preserve">contract </w:t>
      </w:r>
      <w:r w:rsidRPr="00657177">
        <w:rPr>
          <w:color w:val="000000"/>
          <w:sz w:val="22"/>
          <w:szCs w:val="22"/>
        </w:rPr>
        <w:t xml:space="preserve">shall be the exclusive property of </w:t>
      </w:r>
      <w:r w:rsidR="00DB1193">
        <w:rPr>
          <w:color w:val="000000"/>
          <w:sz w:val="22"/>
          <w:szCs w:val="22"/>
        </w:rPr>
        <w:t>LRI</w:t>
      </w:r>
      <w:r w:rsidR="006F2E65" w:rsidRPr="00657177">
        <w:rPr>
          <w:color w:val="000000"/>
          <w:sz w:val="22"/>
          <w:szCs w:val="22"/>
        </w:rPr>
        <w:t xml:space="preserve"> </w:t>
      </w:r>
      <w:r w:rsidRPr="00657177">
        <w:rPr>
          <w:color w:val="000000"/>
          <w:sz w:val="22"/>
          <w:szCs w:val="22"/>
        </w:rPr>
        <w:t xml:space="preserve">and </w:t>
      </w:r>
      <w:r w:rsidR="006F2E65" w:rsidRPr="00657177">
        <w:rPr>
          <w:color w:val="000000"/>
          <w:sz w:val="22"/>
          <w:szCs w:val="22"/>
        </w:rPr>
        <w:t>the donor</w:t>
      </w:r>
      <w:r w:rsidRPr="00657177">
        <w:rPr>
          <w:color w:val="000000"/>
          <w:sz w:val="22"/>
          <w:szCs w:val="22"/>
        </w:rPr>
        <w:t>. The term “property” includes all data and reports a</w:t>
      </w:r>
      <w:r w:rsidR="00150615" w:rsidRPr="00657177">
        <w:rPr>
          <w:color w:val="000000"/>
          <w:sz w:val="22"/>
          <w:szCs w:val="22"/>
        </w:rPr>
        <w:t>ssociated with this engagement.</w:t>
      </w:r>
      <w:r w:rsidR="00D301BE" w:rsidRPr="00657177">
        <w:rPr>
          <w:color w:val="000000"/>
          <w:sz w:val="22"/>
          <w:szCs w:val="22"/>
        </w:rPr>
        <w:t xml:space="preserve"> </w:t>
      </w:r>
      <w:r w:rsidR="004279D1" w:rsidRPr="00657177">
        <w:rPr>
          <w:color w:val="000000"/>
          <w:sz w:val="22"/>
          <w:szCs w:val="22"/>
        </w:rPr>
        <w:t>Reference is made to Sections 12</w:t>
      </w:r>
      <w:r w:rsidR="00D301BE" w:rsidRPr="00657177">
        <w:rPr>
          <w:color w:val="000000"/>
          <w:sz w:val="22"/>
          <w:szCs w:val="22"/>
        </w:rPr>
        <w:t xml:space="preserve"> and 1</w:t>
      </w:r>
      <w:r w:rsidR="004279D1" w:rsidRPr="00657177">
        <w:rPr>
          <w:color w:val="000000"/>
          <w:sz w:val="22"/>
          <w:szCs w:val="22"/>
        </w:rPr>
        <w:t>3</w:t>
      </w:r>
      <w:r w:rsidR="00D301BE" w:rsidRPr="00657177">
        <w:rPr>
          <w:color w:val="000000"/>
          <w:sz w:val="22"/>
          <w:szCs w:val="22"/>
        </w:rPr>
        <w:t xml:space="preserve"> in the </w:t>
      </w:r>
      <w:r w:rsidR="004279D1" w:rsidRPr="00657177">
        <w:rPr>
          <w:color w:val="000000"/>
          <w:sz w:val="22"/>
          <w:szCs w:val="22"/>
        </w:rPr>
        <w:t>business</w:t>
      </w:r>
      <w:r w:rsidR="00D301BE" w:rsidRPr="00657177">
        <w:rPr>
          <w:color w:val="000000"/>
          <w:sz w:val="22"/>
          <w:szCs w:val="22"/>
        </w:rPr>
        <w:t xml:space="preserve"> terms and conditions attached in Appendix A.</w:t>
      </w:r>
    </w:p>
    <w:p w14:paraId="0A6A0C50" w14:textId="77777777" w:rsidR="00565D18" w:rsidRDefault="00565D18" w:rsidP="00657177">
      <w:pPr>
        <w:spacing w:before="0" w:after="0" w:line="240" w:lineRule="auto"/>
        <w:ind w:left="1080"/>
        <w:rPr>
          <w:rFonts w:ascii="Times New Roman" w:hAnsi="Times New Roman"/>
          <w:color w:val="000000"/>
          <w:sz w:val="24"/>
          <w:szCs w:val="24"/>
        </w:rPr>
      </w:pPr>
    </w:p>
    <w:p w14:paraId="252687DD" w14:textId="77777777" w:rsidR="00441350" w:rsidRDefault="00441350" w:rsidP="00657177">
      <w:pPr>
        <w:spacing w:before="0" w:after="0" w:line="240" w:lineRule="auto"/>
        <w:ind w:left="1080"/>
        <w:rPr>
          <w:rFonts w:ascii="Times New Roman" w:hAnsi="Times New Roman"/>
          <w:color w:val="000000"/>
          <w:sz w:val="24"/>
          <w:szCs w:val="24"/>
        </w:rPr>
      </w:pPr>
    </w:p>
    <w:p w14:paraId="5236F8EF" w14:textId="77777777" w:rsidR="00F70FF1" w:rsidRDefault="00565D18" w:rsidP="009F659D">
      <w:pPr>
        <w:pStyle w:val="Heading1"/>
        <w:numPr>
          <w:ilvl w:val="0"/>
          <w:numId w:val="2"/>
        </w:numPr>
      </w:pPr>
      <w:bookmarkStart w:id="106" w:name="_Toc314560745"/>
      <w:bookmarkStart w:id="107" w:name="_Toc314561301"/>
      <w:bookmarkStart w:id="108" w:name="_Toc314561326"/>
      <w:bookmarkStart w:id="109" w:name="_Toc325530384"/>
      <w:bookmarkStart w:id="110" w:name="_Toc504379227"/>
      <w:r w:rsidRPr="00657177">
        <w:t>ATTACHMENTS</w:t>
      </w:r>
      <w:bookmarkEnd w:id="106"/>
      <w:bookmarkEnd w:id="107"/>
      <w:bookmarkEnd w:id="108"/>
      <w:bookmarkEnd w:id="109"/>
      <w:bookmarkEnd w:id="110"/>
    </w:p>
    <w:p w14:paraId="21F8C5E3" w14:textId="77777777" w:rsidR="00F70FF1" w:rsidRPr="00F70FF1" w:rsidRDefault="00F70FF1" w:rsidP="00F70FF1">
      <w:pPr>
        <w:tabs>
          <w:tab w:val="left" w:pos="360"/>
        </w:tabs>
        <w:ind w:left="270" w:right="36"/>
      </w:pPr>
    </w:p>
    <w:p w14:paraId="5FCC5FDE" w14:textId="77777777" w:rsidR="00F70FF1" w:rsidRPr="00171DCE" w:rsidRDefault="00F70FF1" w:rsidP="00F70FF1">
      <w:pPr>
        <w:pStyle w:val="Heading2"/>
        <w:tabs>
          <w:tab w:val="left" w:pos="360"/>
        </w:tabs>
        <w:ind w:left="360" w:right="36"/>
      </w:pPr>
      <w:bookmarkStart w:id="111" w:name="_Toc504379228"/>
      <w:r>
        <w:t xml:space="preserve">aPPENDIX A. </w:t>
      </w:r>
      <w:r w:rsidRPr="00171DCE">
        <w:t>Technical Proposal Submission Sheet</w:t>
      </w:r>
      <w:bookmarkEnd w:id="111"/>
    </w:p>
    <w:p w14:paraId="3E86AFA6" w14:textId="77777777" w:rsidR="00F70FF1" w:rsidRPr="000010BF" w:rsidRDefault="00F70FF1" w:rsidP="00F70FF1">
      <w:pPr>
        <w:tabs>
          <w:tab w:val="left" w:pos="360"/>
        </w:tabs>
        <w:spacing w:after="0" w:line="240" w:lineRule="auto"/>
        <w:ind w:left="270" w:right="36"/>
        <w:rPr>
          <w:i/>
          <w:sz w:val="22"/>
          <w:szCs w:val="22"/>
        </w:rPr>
      </w:pPr>
      <w:r w:rsidRPr="000010BF">
        <w:rPr>
          <w:i/>
          <w:sz w:val="22"/>
          <w:szCs w:val="22"/>
        </w:rPr>
        <w:t xml:space="preserve">(Complete this form with all the requested details and submit it as the first page of your technical proposal, with the documents requested above attached. Ensure that your proposal is authorized in the signature block below. A signature and authorization on this form will confirm that the terms and conditions of this RFP prevail over any attachments. If your proposal is not authorized, it may be rejected.) </w:t>
      </w:r>
    </w:p>
    <w:p w14:paraId="500D51A4" w14:textId="77777777" w:rsidR="00F70FF1" w:rsidRPr="000010BF" w:rsidRDefault="00F70FF1" w:rsidP="00F70FF1">
      <w:pPr>
        <w:tabs>
          <w:tab w:val="left" w:pos="360"/>
        </w:tabs>
        <w:autoSpaceDE w:val="0"/>
        <w:autoSpaceDN w:val="0"/>
        <w:adjustRightInd w:val="0"/>
        <w:spacing w:after="0" w:line="240" w:lineRule="auto"/>
        <w:ind w:left="270" w:right="36"/>
        <w:rPr>
          <w:rFonts w:ascii="Times New Roman" w:hAnsi="Times New Roman"/>
          <w:b/>
          <w:bCs/>
          <w:color w:val="000000"/>
          <w:sz w:val="18"/>
          <w:szCs w:val="18"/>
        </w:rPr>
      </w:pPr>
    </w:p>
    <w:tbl>
      <w:tblPr>
        <w:tblStyle w:val="ListTable3-Accent11"/>
        <w:tblW w:w="0" w:type="auto"/>
        <w:jc w:val="center"/>
        <w:tblLayout w:type="fixed"/>
        <w:tblLook w:val="0000" w:firstRow="0" w:lastRow="0" w:firstColumn="0" w:lastColumn="0" w:noHBand="0" w:noVBand="0"/>
      </w:tblPr>
      <w:tblGrid>
        <w:gridCol w:w="3060"/>
        <w:gridCol w:w="3780"/>
      </w:tblGrid>
      <w:tr w:rsidR="00F70FF1" w:rsidRPr="000010BF" w14:paraId="6216717D" w14:textId="77777777" w:rsidTr="004F003C">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3060" w:type="dxa"/>
          </w:tcPr>
          <w:p w14:paraId="2A01CE5B" w14:textId="77777777" w:rsidR="00F70FF1" w:rsidRPr="000010BF" w:rsidRDefault="00F70FF1" w:rsidP="00F70FF1">
            <w:pPr>
              <w:tabs>
                <w:tab w:val="left" w:pos="360"/>
              </w:tabs>
              <w:autoSpaceDE w:val="0"/>
              <w:autoSpaceDN w:val="0"/>
              <w:adjustRightInd w:val="0"/>
              <w:ind w:left="270" w:right="36"/>
              <w:rPr>
                <w:rFonts w:ascii="Times New Roman" w:hAnsi="Times New Roman"/>
                <w:color w:val="000000"/>
                <w:sz w:val="18"/>
                <w:szCs w:val="18"/>
              </w:rPr>
            </w:pPr>
            <w:r w:rsidRPr="000010BF">
              <w:rPr>
                <w:rFonts w:ascii="Times New Roman" w:hAnsi="Times New Roman"/>
                <w:color w:val="000000"/>
                <w:sz w:val="18"/>
                <w:szCs w:val="18"/>
              </w:rPr>
              <w:t>Date of Technical Proposal:</w:t>
            </w:r>
          </w:p>
        </w:tc>
        <w:tc>
          <w:tcPr>
            <w:tcW w:w="3780" w:type="dxa"/>
          </w:tcPr>
          <w:p w14:paraId="2256415E" w14:textId="77777777" w:rsidR="00F70FF1" w:rsidRPr="000010BF" w:rsidRDefault="00F70FF1" w:rsidP="00F70FF1">
            <w:pPr>
              <w:tabs>
                <w:tab w:val="left" w:pos="360"/>
              </w:tabs>
              <w:autoSpaceDE w:val="0"/>
              <w:autoSpaceDN w:val="0"/>
              <w:adjustRightInd w:val="0"/>
              <w:ind w:left="270" w:right="36"/>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p>
        </w:tc>
      </w:tr>
      <w:tr w:rsidR="00F70FF1" w:rsidRPr="000010BF" w14:paraId="34E3AA21" w14:textId="77777777" w:rsidTr="004F003C">
        <w:trPr>
          <w:jc w:val="center"/>
        </w:trPr>
        <w:tc>
          <w:tcPr>
            <w:cnfStyle w:val="000010000000" w:firstRow="0" w:lastRow="0" w:firstColumn="0" w:lastColumn="0" w:oddVBand="1" w:evenVBand="0" w:oddHBand="0" w:evenHBand="0" w:firstRowFirstColumn="0" w:firstRowLastColumn="0" w:lastRowFirstColumn="0" w:lastRowLastColumn="0"/>
            <w:tcW w:w="3060" w:type="dxa"/>
          </w:tcPr>
          <w:p w14:paraId="120CA70C" w14:textId="77777777" w:rsidR="00F70FF1" w:rsidRPr="000010BF" w:rsidRDefault="00F70FF1" w:rsidP="00F70FF1">
            <w:pPr>
              <w:tabs>
                <w:tab w:val="left" w:pos="360"/>
              </w:tabs>
              <w:autoSpaceDE w:val="0"/>
              <w:autoSpaceDN w:val="0"/>
              <w:adjustRightInd w:val="0"/>
              <w:ind w:left="270" w:right="36"/>
              <w:rPr>
                <w:rFonts w:ascii="Times New Roman" w:hAnsi="Times New Roman"/>
                <w:color w:val="000000"/>
                <w:sz w:val="18"/>
                <w:szCs w:val="18"/>
              </w:rPr>
            </w:pPr>
            <w:r w:rsidRPr="000010BF">
              <w:rPr>
                <w:rFonts w:ascii="Times New Roman" w:hAnsi="Times New Roman"/>
                <w:color w:val="000000"/>
                <w:sz w:val="18"/>
                <w:szCs w:val="18"/>
              </w:rPr>
              <w:t>RFP Number:</w:t>
            </w:r>
          </w:p>
        </w:tc>
        <w:tc>
          <w:tcPr>
            <w:tcW w:w="3780" w:type="dxa"/>
          </w:tcPr>
          <w:p w14:paraId="0A713AA6" w14:textId="77777777" w:rsidR="00F70FF1" w:rsidRPr="000010BF" w:rsidRDefault="00F70FF1" w:rsidP="00F70FF1">
            <w:pPr>
              <w:tabs>
                <w:tab w:val="left" w:pos="360"/>
              </w:tabs>
              <w:autoSpaceDE w:val="0"/>
              <w:autoSpaceDN w:val="0"/>
              <w:adjustRightInd w:val="0"/>
              <w:ind w:left="270" w:right="36"/>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p>
        </w:tc>
      </w:tr>
      <w:tr w:rsidR="00F70FF1" w:rsidRPr="000010BF" w14:paraId="7B45E443" w14:textId="77777777" w:rsidTr="004F003C">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3060" w:type="dxa"/>
          </w:tcPr>
          <w:p w14:paraId="1D0273D4" w14:textId="77777777" w:rsidR="00F70FF1" w:rsidRPr="000010BF" w:rsidRDefault="00F70FF1" w:rsidP="00F70FF1">
            <w:pPr>
              <w:tabs>
                <w:tab w:val="left" w:pos="360"/>
              </w:tabs>
              <w:autoSpaceDE w:val="0"/>
              <w:autoSpaceDN w:val="0"/>
              <w:adjustRightInd w:val="0"/>
              <w:ind w:left="270" w:right="36"/>
              <w:rPr>
                <w:rFonts w:ascii="Times New Roman" w:hAnsi="Times New Roman"/>
                <w:color w:val="000000"/>
                <w:sz w:val="18"/>
                <w:szCs w:val="18"/>
              </w:rPr>
            </w:pPr>
            <w:r w:rsidRPr="000010BF">
              <w:rPr>
                <w:rFonts w:ascii="Times New Roman" w:hAnsi="Times New Roman"/>
                <w:color w:val="000000"/>
                <w:sz w:val="18"/>
                <w:szCs w:val="18"/>
              </w:rPr>
              <w:t>RFP Title:</w:t>
            </w:r>
          </w:p>
        </w:tc>
        <w:tc>
          <w:tcPr>
            <w:tcW w:w="3780" w:type="dxa"/>
          </w:tcPr>
          <w:p w14:paraId="02225C91" w14:textId="77777777" w:rsidR="00F70FF1" w:rsidRPr="000010BF" w:rsidRDefault="00F70FF1" w:rsidP="00F70FF1">
            <w:pPr>
              <w:tabs>
                <w:tab w:val="left" w:pos="360"/>
              </w:tabs>
              <w:autoSpaceDE w:val="0"/>
              <w:autoSpaceDN w:val="0"/>
              <w:adjustRightInd w:val="0"/>
              <w:ind w:left="270" w:right="36"/>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p>
        </w:tc>
      </w:tr>
    </w:tbl>
    <w:p w14:paraId="4352EA62" w14:textId="77777777" w:rsidR="00F70FF1" w:rsidRDefault="00F70FF1" w:rsidP="00F70FF1">
      <w:pPr>
        <w:tabs>
          <w:tab w:val="left" w:pos="360"/>
        </w:tabs>
        <w:spacing w:before="0" w:after="0" w:line="240" w:lineRule="auto"/>
        <w:ind w:left="270" w:right="36"/>
        <w:rPr>
          <w:rFonts w:ascii="Times New Roman" w:hAnsi="Times New Roman"/>
          <w:sz w:val="24"/>
          <w:szCs w:val="24"/>
        </w:rPr>
      </w:pPr>
    </w:p>
    <w:p w14:paraId="5EF68EBC" w14:textId="77777777" w:rsidR="00F70FF1" w:rsidRPr="000010BF" w:rsidRDefault="00F70FF1" w:rsidP="00F70FF1">
      <w:pPr>
        <w:tabs>
          <w:tab w:val="left" w:pos="360"/>
        </w:tabs>
        <w:spacing w:before="0" w:after="0" w:line="240" w:lineRule="auto"/>
        <w:ind w:left="270" w:right="36"/>
        <w:rPr>
          <w:sz w:val="22"/>
          <w:szCs w:val="22"/>
        </w:rPr>
      </w:pPr>
      <w:r w:rsidRPr="000010BF">
        <w:rPr>
          <w:sz w:val="22"/>
          <w:szCs w:val="22"/>
        </w:rPr>
        <w:t>We offer to provide the goods/services described in the Scope of Work, in accordance with the terms and conditions stated in Request for Proposal referenced above. We confirm that we are eligible to participate in public procurement and meet the eligibility criteria specified.</w:t>
      </w:r>
    </w:p>
    <w:p w14:paraId="33CEBA09" w14:textId="77777777" w:rsidR="00F70FF1" w:rsidRDefault="00F70FF1" w:rsidP="00F70FF1">
      <w:pPr>
        <w:tabs>
          <w:tab w:val="left" w:pos="360"/>
        </w:tabs>
        <w:spacing w:before="0" w:after="0" w:line="240" w:lineRule="auto"/>
        <w:ind w:left="270" w:right="36"/>
        <w:rPr>
          <w:rFonts w:ascii="Times New Roman" w:hAnsi="Times New Roman"/>
          <w:sz w:val="24"/>
          <w:szCs w:val="24"/>
        </w:rPr>
      </w:pPr>
    </w:p>
    <w:p w14:paraId="3FE3B11F" w14:textId="2296BD68" w:rsidR="00354F1C" w:rsidRPr="000010BF" w:rsidRDefault="00F70FF1" w:rsidP="00F63A1B">
      <w:pPr>
        <w:tabs>
          <w:tab w:val="left" w:pos="360"/>
        </w:tabs>
        <w:spacing w:before="0" w:after="0" w:line="240" w:lineRule="auto"/>
        <w:ind w:left="270" w:right="36"/>
        <w:rPr>
          <w:sz w:val="22"/>
          <w:szCs w:val="22"/>
        </w:rPr>
      </w:pPr>
      <w:r w:rsidRPr="000010BF">
        <w:rPr>
          <w:sz w:val="22"/>
          <w:szCs w:val="22"/>
        </w:rPr>
        <w:t xml:space="preserve">The validity period of our proposal is </w:t>
      </w:r>
      <w:sdt>
        <w:sdtPr>
          <w:rPr>
            <w:sz w:val="22"/>
            <w:szCs w:val="22"/>
          </w:rPr>
          <w:id w:val="-404767360"/>
        </w:sdtPr>
        <w:sdtEndPr/>
        <w:sdtContent>
          <w:r>
            <w:rPr>
              <w:sz w:val="22"/>
              <w:szCs w:val="22"/>
            </w:rPr>
            <w:t>____</w:t>
          </w:r>
        </w:sdtContent>
      </w:sdt>
      <w:r>
        <w:rPr>
          <w:sz w:val="22"/>
          <w:szCs w:val="22"/>
        </w:rPr>
        <w:t xml:space="preserve"> </w:t>
      </w:r>
      <w:r w:rsidRPr="000010BF">
        <w:rPr>
          <w:sz w:val="22"/>
          <w:szCs w:val="22"/>
        </w:rPr>
        <w:t xml:space="preserve">days/weeks/months from the time and date of the submission deadline. </w:t>
      </w:r>
      <w:r w:rsidR="00354F1C" w:rsidRPr="000010BF">
        <w:rPr>
          <w:sz w:val="22"/>
          <w:szCs w:val="22"/>
        </w:rPr>
        <w:t xml:space="preserve"> </w:t>
      </w:r>
    </w:p>
    <w:sectPr w:rsidR="00354F1C" w:rsidRPr="000010BF" w:rsidSect="00317218">
      <w:headerReference w:type="even" r:id="rId13"/>
      <w:headerReference w:type="default" r:id="rId14"/>
      <w:headerReference w:type="first" r:id="rId15"/>
      <w:pgSz w:w="12240" w:h="15840"/>
      <w:pgMar w:top="135" w:right="720" w:bottom="720" w:left="720" w:header="144"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A0C5EF" w14:textId="77777777" w:rsidR="004339FA" w:rsidRDefault="004339FA" w:rsidP="001D646F">
      <w:pPr>
        <w:spacing w:after="0" w:line="240" w:lineRule="auto"/>
      </w:pPr>
      <w:r>
        <w:separator/>
      </w:r>
    </w:p>
  </w:endnote>
  <w:endnote w:type="continuationSeparator" w:id="0">
    <w:p w14:paraId="0E1BF23F" w14:textId="77777777" w:rsidR="004339FA" w:rsidRDefault="004339FA" w:rsidP="001D646F">
      <w:pPr>
        <w:spacing w:after="0" w:line="240" w:lineRule="auto"/>
      </w:pPr>
      <w:r>
        <w:continuationSeparator/>
      </w:r>
    </w:p>
  </w:endnote>
  <w:endnote w:type="continuationNotice" w:id="1">
    <w:p w14:paraId="7EAE7C3D" w14:textId="77777777" w:rsidR="004339FA" w:rsidRDefault="004339FA" w:rsidP="001D646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Lucida Grande">
    <w:altName w:val="Segoe UI"/>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8A5C7" w14:textId="77777777" w:rsidR="00E15C3C" w:rsidRDefault="00E15C3C" w:rsidP="00E15C3C">
    <w:pPr>
      <w:pStyle w:val="Footer"/>
      <w:spacing w:after="120"/>
      <w:ind w:left="-720" w:right="-720"/>
      <w:jc w:val="center"/>
      <w:rPr>
        <w:color w:val="00B050"/>
        <w:sz w:val="16"/>
        <w:szCs w:val="16"/>
      </w:rPr>
    </w:pPr>
    <w:r>
      <w:rPr>
        <w:color w:val="00B050"/>
        <w:sz w:val="16"/>
        <w:szCs w:val="16"/>
      </w:rPr>
      <w:t>_____________________________________________________________________________________________________________________________</w:t>
    </w:r>
  </w:p>
  <w:p w14:paraId="02CC9DF6" w14:textId="77777777" w:rsidR="00E15C3C" w:rsidRPr="00EF5C4B" w:rsidRDefault="00E15C3C" w:rsidP="00E15C3C">
    <w:pPr>
      <w:pStyle w:val="Footer"/>
      <w:jc w:val="center"/>
      <w:rPr>
        <w:rFonts w:cstheme="minorHAnsi"/>
        <w:color w:val="000000"/>
        <w:sz w:val="16"/>
        <w:szCs w:val="16"/>
      </w:rPr>
    </w:pPr>
    <w:proofErr w:type="spellStart"/>
    <w:r>
      <w:rPr>
        <w:rFonts w:cs="Tms Rmn"/>
        <w:color w:val="000000"/>
        <w:sz w:val="16"/>
        <w:szCs w:val="16"/>
      </w:rPr>
      <w:t>Hazmieh</w:t>
    </w:r>
    <w:proofErr w:type="spellEnd"/>
    <w:r>
      <w:rPr>
        <w:rFonts w:cs="Tms Rmn"/>
        <w:color w:val="000000"/>
        <w:sz w:val="16"/>
        <w:szCs w:val="16"/>
      </w:rPr>
      <w:t xml:space="preserve"> Square, 4</w:t>
    </w:r>
    <w:r w:rsidRPr="00BE34EB">
      <w:rPr>
        <w:rFonts w:cs="Tms Rmn"/>
        <w:color w:val="000000"/>
        <w:sz w:val="16"/>
        <w:szCs w:val="16"/>
        <w:vertAlign w:val="superscript"/>
      </w:rPr>
      <w:t>th</w:t>
    </w:r>
    <w:r>
      <w:rPr>
        <w:rFonts w:cs="Tms Rmn"/>
        <w:color w:val="000000"/>
        <w:sz w:val="16"/>
        <w:szCs w:val="16"/>
      </w:rPr>
      <w:t xml:space="preserve"> Floor, Ilham Said </w:t>
    </w:r>
    <w:proofErr w:type="spellStart"/>
    <w:r>
      <w:rPr>
        <w:rFonts w:cs="Tms Rmn"/>
        <w:color w:val="000000"/>
        <w:sz w:val="16"/>
        <w:szCs w:val="16"/>
      </w:rPr>
      <w:t>Freiha</w:t>
    </w:r>
    <w:proofErr w:type="spellEnd"/>
    <w:r>
      <w:rPr>
        <w:rFonts w:cs="Tms Rmn"/>
        <w:color w:val="000000"/>
        <w:sz w:val="16"/>
        <w:szCs w:val="16"/>
      </w:rPr>
      <w:t xml:space="preserve"> St., </w:t>
    </w:r>
    <w:proofErr w:type="spellStart"/>
    <w:r>
      <w:rPr>
        <w:rFonts w:cs="Tms Rmn"/>
        <w:color w:val="000000"/>
        <w:sz w:val="16"/>
        <w:szCs w:val="16"/>
      </w:rPr>
      <w:t>Hazmieh</w:t>
    </w:r>
    <w:proofErr w:type="spellEnd"/>
    <w:r>
      <w:rPr>
        <w:rFonts w:cs="Tms Rmn"/>
        <w:color w:val="000000"/>
        <w:sz w:val="16"/>
        <w:szCs w:val="16"/>
      </w:rPr>
      <w:t xml:space="preserve">, Lebanon. </w:t>
    </w:r>
    <w:r>
      <w:rPr>
        <w:rFonts w:cstheme="minorHAnsi"/>
        <w:color w:val="000000"/>
        <w:sz w:val="16"/>
        <w:szCs w:val="16"/>
      </w:rPr>
      <w:t>●</w:t>
    </w:r>
    <w:r>
      <w:rPr>
        <w:rFonts w:cs="Tms Rmn"/>
        <w:color w:val="000000"/>
        <w:sz w:val="16"/>
        <w:szCs w:val="16"/>
      </w:rPr>
      <w:t>Tel</w:t>
    </w:r>
    <w:r w:rsidRPr="00B37F4A">
      <w:rPr>
        <w:rFonts w:cs="Tms Rmn"/>
        <w:color w:val="000000"/>
        <w:sz w:val="16"/>
        <w:szCs w:val="16"/>
      </w:rPr>
      <w:t>: +961 (</w:t>
    </w:r>
    <w:r>
      <w:rPr>
        <w:rFonts w:cs="Tms Rmn"/>
        <w:color w:val="000000"/>
        <w:sz w:val="16"/>
        <w:szCs w:val="16"/>
      </w:rPr>
      <w:t>5</w:t>
    </w:r>
    <w:r w:rsidRPr="00B37F4A">
      <w:rPr>
        <w:rFonts w:cs="Tms Rmn"/>
        <w:color w:val="000000"/>
        <w:sz w:val="16"/>
        <w:szCs w:val="16"/>
      </w:rPr>
      <w:t xml:space="preserve">) </w:t>
    </w:r>
    <w:r>
      <w:rPr>
        <w:rFonts w:cs="Tms Rmn"/>
        <w:color w:val="000000"/>
        <w:sz w:val="16"/>
        <w:szCs w:val="16"/>
      </w:rPr>
      <w:t xml:space="preserve">951 521 / 508 </w:t>
    </w:r>
    <w:r>
      <w:rPr>
        <w:rFonts w:cstheme="minorHAnsi"/>
        <w:color w:val="000000"/>
        <w:sz w:val="16"/>
        <w:szCs w:val="16"/>
      </w:rPr>
      <w:t>●Fax: + 961 (5) 951526 ●www.lri-lb.org</w:t>
    </w:r>
  </w:p>
  <w:p w14:paraId="7ED49199" w14:textId="77777777" w:rsidR="00E15C3C" w:rsidRDefault="00E15C3C">
    <w:pPr>
      <w:pStyle w:val="Footer"/>
    </w:pPr>
  </w:p>
  <w:p w14:paraId="3BE2935F" w14:textId="77777777" w:rsidR="00B9296D" w:rsidRDefault="00B929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283ABF" w14:textId="77777777" w:rsidR="004339FA" w:rsidRDefault="004339FA" w:rsidP="001D646F">
      <w:pPr>
        <w:spacing w:after="0" w:line="240" w:lineRule="auto"/>
      </w:pPr>
      <w:r>
        <w:separator/>
      </w:r>
    </w:p>
  </w:footnote>
  <w:footnote w:type="continuationSeparator" w:id="0">
    <w:p w14:paraId="08169B26" w14:textId="77777777" w:rsidR="004339FA" w:rsidRDefault="004339FA" w:rsidP="001D646F">
      <w:pPr>
        <w:spacing w:after="0" w:line="240" w:lineRule="auto"/>
      </w:pPr>
      <w:r>
        <w:continuationSeparator/>
      </w:r>
    </w:p>
  </w:footnote>
  <w:footnote w:type="continuationNotice" w:id="1">
    <w:p w14:paraId="5DE13E13" w14:textId="77777777" w:rsidR="004339FA" w:rsidRDefault="004339FA" w:rsidP="001D646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DEDB13" w14:textId="77777777" w:rsidR="005E5B41" w:rsidRDefault="005E5B41" w:rsidP="00E15C3C">
    <w:pPr>
      <w:pStyle w:val="Header"/>
      <w:tabs>
        <w:tab w:val="clear" w:pos="4680"/>
        <w:tab w:val="clear" w:pos="9360"/>
        <w:tab w:val="left" w:pos="4800"/>
      </w:tabs>
    </w:pPr>
    <w:r>
      <w:rPr>
        <w:noProof/>
        <w:lang w:val="en-US" w:eastAsia="en-US"/>
      </w:rPr>
      <w:drawing>
        <wp:inline distT="0" distB="0" distL="0" distR="0" wp14:anchorId="0525226E" wp14:editId="7CA68131">
          <wp:extent cx="1323975" cy="132397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RI - New Logo-01.png"/>
                  <pic:cNvPicPr/>
                </pic:nvPicPr>
                <pic:blipFill>
                  <a:blip r:embed="rId1">
                    <a:extLst>
                      <a:ext uri="{28A0092B-C50C-407E-A947-70E740481C1C}">
                        <a14:useLocalDpi xmlns:a14="http://schemas.microsoft.com/office/drawing/2010/main" val="0"/>
                      </a:ext>
                    </a:extLst>
                  </a:blip>
                  <a:stretch>
                    <a:fillRect/>
                  </a:stretch>
                </pic:blipFill>
                <pic:spPr>
                  <a:xfrm>
                    <a:off x="0" y="0"/>
                    <a:ext cx="1323975" cy="1323975"/>
                  </a:xfrm>
                  <a:prstGeom prst="rect">
                    <a:avLst/>
                  </a:prstGeom>
                </pic:spPr>
              </pic:pic>
            </a:graphicData>
          </a:graphic>
        </wp:inline>
      </w:drawing>
    </w:r>
    <w:r w:rsidR="00E15C3C">
      <w:tab/>
    </w:r>
  </w:p>
  <w:p w14:paraId="758752F9" w14:textId="77777777" w:rsidR="005E5B41" w:rsidRDefault="005E5B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088FEF" w14:textId="77777777" w:rsidR="004C2788" w:rsidRDefault="004C278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B1908C" w14:textId="672483F5" w:rsidR="004C2788" w:rsidRPr="00E34234" w:rsidRDefault="00F63A1B" w:rsidP="00F63A1B">
    <w:pPr>
      <w:pStyle w:val="Header"/>
    </w:pPr>
    <w:r>
      <w:rPr>
        <w:noProof/>
        <w:lang w:val="en-US" w:eastAsia="en-US"/>
      </w:rPr>
      <w:drawing>
        <wp:inline distT="0" distB="0" distL="0" distR="0" wp14:anchorId="7EE74955" wp14:editId="09F54156">
          <wp:extent cx="1325880" cy="132588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RI - New Logo-01.png"/>
                  <pic:cNvPicPr/>
                </pic:nvPicPr>
                <pic:blipFill>
                  <a:blip r:embed="rId1">
                    <a:extLst>
                      <a:ext uri="{28A0092B-C50C-407E-A947-70E740481C1C}">
                        <a14:useLocalDpi xmlns:a14="http://schemas.microsoft.com/office/drawing/2010/main" val="0"/>
                      </a:ext>
                    </a:extLst>
                  </a:blip>
                  <a:stretch>
                    <a:fillRect/>
                  </a:stretch>
                </pic:blipFill>
                <pic:spPr>
                  <a:xfrm>
                    <a:off x="0" y="0"/>
                    <a:ext cx="1325880" cy="1325880"/>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0A8613" w14:textId="77777777" w:rsidR="004C2788" w:rsidRDefault="004C27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67E43"/>
    <w:multiLevelType w:val="hybridMultilevel"/>
    <w:tmpl w:val="491E8D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A93E7D"/>
    <w:multiLevelType w:val="hybridMultilevel"/>
    <w:tmpl w:val="C6A431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0D2639"/>
    <w:multiLevelType w:val="hybridMultilevel"/>
    <w:tmpl w:val="10DC38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48A44A3"/>
    <w:multiLevelType w:val="hybridMultilevel"/>
    <w:tmpl w:val="EAAC75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4221F88"/>
    <w:multiLevelType w:val="hybridMultilevel"/>
    <w:tmpl w:val="D97263E4"/>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46447174"/>
    <w:multiLevelType w:val="hybridMultilevel"/>
    <w:tmpl w:val="8056C6C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9923C84"/>
    <w:multiLevelType w:val="hybridMultilevel"/>
    <w:tmpl w:val="C6A2E78A"/>
    <w:lvl w:ilvl="0" w:tplc="0C5C924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65021B"/>
    <w:multiLevelType w:val="hybridMultilevel"/>
    <w:tmpl w:val="4BFA1DC2"/>
    <w:lvl w:ilvl="0" w:tplc="FAD6955A">
      <w:start w:val="10"/>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D8D4D72"/>
    <w:multiLevelType w:val="hybridMultilevel"/>
    <w:tmpl w:val="BC268372"/>
    <w:lvl w:ilvl="0" w:tplc="DE1EB942">
      <w:start w:val="1"/>
      <w:numFmt w:val="lowerLetter"/>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00E4565"/>
    <w:multiLevelType w:val="hybridMultilevel"/>
    <w:tmpl w:val="FA566E20"/>
    <w:lvl w:ilvl="0" w:tplc="4DCCE8BE">
      <w:start w:val="1"/>
      <w:numFmt w:val="decimal"/>
      <w:lvlText w:val="%1."/>
      <w:lvlJc w:val="left"/>
      <w:pPr>
        <w:ind w:left="1080" w:hanging="360"/>
      </w:pPr>
      <w:rPr>
        <w:rFonts w:hint="default"/>
        <w:i w:val="0"/>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0037F59"/>
    <w:multiLevelType w:val="hybridMultilevel"/>
    <w:tmpl w:val="1108C7B6"/>
    <w:lvl w:ilvl="0" w:tplc="0409000F">
      <w:start w:val="1"/>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6561944"/>
    <w:multiLevelType w:val="hybridMultilevel"/>
    <w:tmpl w:val="08F4E3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6"/>
  </w:num>
  <w:num w:numId="3">
    <w:abstractNumId w:val="1"/>
  </w:num>
  <w:num w:numId="4">
    <w:abstractNumId w:val="0"/>
  </w:num>
  <w:num w:numId="5">
    <w:abstractNumId w:val="11"/>
  </w:num>
  <w:num w:numId="6">
    <w:abstractNumId w:val="8"/>
  </w:num>
  <w:num w:numId="7">
    <w:abstractNumId w:val="9"/>
  </w:num>
  <w:num w:numId="8">
    <w:abstractNumId w:val="10"/>
  </w:num>
  <w:num w:numId="9">
    <w:abstractNumId w:val="2"/>
  </w:num>
  <w:num w:numId="10">
    <w:abstractNumId w:val="3"/>
  </w:num>
  <w:num w:numId="11">
    <w:abstractNumId w:val="5"/>
  </w:num>
  <w:num w:numId="12">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02B4"/>
    <w:rsid w:val="00000392"/>
    <w:rsid w:val="000010BF"/>
    <w:rsid w:val="00001BA2"/>
    <w:rsid w:val="00002BB5"/>
    <w:rsid w:val="00004868"/>
    <w:rsid w:val="0000565D"/>
    <w:rsid w:val="000175DF"/>
    <w:rsid w:val="00043006"/>
    <w:rsid w:val="000552CA"/>
    <w:rsid w:val="00055AD5"/>
    <w:rsid w:val="00067797"/>
    <w:rsid w:val="0007342D"/>
    <w:rsid w:val="000811AD"/>
    <w:rsid w:val="00091418"/>
    <w:rsid w:val="00092085"/>
    <w:rsid w:val="000924EF"/>
    <w:rsid w:val="00093328"/>
    <w:rsid w:val="00093F90"/>
    <w:rsid w:val="00097A7C"/>
    <w:rsid w:val="000A149A"/>
    <w:rsid w:val="000A15AB"/>
    <w:rsid w:val="000A2ECC"/>
    <w:rsid w:val="000B7360"/>
    <w:rsid w:val="000C2EEC"/>
    <w:rsid w:val="000C5362"/>
    <w:rsid w:val="000D15C0"/>
    <w:rsid w:val="000D60B2"/>
    <w:rsid w:val="000D7409"/>
    <w:rsid w:val="000E73A5"/>
    <w:rsid w:val="000F38D3"/>
    <w:rsid w:val="00112475"/>
    <w:rsid w:val="00115325"/>
    <w:rsid w:val="001170B9"/>
    <w:rsid w:val="00117205"/>
    <w:rsid w:val="001257D4"/>
    <w:rsid w:val="00125BAB"/>
    <w:rsid w:val="00132B77"/>
    <w:rsid w:val="00150615"/>
    <w:rsid w:val="00152FB8"/>
    <w:rsid w:val="00153DE4"/>
    <w:rsid w:val="001556C7"/>
    <w:rsid w:val="00157ABB"/>
    <w:rsid w:val="001626AA"/>
    <w:rsid w:val="00171DCE"/>
    <w:rsid w:val="0017366D"/>
    <w:rsid w:val="00181EA1"/>
    <w:rsid w:val="001847E4"/>
    <w:rsid w:val="00192147"/>
    <w:rsid w:val="00197205"/>
    <w:rsid w:val="001A5910"/>
    <w:rsid w:val="001B5308"/>
    <w:rsid w:val="001C1279"/>
    <w:rsid w:val="001D5FE8"/>
    <w:rsid w:val="001D646F"/>
    <w:rsid w:val="001E23EE"/>
    <w:rsid w:val="001F0FDA"/>
    <w:rsid w:val="001F5FD1"/>
    <w:rsid w:val="0020377D"/>
    <w:rsid w:val="00214420"/>
    <w:rsid w:val="00215705"/>
    <w:rsid w:val="002215F4"/>
    <w:rsid w:val="00226ABB"/>
    <w:rsid w:val="00230785"/>
    <w:rsid w:val="002313F1"/>
    <w:rsid w:val="00231F76"/>
    <w:rsid w:val="00235E4C"/>
    <w:rsid w:val="002414B1"/>
    <w:rsid w:val="0024323A"/>
    <w:rsid w:val="00245442"/>
    <w:rsid w:val="00260E63"/>
    <w:rsid w:val="0028348C"/>
    <w:rsid w:val="00295487"/>
    <w:rsid w:val="002B2D37"/>
    <w:rsid w:val="002B3C54"/>
    <w:rsid w:val="002B6B0F"/>
    <w:rsid w:val="002C115D"/>
    <w:rsid w:val="002D1385"/>
    <w:rsid w:val="002D299B"/>
    <w:rsid w:val="002D4413"/>
    <w:rsid w:val="002D57C1"/>
    <w:rsid w:val="002E0D0E"/>
    <w:rsid w:val="002F2B0D"/>
    <w:rsid w:val="002F34B7"/>
    <w:rsid w:val="002F36A5"/>
    <w:rsid w:val="002F6B33"/>
    <w:rsid w:val="00301557"/>
    <w:rsid w:val="00303575"/>
    <w:rsid w:val="00304762"/>
    <w:rsid w:val="00304B14"/>
    <w:rsid w:val="003069D2"/>
    <w:rsid w:val="00307C8F"/>
    <w:rsid w:val="00307EC2"/>
    <w:rsid w:val="003102F6"/>
    <w:rsid w:val="00315779"/>
    <w:rsid w:val="00317218"/>
    <w:rsid w:val="00321F32"/>
    <w:rsid w:val="00322081"/>
    <w:rsid w:val="0032263E"/>
    <w:rsid w:val="003249A8"/>
    <w:rsid w:val="00325CA0"/>
    <w:rsid w:val="00333BDF"/>
    <w:rsid w:val="00340CDC"/>
    <w:rsid w:val="003471A7"/>
    <w:rsid w:val="00354F1C"/>
    <w:rsid w:val="00356AA0"/>
    <w:rsid w:val="003618C8"/>
    <w:rsid w:val="003764B5"/>
    <w:rsid w:val="0038004F"/>
    <w:rsid w:val="003852F9"/>
    <w:rsid w:val="003864A2"/>
    <w:rsid w:val="003926FB"/>
    <w:rsid w:val="00393492"/>
    <w:rsid w:val="00395AD7"/>
    <w:rsid w:val="003B45AD"/>
    <w:rsid w:val="003B7965"/>
    <w:rsid w:val="003C0020"/>
    <w:rsid w:val="003D0C1F"/>
    <w:rsid w:val="003D6189"/>
    <w:rsid w:val="003D7A83"/>
    <w:rsid w:val="003D7CE3"/>
    <w:rsid w:val="003D7E0D"/>
    <w:rsid w:val="003E6C84"/>
    <w:rsid w:val="003F7DDC"/>
    <w:rsid w:val="00402D18"/>
    <w:rsid w:val="00404693"/>
    <w:rsid w:val="004052B4"/>
    <w:rsid w:val="00407046"/>
    <w:rsid w:val="00412EDC"/>
    <w:rsid w:val="004133CD"/>
    <w:rsid w:val="004179E6"/>
    <w:rsid w:val="004210BB"/>
    <w:rsid w:val="00421931"/>
    <w:rsid w:val="00423E0F"/>
    <w:rsid w:val="004279D1"/>
    <w:rsid w:val="00432587"/>
    <w:rsid w:val="004339FA"/>
    <w:rsid w:val="00433D82"/>
    <w:rsid w:val="00435F4C"/>
    <w:rsid w:val="00441350"/>
    <w:rsid w:val="00441628"/>
    <w:rsid w:val="004427DF"/>
    <w:rsid w:val="00453E6A"/>
    <w:rsid w:val="004560C8"/>
    <w:rsid w:val="004575F7"/>
    <w:rsid w:val="00461439"/>
    <w:rsid w:val="00464994"/>
    <w:rsid w:val="0046725C"/>
    <w:rsid w:val="0047044B"/>
    <w:rsid w:val="0047273B"/>
    <w:rsid w:val="00474275"/>
    <w:rsid w:val="00474BA3"/>
    <w:rsid w:val="00476C76"/>
    <w:rsid w:val="004803DA"/>
    <w:rsid w:val="004856E2"/>
    <w:rsid w:val="00490C11"/>
    <w:rsid w:val="00491347"/>
    <w:rsid w:val="00495AED"/>
    <w:rsid w:val="004B363C"/>
    <w:rsid w:val="004C1589"/>
    <w:rsid w:val="004C2788"/>
    <w:rsid w:val="004C2E42"/>
    <w:rsid w:val="004C4152"/>
    <w:rsid w:val="004C6452"/>
    <w:rsid w:val="004C656F"/>
    <w:rsid w:val="004E3772"/>
    <w:rsid w:val="004E5D06"/>
    <w:rsid w:val="004F18FE"/>
    <w:rsid w:val="004F2303"/>
    <w:rsid w:val="004F3A8A"/>
    <w:rsid w:val="004F7EFA"/>
    <w:rsid w:val="005079F4"/>
    <w:rsid w:val="00520A6B"/>
    <w:rsid w:val="00527CE2"/>
    <w:rsid w:val="005335E5"/>
    <w:rsid w:val="00535E47"/>
    <w:rsid w:val="00540937"/>
    <w:rsid w:val="00540D57"/>
    <w:rsid w:val="0054210F"/>
    <w:rsid w:val="005451F5"/>
    <w:rsid w:val="00551A58"/>
    <w:rsid w:val="00556E24"/>
    <w:rsid w:val="00565D18"/>
    <w:rsid w:val="00566AA8"/>
    <w:rsid w:val="00566B20"/>
    <w:rsid w:val="00581CD0"/>
    <w:rsid w:val="00587AE6"/>
    <w:rsid w:val="00587CEC"/>
    <w:rsid w:val="00593F34"/>
    <w:rsid w:val="005970A1"/>
    <w:rsid w:val="005A338E"/>
    <w:rsid w:val="005B747F"/>
    <w:rsid w:val="005C04A5"/>
    <w:rsid w:val="005C6393"/>
    <w:rsid w:val="005D36DA"/>
    <w:rsid w:val="005D6F92"/>
    <w:rsid w:val="005E5B41"/>
    <w:rsid w:val="005E6C10"/>
    <w:rsid w:val="005F023F"/>
    <w:rsid w:val="005F2977"/>
    <w:rsid w:val="00633CEC"/>
    <w:rsid w:val="00640220"/>
    <w:rsid w:val="00643411"/>
    <w:rsid w:val="00643F11"/>
    <w:rsid w:val="00645865"/>
    <w:rsid w:val="00657177"/>
    <w:rsid w:val="006718D0"/>
    <w:rsid w:val="00685032"/>
    <w:rsid w:val="00690B94"/>
    <w:rsid w:val="00697741"/>
    <w:rsid w:val="006A1023"/>
    <w:rsid w:val="006A17EB"/>
    <w:rsid w:val="006A7EFB"/>
    <w:rsid w:val="006B2999"/>
    <w:rsid w:val="006B2D03"/>
    <w:rsid w:val="006B3988"/>
    <w:rsid w:val="006D5703"/>
    <w:rsid w:val="006E477D"/>
    <w:rsid w:val="006F2E65"/>
    <w:rsid w:val="006F77DD"/>
    <w:rsid w:val="007024A9"/>
    <w:rsid w:val="00713E82"/>
    <w:rsid w:val="00714357"/>
    <w:rsid w:val="0071452E"/>
    <w:rsid w:val="00717E1A"/>
    <w:rsid w:val="00732029"/>
    <w:rsid w:val="00735F0F"/>
    <w:rsid w:val="007405AE"/>
    <w:rsid w:val="0074672B"/>
    <w:rsid w:val="00752017"/>
    <w:rsid w:val="00752FB8"/>
    <w:rsid w:val="007556CD"/>
    <w:rsid w:val="00756663"/>
    <w:rsid w:val="00756B29"/>
    <w:rsid w:val="00764AD3"/>
    <w:rsid w:val="0076685C"/>
    <w:rsid w:val="0077274D"/>
    <w:rsid w:val="00775D0B"/>
    <w:rsid w:val="007816D1"/>
    <w:rsid w:val="00795AD8"/>
    <w:rsid w:val="007A087D"/>
    <w:rsid w:val="007A09E4"/>
    <w:rsid w:val="007A1A42"/>
    <w:rsid w:val="007A377F"/>
    <w:rsid w:val="007A5355"/>
    <w:rsid w:val="007C1E8E"/>
    <w:rsid w:val="007C31D4"/>
    <w:rsid w:val="007C36D1"/>
    <w:rsid w:val="007C6833"/>
    <w:rsid w:val="007D1FD8"/>
    <w:rsid w:val="007D2161"/>
    <w:rsid w:val="007D6E5E"/>
    <w:rsid w:val="007F4591"/>
    <w:rsid w:val="00802591"/>
    <w:rsid w:val="00805AFD"/>
    <w:rsid w:val="00807B8D"/>
    <w:rsid w:val="008126D3"/>
    <w:rsid w:val="00815D0F"/>
    <w:rsid w:val="00816EC0"/>
    <w:rsid w:val="0082037C"/>
    <w:rsid w:val="00822437"/>
    <w:rsid w:val="008238E3"/>
    <w:rsid w:val="00825E6B"/>
    <w:rsid w:val="00826819"/>
    <w:rsid w:val="00831807"/>
    <w:rsid w:val="00835EC0"/>
    <w:rsid w:val="0083773E"/>
    <w:rsid w:val="008452E2"/>
    <w:rsid w:val="00845D61"/>
    <w:rsid w:val="00847E92"/>
    <w:rsid w:val="00862825"/>
    <w:rsid w:val="00866A7F"/>
    <w:rsid w:val="00873B8B"/>
    <w:rsid w:val="00886522"/>
    <w:rsid w:val="00887FD2"/>
    <w:rsid w:val="00892D74"/>
    <w:rsid w:val="008932E0"/>
    <w:rsid w:val="008A363F"/>
    <w:rsid w:val="008A61B9"/>
    <w:rsid w:val="008B7D22"/>
    <w:rsid w:val="008C1001"/>
    <w:rsid w:val="008C1C34"/>
    <w:rsid w:val="008C5D66"/>
    <w:rsid w:val="008D01DE"/>
    <w:rsid w:val="008D3437"/>
    <w:rsid w:val="008E3A69"/>
    <w:rsid w:val="008E748E"/>
    <w:rsid w:val="008F0491"/>
    <w:rsid w:val="008F1D33"/>
    <w:rsid w:val="008F332F"/>
    <w:rsid w:val="008F5651"/>
    <w:rsid w:val="00902C2A"/>
    <w:rsid w:val="009038B5"/>
    <w:rsid w:val="00916CF9"/>
    <w:rsid w:val="0092338A"/>
    <w:rsid w:val="009235DB"/>
    <w:rsid w:val="00930AB5"/>
    <w:rsid w:val="00931842"/>
    <w:rsid w:val="00932AEF"/>
    <w:rsid w:val="00944BB6"/>
    <w:rsid w:val="009521C7"/>
    <w:rsid w:val="00952446"/>
    <w:rsid w:val="00952B22"/>
    <w:rsid w:val="00952FEA"/>
    <w:rsid w:val="00962632"/>
    <w:rsid w:val="0097312B"/>
    <w:rsid w:val="009814F8"/>
    <w:rsid w:val="009823DE"/>
    <w:rsid w:val="00985C30"/>
    <w:rsid w:val="00986E31"/>
    <w:rsid w:val="009900B7"/>
    <w:rsid w:val="009902CA"/>
    <w:rsid w:val="00993BEB"/>
    <w:rsid w:val="00993BF2"/>
    <w:rsid w:val="009957BD"/>
    <w:rsid w:val="009B1737"/>
    <w:rsid w:val="009B2A80"/>
    <w:rsid w:val="009B6945"/>
    <w:rsid w:val="009C0D58"/>
    <w:rsid w:val="009C3BA6"/>
    <w:rsid w:val="009C6876"/>
    <w:rsid w:val="009D7058"/>
    <w:rsid w:val="009F23CC"/>
    <w:rsid w:val="009F659D"/>
    <w:rsid w:val="00A025D4"/>
    <w:rsid w:val="00A04FF0"/>
    <w:rsid w:val="00A06A74"/>
    <w:rsid w:val="00A24F66"/>
    <w:rsid w:val="00A323C9"/>
    <w:rsid w:val="00A41C6C"/>
    <w:rsid w:val="00A445D4"/>
    <w:rsid w:val="00A4718C"/>
    <w:rsid w:val="00A64D5D"/>
    <w:rsid w:val="00A854F6"/>
    <w:rsid w:val="00A92CB5"/>
    <w:rsid w:val="00A9316D"/>
    <w:rsid w:val="00A95F95"/>
    <w:rsid w:val="00AA1943"/>
    <w:rsid w:val="00AB2063"/>
    <w:rsid w:val="00AB3EE4"/>
    <w:rsid w:val="00AB4B20"/>
    <w:rsid w:val="00AB63FD"/>
    <w:rsid w:val="00AB7FB6"/>
    <w:rsid w:val="00AC4E57"/>
    <w:rsid w:val="00AE2081"/>
    <w:rsid w:val="00AE5400"/>
    <w:rsid w:val="00AE6C48"/>
    <w:rsid w:val="00AE6F20"/>
    <w:rsid w:val="00AF0250"/>
    <w:rsid w:val="00B007B3"/>
    <w:rsid w:val="00B00E3C"/>
    <w:rsid w:val="00B072FB"/>
    <w:rsid w:val="00B112C0"/>
    <w:rsid w:val="00B15A4C"/>
    <w:rsid w:val="00B23023"/>
    <w:rsid w:val="00B37104"/>
    <w:rsid w:val="00B41BD7"/>
    <w:rsid w:val="00B428B3"/>
    <w:rsid w:val="00B44267"/>
    <w:rsid w:val="00B44B6E"/>
    <w:rsid w:val="00B532E7"/>
    <w:rsid w:val="00B533F1"/>
    <w:rsid w:val="00B62486"/>
    <w:rsid w:val="00B658E6"/>
    <w:rsid w:val="00B722CE"/>
    <w:rsid w:val="00B75304"/>
    <w:rsid w:val="00B75FD6"/>
    <w:rsid w:val="00B81F2B"/>
    <w:rsid w:val="00B85829"/>
    <w:rsid w:val="00B90361"/>
    <w:rsid w:val="00B92330"/>
    <w:rsid w:val="00B923D2"/>
    <w:rsid w:val="00B9296D"/>
    <w:rsid w:val="00B9465B"/>
    <w:rsid w:val="00B97EE4"/>
    <w:rsid w:val="00BB3411"/>
    <w:rsid w:val="00BC1AC0"/>
    <w:rsid w:val="00BC21B6"/>
    <w:rsid w:val="00BC3EB8"/>
    <w:rsid w:val="00BC4EF0"/>
    <w:rsid w:val="00BD7893"/>
    <w:rsid w:val="00BE232E"/>
    <w:rsid w:val="00BE362D"/>
    <w:rsid w:val="00BE3BA5"/>
    <w:rsid w:val="00BE3D81"/>
    <w:rsid w:val="00BE455D"/>
    <w:rsid w:val="00BF73A8"/>
    <w:rsid w:val="00BF7EE2"/>
    <w:rsid w:val="00C03195"/>
    <w:rsid w:val="00C03293"/>
    <w:rsid w:val="00C03568"/>
    <w:rsid w:val="00C149ED"/>
    <w:rsid w:val="00C15221"/>
    <w:rsid w:val="00C16666"/>
    <w:rsid w:val="00C174DF"/>
    <w:rsid w:val="00C22A2C"/>
    <w:rsid w:val="00C25DDD"/>
    <w:rsid w:val="00C32D7F"/>
    <w:rsid w:val="00C40DDA"/>
    <w:rsid w:val="00C418BC"/>
    <w:rsid w:val="00C44007"/>
    <w:rsid w:val="00C4623B"/>
    <w:rsid w:val="00C63C04"/>
    <w:rsid w:val="00C7384F"/>
    <w:rsid w:val="00C813BB"/>
    <w:rsid w:val="00C81920"/>
    <w:rsid w:val="00C8607A"/>
    <w:rsid w:val="00C91F2A"/>
    <w:rsid w:val="00C97439"/>
    <w:rsid w:val="00CA2D5A"/>
    <w:rsid w:val="00CA3457"/>
    <w:rsid w:val="00CB1F2B"/>
    <w:rsid w:val="00CB3B5B"/>
    <w:rsid w:val="00CB715D"/>
    <w:rsid w:val="00CC68FD"/>
    <w:rsid w:val="00CC76FA"/>
    <w:rsid w:val="00CD6792"/>
    <w:rsid w:val="00CD7690"/>
    <w:rsid w:val="00CE6DBC"/>
    <w:rsid w:val="00CE7146"/>
    <w:rsid w:val="00CE71DB"/>
    <w:rsid w:val="00CE7AB4"/>
    <w:rsid w:val="00CF304C"/>
    <w:rsid w:val="00CF6789"/>
    <w:rsid w:val="00D04132"/>
    <w:rsid w:val="00D12F31"/>
    <w:rsid w:val="00D16FDB"/>
    <w:rsid w:val="00D301BE"/>
    <w:rsid w:val="00D30E5F"/>
    <w:rsid w:val="00D32C07"/>
    <w:rsid w:val="00D35B56"/>
    <w:rsid w:val="00D40CAB"/>
    <w:rsid w:val="00D5138B"/>
    <w:rsid w:val="00D5216C"/>
    <w:rsid w:val="00D612B3"/>
    <w:rsid w:val="00D63BE1"/>
    <w:rsid w:val="00D76292"/>
    <w:rsid w:val="00D913C9"/>
    <w:rsid w:val="00DA043D"/>
    <w:rsid w:val="00DB1193"/>
    <w:rsid w:val="00DB5370"/>
    <w:rsid w:val="00DC215B"/>
    <w:rsid w:val="00DC5EC1"/>
    <w:rsid w:val="00DC6203"/>
    <w:rsid w:val="00DC7346"/>
    <w:rsid w:val="00DC7F5F"/>
    <w:rsid w:val="00DD0C0D"/>
    <w:rsid w:val="00DE002B"/>
    <w:rsid w:val="00DE1B05"/>
    <w:rsid w:val="00DE1D30"/>
    <w:rsid w:val="00DE7755"/>
    <w:rsid w:val="00DF34E4"/>
    <w:rsid w:val="00DF7315"/>
    <w:rsid w:val="00E00062"/>
    <w:rsid w:val="00E059B0"/>
    <w:rsid w:val="00E15C3C"/>
    <w:rsid w:val="00E20706"/>
    <w:rsid w:val="00E20E95"/>
    <w:rsid w:val="00E26027"/>
    <w:rsid w:val="00E34234"/>
    <w:rsid w:val="00E35AD6"/>
    <w:rsid w:val="00E37C89"/>
    <w:rsid w:val="00E43CE7"/>
    <w:rsid w:val="00E602B4"/>
    <w:rsid w:val="00E65F32"/>
    <w:rsid w:val="00E7724B"/>
    <w:rsid w:val="00E861D9"/>
    <w:rsid w:val="00E92347"/>
    <w:rsid w:val="00EA130B"/>
    <w:rsid w:val="00EA1CF8"/>
    <w:rsid w:val="00EA4E1D"/>
    <w:rsid w:val="00EA6752"/>
    <w:rsid w:val="00EA67BD"/>
    <w:rsid w:val="00EB35AD"/>
    <w:rsid w:val="00EB53C6"/>
    <w:rsid w:val="00EC285E"/>
    <w:rsid w:val="00ED3C80"/>
    <w:rsid w:val="00ED5BB7"/>
    <w:rsid w:val="00EE1D43"/>
    <w:rsid w:val="00EE3425"/>
    <w:rsid w:val="00EE6D1A"/>
    <w:rsid w:val="00F05A21"/>
    <w:rsid w:val="00F06E87"/>
    <w:rsid w:val="00F32916"/>
    <w:rsid w:val="00F36DE1"/>
    <w:rsid w:val="00F37B67"/>
    <w:rsid w:val="00F4202C"/>
    <w:rsid w:val="00F47D55"/>
    <w:rsid w:val="00F5615F"/>
    <w:rsid w:val="00F5754A"/>
    <w:rsid w:val="00F63A1B"/>
    <w:rsid w:val="00F6492C"/>
    <w:rsid w:val="00F70DD1"/>
    <w:rsid w:val="00F70FF1"/>
    <w:rsid w:val="00F73BA5"/>
    <w:rsid w:val="00F820AB"/>
    <w:rsid w:val="00FA1F1F"/>
    <w:rsid w:val="00FA4E3B"/>
    <w:rsid w:val="00FD295A"/>
    <w:rsid w:val="00FD2CF6"/>
    <w:rsid w:val="00FD6710"/>
    <w:rsid w:val="00FE2F84"/>
    <w:rsid w:val="00FE487B"/>
    <w:rsid w:val="00FF1146"/>
    <w:rsid w:val="00FF220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A6C072"/>
  <w15:docId w15:val="{E7D0F555-6F15-429F-B9E8-86996DB73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F77DD"/>
  </w:style>
  <w:style w:type="paragraph" w:styleId="Heading1">
    <w:name w:val="heading 1"/>
    <w:basedOn w:val="Normal"/>
    <w:next w:val="Normal"/>
    <w:link w:val="Heading1Char"/>
    <w:uiPriority w:val="9"/>
    <w:qFormat/>
    <w:rsid w:val="006F77DD"/>
    <w:pPr>
      <w:pBdr>
        <w:top w:val="single" w:sz="24" w:space="0" w:color="3494BA" w:themeColor="accent1"/>
        <w:left w:val="single" w:sz="24" w:space="0" w:color="3494BA" w:themeColor="accent1"/>
        <w:bottom w:val="single" w:sz="24" w:space="0" w:color="3494BA" w:themeColor="accent1"/>
        <w:right w:val="single" w:sz="24" w:space="0" w:color="3494BA" w:themeColor="accent1"/>
      </w:pBdr>
      <w:shd w:val="clear" w:color="auto" w:fill="3494BA"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6F77DD"/>
    <w:pPr>
      <w:pBdr>
        <w:top w:val="single" w:sz="24" w:space="0" w:color="D4EAF3" w:themeColor="accent1" w:themeTint="33"/>
        <w:left w:val="single" w:sz="24" w:space="0" w:color="D4EAF3" w:themeColor="accent1" w:themeTint="33"/>
        <w:bottom w:val="single" w:sz="24" w:space="0" w:color="D4EAF3" w:themeColor="accent1" w:themeTint="33"/>
        <w:right w:val="single" w:sz="24" w:space="0" w:color="D4EAF3" w:themeColor="accent1" w:themeTint="33"/>
      </w:pBdr>
      <w:shd w:val="clear" w:color="auto" w:fill="D4EAF3" w:themeFill="accent1" w:themeFillTint="33"/>
      <w:spacing w:after="0"/>
      <w:outlineLvl w:val="1"/>
    </w:pPr>
    <w:rPr>
      <w:caps/>
      <w:spacing w:val="15"/>
    </w:rPr>
  </w:style>
  <w:style w:type="paragraph" w:styleId="Heading3">
    <w:name w:val="heading 3"/>
    <w:basedOn w:val="Normal"/>
    <w:next w:val="Normal"/>
    <w:link w:val="Heading3Char"/>
    <w:uiPriority w:val="9"/>
    <w:unhideWhenUsed/>
    <w:qFormat/>
    <w:rsid w:val="006F77DD"/>
    <w:pPr>
      <w:pBdr>
        <w:top w:val="single" w:sz="6" w:space="2" w:color="3494BA" w:themeColor="accent1"/>
      </w:pBdr>
      <w:spacing w:before="300" w:after="0"/>
      <w:outlineLvl w:val="2"/>
    </w:pPr>
    <w:rPr>
      <w:caps/>
      <w:color w:val="1A495C" w:themeColor="accent1" w:themeShade="7F"/>
      <w:spacing w:val="15"/>
    </w:rPr>
  </w:style>
  <w:style w:type="paragraph" w:styleId="Heading4">
    <w:name w:val="heading 4"/>
    <w:basedOn w:val="Normal"/>
    <w:next w:val="Normal"/>
    <w:link w:val="Heading4Char"/>
    <w:uiPriority w:val="9"/>
    <w:semiHidden/>
    <w:unhideWhenUsed/>
    <w:qFormat/>
    <w:rsid w:val="006F77DD"/>
    <w:pPr>
      <w:pBdr>
        <w:top w:val="dotted" w:sz="6" w:space="2" w:color="3494BA" w:themeColor="accent1"/>
      </w:pBdr>
      <w:spacing w:before="200" w:after="0"/>
      <w:outlineLvl w:val="3"/>
    </w:pPr>
    <w:rPr>
      <w:caps/>
      <w:color w:val="276E8B" w:themeColor="accent1" w:themeShade="BF"/>
      <w:spacing w:val="10"/>
    </w:rPr>
  </w:style>
  <w:style w:type="paragraph" w:styleId="Heading5">
    <w:name w:val="heading 5"/>
    <w:basedOn w:val="Normal"/>
    <w:next w:val="Normal"/>
    <w:link w:val="Heading5Char"/>
    <w:uiPriority w:val="9"/>
    <w:semiHidden/>
    <w:unhideWhenUsed/>
    <w:qFormat/>
    <w:rsid w:val="006F77DD"/>
    <w:pPr>
      <w:pBdr>
        <w:bottom w:val="single" w:sz="6" w:space="1" w:color="3494BA" w:themeColor="accent1"/>
      </w:pBdr>
      <w:spacing w:before="200" w:after="0"/>
      <w:outlineLvl w:val="4"/>
    </w:pPr>
    <w:rPr>
      <w:caps/>
      <w:color w:val="276E8B" w:themeColor="accent1" w:themeShade="BF"/>
      <w:spacing w:val="10"/>
    </w:rPr>
  </w:style>
  <w:style w:type="paragraph" w:styleId="Heading6">
    <w:name w:val="heading 6"/>
    <w:basedOn w:val="Normal"/>
    <w:next w:val="Normal"/>
    <w:link w:val="Heading6Char"/>
    <w:uiPriority w:val="9"/>
    <w:semiHidden/>
    <w:unhideWhenUsed/>
    <w:qFormat/>
    <w:rsid w:val="006F77DD"/>
    <w:pPr>
      <w:pBdr>
        <w:bottom w:val="dotted" w:sz="6" w:space="1" w:color="3494BA" w:themeColor="accent1"/>
      </w:pBdr>
      <w:spacing w:before="200" w:after="0"/>
      <w:outlineLvl w:val="5"/>
    </w:pPr>
    <w:rPr>
      <w:caps/>
      <w:color w:val="276E8B" w:themeColor="accent1" w:themeShade="BF"/>
      <w:spacing w:val="10"/>
    </w:rPr>
  </w:style>
  <w:style w:type="paragraph" w:styleId="Heading7">
    <w:name w:val="heading 7"/>
    <w:basedOn w:val="Normal"/>
    <w:next w:val="Normal"/>
    <w:link w:val="Heading7Char"/>
    <w:uiPriority w:val="9"/>
    <w:semiHidden/>
    <w:unhideWhenUsed/>
    <w:qFormat/>
    <w:rsid w:val="006F77DD"/>
    <w:pPr>
      <w:spacing w:before="200" w:after="0"/>
      <w:outlineLvl w:val="6"/>
    </w:pPr>
    <w:rPr>
      <w:caps/>
      <w:color w:val="276E8B" w:themeColor="accent1" w:themeShade="BF"/>
      <w:spacing w:val="10"/>
    </w:rPr>
  </w:style>
  <w:style w:type="paragraph" w:styleId="Heading8">
    <w:name w:val="heading 8"/>
    <w:basedOn w:val="Normal"/>
    <w:next w:val="Normal"/>
    <w:link w:val="Heading8Char"/>
    <w:uiPriority w:val="9"/>
    <w:semiHidden/>
    <w:unhideWhenUsed/>
    <w:qFormat/>
    <w:rsid w:val="006F77DD"/>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6F77DD"/>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77DD"/>
    <w:rPr>
      <w:caps/>
      <w:color w:val="FFFFFF" w:themeColor="background1"/>
      <w:spacing w:val="15"/>
      <w:sz w:val="22"/>
      <w:szCs w:val="22"/>
      <w:shd w:val="clear" w:color="auto" w:fill="3494BA" w:themeFill="accent1"/>
    </w:rPr>
  </w:style>
  <w:style w:type="character" w:customStyle="1" w:styleId="Heading2Char">
    <w:name w:val="Heading 2 Char"/>
    <w:basedOn w:val="DefaultParagraphFont"/>
    <w:link w:val="Heading2"/>
    <w:uiPriority w:val="9"/>
    <w:rsid w:val="006F77DD"/>
    <w:rPr>
      <w:caps/>
      <w:spacing w:val="15"/>
      <w:shd w:val="clear" w:color="auto" w:fill="D4EAF3" w:themeFill="accent1" w:themeFillTint="33"/>
    </w:rPr>
  </w:style>
  <w:style w:type="paragraph" w:styleId="NormalWeb">
    <w:name w:val="Normal (Web)"/>
    <w:basedOn w:val="Normal"/>
    <w:uiPriority w:val="99"/>
    <w:rsid w:val="001D646F"/>
    <w:pPr>
      <w:spacing w:beforeAutospacing="1" w:after="100" w:afterAutospacing="1"/>
    </w:pPr>
    <w:rPr>
      <w:sz w:val="24"/>
      <w:szCs w:val="24"/>
    </w:rPr>
  </w:style>
  <w:style w:type="character" w:styleId="Hyperlink">
    <w:name w:val="Hyperlink"/>
    <w:uiPriority w:val="99"/>
    <w:rsid w:val="00E602B4"/>
    <w:rPr>
      <w:color w:val="0000FF"/>
      <w:u w:val="single"/>
    </w:rPr>
  </w:style>
  <w:style w:type="paragraph" w:styleId="NoSpacing">
    <w:name w:val="No Spacing"/>
    <w:link w:val="NoSpacingChar"/>
    <w:uiPriority w:val="1"/>
    <w:qFormat/>
    <w:rsid w:val="006F77DD"/>
    <w:pPr>
      <w:spacing w:after="0" w:line="240" w:lineRule="auto"/>
    </w:pPr>
  </w:style>
  <w:style w:type="character" w:customStyle="1" w:styleId="NoSpacingChar">
    <w:name w:val="No Spacing Char"/>
    <w:link w:val="NoSpacing"/>
    <w:uiPriority w:val="1"/>
    <w:rsid w:val="00E602B4"/>
  </w:style>
  <w:style w:type="paragraph" w:customStyle="1" w:styleId="Default">
    <w:name w:val="Default"/>
    <w:rsid w:val="00E602B4"/>
    <w:pPr>
      <w:autoSpaceDE w:val="0"/>
      <w:autoSpaceDN w:val="0"/>
      <w:adjustRightInd w:val="0"/>
    </w:pPr>
    <w:rPr>
      <w:rFonts w:ascii="Arial" w:eastAsia="Times New Roman" w:hAnsi="Arial" w:cs="Arial"/>
      <w:color w:val="000000"/>
      <w:sz w:val="24"/>
      <w:szCs w:val="24"/>
    </w:rPr>
  </w:style>
  <w:style w:type="paragraph" w:styleId="BalloonText">
    <w:name w:val="Balloon Text"/>
    <w:basedOn w:val="Normal"/>
    <w:link w:val="BalloonTextChar"/>
    <w:semiHidden/>
    <w:unhideWhenUsed/>
    <w:rsid w:val="009D7058"/>
    <w:pPr>
      <w:spacing w:after="0" w:line="240" w:lineRule="auto"/>
    </w:pPr>
    <w:rPr>
      <w:rFonts w:ascii="Tahoma" w:hAnsi="Tahoma" w:cs="Tahoma"/>
      <w:sz w:val="16"/>
      <w:szCs w:val="16"/>
      <w:lang w:val="x-none" w:eastAsia="x-none"/>
    </w:rPr>
  </w:style>
  <w:style w:type="character" w:customStyle="1" w:styleId="BalloonTextChar">
    <w:name w:val="Balloon Text Char"/>
    <w:link w:val="BalloonText"/>
    <w:uiPriority w:val="99"/>
    <w:semiHidden/>
    <w:rsid w:val="009D7058"/>
    <w:rPr>
      <w:rFonts w:ascii="Tahoma" w:eastAsia="Times New Roman" w:hAnsi="Tahoma" w:cs="Tahoma"/>
      <w:sz w:val="16"/>
      <w:szCs w:val="16"/>
      <w:lang w:bidi="en-US"/>
    </w:rPr>
  </w:style>
  <w:style w:type="paragraph" w:styleId="Header">
    <w:name w:val="header"/>
    <w:basedOn w:val="Normal"/>
    <w:link w:val="HeaderChar"/>
    <w:uiPriority w:val="99"/>
    <w:unhideWhenUsed/>
    <w:rsid w:val="001D646F"/>
    <w:pPr>
      <w:tabs>
        <w:tab w:val="center" w:pos="4680"/>
        <w:tab w:val="right" w:pos="9360"/>
      </w:tabs>
    </w:pPr>
    <w:rPr>
      <w:lang w:val="x-none" w:eastAsia="x-none"/>
    </w:rPr>
  </w:style>
  <w:style w:type="character" w:customStyle="1" w:styleId="HeaderChar">
    <w:name w:val="Header Char"/>
    <w:link w:val="Header"/>
    <w:uiPriority w:val="99"/>
    <w:rsid w:val="00423E0F"/>
    <w:rPr>
      <w:rFonts w:eastAsia="Times New Roman"/>
      <w:sz w:val="22"/>
      <w:szCs w:val="22"/>
      <w:lang w:val="x-none" w:eastAsia="x-none" w:bidi="en-US"/>
    </w:rPr>
  </w:style>
  <w:style w:type="paragraph" w:styleId="Footer">
    <w:name w:val="footer"/>
    <w:basedOn w:val="Normal"/>
    <w:link w:val="FooterChar"/>
    <w:unhideWhenUsed/>
    <w:rsid w:val="001D646F"/>
    <w:pPr>
      <w:tabs>
        <w:tab w:val="center" w:pos="4680"/>
        <w:tab w:val="right" w:pos="9360"/>
      </w:tabs>
    </w:pPr>
    <w:rPr>
      <w:lang w:val="x-none" w:eastAsia="x-none"/>
    </w:rPr>
  </w:style>
  <w:style w:type="character" w:customStyle="1" w:styleId="FooterChar">
    <w:name w:val="Footer Char"/>
    <w:link w:val="Footer"/>
    <w:rsid w:val="00423E0F"/>
    <w:rPr>
      <w:rFonts w:eastAsia="Times New Roman"/>
      <w:sz w:val="22"/>
      <w:szCs w:val="22"/>
      <w:lang w:val="x-none" w:eastAsia="x-none" w:bidi="en-US"/>
    </w:rPr>
  </w:style>
  <w:style w:type="paragraph" w:styleId="BodyText">
    <w:name w:val="Body Text"/>
    <w:basedOn w:val="Normal"/>
    <w:link w:val="BodyTextChar"/>
    <w:rsid w:val="00CF6789"/>
    <w:pPr>
      <w:spacing w:after="120" w:line="240" w:lineRule="auto"/>
    </w:pPr>
    <w:rPr>
      <w:rFonts w:ascii="Times New Roman" w:hAnsi="Times New Roman"/>
      <w:sz w:val="24"/>
      <w:szCs w:val="24"/>
      <w:lang w:val="x-none" w:eastAsia="x-none"/>
    </w:rPr>
  </w:style>
  <w:style w:type="character" w:customStyle="1" w:styleId="BodyTextChar">
    <w:name w:val="Body Text Char"/>
    <w:link w:val="BodyText"/>
    <w:rsid w:val="00CF6789"/>
    <w:rPr>
      <w:rFonts w:ascii="Times New Roman" w:eastAsia="Times New Roman" w:hAnsi="Times New Roman"/>
      <w:sz w:val="24"/>
      <w:szCs w:val="24"/>
    </w:rPr>
  </w:style>
  <w:style w:type="paragraph" w:styleId="Caption">
    <w:name w:val="caption"/>
    <w:basedOn w:val="Normal"/>
    <w:next w:val="Normal"/>
    <w:uiPriority w:val="35"/>
    <w:unhideWhenUsed/>
    <w:qFormat/>
    <w:rsid w:val="006F77DD"/>
    <w:rPr>
      <w:b/>
      <w:bCs/>
      <w:color w:val="276E8B" w:themeColor="accent1" w:themeShade="BF"/>
      <w:sz w:val="16"/>
      <w:szCs w:val="16"/>
    </w:rPr>
  </w:style>
  <w:style w:type="paragraph" w:styleId="ListParagraph">
    <w:name w:val="List Paragraph"/>
    <w:basedOn w:val="Normal"/>
    <w:link w:val="ListParagraphChar"/>
    <w:uiPriority w:val="34"/>
    <w:qFormat/>
    <w:rsid w:val="001D646F"/>
    <w:pPr>
      <w:ind w:left="720"/>
      <w:contextualSpacing/>
    </w:pPr>
  </w:style>
  <w:style w:type="paragraph" w:customStyle="1" w:styleId="1AutoList1">
    <w:name w:val="1AutoList1"/>
    <w:rsid w:val="00566AA8"/>
    <w:pPr>
      <w:widowControl w:val="0"/>
      <w:tabs>
        <w:tab w:val="left" w:pos="720"/>
      </w:tabs>
      <w:ind w:left="720" w:hanging="720"/>
      <w:jc w:val="both"/>
    </w:pPr>
    <w:rPr>
      <w:rFonts w:ascii="Univers" w:eastAsia="Times New Roman" w:hAnsi="Univers"/>
    </w:rPr>
  </w:style>
  <w:style w:type="paragraph" w:styleId="BodyText2">
    <w:name w:val="Body Text 2"/>
    <w:basedOn w:val="Normal"/>
    <w:link w:val="BodyText2Char"/>
    <w:unhideWhenUsed/>
    <w:rsid w:val="00B112C0"/>
    <w:pPr>
      <w:spacing w:after="120" w:line="480" w:lineRule="auto"/>
    </w:pPr>
    <w:rPr>
      <w:lang w:val="x-none" w:eastAsia="x-none"/>
    </w:rPr>
  </w:style>
  <w:style w:type="character" w:customStyle="1" w:styleId="BodyText2Char">
    <w:name w:val="Body Text 2 Char"/>
    <w:link w:val="BodyText2"/>
    <w:uiPriority w:val="99"/>
    <w:semiHidden/>
    <w:rsid w:val="00B112C0"/>
    <w:rPr>
      <w:rFonts w:eastAsia="Times New Roman"/>
      <w:sz w:val="22"/>
      <w:szCs w:val="22"/>
      <w:lang w:bidi="en-US"/>
    </w:rPr>
  </w:style>
  <w:style w:type="paragraph" w:customStyle="1" w:styleId="Outline">
    <w:name w:val="Outline"/>
    <w:basedOn w:val="Normal"/>
    <w:uiPriority w:val="99"/>
    <w:rsid w:val="00B112C0"/>
    <w:pPr>
      <w:overflowPunct w:val="0"/>
      <w:autoSpaceDE w:val="0"/>
      <w:autoSpaceDN w:val="0"/>
      <w:adjustRightInd w:val="0"/>
      <w:spacing w:before="240" w:after="0" w:line="240" w:lineRule="auto"/>
      <w:textAlignment w:val="baseline"/>
    </w:pPr>
    <w:rPr>
      <w:rFonts w:ascii="Times New Roman" w:hAnsi="Times New Roman"/>
      <w:kern w:val="28"/>
      <w:sz w:val="24"/>
      <w:szCs w:val="24"/>
      <w:lang w:val="en-GB" w:eastAsia="en-GB"/>
    </w:rPr>
  </w:style>
  <w:style w:type="paragraph" w:customStyle="1" w:styleId="SectionVHeader">
    <w:name w:val="Section V. Header"/>
    <w:basedOn w:val="Normal"/>
    <w:uiPriority w:val="99"/>
    <w:rsid w:val="00B112C0"/>
    <w:pPr>
      <w:overflowPunct w:val="0"/>
      <w:autoSpaceDE w:val="0"/>
      <w:autoSpaceDN w:val="0"/>
      <w:adjustRightInd w:val="0"/>
      <w:spacing w:after="0" w:line="240" w:lineRule="auto"/>
      <w:jc w:val="center"/>
      <w:textAlignment w:val="baseline"/>
    </w:pPr>
    <w:rPr>
      <w:rFonts w:ascii="Times New Roman" w:hAnsi="Times New Roman"/>
      <w:b/>
      <w:bCs/>
      <w:sz w:val="36"/>
      <w:szCs w:val="36"/>
      <w:lang w:val="en-GB" w:eastAsia="en-GB"/>
    </w:rPr>
  </w:style>
  <w:style w:type="paragraph" w:styleId="List">
    <w:name w:val="List"/>
    <w:basedOn w:val="Normal"/>
    <w:rsid w:val="00714357"/>
    <w:pPr>
      <w:spacing w:after="0" w:line="240" w:lineRule="auto"/>
      <w:ind w:left="360" w:hanging="360"/>
    </w:pPr>
    <w:rPr>
      <w:rFonts w:ascii="Times New Roman" w:hAnsi="Times New Roman"/>
    </w:rPr>
  </w:style>
  <w:style w:type="character" w:styleId="Strong">
    <w:name w:val="Strong"/>
    <w:uiPriority w:val="22"/>
    <w:qFormat/>
    <w:rsid w:val="006F77DD"/>
    <w:rPr>
      <w:b/>
      <w:bCs/>
    </w:rPr>
  </w:style>
  <w:style w:type="character" w:styleId="CommentReference">
    <w:name w:val="annotation reference"/>
    <w:uiPriority w:val="99"/>
    <w:semiHidden/>
    <w:rsid w:val="006B3988"/>
    <w:rPr>
      <w:sz w:val="16"/>
      <w:szCs w:val="16"/>
    </w:rPr>
  </w:style>
  <w:style w:type="paragraph" w:styleId="CommentText">
    <w:name w:val="annotation text"/>
    <w:basedOn w:val="Normal"/>
    <w:link w:val="CommentTextChar"/>
    <w:uiPriority w:val="99"/>
    <w:semiHidden/>
    <w:rsid w:val="006B3988"/>
    <w:pPr>
      <w:spacing w:after="0" w:line="240" w:lineRule="auto"/>
    </w:pPr>
    <w:rPr>
      <w:rFonts w:ascii="Times New Roman" w:hAnsi="Times New Roman"/>
      <w:lang w:val="x-none" w:eastAsia="x-none"/>
    </w:rPr>
  </w:style>
  <w:style w:type="character" w:customStyle="1" w:styleId="CommentTextChar">
    <w:name w:val="Comment Text Char"/>
    <w:link w:val="CommentText"/>
    <w:uiPriority w:val="99"/>
    <w:semiHidden/>
    <w:rsid w:val="006B3988"/>
    <w:rPr>
      <w:rFonts w:ascii="Times New Roman" w:eastAsia="Times New Roman" w:hAnsi="Times New Roman"/>
    </w:rPr>
  </w:style>
  <w:style w:type="paragraph" w:styleId="CommentSubject">
    <w:name w:val="annotation subject"/>
    <w:basedOn w:val="CommentText"/>
    <w:next w:val="CommentText"/>
    <w:link w:val="CommentSubjectChar"/>
    <w:unhideWhenUsed/>
    <w:rsid w:val="005F023F"/>
    <w:pPr>
      <w:spacing w:after="200" w:line="276" w:lineRule="auto"/>
    </w:pPr>
    <w:rPr>
      <w:b/>
      <w:bCs/>
      <w:lang w:bidi="en-US"/>
    </w:rPr>
  </w:style>
  <w:style w:type="character" w:customStyle="1" w:styleId="CommentSubjectChar">
    <w:name w:val="Comment Subject Char"/>
    <w:link w:val="CommentSubject"/>
    <w:rsid w:val="005F023F"/>
    <w:rPr>
      <w:rFonts w:ascii="Times New Roman" w:eastAsia="Times New Roman" w:hAnsi="Times New Roman"/>
      <w:b/>
      <w:bCs/>
      <w:lang w:bidi="en-US"/>
    </w:rPr>
  </w:style>
  <w:style w:type="character" w:customStyle="1" w:styleId="Heading3Char">
    <w:name w:val="Heading 3 Char"/>
    <w:basedOn w:val="DefaultParagraphFont"/>
    <w:link w:val="Heading3"/>
    <w:uiPriority w:val="9"/>
    <w:rsid w:val="006F77DD"/>
    <w:rPr>
      <w:caps/>
      <w:color w:val="1A495C" w:themeColor="accent1" w:themeShade="7F"/>
      <w:spacing w:val="15"/>
    </w:rPr>
  </w:style>
  <w:style w:type="paragraph" w:styleId="TOCHeading">
    <w:name w:val="TOC Heading"/>
    <w:basedOn w:val="Heading1"/>
    <w:next w:val="Normal"/>
    <w:uiPriority w:val="39"/>
    <w:unhideWhenUsed/>
    <w:qFormat/>
    <w:rsid w:val="006F77DD"/>
    <w:pPr>
      <w:outlineLvl w:val="9"/>
    </w:pPr>
  </w:style>
  <w:style w:type="paragraph" w:styleId="TOC2">
    <w:name w:val="toc 2"/>
    <w:basedOn w:val="Normal"/>
    <w:next w:val="Normal"/>
    <w:autoRedefine/>
    <w:uiPriority w:val="39"/>
    <w:unhideWhenUsed/>
    <w:rsid w:val="001D646F"/>
    <w:pPr>
      <w:tabs>
        <w:tab w:val="left" w:pos="660"/>
        <w:tab w:val="right" w:leader="dot" w:pos="9350"/>
      </w:tabs>
      <w:spacing w:after="100"/>
      <w:ind w:left="432"/>
    </w:pPr>
    <w:rPr>
      <w:rFonts w:eastAsia="MS Mincho" w:cs="Arial"/>
      <w:lang w:eastAsia="ja-JP"/>
    </w:rPr>
  </w:style>
  <w:style w:type="paragraph" w:styleId="TOC1">
    <w:name w:val="toc 1"/>
    <w:basedOn w:val="Normal"/>
    <w:next w:val="Normal"/>
    <w:autoRedefine/>
    <w:uiPriority w:val="39"/>
    <w:unhideWhenUsed/>
    <w:rsid w:val="001D646F"/>
    <w:pPr>
      <w:tabs>
        <w:tab w:val="left" w:pos="440"/>
        <w:tab w:val="right" w:leader="dot" w:pos="9350"/>
      </w:tabs>
      <w:spacing w:after="0"/>
    </w:pPr>
    <w:rPr>
      <w:rFonts w:eastAsia="MS Mincho" w:cs="Arial"/>
      <w:lang w:eastAsia="ja-JP"/>
    </w:rPr>
  </w:style>
  <w:style w:type="paragraph" w:styleId="TOC3">
    <w:name w:val="toc 3"/>
    <w:basedOn w:val="Normal"/>
    <w:next w:val="Normal"/>
    <w:autoRedefine/>
    <w:uiPriority w:val="39"/>
    <w:unhideWhenUsed/>
    <w:rsid w:val="001D646F"/>
    <w:pPr>
      <w:tabs>
        <w:tab w:val="left" w:pos="880"/>
        <w:tab w:val="right" w:leader="dot" w:pos="9350"/>
      </w:tabs>
      <w:spacing w:after="100"/>
      <w:ind w:left="432"/>
    </w:pPr>
    <w:rPr>
      <w:rFonts w:eastAsia="MS Mincho" w:cs="Arial"/>
      <w:lang w:eastAsia="ja-JP"/>
    </w:rPr>
  </w:style>
  <w:style w:type="paragraph" w:customStyle="1" w:styleId="pbody">
    <w:name w:val="pbody"/>
    <w:basedOn w:val="Normal"/>
    <w:rsid w:val="001D646F"/>
    <w:pPr>
      <w:spacing w:after="0" w:line="288" w:lineRule="auto"/>
      <w:ind w:firstLine="240"/>
    </w:pPr>
    <w:rPr>
      <w:rFonts w:ascii="Arial" w:hAnsi="Arial" w:cs="Arial"/>
      <w:color w:val="000000"/>
    </w:rPr>
  </w:style>
  <w:style w:type="character" w:styleId="FootnoteReference">
    <w:name w:val="footnote reference"/>
    <w:aliases w:val="ftref"/>
    <w:rsid w:val="001D646F"/>
    <w:rPr>
      <w:rFonts w:cs="Times New Roman"/>
    </w:rPr>
  </w:style>
  <w:style w:type="paragraph" w:styleId="FootnoteText">
    <w:name w:val="footnote text"/>
    <w:aliases w:val="Char,ft,fn"/>
    <w:basedOn w:val="Normal"/>
    <w:link w:val="FootnoteTextChar1"/>
    <w:rsid w:val="001D646F"/>
    <w:pPr>
      <w:spacing w:after="0" w:line="240" w:lineRule="auto"/>
    </w:pPr>
    <w:rPr>
      <w:rFonts w:ascii="Times New Roman" w:hAnsi="Times New Roman"/>
      <w:lang w:val="x-none"/>
    </w:rPr>
  </w:style>
  <w:style w:type="character" w:customStyle="1" w:styleId="FootnoteTextChar">
    <w:name w:val="Footnote Text Char"/>
    <w:uiPriority w:val="99"/>
    <w:semiHidden/>
    <w:rsid w:val="001D646F"/>
    <w:rPr>
      <w:rFonts w:eastAsia="Times New Roman"/>
      <w:lang w:bidi="en-US"/>
    </w:rPr>
  </w:style>
  <w:style w:type="character" w:customStyle="1" w:styleId="FootnoteTextChar1">
    <w:name w:val="Footnote Text Char1"/>
    <w:aliases w:val="Char Char,ft Char,fn Char"/>
    <w:link w:val="FootnoteText"/>
    <w:locked/>
    <w:rsid w:val="001D646F"/>
    <w:rPr>
      <w:rFonts w:ascii="Times New Roman" w:eastAsia="Times New Roman" w:hAnsi="Times New Roman"/>
      <w:lang w:val="x-none"/>
    </w:rPr>
  </w:style>
  <w:style w:type="paragraph" w:customStyle="1" w:styleId="ClauseText9">
    <w:name w:val="Clause Text 9"/>
    <w:next w:val="Normal"/>
    <w:rsid w:val="001D646F"/>
    <w:pPr>
      <w:widowControl w:val="0"/>
      <w:autoSpaceDE w:val="0"/>
      <w:autoSpaceDN w:val="0"/>
      <w:adjustRightInd w:val="0"/>
    </w:pPr>
    <w:rPr>
      <w:rFonts w:ascii="Times New Roman" w:eastAsia="Times New Roman" w:hAnsi="Times New Roman"/>
    </w:rPr>
  </w:style>
  <w:style w:type="character" w:styleId="Emphasis">
    <w:name w:val="Emphasis"/>
    <w:uiPriority w:val="20"/>
    <w:qFormat/>
    <w:rsid w:val="006F77DD"/>
    <w:rPr>
      <w:caps/>
      <w:color w:val="1A495C" w:themeColor="accent1" w:themeShade="7F"/>
      <w:spacing w:val="5"/>
    </w:rPr>
  </w:style>
  <w:style w:type="paragraph" w:customStyle="1" w:styleId="pindented1">
    <w:name w:val="pindented1"/>
    <w:basedOn w:val="Normal"/>
    <w:rsid w:val="001D646F"/>
    <w:pPr>
      <w:spacing w:after="0" w:line="288" w:lineRule="auto"/>
      <w:ind w:firstLine="480"/>
    </w:pPr>
    <w:rPr>
      <w:rFonts w:ascii="Arial" w:hAnsi="Arial" w:cs="Arial"/>
      <w:color w:val="000000"/>
    </w:rPr>
  </w:style>
  <w:style w:type="paragraph" w:customStyle="1" w:styleId="pindented2">
    <w:name w:val="pindented2"/>
    <w:basedOn w:val="Normal"/>
    <w:rsid w:val="001D646F"/>
    <w:pPr>
      <w:spacing w:after="0" w:line="288" w:lineRule="auto"/>
      <w:ind w:firstLine="720"/>
    </w:pPr>
    <w:rPr>
      <w:rFonts w:ascii="Arial" w:hAnsi="Arial" w:cs="Arial"/>
      <w:color w:val="000000"/>
    </w:rPr>
  </w:style>
  <w:style w:type="paragraph" w:customStyle="1" w:styleId="pindented3">
    <w:name w:val="pindented3"/>
    <w:basedOn w:val="Normal"/>
    <w:rsid w:val="001D646F"/>
    <w:pPr>
      <w:spacing w:after="0" w:line="288" w:lineRule="auto"/>
      <w:ind w:firstLine="960"/>
    </w:pPr>
    <w:rPr>
      <w:rFonts w:ascii="Arial" w:hAnsi="Arial" w:cs="Arial"/>
      <w:color w:val="000000"/>
    </w:rPr>
  </w:style>
  <w:style w:type="paragraph" w:customStyle="1" w:styleId="pbodyaltnoindent">
    <w:name w:val="pbodyaltnoindent"/>
    <w:basedOn w:val="Normal"/>
    <w:rsid w:val="001D646F"/>
    <w:pPr>
      <w:spacing w:before="240" w:after="240" w:line="288" w:lineRule="auto"/>
      <w:ind w:left="240" w:right="240"/>
    </w:pPr>
    <w:rPr>
      <w:rFonts w:ascii="Arial" w:hAnsi="Arial" w:cs="Arial"/>
      <w:color w:val="000000"/>
      <w:sz w:val="15"/>
      <w:szCs w:val="15"/>
      <w:lang w:eastAsia="zh-CN"/>
    </w:rPr>
  </w:style>
  <w:style w:type="paragraph" w:customStyle="1" w:styleId="pbodyctr">
    <w:name w:val="pbodyctr"/>
    <w:basedOn w:val="Normal"/>
    <w:rsid w:val="001D646F"/>
    <w:pPr>
      <w:spacing w:before="240" w:after="240" w:line="288" w:lineRule="auto"/>
      <w:jc w:val="center"/>
    </w:pPr>
    <w:rPr>
      <w:rFonts w:ascii="Arial" w:hAnsi="Arial" w:cs="Arial"/>
      <w:color w:val="000000"/>
      <w:lang w:eastAsia="zh-CN"/>
    </w:rPr>
  </w:style>
  <w:style w:type="paragraph" w:customStyle="1" w:styleId="pbodyctrsmcaps">
    <w:name w:val="pbodyctrsmcaps"/>
    <w:basedOn w:val="Normal"/>
    <w:rsid w:val="001D646F"/>
    <w:pPr>
      <w:spacing w:before="240" w:after="240" w:line="288" w:lineRule="auto"/>
      <w:jc w:val="center"/>
    </w:pPr>
    <w:rPr>
      <w:rFonts w:ascii="Arial" w:hAnsi="Arial" w:cs="Arial"/>
      <w:smallCaps/>
      <w:color w:val="000000"/>
      <w:lang w:eastAsia="zh-CN"/>
    </w:rPr>
  </w:style>
  <w:style w:type="paragraph" w:customStyle="1" w:styleId="pindented4">
    <w:name w:val="pindented4"/>
    <w:basedOn w:val="Normal"/>
    <w:rsid w:val="001D646F"/>
    <w:pPr>
      <w:spacing w:after="0" w:line="288" w:lineRule="auto"/>
      <w:ind w:firstLine="1200"/>
    </w:pPr>
    <w:rPr>
      <w:rFonts w:ascii="Arial" w:hAnsi="Arial" w:cs="Arial"/>
      <w:color w:val="000000"/>
      <w:lang w:eastAsia="zh-CN"/>
    </w:rPr>
  </w:style>
  <w:style w:type="paragraph" w:customStyle="1" w:styleId="pindented5">
    <w:name w:val="pindented5"/>
    <w:basedOn w:val="Normal"/>
    <w:rsid w:val="001D646F"/>
    <w:pPr>
      <w:spacing w:after="0" w:line="288" w:lineRule="auto"/>
      <w:ind w:firstLine="1440"/>
    </w:pPr>
    <w:rPr>
      <w:rFonts w:ascii="Arial" w:hAnsi="Arial" w:cs="Arial"/>
      <w:color w:val="000000"/>
      <w:lang w:eastAsia="zh-CN"/>
    </w:rPr>
  </w:style>
  <w:style w:type="paragraph" w:styleId="PlainText">
    <w:name w:val="Plain Text"/>
    <w:basedOn w:val="Normal"/>
    <w:link w:val="PlainTextChar"/>
    <w:uiPriority w:val="99"/>
    <w:unhideWhenUsed/>
    <w:rsid w:val="001D646F"/>
    <w:pPr>
      <w:spacing w:after="0" w:line="240" w:lineRule="auto"/>
    </w:pPr>
    <w:rPr>
      <w:rFonts w:ascii="Consolas" w:eastAsia="Calibri" w:hAnsi="Consolas" w:cs="Consolas"/>
      <w:sz w:val="21"/>
      <w:szCs w:val="21"/>
    </w:rPr>
  </w:style>
  <w:style w:type="character" w:customStyle="1" w:styleId="PlainTextChar">
    <w:name w:val="Plain Text Char"/>
    <w:link w:val="PlainText"/>
    <w:uiPriority w:val="99"/>
    <w:rsid w:val="001D646F"/>
    <w:rPr>
      <w:rFonts w:ascii="Consolas" w:hAnsi="Consolas" w:cs="Consolas"/>
      <w:sz w:val="21"/>
      <w:szCs w:val="21"/>
    </w:rPr>
  </w:style>
  <w:style w:type="table" w:styleId="TableGrid">
    <w:name w:val="Table Grid"/>
    <w:basedOn w:val="TableNormal"/>
    <w:uiPriority w:val="59"/>
    <w:rsid w:val="00C813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semiHidden/>
    <w:rsid w:val="00A025D4"/>
  </w:style>
  <w:style w:type="paragraph" w:styleId="Title">
    <w:name w:val="Title"/>
    <w:basedOn w:val="Normal"/>
    <w:next w:val="Normal"/>
    <w:link w:val="TitleChar"/>
    <w:uiPriority w:val="10"/>
    <w:qFormat/>
    <w:rsid w:val="006F77DD"/>
    <w:pPr>
      <w:spacing w:before="0" w:after="0"/>
    </w:pPr>
    <w:rPr>
      <w:rFonts w:asciiTheme="majorHAnsi" w:eastAsiaTheme="majorEastAsia" w:hAnsiTheme="majorHAnsi" w:cstheme="majorBidi"/>
      <w:caps/>
      <w:color w:val="3494BA" w:themeColor="accent1"/>
      <w:spacing w:val="10"/>
      <w:sz w:val="52"/>
      <w:szCs w:val="52"/>
    </w:rPr>
  </w:style>
  <w:style w:type="character" w:customStyle="1" w:styleId="TitleChar">
    <w:name w:val="Title Char"/>
    <w:basedOn w:val="DefaultParagraphFont"/>
    <w:link w:val="Title"/>
    <w:uiPriority w:val="10"/>
    <w:rsid w:val="006F77DD"/>
    <w:rPr>
      <w:rFonts w:asciiTheme="majorHAnsi" w:eastAsiaTheme="majorEastAsia" w:hAnsiTheme="majorHAnsi" w:cstheme="majorBidi"/>
      <w:caps/>
      <w:color w:val="3494BA" w:themeColor="accent1"/>
      <w:spacing w:val="10"/>
      <w:sz w:val="52"/>
      <w:szCs w:val="52"/>
    </w:rPr>
  </w:style>
  <w:style w:type="character" w:styleId="FollowedHyperlink">
    <w:name w:val="FollowedHyperlink"/>
    <w:rsid w:val="00A025D4"/>
    <w:rPr>
      <w:color w:val="800080"/>
      <w:u w:val="single"/>
    </w:rPr>
  </w:style>
  <w:style w:type="character" w:customStyle="1" w:styleId="ListParagraphChar">
    <w:name w:val="List Paragraph Char"/>
    <w:link w:val="ListParagraph"/>
    <w:uiPriority w:val="34"/>
    <w:rsid w:val="00A025D4"/>
  </w:style>
  <w:style w:type="character" w:customStyle="1" w:styleId="Heading4Char">
    <w:name w:val="Heading 4 Char"/>
    <w:basedOn w:val="DefaultParagraphFont"/>
    <w:link w:val="Heading4"/>
    <w:uiPriority w:val="9"/>
    <w:semiHidden/>
    <w:rsid w:val="006F77DD"/>
    <w:rPr>
      <w:caps/>
      <w:color w:val="276E8B" w:themeColor="accent1" w:themeShade="BF"/>
      <w:spacing w:val="10"/>
    </w:rPr>
  </w:style>
  <w:style w:type="character" w:customStyle="1" w:styleId="Heading5Char">
    <w:name w:val="Heading 5 Char"/>
    <w:basedOn w:val="DefaultParagraphFont"/>
    <w:link w:val="Heading5"/>
    <w:uiPriority w:val="9"/>
    <w:semiHidden/>
    <w:rsid w:val="006F77DD"/>
    <w:rPr>
      <w:caps/>
      <w:color w:val="276E8B" w:themeColor="accent1" w:themeShade="BF"/>
      <w:spacing w:val="10"/>
    </w:rPr>
  </w:style>
  <w:style w:type="character" w:customStyle="1" w:styleId="Heading6Char">
    <w:name w:val="Heading 6 Char"/>
    <w:basedOn w:val="DefaultParagraphFont"/>
    <w:link w:val="Heading6"/>
    <w:uiPriority w:val="9"/>
    <w:semiHidden/>
    <w:rsid w:val="006F77DD"/>
    <w:rPr>
      <w:caps/>
      <w:color w:val="276E8B" w:themeColor="accent1" w:themeShade="BF"/>
      <w:spacing w:val="10"/>
    </w:rPr>
  </w:style>
  <w:style w:type="character" w:customStyle="1" w:styleId="Heading7Char">
    <w:name w:val="Heading 7 Char"/>
    <w:basedOn w:val="DefaultParagraphFont"/>
    <w:link w:val="Heading7"/>
    <w:uiPriority w:val="9"/>
    <w:semiHidden/>
    <w:rsid w:val="006F77DD"/>
    <w:rPr>
      <w:caps/>
      <w:color w:val="276E8B" w:themeColor="accent1" w:themeShade="BF"/>
      <w:spacing w:val="10"/>
    </w:rPr>
  </w:style>
  <w:style w:type="character" w:customStyle="1" w:styleId="Heading8Char">
    <w:name w:val="Heading 8 Char"/>
    <w:basedOn w:val="DefaultParagraphFont"/>
    <w:link w:val="Heading8"/>
    <w:uiPriority w:val="9"/>
    <w:semiHidden/>
    <w:rsid w:val="006F77DD"/>
    <w:rPr>
      <w:caps/>
      <w:spacing w:val="10"/>
      <w:sz w:val="18"/>
      <w:szCs w:val="18"/>
    </w:rPr>
  </w:style>
  <w:style w:type="character" w:customStyle="1" w:styleId="Heading9Char">
    <w:name w:val="Heading 9 Char"/>
    <w:basedOn w:val="DefaultParagraphFont"/>
    <w:link w:val="Heading9"/>
    <w:uiPriority w:val="9"/>
    <w:semiHidden/>
    <w:rsid w:val="006F77DD"/>
    <w:rPr>
      <w:i/>
      <w:iCs/>
      <w:caps/>
      <w:spacing w:val="10"/>
      <w:sz w:val="18"/>
      <w:szCs w:val="18"/>
    </w:rPr>
  </w:style>
  <w:style w:type="paragraph" w:styleId="Subtitle">
    <w:name w:val="Subtitle"/>
    <w:basedOn w:val="Normal"/>
    <w:next w:val="Normal"/>
    <w:link w:val="SubtitleChar"/>
    <w:uiPriority w:val="11"/>
    <w:qFormat/>
    <w:rsid w:val="006F77DD"/>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6F77DD"/>
    <w:rPr>
      <w:caps/>
      <w:color w:val="595959" w:themeColor="text1" w:themeTint="A6"/>
      <w:spacing w:val="10"/>
      <w:sz w:val="21"/>
      <w:szCs w:val="21"/>
    </w:rPr>
  </w:style>
  <w:style w:type="paragraph" w:styleId="Quote">
    <w:name w:val="Quote"/>
    <w:basedOn w:val="Normal"/>
    <w:next w:val="Normal"/>
    <w:link w:val="QuoteChar"/>
    <w:uiPriority w:val="29"/>
    <w:qFormat/>
    <w:rsid w:val="006F77DD"/>
    <w:rPr>
      <w:i/>
      <w:iCs/>
      <w:sz w:val="24"/>
      <w:szCs w:val="24"/>
    </w:rPr>
  </w:style>
  <w:style w:type="character" w:customStyle="1" w:styleId="QuoteChar">
    <w:name w:val="Quote Char"/>
    <w:basedOn w:val="DefaultParagraphFont"/>
    <w:link w:val="Quote"/>
    <w:uiPriority w:val="29"/>
    <w:rsid w:val="006F77DD"/>
    <w:rPr>
      <w:i/>
      <w:iCs/>
      <w:sz w:val="24"/>
      <w:szCs w:val="24"/>
    </w:rPr>
  </w:style>
  <w:style w:type="paragraph" w:styleId="IntenseQuote">
    <w:name w:val="Intense Quote"/>
    <w:basedOn w:val="Normal"/>
    <w:next w:val="Normal"/>
    <w:link w:val="IntenseQuoteChar"/>
    <w:uiPriority w:val="30"/>
    <w:qFormat/>
    <w:rsid w:val="006F77DD"/>
    <w:pPr>
      <w:spacing w:before="240" w:after="240" w:line="240" w:lineRule="auto"/>
      <w:ind w:left="1080" w:right="1080"/>
      <w:jc w:val="center"/>
    </w:pPr>
    <w:rPr>
      <w:color w:val="3494BA" w:themeColor="accent1"/>
      <w:sz w:val="24"/>
      <w:szCs w:val="24"/>
    </w:rPr>
  </w:style>
  <w:style w:type="character" w:customStyle="1" w:styleId="IntenseQuoteChar">
    <w:name w:val="Intense Quote Char"/>
    <w:basedOn w:val="DefaultParagraphFont"/>
    <w:link w:val="IntenseQuote"/>
    <w:uiPriority w:val="30"/>
    <w:rsid w:val="006F77DD"/>
    <w:rPr>
      <w:color w:val="3494BA" w:themeColor="accent1"/>
      <w:sz w:val="24"/>
      <w:szCs w:val="24"/>
    </w:rPr>
  </w:style>
  <w:style w:type="character" w:styleId="SubtleEmphasis">
    <w:name w:val="Subtle Emphasis"/>
    <w:uiPriority w:val="19"/>
    <w:qFormat/>
    <w:rsid w:val="006F77DD"/>
    <w:rPr>
      <w:i/>
      <w:iCs/>
      <w:color w:val="1A495C" w:themeColor="accent1" w:themeShade="7F"/>
    </w:rPr>
  </w:style>
  <w:style w:type="character" w:styleId="IntenseEmphasis">
    <w:name w:val="Intense Emphasis"/>
    <w:uiPriority w:val="21"/>
    <w:qFormat/>
    <w:rsid w:val="006F77DD"/>
    <w:rPr>
      <w:b/>
      <w:bCs/>
      <w:caps/>
      <w:color w:val="1A495C" w:themeColor="accent1" w:themeShade="7F"/>
      <w:spacing w:val="10"/>
    </w:rPr>
  </w:style>
  <w:style w:type="character" w:styleId="SubtleReference">
    <w:name w:val="Subtle Reference"/>
    <w:uiPriority w:val="31"/>
    <w:qFormat/>
    <w:rsid w:val="006F77DD"/>
    <w:rPr>
      <w:b/>
      <w:bCs/>
      <w:color w:val="3494BA" w:themeColor="accent1"/>
    </w:rPr>
  </w:style>
  <w:style w:type="character" w:styleId="IntenseReference">
    <w:name w:val="Intense Reference"/>
    <w:uiPriority w:val="32"/>
    <w:qFormat/>
    <w:rsid w:val="006F77DD"/>
    <w:rPr>
      <w:b/>
      <w:bCs/>
      <w:i/>
      <w:iCs/>
      <w:caps/>
      <w:color w:val="3494BA" w:themeColor="accent1"/>
    </w:rPr>
  </w:style>
  <w:style w:type="character" w:styleId="BookTitle">
    <w:name w:val="Book Title"/>
    <w:uiPriority w:val="33"/>
    <w:qFormat/>
    <w:rsid w:val="006F77DD"/>
    <w:rPr>
      <w:b/>
      <w:bCs/>
      <w:i/>
      <w:iCs/>
      <w:spacing w:val="0"/>
    </w:rPr>
  </w:style>
  <w:style w:type="character" w:styleId="PlaceholderText">
    <w:name w:val="Placeholder Text"/>
    <w:basedOn w:val="DefaultParagraphFont"/>
    <w:uiPriority w:val="99"/>
    <w:semiHidden/>
    <w:rsid w:val="006F77DD"/>
    <w:rPr>
      <w:color w:val="808080"/>
    </w:rPr>
  </w:style>
  <w:style w:type="table" w:customStyle="1" w:styleId="ListTable3-Accent11">
    <w:name w:val="List Table 3 - Accent 11"/>
    <w:basedOn w:val="TableNormal"/>
    <w:uiPriority w:val="48"/>
    <w:rsid w:val="00C40DDA"/>
    <w:pPr>
      <w:spacing w:after="0" w:line="240" w:lineRule="auto"/>
    </w:pPr>
    <w:tblPr>
      <w:tblStyleRowBandSize w:val="1"/>
      <w:tblStyleColBandSize w:val="1"/>
      <w:tblBorders>
        <w:top w:val="single" w:sz="4" w:space="0" w:color="3494BA" w:themeColor="accent1"/>
        <w:left w:val="single" w:sz="4" w:space="0" w:color="3494BA" w:themeColor="accent1"/>
        <w:bottom w:val="single" w:sz="4" w:space="0" w:color="3494BA" w:themeColor="accent1"/>
        <w:right w:val="single" w:sz="4" w:space="0" w:color="3494BA" w:themeColor="accent1"/>
      </w:tblBorders>
    </w:tblPr>
    <w:tblStylePr w:type="firstRow">
      <w:rPr>
        <w:b/>
        <w:bCs/>
        <w:color w:val="FFFFFF" w:themeColor="background1"/>
      </w:rPr>
      <w:tblPr/>
      <w:tcPr>
        <w:shd w:val="clear" w:color="auto" w:fill="3494BA" w:themeFill="accent1"/>
      </w:tcPr>
    </w:tblStylePr>
    <w:tblStylePr w:type="lastRow">
      <w:rPr>
        <w:b/>
        <w:bCs/>
      </w:rPr>
      <w:tblPr/>
      <w:tcPr>
        <w:tcBorders>
          <w:top w:val="double" w:sz="4" w:space="0" w:color="3494B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494BA" w:themeColor="accent1"/>
          <w:right w:val="single" w:sz="4" w:space="0" w:color="3494BA" w:themeColor="accent1"/>
        </w:tcBorders>
      </w:tcPr>
    </w:tblStylePr>
    <w:tblStylePr w:type="band1Horz">
      <w:tblPr/>
      <w:tcPr>
        <w:tcBorders>
          <w:top w:val="single" w:sz="4" w:space="0" w:color="3494BA" w:themeColor="accent1"/>
          <w:bottom w:val="single" w:sz="4" w:space="0" w:color="3494B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494BA" w:themeColor="accent1"/>
          <w:left w:val="nil"/>
        </w:tcBorders>
      </w:tcPr>
    </w:tblStylePr>
    <w:tblStylePr w:type="swCell">
      <w:tblPr/>
      <w:tcPr>
        <w:tcBorders>
          <w:top w:val="double" w:sz="4" w:space="0" w:color="3494BA" w:themeColor="accent1"/>
          <w:right w:val="nil"/>
        </w:tcBorders>
      </w:tcPr>
    </w:tblStylePr>
  </w:style>
  <w:style w:type="paragraph" w:customStyle="1" w:styleId="ecxmsonormal">
    <w:name w:val="ecxmsonormal"/>
    <w:basedOn w:val="Normal"/>
    <w:rsid w:val="00AE2081"/>
    <w:pPr>
      <w:spacing w:beforeAutospacing="1" w:after="100" w:afterAutospacing="1" w:line="240" w:lineRule="auto"/>
    </w:pPr>
    <w:rPr>
      <w:rFonts w:ascii="Times New Roman" w:eastAsia="Times New Roman" w:hAnsi="Times New Roman" w:cs="Times New Roman"/>
      <w:sz w:val="24"/>
      <w:szCs w:val="24"/>
    </w:rPr>
  </w:style>
  <w:style w:type="character" w:styleId="Mention">
    <w:name w:val="Mention"/>
    <w:basedOn w:val="DefaultParagraphFont"/>
    <w:uiPriority w:val="99"/>
    <w:semiHidden/>
    <w:unhideWhenUsed/>
    <w:rsid w:val="004E5D06"/>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916613">
      <w:bodyDiv w:val="1"/>
      <w:marLeft w:val="0"/>
      <w:marRight w:val="0"/>
      <w:marTop w:val="0"/>
      <w:marBottom w:val="0"/>
      <w:divBdr>
        <w:top w:val="none" w:sz="0" w:space="0" w:color="auto"/>
        <w:left w:val="none" w:sz="0" w:space="0" w:color="auto"/>
        <w:bottom w:val="none" w:sz="0" w:space="0" w:color="auto"/>
        <w:right w:val="none" w:sz="0" w:space="0" w:color="auto"/>
      </w:divBdr>
    </w:div>
    <w:div w:id="881131559">
      <w:bodyDiv w:val="1"/>
      <w:marLeft w:val="0"/>
      <w:marRight w:val="0"/>
      <w:marTop w:val="0"/>
      <w:marBottom w:val="0"/>
      <w:divBdr>
        <w:top w:val="none" w:sz="0" w:space="0" w:color="auto"/>
        <w:left w:val="none" w:sz="0" w:space="0" w:color="auto"/>
        <w:bottom w:val="none" w:sz="0" w:space="0" w:color="auto"/>
        <w:right w:val="none" w:sz="0" w:space="0" w:color="auto"/>
      </w:divBdr>
    </w:div>
    <w:div w:id="996422482">
      <w:bodyDiv w:val="1"/>
      <w:marLeft w:val="0"/>
      <w:marRight w:val="0"/>
      <w:marTop w:val="0"/>
      <w:marBottom w:val="0"/>
      <w:divBdr>
        <w:top w:val="none" w:sz="0" w:space="0" w:color="auto"/>
        <w:left w:val="none" w:sz="0" w:space="0" w:color="auto"/>
        <w:bottom w:val="none" w:sz="0" w:space="0" w:color="auto"/>
        <w:right w:val="none" w:sz="0" w:space="0" w:color="auto"/>
      </w:divBdr>
    </w:div>
    <w:div w:id="1208956914">
      <w:bodyDiv w:val="1"/>
      <w:marLeft w:val="0"/>
      <w:marRight w:val="0"/>
      <w:marTop w:val="0"/>
      <w:marBottom w:val="0"/>
      <w:divBdr>
        <w:top w:val="none" w:sz="0" w:space="0" w:color="auto"/>
        <w:left w:val="none" w:sz="0" w:space="0" w:color="auto"/>
        <w:bottom w:val="none" w:sz="0" w:space="0" w:color="auto"/>
        <w:right w:val="none" w:sz="0" w:space="0" w:color="auto"/>
      </w:divBdr>
    </w:div>
    <w:div w:id="1411461682">
      <w:bodyDiv w:val="1"/>
      <w:marLeft w:val="0"/>
      <w:marRight w:val="0"/>
      <w:marTop w:val="0"/>
      <w:marBottom w:val="0"/>
      <w:divBdr>
        <w:top w:val="none" w:sz="0" w:space="0" w:color="auto"/>
        <w:left w:val="none" w:sz="0" w:space="0" w:color="auto"/>
        <w:bottom w:val="none" w:sz="0" w:space="0" w:color="auto"/>
        <w:right w:val="none" w:sz="0" w:space="0" w:color="auto"/>
      </w:divBdr>
    </w:div>
    <w:div w:id="1591696923">
      <w:bodyDiv w:val="1"/>
      <w:marLeft w:val="0"/>
      <w:marRight w:val="0"/>
      <w:marTop w:val="0"/>
      <w:marBottom w:val="0"/>
      <w:divBdr>
        <w:top w:val="none" w:sz="0" w:space="0" w:color="auto"/>
        <w:left w:val="none" w:sz="0" w:space="0" w:color="auto"/>
        <w:bottom w:val="none" w:sz="0" w:space="0" w:color="auto"/>
        <w:right w:val="none" w:sz="0" w:space="0" w:color="auto"/>
      </w:divBdr>
      <w:divsChild>
        <w:div w:id="396437853">
          <w:marLeft w:val="0"/>
          <w:marRight w:val="0"/>
          <w:marTop w:val="0"/>
          <w:marBottom w:val="0"/>
          <w:divBdr>
            <w:top w:val="none" w:sz="0" w:space="0" w:color="auto"/>
            <w:left w:val="none" w:sz="0" w:space="0" w:color="auto"/>
            <w:bottom w:val="none" w:sz="0" w:space="0" w:color="auto"/>
            <w:right w:val="none" w:sz="0" w:space="0" w:color="auto"/>
          </w:divBdr>
          <w:divsChild>
            <w:div w:id="399862378">
              <w:marLeft w:val="0"/>
              <w:marRight w:val="0"/>
              <w:marTop w:val="0"/>
              <w:marBottom w:val="0"/>
              <w:divBdr>
                <w:top w:val="none" w:sz="0" w:space="0" w:color="auto"/>
                <w:left w:val="none" w:sz="0" w:space="0" w:color="auto"/>
                <w:bottom w:val="none" w:sz="0" w:space="0" w:color="auto"/>
                <w:right w:val="none" w:sz="0" w:space="0" w:color="auto"/>
              </w:divBdr>
              <w:divsChild>
                <w:div w:id="631905609">
                  <w:marLeft w:val="0"/>
                  <w:marRight w:val="0"/>
                  <w:marTop w:val="0"/>
                  <w:marBottom w:val="0"/>
                  <w:divBdr>
                    <w:top w:val="none" w:sz="0" w:space="0" w:color="auto"/>
                    <w:left w:val="none" w:sz="0" w:space="0" w:color="auto"/>
                    <w:bottom w:val="none" w:sz="0" w:space="0" w:color="auto"/>
                    <w:right w:val="none" w:sz="0" w:space="0" w:color="auto"/>
                  </w:divBdr>
                  <w:divsChild>
                    <w:div w:id="306085070">
                      <w:marLeft w:val="0"/>
                      <w:marRight w:val="0"/>
                      <w:marTop w:val="0"/>
                      <w:marBottom w:val="0"/>
                      <w:divBdr>
                        <w:top w:val="none" w:sz="0" w:space="0" w:color="auto"/>
                        <w:left w:val="none" w:sz="0" w:space="0" w:color="auto"/>
                        <w:bottom w:val="none" w:sz="0" w:space="0" w:color="auto"/>
                        <w:right w:val="none" w:sz="0" w:space="0" w:color="auto"/>
                      </w:divBdr>
                      <w:divsChild>
                        <w:div w:id="638001935">
                          <w:marLeft w:val="0"/>
                          <w:marRight w:val="0"/>
                          <w:marTop w:val="0"/>
                          <w:marBottom w:val="0"/>
                          <w:divBdr>
                            <w:top w:val="none" w:sz="0" w:space="0" w:color="auto"/>
                            <w:left w:val="none" w:sz="0" w:space="0" w:color="auto"/>
                            <w:bottom w:val="none" w:sz="0" w:space="0" w:color="auto"/>
                            <w:right w:val="none" w:sz="0" w:space="0" w:color="auto"/>
                          </w:divBdr>
                          <w:divsChild>
                            <w:div w:id="1009603060">
                              <w:marLeft w:val="30"/>
                              <w:marRight w:val="0"/>
                              <w:marTop w:val="525"/>
                              <w:marBottom w:val="0"/>
                              <w:divBdr>
                                <w:top w:val="none" w:sz="0" w:space="0" w:color="auto"/>
                                <w:left w:val="none" w:sz="0" w:space="0" w:color="auto"/>
                                <w:bottom w:val="none" w:sz="0" w:space="0" w:color="auto"/>
                                <w:right w:val="none" w:sz="0" w:space="0" w:color="auto"/>
                              </w:divBdr>
                              <w:divsChild>
                                <w:div w:id="2075201088">
                                  <w:marLeft w:val="0"/>
                                  <w:marRight w:val="0"/>
                                  <w:marTop w:val="0"/>
                                  <w:marBottom w:val="0"/>
                                  <w:divBdr>
                                    <w:top w:val="none" w:sz="0" w:space="0" w:color="auto"/>
                                    <w:left w:val="none" w:sz="0" w:space="0" w:color="auto"/>
                                    <w:bottom w:val="none" w:sz="0" w:space="0" w:color="auto"/>
                                    <w:right w:val="none" w:sz="0" w:space="0" w:color="auto"/>
                                  </w:divBdr>
                                  <w:divsChild>
                                    <w:div w:id="55739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0138003">
      <w:bodyDiv w:val="1"/>
      <w:marLeft w:val="0"/>
      <w:marRight w:val="0"/>
      <w:marTop w:val="0"/>
      <w:marBottom w:val="0"/>
      <w:divBdr>
        <w:top w:val="none" w:sz="0" w:space="0" w:color="auto"/>
        <w:left w:val="none" w:sz="0" w:space="0" w:color="auto"/>
        <w:bottom w:val="none" w:sz="0" w:space="0" w:color="auto"/>
        <w:right w:val="none" w:sz="0" w:space="0" w:color="auto"/>
      </w:divBdr>
    </w:div>
    <w:div w:id="1779446942">
      <w:bodyDiv w:val="1"/>
      <w:marLeft w:val="0"/>
      <w:marRight w:val="0"/>
      <w:marTop w:val="0"/>
      <w:marBottom w:val="0"/>
      <w:divBdr>
        <w:top w:val="none" w:sz="0" w:space="0" w:color="auto"/>
        <w:left w:val="none" w:sz="0" w:space="0" w:color="auto"/>
        <w:bottom w:val="none" w:sz="0" w:space="0" w:color="auto"/>
        <w:right w:val="none" w:sz="0" w:space="0" w:color="auto"/>
      </w:divBdr>
    </w:div>
    <w:div w:id="1955821097">
      <w:bodyDiv w:val="1"/>
      <w:marLeft w:val="0"/>
      <w:marRight w:val="0"/>
      <w:marTop w:val="0"/>
      <w:marBottom w:val="0"/>
      <w:divBdr>
        <w:top w:val="none" w:sz="0" w:space="0" w:color="auto"/>
        <w:left w:val="none" w:sz="0" w:space="0" w:color="auto"/>
        <w:bottom w:val="none" w:sz="0" w:space="0" w:color="auto"/>
        <w:right w:val="none" w:sz="0" w:space="0" w:color="auto"/>
      </w:divBdr>
    </w:div>
    <w:div w:id="1995406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jsalameh@lri-lb.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salameh@lri-lb.org"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Blue Gre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89F82F-F55A-4A41-B7CC-F51FB74A76DA}">
  <ds:schemaRefs>
    <ds:schemaRef ds:uri="http://schemas.openxmlformats.org/officeDocument/2006/bibliography"/>
  </ds:schemaRefs>
</ds:datastoreItem>
</file>

<file path=customXml/itemProps2.xml><?xml version="1.0" encoding="utf-8"?>
<ds:datastoreItem xmlns:ds="http://schemas.openxmlformats.org/officeDocument/2006/customXml" ds:itemID="{9475CBEC-D98F-4CB0-8E8E-96D117E724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2017</Words>
  <Characters>11501</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ACDI/VOCA</Company>
  <LinksUpToDate>false</LinksUpToDate>
  <CharactersWithSpaces>13492</CharactersWithSpaces>
  <SharedDoc>false</SharedDoc>
  <HLinks>
    <vt:vector size="222" baseType="variant">
      <vt:variant>
        <vt:i4>852057</vt:i4>
      </vt:variant>
      <vt:variant>
        <vt:i4>201</vt:i4>
      </vt:variant>
      <vt:variant>
        <vt:i4>0</vt:i4>
      </vt:variant>
      <vt:variant>
        <vt:i4>5</vt:i4>
      </vt:variant>
      <vt:variant>
        <vt:lpwstr>http://www.un.org/Docs/sc/committees/1267/consolist.shtml</vt:lpwstr>
      </vt:variant>
      <vt:variant>
        <vt:lpwstr/>
      </vt:variant>
      <vt:variant>
        <vt:i4>4980802</vt:i4>
      </vt:variant>
      <vt:variant>
        <vt:i4>198</vt:i4>
      </vt:variant>
      <vt:variant>
        <vt:i4>0</vt:i4>
      </vt:variant>
      <vt:variant>
        <vt:i4>5</vt:i4>
      </vt:variant>
      <vt:variant>
        <vt:lpwstr>http://www.epls.gov/</vt:lpwstr>
      </vt:variant>
      <vt:variant>
        <vt:lpwstr/>
      </vt:variant>
      <vt:variant>
        <vt:i4>2097261</vt:i4>
      </vt:variant>
      <vt:variant>
        <vt:i4>195</vt:i4>
      </vt:variant>
      <vt:variant>
        <vt:i4>0</vt:i4>
      </vt:variant>
      <vt:variant>
        <vt:i4>5</vt:i4>
      </vt:variant>
      <vt:variant>
        <vt:lpwstr>https://secure.ethicspoint.com/domain/media/en/gui/26304/index.html</vt:lpwstr>
      </vt:variant>
      <vt:variant>
        <vt:lpwstr/>
      </vt:variant>
      <vt:variant>
        <vt:i4>18</vt:i4>
      </vt:variant>
      <vt:variant>
        <vt:i4>192</vt:i4>
      </vt:variant>
      <vt:variant>
        <vt:i4>0</vt:i4>
      </vt:variant>
      <vt:variant>
        <vt:i4>5</vt:i4>
      </vt:variant>
      <vt:variant>
        <vt:lpwstr>http://www.un.org/sc/committees/1267/aq_sanctions_list.shtml</vt:lpwstr>
      </vt:variant>
      <vt:variant>
        <vt:lpwstr/>
      </vt:variant>
      <vt:variant>
        <vt:i4>458817</vt:i4>
      </vt:variant>
      <vt:variant>
        <vt:i4>189</vt:i4>
      </vt:variant>
      <vt:variant>
        <vt:i4>0</vt:i4>
      </vt:variant>
      <vt:variant>
        <vt:i4>5</vt:i4>
      </vt:variant>
      <vt:variant>
        <vt:lpwstr>http://www.treasury.gov/resource-center/sanctions/SDN-List/Pages/default.aspx</vt:lpwstr>
      </vt:variant>
      <vt:variant>
        <vt:lpwstr/>
      </vt:variant>
      <vt:variant>
        <vt:i4>2359408</vt:i4>
      </vt:variant>
      <vt:variant>
        <vt:i4>186</vt:i4>
      </vt:variant>
      <vt:variant>
        <vt:i4>0</vt:i4>
      </vt:variant>
      <vt:variant>
        <vt:i4>5</vt:i4>
      </vt:variant>
      <vt:variant>
        <vt:lpwstr>http://www.sam.gov/</vt:lpwstr>
      </vt:variant>
      <vt:variant>
        <vt:lpwstr/>
      </vt:variant>
      <vt:variant>
        <vt:i4>4718684</vt:i4>
      </vt:variant>
      <vt:variant>
        <vt:i4>183</vt:i4>
      </vt:variant>
      <vt:variant>
        <vt:i4>0</vt:i4>
      </vt:variant>
      <vt:variant>
        <vt:i4>5</vt:i4>
      </vt:variant>
      <vt:variant>
        <vt:lpwstr>http://www.acdivoca.org/</vt:lpwstr>
      </vt:variant>
      <vt:variant>
        <vt:lpwstr/>
      </vt:variant>
      <vt:variant>
        <vt:i4>1572918</vt:i4>
      </vt:variant>
      <vt:variant>
        <vt:i4>176</vt:i4>
      </vt:variant>
      <vt:variant>
        <vt:i4>0</vt:i4>
      </vt:variant>
      <vt:variant>
        <vt:i4>5</vt:i4>
      </vt:variant>
      <vt:variant>
        <vt:lpwstr/>
      </vt:variant>
      <vt:variant>
        <vt:lpwstr>_Toc325530388</vt:lpwstr>
      </vt:variant>
      <vt:variant>
        <vt:i4>1572918</vt:i4>
      </vt:variant>
      <vt:variant>
        <vt:i4>170</vt:i4>
      </vt:variant>
      <vt:variant>
        <vt:i4>0</vt:i4>
      </vt:variant>
      <vt:variant>
        <vt:i4>5</vt:i4>
      </vt:variant>
      <vt:variant>
        <vt:lpwstr/>
      </vt:variant>
      <vt:variant>
        <vt:lpwstr>_Toc325530387</vt:lpwstr>
      </vt:variant>
      <vt:variant>
        <vt:i4>1572918</vt:i4>
      </vt:variant>
      <vt:variant>
        <vt:i4>164</vt:i4>
      </vt:variant>
      <vt:variant>
        <vt:i4>0</vt:i4>
      </vt:variant>
      <vt:variant>
        <vt:i4>5</vt:i4>
      </vt:variant>
      <vt:variant>
        <vt:lpwstr/>
      </vt:variant>
      <vt:variant>
        <vt:lpwstr>_Toc325530386</vt:lpwstr>
      </vt:variant>
      <vt:variant>
        <vt:i4>1572918</vt:i4>
      </vt:variant>
      <vt:variant>
        <vt:i4>158</vt:i4>
      </vt:variant>
      <vt:variant>
        <vt:i4>0</vt:i4>
      </vt:variant>
      <vt:variant>
        <vt:i4>5</vt:i4>
      </vt:variant>
      <vt:variant>
        <vt:lpwstr/>
      </vt:variant>
      <vt:variant>
        <vt:lpwstr>_Toc325530385</vt:lpwstr>
      </vt:variant>
      <vt:variant>
        <vt:i4>1572918</vt:i4>
      </vt:variant>
      <vt:variant>
        <vt:i4>152</vt:i4>
      </vt:variant>
      <vt:variant>
        <vt:i4>0</vt:i4>
      </vt:variant>
      <vt:variant>
        <vt:i4>5</vt:i4>
      </vt:variant>
      <vt:variant>
        <vt:lpwstr/>
      </vt:variant>
      <vt:variant>
        <vt:lpwstr>_Toc325530384</vt:lpwstr>
      </vt:variant>
      <vt:variant>
        <vt:i4>1572918</vt:i4>
      </vt:variant>
      <vt:variant>
        <vt:i4>146</vt:i4>
      </vt:variant>
      <vt:variant>
        <vt:i4>0</vt:i4>
      </vt:variant>
      <vt:variant>
        <vt:i4>5</vt:i4>
      </vt:variant>
      <vt:variant>
        <vt:lpwstr/>
      </vt:variant>
      <vt:variant>
        <vt:lpwstr>_Toc325530383</vt:lpwstr>
      </vt:variant>
      <vt:variant>
        <vt:i4>1572918</vt:i4>
      </vt:variant>
      <vt:variant>
        <vt:i4>140</vt:i4>
      </vt:variant>
      <vt:variant>
        <vt:i4>0</vt:i4>
      </vt:variant>
      <vt:variant>
        <vt:i4>5</vt:i4>
      </vt:variant>
      <vt:variant>
        <vt:lpwstr/>
      </vt:variant>
      <vt:variant>
        <vt:lpwstr>_Toc325530382</vt:lpwstr>
      </vt:variant>
      <vt:variant>
        <vt:i4>1572918</vt:i4>
      </vt:variant>
      <vt:variant>
        <vt:i4>134</vt:i4>
      </vt:variant>
      <vt:variant>
        <vt:i4>0</vt:i4>
      </vt:variant>
      <vt:variant>
        <vt:i4>5</vt:i4>
      </vt:variant>
      <vt:variant>
        <vt:lpwstr/>
      </vt:variant>
      <vt:variant>
        <vt:lpwstr>_Toc325530381</vt:lpwstr>
      </vt:variant>
      <vt:variant>
        <vt:i4>1572918</vt:i4>
      </vt:variant>
      <vt:variant>
        <vt:i4>128</vt:i4>
      </vt:variant>
      <vt:variant>
        <vt:i4>0</vt:i4>
      </vt:variant>
      <vt:variant>
        <vt:i4>5</vt:i4>
      </vt:variant>
      <vt:variant>
        <vt:lpwstr/>
      </vt:variant>
      <vt:variant>
        <vt:lpwstr>_Toc325530380</vt:lpwstr>
      </vt:variant>
      <vt:variant>
        <vt:i4>1507382</vt:i4>
      </vt:variant>
      <vt:variant>
        <vt:i4>122</vt:i4>
      </vt:variant>
      <vt:variant>
        <vt:i4>0</vt:i4>
      </vt:variant>
      <vt:variant>
        <vt:i4>5</vt:i4>
      </vt:variant>
      <vt:variant>
        <vt:lpwstr/>
      </vt:variant>
      <vt:variant>
        <vt:lpwstr>_Toc325530379</vt:lpwstr>
      </vt:variant>
      <vt:variant>
        <vt:i4>1507382</vt:i4>
      </vt:variant>
      <vt:variant>
        <vt:i4>116</vt:i4>
      </vt:variant>
      <vt:variant>
        <vt:i4>0</vt:i4>
      </vt:variant>
      <vt:variant>
        <vt:i4>5</vt:i4>
      </vt:variant>
      <vt:variant>
        <vt:lpwstr/>
      </vt:variant>
      <vt:variant>
        <vt:lpwstr>_Toc325530378</vt:lpwstr>
      </vt:variant>
      <vt:variant>
        <vt:i4>1507382</vt:i4>
      </vt:variant>
      <vt:variant>
        <vt:i4>110</vt:i4>
      </vt:variant>
      <vt:variant>
        <vt:i4>0</vt:i4>
      </vt:variant>
      <vt:variant>
        <vt:i4>5</vt:i4>
      </vt:variant>
      <vt:variant>
        <vt:lpwstr/>
      </vt:variant>
      <vt:variant>
        <vt:lpwstr>_Toc325530377</vt:lpwstr>
      </vt:variant>
      <vt:variant>
        <vt:i4>1507382</vt:i4>
      </vt:variant>
      <vt:variant>
        <vt:i4>104</vt:i4>
      </vt:variant>
      <vt:variant>
        <vt:i4>0</vt:i4>
      </vt:variant>
      <vt:variant>
        <vt:i4>5</vt:i4>
      </vt:variant>
      <vt:variant>
        <vt:lpwstr/>
      </vt:variant>
      <vt:variant>
        <vt:lpwstr>_Toc325530376</vt:lpwstr>
      </vt:variant>
      <vt:variant>
        <vt:i4>1507382</vt:i4>
      </vt:variant>
      <vt:variant>
        <vt:i4>98</vt:i4>
      </vt:variant>
      <vt:variant>
        <vt:i4>0</vt:i4>
      </vt:variant>
      <vt:variant>
        <vt:i4>5</vt:i4>
      </vt:variant>
      <vt:variant>
        <vt:lpwstr/>
      </vt:variant>
      <vt:variant>
        <vt:lpwstr>_Toc325530375</vt:lpwstr>
      </vt:variant>
      <vt:variant>
        <vt:i4>1507382</vt:i4>
      </vt:variant>
      <vt:variant>
        <vt:i4>92</vt:i4>
      </vt:variant>
      <vt:variant>
        <vt:i4>0</vt:i4>
      </vt:variant>
      <vt:variant>
        <vt:i4>5</vt:i4>
      </vt:variant>
      <vt:variant>
        <vt:lpwstr/>
      </vt:variant>
      <vt:variant>
        <vt:lpwstr>_Toc325530374</vt:lpwstr>
      </vt:variant>
      <vt:variant>
        <vt:i4>1507382</vt:i4>
      </vt:variant>
      <vt:variant>
        <vt:i4>86</vt:i4>
      </vt:variant>
      <vt:variant>
        <vt:i4>0</vt:i4>
      </vt:variant>
      <vt:variant>
        <vt:i4>5</vt:i4>
      </vt:variant>
      <vt:variant>
        <vt:lpwstr/>
      </vt:variant>
      <vt:variant>
        <vt:lpwstr>_Toc325530373</vt:lpwstr>
      </vt:variant>
      <vt:variant>
        <vt:i4>1507382</vt:i4>
      </vt:variant>
      <vt:variant>
        <vt:i4>80</vt:i4>
      </vt:variant>
      <vt:variant>
        <vt:i4>0</vt:i4>
      </vt:variant>
      <vt:variant>
        <vt:i4>5</vt:i4>
      </vt:variant>
      <vt:variant>
        <vt:lpwstr/>
      </vt:variant>
      <vt:variant>
        <vt:lpwstr>_Toc325530372</vt:lpwstr>
      </vt:variant>
      <vt:variant>
        <vt:i4>1507382</vt:i4>
      </vt:variant>
      <vt:variant>
        <vt:i4>74</vt:i4>
      </vt:variant>
      <vt:variant>
        <vt:i4>0</vt:i4>
      </vt:variant>
      <vt:variant>
        <vt:i4>5</vt:i4>
      </vt:variant>
      <vt:variant>
        <vt:lpwstr/>
      </vt:variant>
      <vt:variant>
        <vt:lpwstr>_Toc325530371</vt:lpwstr>
      </vt:variant>
      <vt:variant>
        <vt:i4>1507382</vt:i4>
      </vt:variant>
      <vt:variant>
        <vt:i4>68</vt:i4>
      </vt:variant>
      <vt:variant>
        <vt:i4>0</vt:i4>
      </vt:variant>
      <vt:variant>
        <vt:i4>5</vt:i4>
      </vt:variant>
      <vt:variant>
        <vt:lpwstr/>
      </vt:variant>
      <vt:variant>
        <vt:lpwstr>_Toc325530370</vt:lpwstr>
      </vt:variant>
      <vt:variant>
        <vt:i4>1441846</vt:i4>
      </vt:variant>
      <vt:variant>
        <vt:i4>62</vt:i4>
      </vt:variant>
      <vt:variant>
        <vt:i4>0</vt:i4>
      </vt:variant>
      <vt:variant>
        <vt:i4>5</vt:i4>
      </vt:variant>
      <vt:variant>
        <vt:lpwstr/>
      </vt:variant>
      <vt:variant>
        <vt:lpwstr>_Toc325530369</vt:lpwstr>
      </vt:variant>
      <vt:variant>
        <vt:i4>1441846</vt:i4>
      </vt:variant>
      <vt:variant>
        <vt:i4>56</vt:i4>
      </vt:variant>
      <vt:variant>
        <vt:i4>0</vt:i4>
      </vt:variant>
      <vt:variant>
        <vt:i4>5</vt:i4>
      </vt:variant>
      <vt:variant>
        <vt:lpwstr/>
      </vt:variant>
      <vt:variant>
        <vt:lpwstr>_Toc325530368</vt:lpwstr>
      </vt:variant>
      <vt:variant>
        <vt:i4>1441846</vt:i4>
      </vt:variant>
      <vt:variant>
        <vt:i4>50</vt:i4>
      </vt:variant>
      <vt:variant>
        <vt:i4>0</vt:i4>
      </vt:variant>
      <vt:variant>
        <vt:i4>5</vt:i4>
      </vt:variant>
      <vt:variant>
        <vt:lpwstr/>
      </vt:variant>
      <vt:variant>
        <vt:lpwstr>_Toc325530367</vt:lpwstr>
      </vt:variant>
      <vt:variant>
        <vt:i4>1441846</vt:i4>
      </vt:variant>
      <vt:variant>
        <vt:i4>44</vt:i4>
      </vt:variant>
      <vt:variant>
        <vt:i4>0</vt:i4>
      </vt:variant>
      <vt:variant>
        <vt:i4>5</vt:i4>
      </vt:variant>
      <vt:variant>
        <vt:lpwstr/>
      </vt:variant>
      <vt:variant>
        <vt:lpwstr>_Toc325530366</vt:lpwstr>
      </vt:variant>
      <vt:variant>
        <vt:i4>1441846</vt:i4>
      </vt:variant>
      <vt:variant>
        <vt:i4>38</vt:i4>
      </vt:variant>
      <vt:variant>
        <vt:i4>0</vt:i4>
      </vt:variant>
      <vt:variant>
        <vt:i4>5</vt:i4>
      </vt:variant>
      <vt:variant>
        <vt:lpwstr/>
      </vt:variant>
      <vt:variant>
        <vt:lpwstr>_Toc325530365</vt:lpwstr>
      </vt:variant>
      <vt:variant>
        <vt:i4>1441846</vt:i4>
      </vt:variant>
      <vt:variant>
        <vt:i4>32</vt:i4>
      </vt:variant>
      <vt:variant>
        <vt:i4>0</vt:i4>
      </vt:variant>
      <vt:variant>
        <vt:i4>5</vt:i4>
      </vt:variant>
      <vt:variant>
        <vt:lpwstr/>
      </vt:variant>
      <vt:variant>
        <vt:lpwstr>_Toc325530364</vt:lpwstr>
      </vt:variant>
      <vt:variant>
        <vt:i4>1441846</vt:i4>
      </vt:variant>
      <vt:variant>
        <vt:i4>26</vt:i4>
      </vt:variant>
      <vt:variant>
        <vt:i4>0</vt:i4>
      </vt:variant>
      <vt:variant>
        <vt:i4>5</vt:i4>
      </vt:variant>
      <vt:variant>
        <vt:lpwstr/>
      </vt:variant>
      <vt:variant>
        <vt:lpwstr>_Toc325530363</vt:lpwstr>
      </vt:variant>
      <vt:variant>
        <vt:i4>1441846</vt:i4>
      </vt:variant>
      <vt:variant>
        <vt:i4>20</vt:i4>
      </vt:variant>
      <vt:variant>
        <vt:i4>0</vt:i4>
      </vt:variant>
      <vt:variant>
        <vt:i4>5</vt:i4>
      </vt:variant>
      <vt:variant>
        <vt:lpwstr/>
      </vt:variant>
      <vt:variant>
        <vt:lpwstr>_Toc325530362</vt:lpwstr>
      </vt:variant>
      <vt:variant>
        <vt:i4>1441846</vt:i4>
      </vt:variant>
      <vt:variant>
        <vt:i4>14</vt:i4>
      </vt:variant>
      <vt:variant>
        <vt:i4>0</vt:i4>
      </vt:variant>
      <vt:variant>
        <vt:i4>5</vt:i4>
      </vt:variant>
      <vt:variant>
        <vt:lpwstr/>
      </vt:variant>
      <vt:variant>
        <vt:lpwstr>_Toc325530361</vt:lpwstr>
      </vt:variant>
      <vt:variant>
        <vt:i4>1441846</vt:i4>
      </vt:variant>
      <vt:variant>
        <vt:i4>8</vt:i4>
      </vt:variant>
      <vt:variant>
        <vt:i4>0</vt:i4>
      </vt:variant>
      <vt:variant>
        <vt:i4>5</vt:i4>
      </vt:variant>
      <vt:variant>
        <vt:lpwstr/>
      </vt:variant>
      <vt:variant>
        <vt:lpwstr>_Toc325530360</vt:lpwstr>
      </vt:variant>
      <vt:variant>
        <vt:i4>1376310</vt:i4>
      </vt:variant>
      <vt:variant>
        <vt:i4>2</vt:i4>
      </vt:variant>
      <vt:variant>
        <vt:i4>0</vt:i4>
      </vt:variant>
      <vt:variant>
        <vt:i4>5</vt:i4>
      </vt:variant>
      <vt:variant>
        <vt:lpwstr/>
      </vt:variant>
      <vt:variant>
        <vt:lpwstr>_Toc325530359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Awards &amp; Compliance</dc:creator>
  <cp:keywords/>
  <cp:lastModifiedBy>MEA LRI</cp:lastModifiedBy>
  <cp:revision>2</cp:revision>
  <cp:lastPrinted>2014-06-19T14:03:00Z</cp:lastPrinted>
  <dcterms:created xsi:type="dcterms:W3CDTF">2018-05-16T09:01:00Z</dcterms:created>
  <dcterms:modified xsi:type="dcterms:W3CDTF">2018-05-16T09:01:00Z</dcterms:modified>
</cp:coreProperties>
</file>