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D9240" w14:textId="77777777" w:rsidR="004F0F08" w:rsidRPr="00EB22FD" w:rsidRDefault="004F0F08" w:rsidP="004F0F08">
      <w:pPr>
        <w:pStyle w:val="Heading4"/>
        <w:pBdr>
          <w:top w:val="single" w:sz="12" w:space="1" w:color="D9D9D9" w:themeColor="background1" w:themeShade="D9"/>
          <w:left w:val="single" w:sz="12" w:space="2" w:color="D9D9D9" w:themeColor="background1" w:themeShade="D9"/>
          <w:bottom w:val="single" w:sz="12" w:space="1" w:color="D9D9D9" w:themeColor="background1" w:themeShade="D9"/>
          <w:right w:val="single" w:sz="12" w:space="4" w:color="D9D9D9" w:themeColor="background1" w:themeShade="D9"/>
        </w:pBdr>
        <w:shd w:val="clear" w:color="auto" w:fill="auto"/>
        <w:spacing w:line="360" w:lineRule="auto"/>
        <w:rPr>
          <w:rFonts w:cs="Arial"/>
          <w:color w:val="CC0000"/>
          <w:sz w:val="28"/>
          <w:szCs w:val="32"/>
        </w:rPr>
      </w:pPr>
      <w:r>
        <w:rPr>
          <w:rFonts w:cs="Arial"/>
          <w:b w:val="0"/>
          <w:sz w:val="28"/>
          <w:szCs w:val="32"/>
        </w:rPr>
        <w:t>Market Study and Area Mapping</w:t>
      </w:r>
    </w:p>
    <w:p w14:paraId="35706775" w14:textId="77777777" w:rsidR="004F0F08" w:rsidRPr="00EB22FD" w:rsidRDefault="004F0F08" w:rsidP="004F0F08">
      <w:pPr>
        <w:pStyle w:val="Heading4"/>
        <w:pBdr>
          <w:top w:val="single" w:sz="12" w:space="1" w:color="D9D9D9" w:themeColor="background1" w:themeShade="D9"/>
          <w:left w:val="single" w:sz="12" w:space="2" w:color="D9D9D9" w:themeColor="background1" w:themeShade="D9"/>
          <w:bottom w:val="single" w:sz="12" w:space="1" w:color="D9D9D9" w:themeColor="background1" w:themeShade="D9"/>
          <w:right w:val="single" w:sz="12" w:space="4" w:color="D9D9D9" w:themeColor="background1" w:themeShade="D9"/>
        </w:pBdr>
        <w:shd w:val="clear" w:color="auto" w:fill="auto"/>
        <w:spacing w:line="360" w:lineRule="auto"/>
        <w:rPr>
          <w:rFonts w:cs="Arial"/>
          <w:b w:val="0"/>
          <w:color w:val="C00000"/>
          <w:sz w:val="28"/>
          <w:szCs w:val="32"/>
        </w:rPr>
      </w:pPr>
      <w:r w:rsidRPr="00EB22FD">
        <w:rPr>
          <w:rFonts w:cs="Arial"/>
          <w:b w:val="0"/>
          <w:color w:val="C00000"/>
          <w:sz w:val="28"/>
          <w:szCs w:val="32"/>
        </w:rPr>
        <w:t xml:space="preserve">Support to Micro and Small Enterprises </w:t>
      </w:r>
      <w:r>
        <w:rPr>
          <w:rFonts w:cs="Arial"/>
          <w:b w:val="0"/>
          <w:color w:val="C00000"/>
          <w:sz w:val="28"/>
          <w:szCs w:val="32"/>
        </w:rPr>
        <w:t>P</w:t>
      </w:r>
      <w:r w:rsidRPr="00EB22FD">
        <w:rPr>
          <w:rFonts w:cs="Arial"/>
          <w:b w:val="0"/>
          <w:color w:val="C00000"/>
          <w:sz w:val="28"/>
          <w:szCs w:val="32"/>
        </w:rPr>
        <w:t>rogram</w:t>
      </w:r>
    </w:p>
    <w:p w14:paraId="343DD4E9" w14:textId="77777777" w:rsidR="004F0F08" w:rsidRPr="00EB22FD" w:rsidRDefault="004F0F08" w:rsidP="004F0F08">
      <w:pPr>
        <w:pStyle w:val="Heading4"/>
        <w:pBdr>
          <w:top w:val="single" w:sz="12" w:space="1" w:color="D9D9D9" w:themeColor="background1" w:themeShade="D9"/>
          <w:left w:val="single" w:sz="12" w:space="2" w:color="D9D9D9" w:themeColor="background1" w:themeShade="D9"/>
          <w:bottom w:val="single" w:sz="12" w:space="1" w:color="D9D9D9" w:themeColor="background1" w:themeShade="D9"/>
          <w:right w:val="single" w:sz="12" w:space="4" w:color="D9D9D9" w:themeColor="background1" w:themeShade="D9"/>
        </w:pBdr>
        <w:shd w:val="clear" w:color="auto" w:fill="auto"/>
        <w:spacing w:line="360" w:lineRule="auto"/>
        <w:rPr>
          <w:rFonts w:cs="Arial"/>
          <w:b w:val="0"/>
          <w:sz w:val="24"/>
          <w:szCs w:val="32"/>
        </w:rPr>
      </w:pPr>
      <w:r>
        <w:rPr>
          <w:rFonts w:cs="Arial"/>
          <w:b w:val="0"/>
          <w:sz w:val="24"/>
          <w:szCs w:val="32"/>
        </w:rPr>
        <w:t xml:space="preserve">Lebanon </w:t>
      </w:r>
    </w:p>
    <w:p w14:paraId="431DCD94" w14:textId="77777777" w:rsidR="004F0F08" w:rsidRPr="00BF7149" w:rsidRDefault="004F0F08" w:rsidP="004F0F08">
      <w:pPr>
        <w:jc w:val="both"/>
        <w:rPr>
          <w:rFonts w:ascii="Arial" w:hAnsi="Arial" w:cs="Arial"/>
          <w:sz w:val="10"/>
          <w:szCs w:val="20"/>
        </w:rPr>
      </w:pPr>
    </w:p>
    <w:p w14:paraId="696485EC" w14:textId="77777777" w:rsidR="004F0F08" w:rsidRPr="00411D6E" w:rsidRDefault="004F0F08" w:rsidP="004F0F08">
      <w:pPr>
        <w:jc w:val="both"/>
        <w:rPr>
          <w:rFonts w:ascii="Calibri" w:hAnsi="Calibri" w:cs="Calibri"/>
          <w:sz w:val="16"/>
          <w:szCs w:val="16"/>
        </w:rPr>
      </w:pPr>
    </w:p>
    <w:p w14:paraId="5072A2CC" w14:textId="77777777" w:rsidR="004F0F08" w:rsidRPr="00405BF9" w:rsidRDefault="004F0F08" w:rsidP="004F0F08">
      <w:pPr>
        <w:pBdr>
          <w:bottom w:val="single" w:sz="12" w:space="1" w:color="D9D9D9" w:themeColor="background1" w:themeShade="D9"/>
        </w:pBdr>
        <w:jc w:val="both"/>
        <w:rPr>
          <w:rFonts w:ascii="Calibri" w:hAnsi="Calibri" w:cs="Calibri"/>
          <w:b/>
          <w:color w:val="C00000"/>
          <w:sz w:val="32"/>
          <w:szCs w:val="28"/>
        </w:rPr>
      </w:pPr>
      <w:r>
        <w:rPr>
          <w:rFonts w:ascii="Calibri" w:hAnsi="Calibri" w:cs="Calibri"/>
          <w:b/>
          <w:color w:val="C00000"/>
          <w:sz w:val="32"/>
          <w:szCs w:val="28"/>
        </w:rPr>
        <w:t>Introduction</w:t>
      </w:r>
    </w:p>
    <w:p w14:paraId="58DC53CF" w14:textId="77777777" w:rsidR="004F0F08" w:rsidRDefault="004F0F08" w:rsidP="004F0F08">
      <w:pPr>
        <w:pStyle w:val="NoSpacing"/>
        <w:jc w:val="both"/>
        <w:rPr>
          <w:rFonts w:cstheme="minorHAnsi"/>
        </w:rPr>
      </w:pPr>
      <w:r w:rsidRPr="007B1181">
        <w:rPr>
          <w:rFonts w:cstheme="minorHAnsi"/>
        </w:rPr>
        <w:t>The European Institute for Cooperation and Development (IECD) is a French non-governmental organization (NGO) founded in 1988 and operating in the field of social and economic development in partnership with local institutions. IECD’s main sectors of action are vocational training and professional integration, assistance to micro and small enterprises and access to education and health for the most vulnerable. IECD has been operating In Lebanon since 1989 and opened a regional office in Beirut in 2007.</w:t>
      </w:r>
    </w:p>
    <w:p w14:paraId="17881507" w14:textId="77777777" w:rsidR="004F0F08" w:rsidRDefault="004F0F08" w:rsidP="004F0F08">
      <w:pPr>
        <w:pStyle w:val="NoSpacing"/>
        <w:jc w:val="both"/>
        <w:rPr>
          <w:rFonts w:cstheme="minorHAnsi"/>
        </w:rPr>
      </w:pPr>
    </w:p>
    <w:p w14:paraId="5A9B6570" w14:textId="0198A3CC" w:rsidR="004F0F08" w:rsidRPr="007B1181" w:rsidRDefault="004F0F08" w:rsidP="004F0F08">
      <w:pPr>
        <w:pStyle w:val="NoSpacing"/>
        <w:jc w:val="both"/>
        <w:rPr>
          <w:rFonts w:cstheme="minorHAnsi"/>
        </w:rPr>
      </w:pPr>
      <w:r w:rsidRPr="0077279D">
        <w:rPr>
          <w:rFonts w:cstheme="minorHAnsi"/>
        </w:rPr>
        <w:t xml:space="preserve">Through the Support to Micro and Small Enterprises (MSEs), IECD invests in training and support for small businesses, the main engine of growth and job creation at the local level. In 1998, the first </w:t>
      </w:r>
      <w:r>
        <w:rPr>
          <w:rFonts w:cstheme="minorHAnsi"/>
        </w:rPr>
        <w:t xml:space="preserve">training center </w:t>
      </w:r>
      <w:r w:rsidRPr="0077279D">
        <w:rPr>
          <w:rFonts w:cstheme="minorHAnsi"/>
        </w:rPr>
        <w:t xml:space="preserve">was inaugurated in Cameroon, where all the training and support services for MSEs are provided. The program was then replicated in Ivory Coast, Democratic Republic of Congo, the Middle </w:t>
      </w:r>
      <w:r w:rsidR="0082066F" w:rsidRPr="0077279D">
        <w:rPr>
          <w:rFonts w:cstheme="minorHAnsi"/>
        </w:rPr>
        <w:t>East,</w:t>
      </w:r>
      <w:r w:rsidRPr="0077279D">
        <w:rPr>
          <w:rFonts w:cstheme="minorHAnsi"/>
        </w:rPr>
        <w:t xml:space="preserve"> and South-East Asia.</w:t>
      </w:r>
    </w:p>
    <w:p w14:paraId="168F66DC" w14:textId="77777777" w:rsidR="004F0F08" w:rsidRPr="007B1181" w:rsidRDefault="004F0F08" w:rsidP="004F0F08">
      <w:pPr>
        <w:spacing w:after="0" w:line="240" w:lineRule="auto"/>
        <w:jc w:val="both"/>
        <w:rPr>
          <w:rFonts w:eastAsia="Calibri" w:cstheme="minorHAnsi"/>
        </w:rPr>
      </w:pPr>
    </w:p>
    <w:p w14:paraId="5B327ADB" w14:textId="0730F2A1" w:rsidR="00DE5012" w:rsidRPr="00DE5012" w:rsidRDefault="004F0F08" w:rsidP="001F77E8">
      <w:pPr>
        <w:spacing w:after="0" w:line="240" w:lineRule="auto"/>
        <w:jc w:val="both"/>
        <w:rPr>
          <w:rFonts w:eastAsia="Calibri" w:cstheme="minorHAnsi"/>
        </w:rPr>
      </w:pPr>
      <w:r>
        <w:rPr>
          <w:rFonts w:cstheme="minorHAnsi"/>
        </w:rPr>
        <w:t>T</w:t>
      </w:r>
      <w:r w:rsidRPr="007B1181">
        <w:rPr>
          <w:rFonts w:cstheme="minorHAnsi"/>
        </w:rPr>
        <w:t xml:space="preserve">he Support to Micro Enterprises program has been running in North Lebanon and </w:t>
      </w:r>
      <w:r w:rsidRPr="007B1181">
        <w:rPr>
          <w:rFonts w:eastAsia="Calibri" w:cstheme="minorHAnsi"/>
        </w:rPr>
        <w:t xml:space="preserve">accompanying very small entrepreneurs since 2010, training about 100 entrepreneurs per year on “Basic Management training”. In addition to the basic management training provided by IECD, the entrepreneurs </w:t>
      </w:r>
      <w:r>
        <w:rPr>
          <w:rFonts w:eastAsia="Calibri" w:cstheme="minorHAnsi"/>
        </w:rPr>
        <w:t>are</w:t>
      </w:r>
      <w:r w:rsidRPr="007B1181">
        <w:rPr>
          <w:rFonts w:eastAsia="Calibri" w:cstheme="minorHAnsi"/>
        </w:rPr>
        <w:t xml:space="preserve"> followed for a year after the training to assess their improvement and provide the needed support, </w:t>
      </w:r>
      <w:r>
        <w:rPr>
          <w:rFonts w:eastAsia="Calibri" w:cstheme="minorHAnsi"/>
        </w:rPr>
        <w:t xml:space="preserve">with </w:t>
      </w:r>
      <w:r w:rsidRPr="007B1181">
        <w:rPr>
          <w:rFonts w:eastAsia="Calibri" w:cstheme="minorHAnsi"/>
        </w:rPr>
        <w:t xml:space="preserve">good impact on the evolution of entrepreneur’s practices and the development of their business. </w:t>
      </w:r>
      <w:r w:rsidR="001F77E8">
        <w:rPr>
          <w:rFonts w:eastAsia="Calibri" w:cstheme="minorHAnsi"/>
          <w:lang w:val="en"/>
        </w:rPr>
        <w:t>In 2020</w:t>
      </w:r>
      <w:r w:rsidR="00DE5012" w:rsidRPr="00DE5012">
        <w:rPr>
          <w:rFonts w:eastAsia="Calibri" w:cstheme="minorHAnsi"/>
          <w:lang w:val="en"/>
        </w:rPr>
        <w:t xml:space="preserve">, </w:t>
      </w:r>
      <w:r w:rsidR="001F77E8">
        <w:rPr>
          <w:rFonts w:eastAsia="Calibri" w:cstheme="minorHAnsi"/>
          <w:lang w:val="en"/>
        </w:rPr>
        <w:t>more than</w:t>
      </w:r>
      <w:r w:rsidR="00DE5012" w:rsidRPr="00DE5012">
        <w:rPr>
          <w:rFonts w:eastAsia="Calibri" w:cstheme="minorHAnsi"/>
          <w:lang w:val="en"/>
        </w:rPr>
        <w:t xml:space="preserve"> 85% of </w:t>
      </w:r>
      <w:r w:rsidR="001F77E8">
        <w:rPr>
          <w:rFonts w:eastAsia="Calibri" w:cstheme="minorHAnsi"/>
          <w:lang w:val="en"/>
        </w:rPr>
        <w:t xml:space="preserve">the </w:t>
      </w:r>
      <w:r w:rsidR="00DE5012" w:rsidRPr="00DE5012">
        <w:rPr>
          <w:rFonts w:eastAsia="Calibri" w:cstheme="minorHAnsi"/>
          <w:lang w:val="en"/>
        </w:rPr>
        <w:t xml:space="preserve">beneficiaries </w:t>
      </w:r>
      <w:r w:rsidR="001F77E8">
        <w:rPr>
          <w:rFonts w:eastAsia="Calibri" w:cstheme="minorHAnsi"/>
          <w:lang w:val="en"/>
        </w:rPr>
        <w:t>of the program were using</w:t>
      </w:r>
      <w:r w:rsidR="00DE5012" w:rsidRPr="00DE5012">
        <w:rPr>
          <w:rFonts w:eastAsia="Calibri" w:cstheme="minorHAnsi"/>
          <w:lang w:val="en"/>
        </w:rPr>
        <w:t xml:space="preserve"> the concepts acquired during the training and the management tools 6 months after the training and nearly 60% </w:t>
      </w:r>
      <w:r w:rsidR="001F77E8">
        <w:rPr>
          <w:rFonts w:eastAsia="Calibri" w:cstheme="minorHAnsi"/>
          <w:lang w:val="en"/>
        </w:rPr>
        <w:t xml:space="preserve">have </w:t>
      </w:r>
      <w:r w:rsidR="00DE5012" w:rsidRPr="00DE5012">
        <w:rPr>
          <w:rFonts w:eastAsia="Calibri" w:cstheme="minorHAnsi"/>
          <w:lang w:val="en"/>
        </w:rPr>
        <w:t>created at least one job</w:t>
      </w:r>
      <w:r w:rsidR="001F77E8">
        <w:rPr>
          <w:rFonts w:eastAsia="Calibri" w:cstheme="minorHAnsi"/>
          <w:lang w:val="en"/>
        </w:rPr>
        <w:t>.</w:t>
      </w:r>
    </w:p>
    <w:p w14:paraId="74B784A8" w14:textId="77777777" w:rsidR="004F0F08" w:rsidRDefault="004F0F08" w:rsidP="004F0F08">
      <w:pPr>
        <w:spacing w:after="0" w:line="240" w:lineRule="auto"/>
        <w:jc w:val="both"/>
        <w:rPr>
          <w:rFonts w:eastAsia="Calibri" w:cstheme="minorHAnsi"/>
        </w:rPr>
      </w:pPr>
    </w:p>
    <w:p w14:paraId="053A9A98" w14:textId="77777777" w:rsidR="004F0F08" w:rsidRPr="00F8508A" w:rsidRDefault="004F0F08" w:rsidP="004F0F08">
      <w:pPr>
        <w:spacing w:after="0" w:line="240" w:lineRule="auto"/>
        <w:jc w:val="both"/>
        <w:rPr>
          <w:rFonts w:cstheme="minorHAnsi"/>
          <w:b/>
          <w:bCs/>
        </w:rPr>
      </w:pPr>
      <w:r w:rsidRPr="00F8508A">
        <w:rPr>
          <w:rFonts w:cstheme="minorHAnsi"/>
          <w:b/>
          <w:bCs/>
        </w:rPr>
        <w:t>The main objective</w:t>
      </w:r>
      <w:r>
        <w:rPr>
          <w:rFonts w:cstheme="minorHAnsi"/>
          <w:b/>
          <w:bCs/>
        </w:rPr>
        <w:t>s</w:t>
      </w:r>
      <w:r w:rsidRPr="00F8508A">
        <w:rPr>
          <w:rFonts w:cstheme="minorHAnsi"/>
          <w:b/>
          <w:bCs/>
        </w:rPr>
        <w:t xml:space="preserve"> of the project</w:t>
      </w:r>
      <w:r>
        <w:rPr>
          <w:rFonts w:cstheme="minorHAnsi"/>
          <w:b/>
          <w:bCs/>
        </w:rPr>
        <w:t xml:space="preserve"> are</w:t>
      </w:r>
      <w:r w:rsidRPr="00F8508A">
        <w:rPr>
          <w:rFonts w:cstheme="minorHAnsi"/>
          <w:b/>
          <w:bCs/>
        </w:rPr>
        <w:t xml:space="preserve">: </w:t>
      </w:r>
    </w:p>
    <w:p w14:paraId="34495C10" w14:textId="1298235E" w:rsidR="004F0F08" w:rsidRDefault="004F0F08" w:rsidP="004F0F08">
      <w:pPr>
        <w:pStyle w:val="ListParagraph"/>
        <w:numPr>
          <w:ilvl w:val="0"/>
          <w:numId w:val="4"/>
        </w:numPr>
        <w:spacing w:after="0" w:line="240" w:lineRule="auto"/>
        <w:jc w:val="both"/>
        <w:rPr>
          <w:rFonts w:cstheme="minorHAnsi"/>
        </w:rPr>
      </w:pPr>
      <w:r w:rsidRPr="00967723">
        <w:rPr>
          <w:rFonts w:cstheme="minorHAnsi"/>
        </w:rPr>
        <w:t xml:space="preserve">Develop the local socio-economic </w:t>
      </w:r>
      <w:r w:rsidR="00272DF9">
        <w:rPr>
          <w:rFonts w:cstheme="minorHAnsi"/>
        </w:rPr>
        <w:t xml:space="preserve">fabric </w:t>
      </w:r>
      <w:r w:rsidR="004E192D">
        <w:rPr>
          <w:rFonts w:cstheme="minorHAnsi"/>
        </w:rPr>
        <w:t>through a contribution to the</w:t>
      </w:r>
      <w:r w:rsidRPr="00967723">
        <w:rPr>
          <w:rFonts w:cstheme="minorHAnsi"/>
        </w:rPr>
        <w:t xml:space="preserve"> revitalizing </w:t>
      </w:r>
      <w:r w:rsidR="004E192D">
        <w:rPr>
          <w:rFonts w:cstheme="minorHAnsi"/>
        </w:rPr>
        <w:t xml:space="preserve">of </w:t>
      </w:r>
      <w:r w:rsidRPr="00967723">
        <w:rPr>
          <w:rFonts w:cstheme="minorHAnsi"/>
        </w:rPr>
        <w:t xml:space="preserve">the </w:t>
      </w:r>
      <w:r w:rsidR="00737896">
        <w:rPr>
          <w:rFonts w:cstheme="minorHAnsi"/>
        </w:rPr>
        <w:t>v</w:t>
      </w:r>
      <w:r w:rsidR="00737896" w:rsidRPr="00967723">
        <w:rPr>
          <w:rFonts w:cstheme="minorHAnsi"/>
        </w:rPr>
        <w:t xml:space="preserve">ery </w:t>
      </w:r>
      <w:r w:rsidRPr="00967723">
        <w:rPr>
          <w:rFonts w:cstheme="minorHAnsi"/>
        </w:rPr>
        <w:t xml:space="preserve">small </w:t>
      </w:r>
      <w:r w:rsidR="00737896">
        <w:rPr>
          <w:rFonts w:cstheme="minorHAnsi"/>
        </w:rPr>
        <w:t>e</w:t>
      </w:r>
      <w:r w:rsidR="00737896" w:rsidRPr="00967723">
        <w:rPr>
          <w:rFonts w:cstheme="minorHAnsi"/>
        </w:rPr>
        <w:t xml:space="preserve">nterprises </w:t>
      </w:r>
      <w:r w:rsidR="006C1856" w:rsidRPr="00967723">
        <w:rPr>
          <w:rFonts w:cstheme="minorHAnsi"/>
        </w:rPr>
        <w:t>sector.</w:t>
      </w:r>
      <w:r w:rsidRPr="00967723">
        <w:rPr>
          <w:rFonts w:cstheme="minorHAnsi"/>
        </w:rPr>
        <w:t xml:space="preserve"> </w:t>
      </w:r>
    </w:p>
    <w:p w14:paraId="7D5D970B" w14:textId="58B87A1A" w:rsidR="004F0F08" w:rsidRDefault="004F0F08" w:rsidP="004F0F08">
      <w:pPr>
        <w:pStyle w:val="ListParagraph"/>
        <w:numPr>
          <w:ilvl w:val="0"/>
          <w:numId w:val="4"/>
        </w:numPr>
        <w:spacing w:after="0" w:line="240" w:lineRule="auto"/>
        <w:jc w:val="both"/>
        <w:rPr>
          <w:rFonts w:cstheme="minorHAnsi"/>
        </w:rPr>
      </w:pPr>
      <w:r>
        <w:rPr>
          <w:rFonts w:cstheme="minorHAnsi"/>
        </w:rPr>
        <w:t xml:space="preserve">Develop the </w:t>
      </w:r>
      <w:r w:rsidR="00737896">
        <w:rPr>
          <w:rFonts w:cstheme="minorHAnsi"/>
        </w:rPr>
        <w:t xml:space="preserve">basic </w:t>
      </w:r>
      <w:r>
        <w:rPr>
          <w:rFonts w:cstheme="minorHAnsi"/>
        </w:rPr>
        <w:t xml:space="preserve">management skills and </w:t>
      </w:r>
      <w:r w:rsidR="00737896">
        <w:rPr>
          <w:rFonts w:cstheme="minorHAnsi"/>
        </w:rPr>
        <w:t xml:space="preserve">knowledge </w:t>
      </w:r>
      <w:r>
        <w:rPr>
          <w:rFonts w:cstheme="minorHAnsi"/>
        </w:rPr>
        <w:t xml:space="preserve">of </w:t>
      </w:r>
      <w:r w:rsidR="00737896">
        <w:rPr>
          <w:rFonts w:cstheme="minorHAnsi"/>
        </w:rPr>
        <w:t xml:space="preserve">small </w:t>
      </w:r>
      <w:r>
        <w:rPr>
          <w:rFonts w:cstheme="minorHAnsi"/>
        </w:rPr>
        <w:t xml:space="preserve">entrepreneurs by </w:t>
      </w:r>
      <w:r w:rsidRPr="00554379">
        <w:rPr>
          <w:rFonts w:cstheme="minorHAnsi"/>
        </w:rPr>
        <w:t xml:space="preserve">providing </w:t>
      </w:r>
      <w:r w:rsidR="00737896">
        <w:rPr>
          <w:rFonts w:cstheme="minorHAnsi"/>
        </w:rPr>
        <w:t xml:space="preserve">management </w:t>
      </w:r>
      <w:r w:rsidRPr="00554379">
        <w:rPr>
          <w:rFonts w:cstheme="minorHAnsi"/>
        </w:rPr>
        <w:t>training and support services tailored to</w:t>
      </w:r>
      <w:r>
        <w:rPr>
          <w:rFonts w:cstheme="minorHAnsi"/>
        </w:rPr>
        <w:t xml:space="preserve"> their needs. </w:t>
      </w:r>
      <w:r w:rsidRPr="00554379">
        <w:rPr>
          <w:rFonts w:cstheme="minorHAnsi"/>
        </w:rPr>
        <w:t xml:space="preserve"> </w:t>
      </w:r>
    </w:p>
    <w:p w14:paraId="0A787AE8" w14:textId="719192FB" w:rsidR="004F0F08" w:rsidRDefault="004E192D" w:rsidP="004F0F08">
      <w:pPr>
        <w:pStyle w:val="ListParagraph"/>
        <w:numPr>
          <w:ilvl w:val="0"/>
          <w:numId w:val="4"/>
        </w:numPr>
        <w:spacing w:after="0" w:line="240" w:lineRule="auto"/>
        <w:jc w:val="both"/>
        <w:rPr>
          <w:rFonts w:cstheme="minorHAnsi"/>
        </w:rPr>
      </w:pPr>
      <w:r>
        <w:rPr>
          <w:rFonts w:cstheme="minorHAnsi"/>
        </w:rPr>
        <w:t>Integrate further</w:t>
      </w:r>
      <w:r w:rsidRPr="00554379">
        <w:rPr>
          <w:rFonts w:cstheme="minorHAnsi"/>
        </w:rPr>
        <w:t xml:space="preserve"> </w:t>
      </w:r>
      <w:r w:rsidR="004F0F08" w:rsidRPr="00554379">
        <w:rPr>
          <w:rFonts w:cstheme="minorHAnsi"/>
        </w:rPr>
        <w:t>the entrepreneurial fabric by offering networking and skills building services</w:t>
      </w:r>
      <w:r w:rsidR="004F0F08">
        <w:rPr>
          <w:rFonts w:cstheme="minorHAnsi"/>
        </w:rPr>
        <w:t>.</w:t>
      </w:r>
    </w:p>
    <w:p w14:paraId="1859BB05" w14:textId="0489128D" w:rsidR="004F0F08" w:rsidRDefault="004F0F08" w:rsidP="004F0F08">
      <w:pPr>
        <w:spacing w:after="0" w:line="240" w:lineRule="auto"/>
        <w:jc w:val="both"/>
        <w:rPr>
          <w:rFonts w:cstheme="minorHAnsi"/>
        </w:rPr>
      </w:pPr>
    </w:p>
    <w:p w14:paraId="19996BBD" w14:textId="2D75226E" w:rsidR="00737896" w:rsidRDefault="00737896" w:rsidP="004F0F08">
      <w:pPr>
        <w:spacing w:after="0" w:line="240" w:lineRule="auto"/>
        <w:jc w:val="both"/>
        <w:rPr>
          <w:rFonts w:cstheme="minorHAnsi"/>
        </w:rPr>
      </w:pPr>
      <w:r>
        <w:rPr>
          <w:rFonts w:cstheme="minorHAnsi"/>
        </w:rPr>
        <w:t xml:space="preserve">This project is being implemented in the North area </w:t>
      </w:r>
      <w:r w:rsidR="004E192D">
        <w:rPr>
          <w:rFonts w:cstheme="minorHAnsi"/>
        </w:rPr>
        <w:t xml:space="preserve">(Tripoli and surroundings) </w:t>
      </w:r>
      <w:r>
        <w:rPr>
          <w:rFonts w:cstheme="minorHAnsi"/>
        </w:rPr>
        <w:t xml:space="preserve">since 2010. However, to support the local economic fabric on a wider scale, IECD is considering </w:t>
      </w:r>
      <w:r w:rsidR="00B13CBD">
        <w:rPr>
          <w:rFonts w:cstheme="minorHAnsi"/>
        </w:rPr>
        <w:t>extending</w:t>
      </w:r>
      <w:r>
        <w:rPr>
          <w:rFonts w:cstheme="minorHAnsi"/>
        </w:rPr>
        <w:t xml:space="preserve"> its intervention to a new region of </w:t>
      </w:r>
      <w:r w:rsidR="00B13CBD">
        <w:rPr>
          <w:rFonts w:cstheme="minorHAnsi"/>
        </w:rPr>
        <w:t>Lebanon</w:t>
      </w:r>
      <w:r>
        <w:rPr>
          <w:rFonts w:cstheme="minorHAnsi"/>
        </w:rPr>
        <w:t xml:space="preserve">. </w:t>
      </w:r>
    </w:p>
    <w:p w14:paraId="3238A75F" w14:textId="00551E88" w:rsidR="004F0F08" w:rsidRDefault="004F0F08" w:rsidP="004F0F08">
      <w:pPr>
        <w:spacing w:after="0" w:line="240" w:lineRule="auto"/>
        <w:jc w:val="both"/>
        <w:rPr>
          <w:rFonts w:cstheme="minorHAnsi"/>
        </w:rPr>
      </w:pPr>
      <w:r>
        <w:rPr>
          <w:rFonts w:cstheme="minorHAnsi"/>
        </w:rPr>
        <w:t xml:space="preserve">To identify the new area of intervention, IECD is looking for a consultant </w:t>
      </w:r>
      <w:r w:rsidR="00B13CBD">
        <w:rPr>
          <w:rFonts w:cstheme="minorHAnsi"/>
        </w:rPr>
        <w:t xml:space="preserve">to conduct a market need assessment in </w:t>
      </w:r>
      <w:r w:rsidR="00605288">
        <w:rPr>
          <w:rFonts w:cstheme="minorHAnsi"/>
        </w:rPr>
        <w:t xml:space="preserve">2 new areas </w:t>
      </w:r>
      <w:r w:rsidR="00835901">
        <w:rPr>
          <w:rFonts w:cstheme="minorHAnsi"/>
        </w:rPr>
        <w:t xml:space="preserve">(Saida and its region, Central Beqaa) </w:t>
      </w:r>
      <w:r>
        <w:rPr>
          <w:rFonts w:cstheme="minorHAnsi"/>
        </w:rPr>
        <w:t xml:space="preserve">and recommend the most </w:t>
      </w:r>
      <w:r w:rsidR="00B13CBD">
        <w:rPr>
          <w:rFonts w:cstheme="minorHAnsi"/>
        </w:rPr>
        <w:t xml:space="preserve">relevant </w:t>
      </w:r>
      <w:r w:rsidR="00605288">
        <w:rPr>
          <w:rFonts w:cstheme="minorHAnsi"/>
        </w:rPr>
        <w:t>f</w:t>
      </w:r>
      <w:r w:rsidR="00B13CBD">
        <w:rPr>
          <w:rFonts w:cstheme="minorHAnsi"/>
        </w:rPr>
        <w:t>or</w:t>
      </w:r>
      <w:r>
        <w:rPr>
          <w:rFonts w:cstheme="minorHAnsi"/>
        </w:rPr>
        <w:t xml:space="preserve"> IECD to implement the “Support to Micro and </w:t>
      </w:r>
      <w:r w:rsidR="00B13CBD">
        <w:rPr>
          <w:rFonts w:cstheme="minorHAnsi"/>
        </w:rPr>
        <w:t>S</w:t>
      </w:r>
      <w:r>
        <w:rPr>
          <w:rFonts w:cstheme="minorHAnsi"/>
        </w:rPr>
        <w:t xml:space="preserve">mall Enterprises” Program. </w:t>
      </w:r>
    </w:p>
    <w:p w14:paraId="4B0FDE23" w14:textId="77777777" w:rsidR="004F0F08" w:rsidRDefault="004F0F08" w:rsidP="004F0F08">
      <w:pPr>
        <w:spacing w:after="0" w:line="240" w:lineRule="auto"/>
        <w:jc w:val="both"/>
        <w:rPr>
          <w:rFonts w:cstheme="minorHAnsi"/>
        </w:rPr>
      </w:pPr>
    </w:p>
    <w:p w14:paraId="69BCB274" w14:textId="48064AD8" w:rsidR="004F0F08" w:rsidRPr="005A020F" w:rsidRDefault="004F0F08" w:rsidP="004F0F08">
      <w:pPr>
        <w:pBdr>
          <w:bottom w:val="single" w:sz="12" w:space="1" w:color="D9D9D9" w:themeColor="background1" w:themeShade="D9"/>
        </w:pBdr>
        <w:spacing w:after="0"/>
        <w:jc w:val="both"/>
        <w:rPr>
          <w:rFonts w:ascii="Calibri" w:hAnsi="Calibri" w:cs="Calibri"/>
          <w:b/>
          <w:color w:val="C00000"/>
          <w:sz w:val="32"/>
          <w:szCs w:val="28"/>
        </w:rPr>
      </w:pPr>
      <w:r w:rsidRPr="004F0F08">
        <w:rPr>
          <w:rFonts w:ascii="Calibri" w:hAnsi="Calibri" w:cs="Calibri"/>
          <w:b/>
          <w:color w:val="C00000"/>
          <w:sz w:val="32"/>
          <w:szCs w:val="28"/>
        </w:rPr>
        <w:t>Missi</w:t>
      </w:r>
      <w:r>
        <w:rPr>
          <w:rFonts w:ascii="Calibri" w:hAnsi="Calibri" w:cs="Calibri"/>
          <w:b/>
          <w:color w:val="C00000"/>
          <w:sz w:val="32"/>
          <w:szCs w:val="28"/>
        </w:rPr>
        <w:t>o</w:t>
      </w:r>
      <w:r w:rsidRPr="004F0F08">
        <w:rPr>
          <w:rFonts w:ascii="Calibri" w:hAnsi="Calibri" w:cs="Calibri"/>
          <w:b/>
          <w:color w:val="C00000"/>
          <w:sz w:val="32"/>
          <w:szCs w:val="28"/>
        </w:rPr>
        <w:t>n</w:t>
      </w:r>
      <w:r w:rsidRPr="00F01300">
        <w:rPr>
          <w:rFonts w:ascii="Calibri" w:hAnsi="Calibri" w:cs="Calibri"/>
          <w:b/>
          <w:color w:val="C00000"/>
          <w:sz w:val="32"/>
          <w:szCs w:val="28"/>
        </w:rPr>
        <w:t xml:space="preserve">: </w:t>
      </w:r>
    </w:p>
    <w:p w14:paraId="04218635" w14:textId="6EB4D4FA" w:rsidR="004F0F08" w:rsidRDefault="00DC2F59" w:rsidP="0061076C">
      <w:pPr>
        <w:spacing w:after="0"/>
        <w:jc w:val="both"/>
      </w:pPr>
      <w:r>
        <w:t xml:space="preserve">The mission will start in </w:t>
      </w:r>
      <w:r w:rsidR="001F77E8">
        <w:t>March</w:t>
      </w:r>
      <w:r>
        <w:t xml:space="preserve"> and should be finalized in June 2021</w:t>
      </w:r>
      <w:r w:rsidR="004F0F08">
        <w:t xml:space="preserve">. </w:t>
      </w:r>
    </w:p>
    <w:p w14:paraId="4FB4DD86" w14:textId="77777777" w:rsidR="0061076C" w:rsidRPr="00291ADD" w:rsidRDefault="0061076C" w:rsidP="0061076C">
      <w:pPr>
        <w:spacing w:after="0"/>
        <w:jc w:val="both"/>
      </w:pPr>
    </w:p>
    <w:p w14:paraId="2922B628" w14:textId="159E584E" w:rsidR="00972B22" w:rsidRPr="00A10E6E" w:rsidRDefault="004F0F08" w:rsidP="00972B22">
      <w:pPr>
        <w:spacing w:after="0"/>
        <w:jc w:val="both"/>
        <w:rPr>
          <w:b/>
          <w:bCs/>
        </w:rPr>
      </w:pPr>
      <w:r w:rsidRPr="00A10E6E">
        <w:rPr>
          <w:b/>
          <w:bCs/>
        </w:rPr>
        <w:lastRenderedPageBreak/>
        <w:t xml:space="preserve">The overall objective of </w:t>
      </w:r>
      <w:r w:rsidR="001F77E8">
        <w:rPr>
          <w:b/>
          <w:bCs/>
        </w:rPr>
        <w:t xml:space="preserve">the </w:t>
      </w:r>
      <w:r w:rsidR="00DC2F59">
        <w:rPr>
          <w:b/>
          <w:bCs/>
        </w:rPr>
        <w:t>needs and market assessment</w:t>
      </w:r>
      <w:r w:rsidR="0061076C" w:rsidRPr="00A10E6E">
        <w:rPr>
          <w:b/>
          <w:bCs/>
        </w:rPr>
        <w:t xml:space="preserve"> consultancy </w:t>
      </w:r>
      <w:r w:rsidR="00BA646E">
        <w:rPr>
          <w:b/>
          <w:bCs/>
        </w:rPr>
        <w:t>is</w:t>
      </w:r>
      <w:r w:rsidRPr="00A10E6E">
        <w:rPr>
          <w:b/>
          <w:bCs/>
        </w:rPr>
        <w:t>: </w:t>
      </w:r>
    </w:p>
    <w:p w14:paraId="30C3BF33" w14:textId="4D6B32C0" w:rsidR="004202F2" w:rsidRDefault="004202F2" w:rsidP="00A10E6E">
      <w:pPr>
        <w:pStyle w:val="NormalWeb"/>
        <w:numPr>
          <w:ilvl w:val="0"/>
          <w:numId w:val="7"/>
        </w:numPr>
        <w:spacing w:before="0" w:beforeAutospacing="0" w:after="0" w:afterAutospacing="0"/>
        <w:jc w:val="both"/>
        <w:rPr>
          <w:rFonts w:asciiTheme="minorHAnsi" w:eastAsia="Calibri" w:hAnsiTheme="minorHAnsi" w:cstheme="minorHAnsi"/>
          <w:sz w:val="22"/>
          <w:szCs w:val="22"/>
        </w:rPr>
      </w:pPr>
      <w:r>
        <w:rPr>
          <w:rFonts w:asciiTheme="minorHAnsi" w:eastAsia="Calibri" w:hAnsiTheme="minorHAnsi" w:cstheme="minorHAnsi"/>
          <w:sz w:val="22"/>
          <w:szCs w:val="22"/>
        </w:rPr>
        <w:t>Recommend one new area other than North region where it would be relevant for IECD to implement its support to micro-</w:t>
      </w:r>
      <w:r w:rsidR="00105055">
        <w:rPr>
          <w:rFonts w:asciiTheme="minorHAnsi" w:eastAsia="Calibri" w:hAnsiTheme="minorHAnsi" w:cstheme="minorHAnsi"/>
          <w:sz w:val="22"/>
          <w:szCs w:val="22"/>
        </w:rPr>
        <w:t>entrepreneurs’</w:t>
      </w:r>
      <w:r>
        <w:rPr>
          <w:rFonts w:asciiTheme="minorHAnsi" w:eastAsia="Calibri" w:hAnsiTheme="minorHAnsi" w:cstheme="minorHAnsi"/>
          <w:sz w:val="22"/>
          <w:szCs w:val="22"/>
        </w:rPr>
        <w:t xml:space="preserve"> </w:t>
      </w:r>
      <w:r w:rsidR="00D96834">
        <w:rPr>
          <w:rFonts w:asciiTheme="minorHAnsi" w:eastAsia="Calibri" w:hAnsiTheme="minorHAnsi" w:cstheme="minorHAnsi"/>
          <w:sz w:val="22"/>
          <w:szCs w:val="22"/>
        </w:rPr>
        <w:t>program.</w:t>
      </w:r>
      <w:r>
        <w:rPr>
          <w:rFonts w:asciiTheme="minorHAnsi" w:eastAsia="Calibri" w:hAnsiTheme="minorHAnsi" w:cstheme="minorHAnsi"/>
          <w:sz w:val="22"/>
          <w:szCs w:val="22"/>
        </w:rPr>
        <w:t xml:space="preserve">   </w:t>
      </w:r>
    </w:p>
    <w:p w14:paraId="319D06C1" w14:textId="622EE4D4" w:rsidR="00B037B5" w:rsidRDefault="00B037B5" w:rsidP="00B037B5">
      <w:pPr>
        <w:spacing w:after="0"/>
        <w:jc w:val="both"/>
      </w:pPr>
    </w:p>
    <w:p w14:paraId="79C471E8" w14:textId="212E1CC6" w:rsidR="00B037B5" w:rsidRPr="00605288" w:rsidRDefault="00B037B5" w:rsidP="00605288">
      <w:pPr>
        <w:pStyle w:val="NormalWeb"/>
        <w:spacing w:before="0" w:beforeAutospacing="0" w:after="0" w:afterAutospacing="0"/>
        <w:jc w:val="both"/>
        <w:rPr>
          <w:rFonts w:ascii="Calibri" w:hAnsi="Calibri" w:cs="Calibri"/>
          <w:color w:val="000000"/>
          <w:sz w:val="22"/>
          <w:szCs w:val="22"/>
        </w:rPr>
      </w:pPr>
      <w:r w:rsidRPr="00605288">
        <w:rPr>
          <w:rFonts w:ascii="Calibri" w:hAnsi="Calibri" w:cs="Calibri"/>
          <w:b/>
          <w:bCs/>
          <w:color w:val="000000"/>
          <w:sz w:val="22"/>
          <w:szCs w:val="22"/>
        </w:rPr>
        <w:t>The expert will be responsible for the following</w:t>
      </w:r>
      <w:r w:rsidRPr="00605288">
        <w:rPr>
          <w:rFonts w:ascii="Calibri" w:hAnsi="Calibri" w:cs="Calibri"/>
          <w:color w:val="000000"/>
          <w:sz w:val="22"/>
          <w:szCs w:val="22"/>
        </w:rPr>
        <w:t xml:space="preserve">: </w:t>
      </w:r>
    </w:p>
    <w:p w14:paraId="0112A855" w14:textId="77777777" w:rsidR="00A10E6E" w:rsidRPr="00605288" w:rsidRDefault="00A10E6E" w:rsidP="00605288">
      <w:pPr>
        <w:pStyle w:val="NormalWeb"/>
        <w:spacing w:before="0" w:beforeAutospacing="0" w:after="0" w:afterAutospacing="0"/>
        <w:jc w:val="both"/>
        <w:rPr>
          <w:rFonts w:ascii="Calibri" w:hAnsi="Calibri" w:cs="Calibri"/>
          <w:color w:val="000000"/>
          <w:sz w:val="22"/>
          <w:szCs w:val="22"/>
        </w:rPr>
      </w:pPr>
    </w:p>
    <w:p w14:paraId="05363396" w14:textId="65057081" w:rsidR="00097255" w:rsidRPr="00605288" w:rsidRDefault="00097255" w:rsidP="00605288">
      <w:pPr>
        <w:pStyle w:val="Default"/>
        <w:numPr>
          <w:ilvl w:val="0"/>
          <w:numId w:val="10"/>
        </w:numPr>
        <w:jc w:val="both"/>
        <w:rPr>
          <w:rFonts w:ascii="Calibri" w:hAnsi="Calibri" w:cs="Calibri"/>
          <w:b/>
          <w:bCs/>
          <w:sz w:val="22"/>
          <w:szCs w:val="22"/>
          <w:lang w:val="en-US"/>
        </w:rPr>
      </w:pPr>
      <w:r w:rsidRPr="00605288">
        <w:rPr>
          <w:rFonts w:ascii="Calibri" w:hAnsi="Calibri" w:cs="Calibri"/>
          <w:b/>
          <w:bCs/>
          <w:sz w:val="22"/>
          <w:szCs w:val="22"/>
          <w:lang w:val="en-US"/>
        </w:rPr>
        <w:t xml:space="preserve">Preparing the study and recommending the methodology of the work:  </w:t>
      </w:r>
    </w:p>
    <w:p w14:paraId="227EF3EC" w14:textId="04C672C3" w:rsidR="00097255" w:rsidRPr="00605288" w:rsidRDefault="00097255" w:rsidP="00605288">
      <w:pPr>
        <w:pStyle w:val="ListParagraph"/>
        <w:numPr>
          <w:ilvl w:val="1"/>
          <w:numId w:val="14"/>
        </w:numPr>
        <w:autoSpaceDE w:val="0"/>
        <w:autoSpaceDN w:val="0"/>
        <w:adjustRightInd w:val="0"/>
        <w:spacing w:after="0" w:line="240" w:lineRule="auto"/>
        <w:jc w:val="both"/>
        <w:rPr>
          <w:rFonts w:ascii="Calibri" w:eastAsia="Times New Roman" w:hAnsi="Calibri" w:cs="Calibri"/>
          <w:color w:val="000000"/>
        </w:rPr>
      </w:pPr>
      <w:r w:rsidRPr="00605288">
        <w:rPr>
          <w:rFonts w:ascii="Calibri" w:eastAsia="Times New Roman" w:hAnsi="Calibri" w:cs="Calibri"/>
          <w:color w:val="000000"/>
        </w:rPr>
        <w:t xml:space="preserve">Organize preparatory meetings with IECD </w:t>
      </w:r>
      <w:r w:rsidR="0082066F" w:rsidRPr="00605288">
        <w:rPr>
          <w:rFonts w:ascii="Calibri" w:eastAsia="Times New Roman" w:hAnsi="Calibri" w:cs="Calibri"/>
          <w:color w:val="000000"/>
        </w:rPr>
        <w:t>staff.</w:t>
      </w:r>
    </w:p>
    <w:p w14:paraId="66C2BCEA" w14:textId="4C2D4BD3" w:rsidR="00097255" w:rsidRPr="00605288" w:rsidRDefault="00097255" w:rsidP="00605288">
      <w:pPr>
        <w:pStyle w:val="ListParagraph"/>
        <w:numPr>
          <w:ilvl w:val="1"/>
          <w:numId w:val="14"/>
        </w:numPr>
        <w:autoSpaceDE w:val="0"/>
        <w:autoSpaceDN w:val="0"/>
        <w:adjustRightInd w:val="0"/>
        <w:spacing w:after="0" w:line="240" w:lineRule="auto"/>
        <w:jc w:val="both"/>
        <w:rPr>
          <w:rFonts w:ascii="Calibri" w:eastAsia="Times New Roman" w:hAnsi="Calibri" w:cs="Calibri"/>
          <w:color w:val="000000"/>
        </w:rPr>
      </w:pPr>
      <w:r w:rsidRPr="00605288">
        <w:rPr>
          <w:rFonts w:ascii="Calibri" w:eastAsia="Times New Roman" w:hAnsi="Calibri" w:cs="Calibri"/>
          <w:color w:val="000000"/>
        </w:rPr>
        <w:t xml:space="preserve">Review available documents and </w:t>
      </w:r>
      <w:r w:rsidR="0082066F" w:rsidRPr="00605288">
        <w:rPr>
          <w:rFonts w:ascii="Calibri" w:eastAsia="Times New Roman" w:hAnsi="Calibri" w:cs="Calibri"/>
          <w:color w:val="000000"/>
        </w:rPr>
        <w:t>surveys.</w:t>
      </w:r>
    </w:p>
    <w:p w14:paraId="4D762659" w14:textId="00C2C535" w:rsidR="00097255" w:rsidRPr="00605288" w:rsidRDefault="00097255" w:rsidP="00605288">
      <w:pPr>
        <w:pStyle w:val="ListParagraph"/>
        <w:numPr>
          <w:ilvl w:val="1"/>
          <w:numId w:val="14"/>
        </w:numPr>
        <w:autoSpaceDE w:val="0"/>
        <w:autoSpaceDN w:val="0"/>
        <w:adjustRightInd w:val="0"/>
        <w:spacing w:after="0" w:line="240" w:lineRule="auto"/>
        <w:jc w:val="both"/>
        <w:rPr>
          <w:rFonts w:ascii="Calibri" w:eastAsia="Times New Roman" w:hAnsi="Calibri" w:cs="Calibri"/>
          <w:color w:val="000000"/>
        </w:rPr>
      </w:pPr>
      <w:r w:rsidRPr="00605288">
        <w:rPr>
          <w:rFonts w:ascii="Calibri" w:eastAsia="Times New Roman" w:hAnsi="Calibri" w:cs="Calibri"/>
          <w:color w:val="000000"/>
        </w:rPr>
        <w:t>Set up the methodology approach (samples, locations, logistics, coordination, data collection and implementation plan of the study.)</w:t>
      </w:r>
    </w:p>
    <w:p w14:paraId="6410245D" w14:textId="089864B7" w:rsidR="00097255" w:rsidRPr="00605288" w:rsidRDefault="00097255" w:rsidP="00605288">
      <w:pPr>
        <w:pStyle w:val="ListParagraph"/>
        <w:numPr>
          <w:ilvl w:val="1"/>
          <w:numId w:val="14"/>
        </w:numPr>
        <w:autoSpaceDE w:val="0"/>
        <w:autoSpaceDN w:val="0"/>
        <w:adjustRightInd w:val="0"/>
        <w:spacing w:after="0" w:line="240" w:lineRule="auto"/>
        <w:jc w:val="both"/>
        <w:rPr>
          <w:rFonts w:ascii="Calibri" w:eastAsia="Times New Roman" w:hAnsi="Calibri" w:cs="Calibri"/>
          <w:color w:val="000000"/>
        </w:rPr>
      </w:pPr>
      <w:r w:rsidRPr="00605288">
        <w:rPr>
          <w:rFonts w:ascii="Calibri" w:eastAsia="Times New Roman" w:hAnsi="Calibri" w:cs="Calibri"/>
          <w:color w:val="000000"/>
        </w:rPr>
        <w:t xml:space="preserve">Suggest the selection criteria to be validated with </w:t>
      </w:r>
      <w:r w:rsidR="006C1856" w:rsidRPr="00605288">
        <w:rPr>
          <w:rFonts w:ascii="Calibri" w:eastAsia="Times New Roman" w:hAnsi="Calibri" w:cs="Calibri"/>
          <w:color w:val="000000"/>
        </w:rPr>
        <w:t>IECD.</w:t>
      </w:r>
      <w:r w:rsidRPr="00605288">
        <w:rPr>
          <w:rFonts w:ascii="Calibri" w:eastAsia="Times New Roman" w:hAnsi="Calibri" w:cs="Calibri"/>
          <w:color w:val="000000"/>
        </w:rPr>
        <w:t xml:space="preserve"> </w:t>
      </w:r>
    </w:p>
    <w:p w14:paraId="5A4FFDEB" w14:textId="77777777" w:rsidR="00097255" w:rsidRPr="00605288" w:rsidRDefault="00097255" w:rsidP="00605288">
      <w:pPr>
        <w:pStyle w:val="ListParagraph"/>
        <w:numPr>
          <w:ilvl w:val="1"/>
          <w:numId w:val="14"/>
        </w:numPr>
        <w:autoSpaceDE w:val="0"/>
        <w:autoSpaceDN w:val="0"/>
        <w:adjustRightInd w:val="0"/>
        <w:spacing w:after="0" w:line="240" w:lineRule="auto"/>
        <w:jc w:val="both"/>
        <w:rPr>
          <w:rFonts w:ascii="Calibri" w:eastAsia="Times New Roman" w:hAnsi="Calibri" w:cs="Calibri"/>
          <w:color w:val="000000"/>
        </w:rPr>
      </w:pPr>
      <w:r w:rsidRPr="00605288">
        <w:rPr>
          <w:rFonts w:ascii="Calibri" w:eastAsia="Times New Roman" w:hAnsi="Calibri" w:cs="Calibri"/>
          <w:color w:val="000000"/>
        </w:rPr>
        <w:t xml:space="preserve">Identify the key internal and external stakeholders to be involved at different stages, and opportunities to discuss and respond to emerging findings as relevant. </w:t>
      </w:r>
    </w:p>
    <w:p w14:paraId="0BA18F01" w14:textId="727F5D12" w:rsidR="00097255" w:rsidRPr="001F77E8" w:rsidRDefault="00097255" w:rsidP="001F77E8">
      <w:pPr>
        <w:pStyle w:val="ListParagraph"/>
        <w:numPr>
          <w:ilvl w:val="1"/>
          <w:numId w:val="14"/>
        </w:numPr>
        <w:autoSpaceDE w:val="0"/>
        <w:autoSpaceDN w:val="0"/>
        <w:adjustRightInd w:val="0"/>
        <w:spacing w:after="0" w:line="240" w:lineRule="auto"/>
        <w:jc w:val="both"/>
        <w:rPr>
          <w:rFonts w:ascii="Calibri" w:eastAsia="Times New Roman" w:hAnsi="Calibri" w:cs="Calibri"/>
          <w:color w:val="000000"/>
        </w:rPr>
      </w:pPr>
      <w:r w:rsidRPr="00605288">
        <w:rPr>
          <w:rFonts w:ascii="Calibri" w:eastAsia="Times New Roman" w:hAnsi="Calibri" w:cs="Calibri"/>
          <w:color w:val="000000"/>
        </w:rPr>
        <w:t xml:space="preserve">A Set up a planning including all the consultancy activities includes the field visits, data collection and analyses, recommendation, and final report. </w:t>
      </w:r>
    </w:p>
    <w:p w14:paraId="2A7E365D" w14:textId="7208DBB3" w:rsidR="00097255" w:rsidRDefault="00097255" w:rsidP="00605288">
      <w:pPr>
        <w:autoSpaceDE w:val="0"/>
        <w:autoSpaceDN w:val="0"/>
        <w:adjustRightInd w:val="0"/>
        <w:spacing w:after="0" w:line="240" w:lineRule="auto"/>
        <w:jc w:val="both"/>
        <w:rPr>
          <w:rFonts w:ascii="Calibri" w:eastAsia="Times New Roman" w:hAnsi="Calibri" w:cs="Calibri"/>
          <w:color w:val="000000"/>
        </w:rPr>
      </w:pPr>
    </w:p>
    <w:p w14:paraId="58E15365" w14:textId="77777777" w:rsidR="005F35BA" w:rsidRPr="00605288" w:rsidRDefault="005F35BA" w:rsidP="00605288">
      <w:pPr>
        <w:autoSpaceDE w:val="0"/>
        <w:autoSpaceDN w:val="0"/>
        <w:adjustRightInd w:val="0"/>
        <w:spacing w:after="0" w:line="240" w:lineRule="auto"/>
        <w:jc w:val="both"/>
        <w:rPr>
          <w:rFonts w:ascii="Calibri" w:eastAsia="Times New Roman" w:hAnsi="Calibri" w:cs="Calibri"/>
          <w:color w:val="000000"/>
        </w:rPr>
      </w:pPr>
    </w:p>
    <w:p w14:paraId="5DA5CE39" w14:textId="5D71CE6C" w:rsidR="00605288" w:rsidRPr="005F35BA" w:rsidRDefault="00B037B5" w:rsidP="005F35BA">
      <w:pPr>
        <w:pStyle w:val="NormalWeb"/>
        <w:numPr>
          <w:ilvl w:val="0"/>
          <w:numId w:val="10"/>
        </w:numPr>
        <w:spacing w:before="0" w:beforeAutospacing="0" w:after="0" w:afterAutospacing="0"/>
        <w:jc w:val="both"/>
        <w:rPr>
          <w:rFonts w:ascii="Calibri" w:hAnsi="Calibri" w:cs="Calibri"/>
          <w:b/>
          <w:bCs/>
          <w:color w:val="000000"/>
          <w:sz w:val="22"/>
          <w:szCs w:val="22"/>
        </w:rPr>
      </w:pPr>
      <w:r w:rsidRPr="00605288">
        <w:rPr>
          <w:rFonts w:ascii="Calibri" w:hAnsi="Calibri" w:cs="Calibri"/>
          <w:b/>
          <w:bCs/>
          <w:color w:val="000000"/>
          <w:sz w:val="22"/>
          <w:szCs w:val="22"/>
        </w:rPr>
        <w:t>Conduct field visit</w:t>
      </w:r>
      <w:r w:rsidR="001154AD" w:rsidRPr="00605288">
        <w:rPr>
          <w:rFonts w:ascii="Calibri" w:hAnsi="Calibri" w:cs="Calibri"/>
          <w:b/>
          <w:bCs/>
          <w:color w:val="000000"/>
          <w:sz w:val="22"/>
          <w:szCs w:val="22"/>
        </w:rPr>
        <w:t>s in the different identified areas</w:t>
      </w:r>
      <w:r w:rsidRPr="00605288">
        <w:rPr>
          <w:rFonts w:ascii="Calibri" w:hAnsi="Calibri" w:cs="Calibri"/>
          <w:b/>
          <w:bCs/>
          <w:color w:val="000000"/>
          <w:sz w:val="22"/>
          <w:szCs w:val="22"/>
        </w:rPr>
        <w:t xml:space="preserve"> to</w:t>
      </w:r>
      <w:r w:rsidR="001154AD" w:rsidRPr="00605288">
        <w:rPr>
          <w:rFonts w:ascii="Calibri" w:hAnsi="Calibri" w:cs="Calibri"/>
          <w:b/>
          <w:bCs/>
          <w:color w:val="000000"/>
          <w:sz w:val="22"/>
          <w:szCs w:val="22"/>
        </w:rPr>
        <w:t xml:space="preserve"> answer the following questions for each area</w:t>
      </w:r>
      <w:r w:rsidRPr="00605288">
        <w:rPr>
          <w:rFonts w:ascii="Calibri" w:hAnsi="Calibri" w:cs="Calibri"/>
          <w:b/>
          <w:bCs/>
          <w:color w:val="000000"/>
          <w:sz w:val="22"/>
          <w:szCs w:val="22"/>
        </w:rPr>
        <w:t xml:space="preserve">: </w:t>
      </w:r>
    </w:p>
    <w:p w14:paraId="6071834A" w14:textId="7A9C06F4" w:rsidR="001C6988" w:rsidRPr="00605288" w:rsidRDefault="004202F2" w:rsidP="00605288">
      <w:pPr>
        <w:pStyle w:val="NormalWeb"/>
        <w:numPr>
          <w:ilvl w:val="0"/>
          <w:numId w:val="15"/>
        </w:numPr>
        <w:spacing w:before="0" w:beforeAutospacing="0" w:after="0" w:afterAutospacing="0"/>
        <w:jc w:val="both"/>
        <w:rPr>
          <w:rFonts w:ascii="Calibri" w:hAnsi="Calibri" w:cs="Calibri"/>
          <w:color w:val="000000"/>
          <w:sz w:val="22"/>
          <w:szCs w:val="22"/>
        </w:rPr>
      </w:pPr>
      <w:r w:rsidRPr="00605288">
        <w:rPr>
          <w:rFonts w:ascii="Calibri" w:hAnsi="Calibri" w:cs="Calibri"/>
          <w:b/>
          <w:bCs/>
          <w:color w:val="000000"/>
          <w:sz w:val="22"/>
          <w:szCs w:val="22"/>
        </w:rPr>
        <w:t xml:space="preserve">Description </w:t>
      </w:r>
      <w:r w:rsidR="001C6988" w:rsidRPr="00605288">
        <w:rPr>
          <w:rFonts w:ascii="Calibri" w:hAnsi="Calibri" w:cs="Calibri"/>
          <w:b/>
          <w:bCs/>
          <w:color w:val="000000"/>
          <w:sz w:val="22"/>
          <w:szCs w:val="22"/>
        </w:rPr>
        <w:t>of the region</w:t>
      </w:r>
      <w:r w:rsidR="00A35AE0" w:rsidRPr="00605288">
        <w:rPr>
          <w:rFonts w:ascii="Calibri" w:hAnsi="Calibri" w:cs="Calibri"/>
          <w:b/>
          <w:bCs/>
          <w:color w:val="000000"/>
          <w:sz w:val="22"/>
          <w:szCs w:val="22"/>
        </w:rPr>
        <w:t xml:space="preserve"> </w:t>
      </w:r>
      <w:r w:rsidRPr="00605288">
        <w:rPr>
          <w:rFonts w:ascii="Calibri" w:hAnsi="Calibri" w:cs="Calibri"/>
          <w:b/>
          <w:bCs/>
          <w:color w:val="000000"/>
          <w:sz w:val="22"/>
          <w:szCs w:val="22"/>
        </w:rPr>
        <w:t>assessed</w:t>
      </w:r>
      <w:r w:rsidR="001C6988" w:rsidRPr="00605288">
        <w:rPr>
          <w:rFonts w:ascii="Calibri" w:hAnsi="Calibri" w:cs="Calibri"/>
          <w:b/>
          <w:bCs/>
          <w:color w:val="000000"/>
          <w:sz w:val="22"/>
          <w:szCs w:val="22"/>
        </w:rPr>
        <w:t xml:space="preserve">: </w:t>
      </w:r>
      <w:r w:rsidR="001C6988" w:rsidRPr="00605288">
        <w:rPr>
          <w:rFonts w:ascii="Calibri" w:hAnsi="Calibri" w:cs="Calibri"/>
          <w:color w:val="000000"/>
          <w:sz w:val="22"/>
          <w:szCs w:val="22"/>
        </w:rPr>
        <w:t>rural or urban areas, main cities, facilit</w:t>
      </w:r>
      <w:r w:rsidR="00A35AE0" w:rsidRPr="00605288">
        <w:rPr>
          <w:rFonts w:ascii="Calibri" w:hAnsi="Calibri" w:cs="Calibri"/>
          <w:color w:val="000000"/>
          <w:sz w:val="22"/>
          <w:szCs w:val="22"/>
        </w:rPr>
        <w:t>ies to</w:t>
      </w:r>
      <w:r w:rsidR="001C6988" w:rsidRPr="00605288">
        <w:rPr>
          <w:rFonts w:ascii="Calibri" w:hAnsi="Calibri" w:cs="Calibri"/>
          <w:color w:val="000000"/>
          <w:sz w:val="22"/>
          <w:szCs w:val="22"/>
        </w:rPr>
        <w:t xml:space="preserve"> access these cities</w:t>
      </w:r>
      <w:r w:rsidR="005F1E2B" w:rsidRPr="00605288">
        <w:rPr>
          <w:rFonts w:ascii="Calibri" w:hAnsi="Calibri" w:cs="Calibri"/>
          <w:color w:val="000000"/>
          <w:sz w:val="22"/>
          <w:szCs w:val="22"/>
        </w:rPr>
        <w:t xml:space="preserve">, </w:t>
      </w:r>
      <w:r w:rsidR="006852FD">
        <w:rPr>
          <w:rFonts w:ascii="Calibri" w:hAnsi="Calibri" w:cs="Calibri"/>
          <w:color w:val="000000"/>
          <w:sz w:val="22"/>
          <w:szCs w:val="22"/>
        </w:rPr>
        <w:t xml:space="preserve">current </w:t>
      </w:r>
      <w:r w:rsidR="005F1E2B" w:rsidRPr="00605288">
        <w:rPr>
          <w:rFonts w:ascii="Calibri" w:hAnsi="Calibri" w:cs="Calibri"/>
          <w:color w:val="000000"/>
          <w:sz w:val="22"/>
          <w:szCs w:val="22"/>
        </w:rPr>
        <w:t>economic situation</w:t>
      </w:r>
      <w:r w:rsidR="006852FD">
        <w:rPr>
          <w:rFonts w:ascii="Calibri" w:hAnsi="Calibri" w:cs="Calibri"/>
          <w:color w:val="000000"/>
          <w:sz w:val="22"/>
          <w:szCs w:val="22"/>
        </w:rPr>
        <w:t xml:space="preserve"> and recent evolutions</w:t>
      </w:r>
      <w:r w:rsidR="005F1E2B" w:rsidRPr="00605288">
        <w:rPr>
          <w:rFonts w:ascii="Calibri" w:hAnsi="Calibri" w:cs="Calibri"/>
          <w:color w:val="000000"/>
          <w:sz w:val="22"/>
          <w:szCs w:val="22"/>
        </w:rPr>
        <w:t>, type</w:t>
      </w:r>
      <w:r w:rsidR="006852FD">
        <w:rPr>
          <w:rFonts w:ascii="Calibri" w:hAnsi="Calibri" w:cs="Calibri"/>
          <w:color w:val="000000"/>
          <w:sz w:val="22"/>
          <w:szCs w:val="22"/>
        </w:rPr>
        <w:t>s</w:t>
      </w:r>
      <w:r w:rsidR="005F1E2B" w:rsidRPr="00605288">
        <w:rPr>
          <w:rFonts w:ascii="Calibri" w:hAnsi="Calibri" w:cs="Calibri"/>
          <w:color w:val="000000"/>
          <w:sz w:val="22"/>
          <w:szCs w:val="22"/>
        </w:rPr>
        <w:t xml:space="preserve"> of existing activities</w:t>
      </w:r>
      <w:r w:rsidR="001C6988" w:rsidRPr="00605288">
        <w:rPr>
          <w:rFonts w:ascii="Calibri" w:hAnsi="Calibri" w:cs="Calibri"/>
          <w:color w:val="000000"/>
          <w:sz w:val="22"/>
          <w:szCs w:val="22"/>
        </w:rPr>
        <w:t>...</w:t>
      </w:r>
      <w:r w:rsidR="00A35AE0" w:rsidRPr="00605288">
        <w:rPr>
          <w:rFonts w:ascii="Calibri" w:hAnsi="Calibri" w:cs="Calibri"/>
          <w:color w:val="000000"/>
          <w:sz w:val="22"/>
          <w:szCs w:val="22"/>
        </w:rPr>
        <w:t xml:space="preserve">. </w:t>
      </w:r>
    </w:p>
    <w:p w14:paraId="5E35B7E8" w14:textId="78C08C1C" w:rsidR="00A35AE0" w:rsidRPr="00605288" w:rsidRDefault="00A35AE0" w:rsidP="00605288">
      <w:pPr>
        <w:pStyle w:val="NormalWeb"/>
        <w:numPr>
          <w:ilvl w:val="0"/>
          <w:numId w:val="15"/>
        </w:numPr>
        <w:spacing w:before="0" w:beforeAutospacing="0" w:after="0" w:afterAutospacing="0"/>
        <w:jc w:val="both"/>
        <w:rPr>
          <w:rFonts w:ascii="Calibri" w:hAnsi="Calibri" w:cs="Calibri"/>
          <w:color w:val="000000"/>
          <w:sz w:val="22"/>
          <w:szCs w:val="22"/>
        </w:rPr>
      </w:pPr>
      <w:r w:rsidRPr="00605288">
        <w:rPr>
          <w:rFonts w:ascii="Calibri" w:hAnsi="Calibri" w:cs="Calibri"/>
          <w:b/>
          <w:bCs/>
          <w:color w:val="000000"/>
          <w:sz w:val="22"/>
          <w:szCs w:val="22"/>
        </w:rPr>
        <w:t>Focus on the program target group</w:t>
      </w:r>
      <w:r w:rsidRPr="00605288">
        <w:rPr>
          <w:rFonts w:ascii="Calibri" w:hAnsi="Calibri" w:cs="Calibri"/>
          <w:color w:val="000000"/>
          <w:sz w:val="22"/>
          <w:szCs w:val="22"/>
        </w:rPr>
        <w:t xml:space="preserve"> (micro-entrepreneurs and self-employed): does the target group exist in the area? Type of activities (craftsmen, traders, services, farmers)? Profile of the entrepreneurs and self-employed (age, nationality</w:t>
      </w:r>
      <w:r w:rsidR="009B544F">
        <w:rPr>
          <w:rFonts w:ascii="Calibri" w:hAnsi="Calibri" w:cs="Calibri"/>
          <w:color w:val="000000"/>
          <w:sz w:val="22"/>
          <w:szCs w:val="22"/>
        </w:rPr>
        <w:t xml:space="preserve"> – inclusion of refugees in the sample is required</w:t>
      </w:r>
      <w:r w:rsidRPr="00605288">
        <w:rPr>
          <w:rFonts w:ascii="Calibri" w:hAnsi="Calibri" w:cs="Calibri"/>
          <w:color w:val="000000"/>
          <w:sz w:val="22"/>
          <w:szCs w:val="22"/>
        </w:rPr>
        <w:t>, gender</w:t>
      </w:r>
      <w:r w:rsidR="006852FD">
        <w:rPr>
          <w:rFonts w:ascii="Calibri" w:hAnsi="Calibri" w:cs="Calibri"/>
          <w:color w:val="000000"/>
          <w:sz w:val="22"/>
          <w:szCs w:val="22"/>
        </w:rPr>
        <w:t>, qualifications</w:t>
      </w:r>
      <w:r w:rsidR="00991B25">
        <w:rPr>
          <w:rFonts w:ascii="Calibri" w:hAnsi="Calibri" w:cs="Calibri"/>
          <w:color w:val="000000"/>
          <w:sz w:val="22"/>
          <w:szCs w:val="22"/>
        </w:rPr>
        <w:t>, formal or informal activity</w:t>
      </w:r>
      <w:r w:rsidRPr="00605288">
        <w:rPr>
          <w:rFonts w:ascii="Calibri" w:hAnsi="Calibri" w:cs="Calibri"/>
          <w:color w:val="000000"/>
          <w:sz w:val="22"/>
          <w:szCs w:val="22"/>
        </w:rPr>
        <w:t xml:space="preserve">). Are there enough entrepreneurs who may be interested by IECD program </w:t>
      </w:r>
      <w:r w:rsidR="006852FD">
        <w:rPr>
          <w:rFonts w:ascii="Calibri" w:hAnsi="Calibri" w:cs="Calibri"/>
          <w:color w:val="000000"/>
          <w:sz w:val="22"/>
          <w:szCs w:val="22"/>
        </w:rPr>
        <w:t>to confirm</w:t>
      </w:r>
      <w:r w:rsidR="006852FD" w:rsidRPr="00605288">
        <w:rPr>
          <w:rFonts w:ascii="Calibri" w:hAnsi="Calibri" w:cs="Calibri"/>
          <w:color w:val="000000"/>
          <w:sz w:val="22"/>
          <w:szCs w:val="22"/>
        </w:rPr>
        <w:t xml:space="preserve"> </w:t>
      </w:r>
      <w:r w:rsidRPr="00605288">
        <w:rPr>
          <w:rFonts w:ascii="Calibri" w:hAnsi="Calibri" w:cs="Calibri"/>
          <w:color w:val="000000"/>
          <w:sz w:val="22"/>
          <w:szCs w:val="22"/>
        </w:rPr>
        <w:t xml:space="preserve">the feasibility and the sustainability of the project in the area? Is there a need for support to micro-entrepreneurs? What are the needs? </w:t>
      </w:r>
      <w:r w:rsidR="00EF42F0">
        <w:rPr>
          <w:rFonts w:ascii="Calibri" w:hAnsi="Calibri" w:cs="Calibri"/>
          <w:color w:val="000000"/>
          <w:sz w:val="22"/>
          <w:szCs w:val="22"/>
        </w:rPr>
        <w:t xml:space="preserve">Do female entrepreneurs experience specific needs? </w:t>
      </w:r>
      <w:r w:rsidRPr="00605288">
        <w:rPr>
          <w:rFonts w:ascii="Calibri" w:hAnsi="Calibri" w:cs="Calibri"/>
          <w:color w:val="000000"/>
          <w:sz w:val="22"/>
          <w:szCs w:val="22"/>
        </w:rPr>
        <w:t xml:space="preserve">Do the entrepreneurs seem receptive? Assess the needs </w:t>
      </w:r>
      <w:r w:rsidR="00EF42F0">
        <w:rPr>
          <w:rFonts w:ascii="Calibri" w:hAnsi="Calibri" w:cs="Calibri"/>
          <w:color w:val="000000"/>
          <w:sz w:val="22"/>
          <w:szCs w:val="22"/>
        </w:rPr>
        <w:t xml:space="preserve">by </w:t>
      </w:r>
      <w:r w:rsidRPr="00605288">
        <w:rPr>
          <w:rFonts w:ascii="Calibri" w:hAnsi="Calibri" w:cs="Calibri"/>
          <w:color w:val="000000"/>
          <w:sz w:val="22"/>
          <w:szCs w:val="22"/>
        </w:rPr>
        <w:t xml:space="preserve">carrying out interviews with entrepreneurs. </w:t>
      </w:r>
    </w:p>
    <w:p w14:paraId="77775D09" w14:textId="3C210951" w:rsidR="0082066F" w:rsidRPr="00605288" w:rsidRDefault="00A35AE0" w:rsidP="00605288">
      <w:pPr>
        <w:pStyle w:val="NormalWeb"/>
        <w:numPr>
          <w:ilvl w:val="0"/>
          <w:numId w:val="15"/>
        </w:numPr>
        <w:spacing w:before="0" w:beforeAutospacing="0" w:after="0" w:afterAutospacing="0"/>
        <w:jc w:val="both"/>
        <w:rPr>
          <w:rFonts w:ascii="Calibri" w:hAnsi="Calibri" w:cs="Calibri"/>
          <w:color w:val="000000"/>
          <w:sz w:val="22"/>
          <w:szCs w:val="22"/>
        </w:rPr>
      </w:pPr>
      <w:r w:rsidRPr="00605288">
        <w:rPr>
          <w:rFonts w:ascii="Calibri" w:hAnsi="Calibri" w:cs="Calibri"/>
          <w:b/>
          <w:bCs/>
          <w:color w:val="000000"/>
          <w:sz w:val="22"/>
          <w:szCs w:val="22"/>
        </w:rPr>
        <w:t>Assess other existing initiatives in the area to support entrepreneurs:</w:t>
      </w:r>
      <w:r w:rsidRPr="00605288">
        <w:rPr>
          <w:rFonts w:ascii="Calibri" w:hAnsi="Calibri" w:cs="Calibri"/>
          <w:color w:val="000000"/>
          <w:sz w:val="22"/>
          <w:szCs w:val="22"/>
        </w:rPr>
        <w:t xml:space="preserve"> are there other actors offering similar services and training? If so, </w:t>
      </w:r>
      <w:r w:rsidR="00EF42F0">
        <w:rPr>
          <w:rFonts w:ascii="Calibri" w:hAnsi="Calibri" w:cs="Calibri"/>
          <w:color w:val="000000"/>
          <w:sz w:val="22"/>
          <w:szCs w:val="22"/>
        </w:rPr>
        <w:t xml:space="preserve">which ones (implementing entities, targeted beneficiaries, content and modalities, donors)? </w:t>
      </w:r>
      <w:r w:rsidRPr="00605288">
        <w:rPr>
          <w:rFonts w:ascii="Calibri" w:hAnsi="Calibri" w:cs="Calibri"/>
          <w:color w:val="000000"/>
          <w:sz w:val="22"/>
          <w:szCs w:val="22"/>
        </w:rPr>
        <w:t>is there an unmet need that this project could address? Is there a complementarity of activities?</w:t>
      </w:r>
    </w:p>
    <w:p w14:paraId="742BA893" w14:textId="0DCC01CA" w:rsidR="00FB1507" w:rsidRPr="006C0D15" w:rsidRDefault="0082066F" w:rsidP="006C0D15">
      <w:pPr>
        <w:pStyle w:val="NormalWeb"/>
        <w:numPr>
          <w:ilvl w:val="0"/>
          <w:numId w:val="15"/>
        </w:numPr>
        <w:spacing w:before="0" w:beforeAutospacing="0" w:after="0" w:afterAutospacing="0"/>
        <w:jc w:val="both"/>
        <w:rPr>
          <w:rFonts w:ascii="Arial" w:hAnsi="Arial" w:cs="Arial"/>
        </w:rPr>
      </w:pPr>
      <w:r w:rsidRPr="00605288">
        <w:rPr>
          <w:rFonts w:ascii="Calibri" w:hAnsi="Calibri" w:cs="Calibri"/>
          <w:b/>
          <w:bCs/>
          <w:color w:val="000000"/>
          <w:sz w:val="22"/>
          <w:szCs w:val="22"/>
        </w:rPr>
        <w:t xml:space="preserve">Assess the presence of financial service providers </w:t>
      </w:r>
      <w:r w:rsidR="00A35AE0" w:rsidRPr="00605288">
        <w:rPr>
          <w:rFonts w:ascii="Calibri" w:hAnsi="Calibri" w:cs="Calibri"/>
          <w:color w:val="000000"/>
          <w:sz w:val="22"/>
          <w:szCs w:val="22"/>
        </w:rPr>
        <w:t>and business development providers including microfinance institutions, business association</w:t>
      </w:r>
      <w:r w:rsidR="00EF42F0">
        <w:rPr>
          <w:rFonts w:ascii="Calibri" w:hAnsi="Calibri" w:cs="Calibri"/>
          <w:color w:val="000000"/>
          <w:sz w:val="22"/>
          <w:szCs w:val="22"/>
        </w:rPr>
        <w:t>s</w:t>
      </w:r>
      <w:r w:rsidR="00A35AE0" w:rsidRPr="00605288">
        <w:rPr>
          <w:rFonts w:ascii="Calibri" w:hAnsi="Calibri" w:cs="Calibri"/>
          <w:color w:val="000000"/>
          <w:sz w:val="22"/>
          <w:szCs w:val="22"/>
        </w:rPr>
        <w:t>, civil society organization</w:t>
      </w:r>
      <w:r w:rsidR="00EF42F0">
        <w:rPr>
          <w:rFonts w:ascii="Calibri" w:hAnsi="Calibri" w:cs="Calibri"/>
          <w:color w:val="000000"/>
          <w:sz w:val="22"/>
          <w:szCs w:val="22"/>
        </w:rPr>
        <w:t>s</w:t>
      </w:r>
      <w:r w:rsidR="00A35AE0" w:rsidRPr="00605288">
        <w:rPr>
          <w:rFonts w:ascii="Calibri" w:hAnsi="Calibri" w:cs="Calibri"/>
          <w:color w:val="000000"/>
          <w:sz w:val="22"/>
          <w:szCs w:val="22"/>
        </w:rPr>
        <w:t xml:space="preserve">, </w:t>
      </w:r>
      <w:r w:rsidRPr="00605288">
        <w:rPr>
          <w:rFonts w:ascii="Calibri" w:hAnsi="Calibri" w:cs="Calibri"/>
          <w:color w:val="000000"/>
          <w:sz w:val="22"/>
          <w:szCs w:val="22"/>
        </w:rPr>
        <w:t>etc.</w:t>
      </w:r>
      <w:r w:rsidR="00A35AE0" w:rsidRPr="00605288">
        <w:rPr>
          <w:rFonts w:ascii="Calibri" w:hAnsi="Calibri" w:cs="Calibri"/>
          <w:color w:val="000000"/>
          <w:sz w:val="22"/>
          <w:szCs w:val="22"/>
        </w:rPr>
        <w:t xml:space="preserve"> and the range of services they provide and their description. </w:t>
      </w:r>
      <w:r w:rsidRPr="00605288">
        <w:rPr>
          <w:rFonts w:ascii="Calibri" w:hAnsi="Calibri" w:cs="Calibri"/>
          <w:color w:val="000000"/>
          <w:sz w:val="22"/>
          <w:szCs w:val="22"/>
        </w:rPr>
        <w:t>Assess</w:t>
      </w:r>
      <w:r w:rsidR="00A35AE0" w:rsidRPr="00605288">
        <w:rPr>
          <w:rFonts w:ascii="Calibri" w:hAnsi="Calibri" w:cs="Calibri"/>
          <w:color w:val="000000"/>
          <w:sz w:val="22"/>
          <w:szCs w:val="22"/>
        </w:rPr>
        <w:t xml:space="preserve"> possible cooperation with those </w:t>
      </w:r>
      <w:r w:rsidR="00105055" w:rsidRPr="00605288">
        <w:rPr>
          <w:rFonts w:ascii="Calibri" w:hAnsi="Calibri" w:cs="Calibri"/>
          <w:color w:val="000000"/>
          <w:sz w:val="22"/>
          <w:szCs w:val="22"/>
        </w:rPr>
        <w:t>organization</w:t>
      </w:r>
      <w:r w:rsidR="00EF42F0">
        <w:rPr>
          <w:rFonts w:ascii="Calibri" w:hAnsi="Calibri" w:cs="Calibri"/>
          <w:color w:val="000000"/>
          <w:sz w:val="22"/>
          <w:szCs w:val="22"/>
        </w:rPr>
        <w:t>s</w:t>
      </w:r>
      <w:r w:rsidR="00105055" w:rsidRPr="00605288">
        <w:rPr>
          <w:rFonts w:ascii="Calibri" w:hAnsi="Calibri" w:cs="Calibri"/>
          <w:color w:val="000000"/>
          <w:sz w:val="22"/>
          <w:szCs w:val="22"/>
        </w:rPr>
        <w:t>.</w:t>
      </w:r>
    </w:p>
    <w:p w14:paraId="40D5E09A" w14:textId="1380449C" w:rsidR="00605288" w:rsidRDefault="00605288" w:rsidP="00605288">
      <w:pPr>
        <w:autoSpaceDE w:val="0"/>
        <w:autoSpaceDN w:val="0"/>
        <w:adjustRightInd w:val="0"/>
        <w:spacing w:after="0" w:line="240" w:lineRule="auto"/>
        <w:jc w:val="both"/>
        <w:rPr>
          <w:rFonts w:ascii="Arial" w:hAnsi="Arial" w:cs="Arial"/>
        </w:rPr>
      </w:pPr>
    </w:p>
    <w:p w14:paraId="3AD4D449" w14:textId="77777777" w:rsidR="00DE5012" w:rsidRPr="00605288" w:rsidRDefault="00DE5012" w:rsidP="00605288">
      <w:pPr>
        <w:autoSpaceDE w:val="0"/>
        <w:autoSpaceDN w:val="0"/>
        <w:adjustRightInd w:val="0"/>
        <w:spacing w:after="0" w:line="240" w:lineRule="auto"/>
        <w:jc w:val="both"/>
        <w:rPr>
          <w:rFonts w:ascii="Arial" w:hAnsi="Arial" w:cs="Arial"/>
        </w:rPr>
      </w:pPr>
    </w:p>
    <w:p w14:paraId="53DAE597" w14:textId="64A23360" w:rsidR="00FB1507" w:rsidRPr="00605288" w:rsidRDefault="000D618C" w:rsidP="00605288">
      <w:pPr>
        <w:pStyle w:val="NormalWeb"/>
        <w:numPr>
          <w:ilvl w:val="0"/>
          <w:numId w:val="10"/>
        </w:numPr>
        <w:spacing w:before="0" w:beforeAutospacing="0" w:after="0" w:afterAutospacing="0"/>
        <w:jc w:val="both"/>
        <w:rPr>
          <w:rFonts w:ascii="Calibri" w:hAnsi="Calibri" w:cs="Calibri"/>
          <w:b/>
          <w:bCs/>
          <w:color w:val="000000"/>
          <w:sz w:val="22"/>
          <w:szCs w:val="22"/>
        </w:rPr>
      </w:pPr>
      <w:r w:rsidRPr="00605288">
        <w:rPr>
          <w:rFonts w:ascii="Calibri" w:hAnsi="Calibri" w:cs="Calibri"/>
          <w:b/>
          <w:bCs/>
          <w:color w:val="000000"/>
          <w:sz w:val="22"/>
          <w:szCs w:val="22"/>
        </w:rPr>
        <w:t xml:space="preserve">Deliverables: </w:t>
      </w:r>
    </w:p>
    <w:p w14:paraId="2463E956" w14:textId="23B64B4E" w:rsidR="001408CE" w:rsidRPr="00605288" w:rsidRDefault="001408CE" w:rsidP="00605288">
      <w:pPr>
        <w:pStyle w:val="ListParagraph"/>
        <w:numPr>
          <w:ilvl w:val="0"/>
          <w:numId w:val="7"/>
        </w:numPr>
        <w:spacing w:after="0" w:line="240" w:lineRule="auto"/>
        <w:jc w:val="both"/>
        <w:rPr>
          <w:b/>
          <w:bCs/>
          <w:u w:val="single"/>
        </w:rPr>
      </w:pPr>
      <w:r w:rsidRPr="00605288">
        <w:rPr>
          <w:b/>
          <w:bCs/>
          <w:u w:val="single"/>
        </w:rPr>
        <w:t xml:space="preserve">Inception report: </w:t>
      </w:r>
      <w:r w:rsidRPr="00605288">
        <w:t xml:space="preserve">The inception report will be delivered to IECD after the initial meeting with the project staff. The report should include the objectives of the research, a detailed plan of how the research will be carried out describing research methodology, proposed guiding questions for semi-structured interviews, or other approaches, and proposing the draft data collection questionnaires. The inception report should also provide a clear matrix of roles and responsibilities indicating the persons involved in the research and their roles, the key internal and external stakeholders to be involved, a detailed work plan and timeline with key milestones, </w:t>
      </w:r>
      <w:r w:rsidRPr="00605288">
        <w:lastRenderedPageBreak/>
        <w:t>meetings and expected progress and outputs. A detailed financial breakdown including the number of days and persons involved should also be included. The inception report should also summarize the preliminary findings and any preliminary hypotheses resulting from the literature review and explain the process for obtaining the participants’ consent and any necessary government permissions. A detailed work plan should be annexed to the report. The main text of the inception report should not exceed 15 pages. The inception report as well as all the suggested tools should be delivered in English.</w:t>
      </w:r>
    </w:p>
    <w:p w14:paraId="7331C650" w14:textId="77777777" w:rsidR="008D6CD2" w:rsidRPr="00605288" w:rsidRDefault="008D6CD2" w:rsidP="00605288">
      <w:pPr>
        <w:pStyle w:val="ListParagraph"/>
        <w:spacing w:after="0" w:line="240" w:lineRule="auto"/>
        <w:jc w:val="both"/>
        <w:rPr>
          <w:b/>
          <w:bCs/>
          <w:u w:val="single"/>
        </w:rPr>
      </w:pPr>
    </w:p>
    <w:p w14:paraId="024802BA" w14:textId="7924C5F3" w:rsidR="001408CE" w:rsidRPr="00605288" w:rsidRDefault="001408CE" w:rsidP="00605288">
      <w:pPr>
        <w:pStyle w:val="ListParagraph"/>
        <w:numPr>
          <w:ilvl w:val="0"/>
          <w:numId w:val="7"/>
        </w:numPr>
        <w:spacing w:after="0" w:line="240" w:lineRule="auto"/>
        <w:jc w:val="both"/>
      </w:pPr>
      <w:r w:rsidRPr="00605288">
        <w:rPr>
          <w:b/>
          <w:bCs/>
          <w:u w:val="single"/>
        </w:rPr>
        <w:t xml:space="preserve">Data collection tools and related materials: </w:t>
      </w:r>
      <w:r w:rsidRPr="00605288">
        <w:t>The final interview questions, questionnaires and other tools that will be used with the target groups should be shared by the consultant in English and Arabic prior to the data collection process after the tools have been tested and possible modifications to them.</w:t>
      </w:r>
    </w:p>
    <w:p w14:paraId="12CB0141" w14:textId="77777777" w:rsidR="00684D14" w:rsidRPr="00605288" w:rsidRDefault="00684D14" w:rsidP="00605288">
      <w:pPr>
        <w:pStyle w:val="ListParagraph"/>
        <w:spacing w:after="0" w:line="240" w:lineRule="auto"/>
        <w:jc w:val="both"/>
      </w:pPr>
    </w:p>
    <w:p w14:paraId="42F767E3" w14:textId="7DF66EEC" w:rsidR="001408CE" w:rsidRPr="00605288" w:rsidRDefault="001408CE" w:rsidP="00605288">
      <w:pPr>
        <w:pStyle w:val="ListParagraph"/>
        <w:numPr>
          <w:ilvl w:val="0"/>
          <w:numId w:val="7"/>
        </w:numPr>
        <w:spacing w:after="0" w:line="240" w:lineRule="auto"/>
        <w:jc w:val="both"/>
      </w:pPr>
      <w:r w:rsidRPr="00605288">
        <w:rPr>
          <w:b/>
          <w:bCs/>
          <w:u w:val="single"/>
        </w:rPr>
        <w:t>Draft research report:</w:t>
      </w:r>
      <w:r w:rsidRPr="00605288">
        <w:t xml:space="preserve"> The draft report should be delivered in a soft copy in English. References should be fully cited after all important facts and figures. The analytical reports of the findings should be presented in a qualitative format supported by quantitative charts and tables. </w:t>
      </w:r>
      <w:r w:rsidR="0082066F" w:rsidRPr="00605288">
        <w:t>Also,</w:t>
      </w:r>
      <w:r w:rsidR="00972B22" w:rsidRPr="00605288">
        <w:t xml:space="preserve"> </w:t>
      </w:r>
      <w:r w:rsidR="00684D14" w:rsidRPr="00605288">
        <w:t xml:space="preserve">the </w:t>
      </w:r>
      <w:r w:rsidR="00972B22" w:rsidRPr="00605288">
        <w:t xml:space="preserve">report should include recommendation of one area for implementation. </w:t>
      </w:r>
    </w:p>
    <w:p w14:paraId="25D0A908" w14:textId="77777777" w:rsidR="00684D14" w:rsidRPr="00605288" w:rsidRDefault="00684D14" w:rsidP="00605288">
      <w:pPr>
        <w:pStyle w:val="ListParagraph"/>
        <w:spacing w:after="0" w:line="240" w:lineRule="auto"/>
        <w:jc w:val="both"/>
      </w:pPr>
    </w:p>
    <w:p w14:paraId="41652339" w14:textId="720A4732" w:rsidR="00972B22" w:rsidRPr="00605288" w:rsidRDefault="00972B22" w:rsidP="00605288">
      <w:pPr>
        <w:pStyle w:val="ListParagraph"/>
        <w:numPr>
          <w:ilvl w:val="0"/>
          <w:numId w:val="7"/>
        </w:numPr>
        <w:spacing w:after="0" w:line="240" w:lineRule="auto"/>
        <w:jc w:val="both"/>
      </w:pPr>
      <w:r w:rsidRPr="00605288">
        <w:rPr>
          <w:b/>
          <w:bCs/>
          <w:u w:val="single"/>
        </w:rPr>
        <w:t>Final research report:</w:t>
      </w:r>
      <w:r w:rsidRPr="00605288">
        <w:t xml:space="preserve"> The final report will be considered final only after incorporating the feedback from IECD, and the report should be submitted in a soft copy in English. </w:t>
      </w:r>
    </w:p>
    <w:p w14:paraId="1E1E5327" w14:textId="77777777" w:rsidR="00684D14" w:rsidRPr="00605288" w:rsidRDefault="00684D14" w:rsidP="00605288">
      <w:pPr>
        <w:pStyle w:val="ListParagraph"/>
        <w:spacing w:after="0" w:line="240" w:lineRule="auto"/>
        <w:jc w:val="both"/>
      </w:pPr>
    </w:p>
    <w:p w14:paraId="23E5EC0F" w14:textId="77777777" w:rsidR="00635953" w:rsidRPr="00605288" w:rsidRDefault="00972B22" w:rsidP="00605288">
      <w:pPr>
        <w:pStyle w:val="ListParagraph"/>
        <w:numPr>
          <w:ilvl w:val="0"/>
          <w:numId w:val="7"/>
        </w:numPr>
        <w:spacing w:after="0" w:line="240" w:lineRule="auto"/>
        <w:jc w:val="both"/>
      </w:pPr>
      <w:r w:rsidRPr="00605288">
        <w:rPr>
          <w:b/>
          <w:bCs/>
          <w:u w:val="single"/>
        </w:rPr>
        <w:t>Raw data:</w:t>
      </w:r>
      <w:r w:rsidRPr="00605288">
        <w:t xml:space="preserve"> </w:t>
      </w:r>
      <w:r w:rsidR="00635953" w:rsidRPr="00605288">
        <w:t xml:space="preserve"> Raw data will be delivered to IECD at the end of the research: </w:t>
      </w:r>
    </w:p>
    <w:p w14:paraId="30ADCA97" w14:textId="77777777" w:rsidR="00635953" w:rsidRPr="00605288" w:rsidRDefault="00635953" w:rsidP="00605288">
      <w:pPr>
        <w:pStyle w:val="ListParagraph"/>
        <w:numPr>
          <w:ilvl w:val="0"/>
          <w:numId w:val="11"/>
        </w:numPr>
        <w:spacing w:after="0" w:line="240" w:lineRule="auto"/>
        <w:jc w:val="both"/>
      </w:pPr>
      <w:r w:rsidRPr="00605288">
        <w:t xml:space="preserve">All original research instruments with their recorded field data. </w:t>
      </w:r>
    </w:p>
    <w:p w14:paraId="73B8B60F" w14:textId="634C1AFF" w:rsidR="00972B22" w:rsidRPr="00605288" w:rsidRDefault="00635953" w:rsidP="00605288">
      <w:pPr>
        <w:pStyle w:val="ListParagraph"/>
        <w:numPr>
          <w:ilvl w:val="0"/>
          <w:numId w:val="11"/>
        </w:numPr>
        <w:spacing w:after="0" w:line="240" w:lineRule="auto"/>
        <w:jc w:val="both"/>
      </w:pPr>
      <w:r w:rsidRPr="00605288">
        <w:t xml:space="preserve">Copies of all </w:t>
      </w:r>
      <w:r w:rsidR="00684D14" w:rsidRPr="00605288">
        <w:t xml:space="preserve">excel </w:t>
      </w:r>
      <w:r w:rsidRPr="00605288">
        <w:t xml:space="preserve">files / databases used for data analysis (English and Arabic versions, for IECD to validate the analyses). </w:t>
      </w:r>
    </w:p>
    <w:p w14:paraId="40DEAB7B" w14:textId="77777777" w:rsidR="00635953" w:rsidRPr="00605288" w:rsidRDefault="00635953" w:rsidP="00605288">
      <w:pPr>
        <w:pStyle w:val="ListParagraph"/>
        <w:spacing w:after="0" w:line="240" w:lineRule="auto"/>
        <w:ind w:left="1440"/>
        <w:jc w:val="both"/>
      </w:pPr>
    </w:p>
    <w:p w14:paraId="5C8ECD1A" w14:textId="2AF5B0E9" w:rsidR="00635953" w:rsidRPr="00605288" w:rsidRDefault="00635953" w:rsidP="00605288">
      <w:pPr>
        <w:pStyle w:val="NormalWeb"/>
        <w:numPr>
          <w:ilvl w:val="0"/>
          <w:numId w:val="10"/>
        </w:numPr>
        <w:spacing w:before="0" w:beforeAutospacing="0" w:after="0" w:afterAutospacing="0"/>
        <w:jc w:val="both"/>
        <w:rPr>
          <w:rFonts w:ascii="Calibri" w:hAnsi="Calibri" w:cs="Calibri"/>
          <w:b/>
          <w:bCs/>
          <w:color w:val="000000"/>
          <w:sz w:val="22"/>
          <w:szCs w:val="22"/>
        </w:rPr>
      </w:pPr>
      <w:r w:rsidRPr="00605288">
        <w:rPr>
          <w:rFonts w:ascii="Calibri" w:hAnsi="Calibri" w:cs="Calibri"/>
          <w:b/>
          <w:bCs/>
          <w:color w:val="000000"/>
          <w:sz w:val="22"/>
          <w:szCs w:val="22"/>
        </w:rPr>
        <w:t xml:space="preserve">Permissions: </w:t>
      </w:r>
    </w:p>
    <w:p w14:paraId="1CD62DB5" w14:textId="5D38868E" w:rsidR="00635953" w:rsidRPr="00605288" w:rsidRDefault="00635953" w:rsidP="00605288">
      <w:pPr>
        <w:spacing w:after="0" w:line="240" w:lineRule="auto"/>
        <w:jc w:val="both"/>
      </w:pPr>
      <w:r w:rsidRPr="00605288">
        <w:t>The consultant will be responsible for obtaining the necessary permissions to implement the research data collection at the local level.</w:t>
      </w:r>
    </w:p>
    <w:p w14:paraId="2D638BE1" w14:textId="334C126A" w:rsidR="004F0F08" w:rsidRPr="00605288" w:rsidRDefault="004F0F08" w:rsidP="00605288">
      <w:pPr>
        <w:spacing w:after="0" w:line="240" w:lineRule="auto"/>
        <w:jc w:val="both"/>
        <w:rPr>
          <w:rFonts w:eastAsia="Calibri" w:cstheme="minorHAnsi"/>
        </w:rPr>
      </w:pPr>
    </w:p>
    <w:p w14:paraId="086B2E99" w14:textId="77777777" w:rsidR="002A43B5" w:rsidRPr="00605288" w:rsidRDefault="002A43B5" w:rsidP="00605288">
      <w:pPr>
        <w:spacing w:after="0" w:line="240" w:lineRule="auto"/>
        <w:jc w:val="both"/>
        <w:rPr>
          <w:rFonts w:eastAsia="Calibri" w:cstheme="minorHAnsi"/>
        </w:rPr>
      </w:pPr>
    </w:p>
    <w:p w14:paraId="5EFA0D6E" w14:textId="77777777" w:rsidR="004F0F08" w:rsidRPr="002B6EF7" w:rsidRDefault="004F0F08" w:rsidP="004F0F08">
      <w:pPr>
        <w:pBdr>
          <w:bottom w:val="single" w:sz="12" w:space="1" w:color="D9D9D9" w:themeColor="background1" w:themeShade="D9"/>
        </w:pBdr>
        <w:spacing w:after="0" w:line="240" w:lineRule="auto"/>
        <w:jc w:val="both"/>
        <w:rPr>
          <w:rFonts w:ascii="Calibri" w:hAnsi="Calibri" w:cs="Calibri"/>
          <w:b/>
          <w:color w:val="C00000"/>
          <w:sz w:val="28"/>
          <w:szCs w:val="28"/>
        </w:rPr>
      </w:pPr>
      <w:r w:rsidRPr="002B6EF7">
        <w:rPr>
          <w:rFonts w:ascii="Calibri" w:hAnsi="Calibri" w:cs="Calibri"/>
          <w:b/>
          <w:color w:val="C00000"/>
          <w:sz w:val="28"/>
          <w:szCs w:val="28"/>
        </w:rPr>
        <w:t>PROFILE</w:t>
      </w:r>
    </w:p>
    <w:p w14:paraId="39E214DF" w14:textId="048E96D8" w:rsidR="004F0F08" w:rsidRDefault="004F0F08" w:rsidP="004F0F08">
      <w:pPr>
        <w:pStyle w:val="Default"/>
        <w:jc w:val="both"/>
        <w:rPr>
          <w:rFonts w:asciiTheme="minorHAnsi" w:eastAsiaTheme="minorHAnsi" w:hAnsiTheme="minorHAnsi" w:cstheme="minorHAnsi"/>
          <w:color w:val="auto"/>
          <w:sz w:val="20"/>
          <w:szCs w:val="20"/>
          <w:lang w:val="en-US"/>
        </w:rPr>
      </w:pPr>
      <w:r w:rsidRPr="006E59B1">
        <w:rPr>
          <w:rFonts w:asciiTheme="minorHAnsi" w:eastAsiaTheme="minorHAnsi" w:hAnsiTheme="minorHAnsi" w:cstheme="minorHAnsi"/>
          <w:b/>
          <w:bCs/>
          <w:color w:val="auto"/>
          <w:sz w:val="20"/>
          <w:szCs w:val="20"/>
          <w:lang w:val="en-US"/>
        </w:rPr>
        <w:t>Experience</w:t>
      </w:r>
      <w:r>
        <w:rPr>
          <w:rFonts w:asciiTheme="minorHAnsi" w:eastAsiaTheme="minorHAnsi" w:hAnsiTheme="minorHAnsi" w:cstheme="minorHAnsi"/>
          <w:b/>
          <w:bCs/>
          <w:color w:val="auto"/>
          <w:sz w:val="20"/>
          <w:szCs w:val="20"/>
          <w:lang w:val="en-US"/>
        </w:rPr>
        <w:t xml:space="preserve"> and qualifications</w:t>
      </w:r>
      <w:r w:rsidRPr="006E59B1">
        <w:rPr>
          <w:rFonts w:asciiTheme="minorHAnsi" w:eastAsiaTheme="minorHAnsi" w:hAnsiTheme="minorHAnsi" w:cstheme="minorHAnsi"/>
          <w:b/>
          <w:bCs/>
          <w:color w:val="auto"/>
          <w:sz w:val="20"/>
          <w:szCs w:val="20"/>
          <w:lang w:val="en-US"/>
        </w:rPr>
        <w:t>:</w:t>
      </w:r>
      <w:r w:rsidRPr="006E59B1">
        <w:rPr>
          <w:rFonts w:asciiTheme="minorHAnsi" w:eastAsiaTheme="minorHAnsi" w:hAnsiTheme="minorHAnsi" w:cstheme="minorHAnsi"/>
          <w:color w:val="auto"/>
          <w:sz w:val="20"/>
          <w:szCs w:val="20"/>
          <w:lang w:val="en-US"/>
        </w:rPr>
        <w:t xml:space="preserve"> </w:t>
      </w:r>
    </w:p>
    <w:p w14:paraId="7E1726D5" w14:textId="77777777" w:rsidR="00635953" w:rsidRPr="00635953" w:rsidRDefault="00635953" w:rsidP="00605288">
      <w:pPr>
        <w:pStyle w:val="ListParagraph"/>
        <w:numPr>
          <w:ilvl w:val="0"/>
          <w:numId w:val="16"/>
        </w:numPr>
        <w:spacing w:after="0" w:line="240" w:lineRule="auto"/>
        <w:jc w:val="both"/>
        <w:rPr>
          <w:rFonts w:eastAsia="Calibri" w:cstheme="minorHAnsi"/>
        </w:rPr>
      </w:pPr>
      <w:r w:rsidRPr="00635953">
        <w:rPr>
          <w:rFonts w:eastAsia="Calibri" w:cstheme="minorHAnsi"/>
        </w:rPr>
        <w:t xml:space="preserve">Advanced degree in social sciences, development studies, economics, statistics, or relevant fields. </w:t>
      </w:r>
    </w:p>
    <w:p w14:paraId="5939B4B6" w14:textId="7883BBA7" w:rsidR="00635953" w:rsidRPr="00635953" w:rsidRDefault="00635953" w:rsidP="00605288">
      <w:pPr>
        <w:pStyle w:val="ListParagraph"/>
        <w:numPr>
          <w:ilvl w:val="0"/>
          <w:numId w:val="16"/>
        </w:numPr>
        <w:spacing w:after="0" w:line="240" w:lineRule="auto"/>
        <w:jc w:val="both"/>
        <w:rPr>
          <w:rFonts w:eastAsia="Calibri" w:cstheme="minorHAnsi"/>
        </w:rPr>
      </w:pPr>
      <w:r w:rsidRPr="00635953">
        <w:rPr>
          <w:rFonts w:eastAsia="Calibri" w:cstheme="minorHAnsi"/>
        </w:rPr>
        <w:t>Significant experience in conducting research</w:t>
      </w:r>
      <w:r w:rsidR="006B49CB">
        <w:rPr>
          <w:rFonts w:eastAsia="Calibri" w:cstheme="minorHAnsi"/>
        </w:rPr>
        <w:t xml:space="preserve"> and field studies</w:t>
      </w:r>
      <w:r w:rsidRPr="00635953">
        <w:rPr>
          <w:rFonts w:eastAsia="Calibri" w:cstheme="minorHAnsi"/>
        </w:rPr>
        <w:t xml:space="preserve">, use of participatory techniques, and monitoring and evaluation. </w:t>
      </w:r>
    </w:p>
    <w:p w14:paraId="15D6835C" w14:textId="4A07CC79" w:rsidR="00635953" w:rsidRPr="00635953" w:rsidRDefault="00635953" w:rsidP="00605288">
      <w:pPr>
        <w:pStyle w:val="ListParagraph"/>
        <w:numPr>
          <w:ilvl w:val="0"/>
          <w:numId w:val="16"/>
        </w:numPr>
        <w:spacing w:after="0" w:line="240" w:lineRule="auto"/>
        <w:jc w:val="both"/>
        <w:rPr>
          <w:rFonts w:eastAsia="Calibri" w:cstheme="minorHAnsi"/>
        </w:rPr>
      </w:pPr>
      <w:r w:rsidRPr="00635953">
        <w:rPr>
          <w:rFonts w:eastAsia="Calibri" w:cstheme="minorHAnsi"/>
        </w:rPr>
        <w:t xml:space="preserve">Proven track record on conducting research in the development sector (at least two similar studies). </w:t>
      </w:r>
    </w:p>
    <w:p w14:paraId="617A20B5" w14:textId="791FBF46" w:rsidR="00635953" w:rsidRDefault="00635953" w:rsidP="00605288">
      <w:pPr>
        <w:pStyle w:val="ListParagraph"/>
        <w:numPr>
          <w:ilvl w:val="0"/>
          <w:numId w:val="16"/>
        </w:numPr>
        <w:spacing w:after="0" w:line="240" w:lineRule="auto"/>
        <w:jc w:val="both"/>
        <w:rPr>
          <w:rFonts w:eastAsia="Calibri" w:cstheme="minorHAnsi"/>
        </w:rPr>
      </w:pPr>
      <w:r w:rsidRPr="00635953">
        <w:rPr>
          <w:rFonts w:eastAsia="Calibri" w:cstheme="minorHAnsi"/>
        </w:rPr>
        <w:t xml:space="preserve">Knowledge of economic empowerment, capacity building, and entrepreneurship. </w:t>
      </w:r>
    </w:p>
    <w:p w14:paraId="776E1827" w14:textId="79B4A3AA" w:rsidR="00635953" w:rsidRDefault="00635953" w:rsidP="00605288">
      <w:pPr>
        <w:pStyle w:val="ListParagraph"/>
        <w:numPr>
          <w:ilvl w:val="0"/>
          <w:numId w:val="16"/>
        </w:numPr>
        <w:spacing w:after="0" w:line="240" w:lineRule="auto"/>
        <w:jc w:val="both"/>
        <w:rPr>
          <w:rFonts w:eastAsia="Calibri" w:cstheme="minorHAnsi"/>
        </w:rPr>
      </w:pPr>
      <w:r>
        <w:rPr>
          <w:rFonts w:eastAsia="Calibri" w:cstheme="minorHAnsi"/>
        </w:rPr>
        <w:t xml:space="preserve">Previous </w:t>
      </w:r>
      <w:r w:rsidRPr="003A75FB">
        <w:rPr>
          <w:rFonts w:eastAsia="Calibri" w:cstheme="minorHAnsi"/>
        </w:rPr>
        <w:t>experience in working with international organizations and donors</w:t>
      </w:r>
      <w:r>
        <w:rPr>
          <w:rFonts w:eastAsia="Calibri" w:cstheme="minorHAnsi"/>
        </w:rPr>
        <w:t xml:space="preserve">. </w:t>
      </w:r>
      <w:r w:rsidRPr="003A75FB">
        <w:rPr>
          <w:rFonts w:eastAsia="Calibri" w:cstheme="minorHAnsi"/>
        </w:rPr>
        <w:t xml:space="preserve"> </w:t>
      </w:r>
    </w:p>
    <w:p w14:paraId="6BFB3597" w14:textId="77777777" w:rsidR="00635953" w:rsidRPr="0082066F" w:rsidRDefault="00635953" w:rsidP="00605288">
      <w:pPr>
        <w:pStyle w:val="ListParagraph"/>
        <w:numPr>
          <w:ilvl w:val="0"/>
          <w:numId w:val="16"/>
        </w:numPr>
        <w:spacing w:after="0" w:line="240" w:lineRule="auto"/>
        <w:jc w:val="both"/>
        <w:rPr>
          <w:rFonts w:eastAsia="Calibri" w:cstheme="minorHAnsi"/>
        </w:rPr>
      </w:pPr>
      <w:r w:rsidRPr="0082066F">
        <w:rPr>
          <w:rFonts w:eastAsia="Calibri" w:cstheme="minorHAnsi"/>
        </w:rPr>
        <w:t xml:space="preserve">Fluent in English and Arabic. </w:t>
      </w:r>
    </w:p>
    <w:p w14:paraId="1F43E4FB" w14:textId="77777777" w:rsidR="00635953" w:rsidRPr="000423C5" w:rsidRDefault="00635953" w:rsidP="00605288">
      <w:pPr>
        <w:pStyle w:val="ListParagraph"/>
        <w:numPr>
          <w:ilvl w:val="0"/>
          <w:numId w:val="16"/>
        </w:numPr>
        <w:spacing w:after="0" w:line="240" w:lineRule="auto"/>
        <w:jc w:val="both"/>
        <w:rPr>
          <w:rFonts w:eastAsia="Calibri" w:cstheme="minorHAnsi"/>
        </w:rPr>
      </w:pPr>
      <w:r w:rsidRPr="003A75FB">
        <w:rPr>
          <w:rFonts w:eastAsia="Calibri" w:cstheme="minorHAnsi"/>
        </w:rPr>
        <w:t xml:space="preserve">Excellent written and verbal communication especially analytical skills in English. </w:t>
      </w:r>
    </w:p>
    <w:p w14:paraId="7F327460" w14:textId="77777777" w:rsidR="00635953" w:rsidRDefault="00635953" w:rsidP="004F0F08">
      <w:pPr>
        <w:pStyle w:val="Default"/>
        <w:jc w:val="both"/>
        <w:rPr>
          <w:rFonts w:asciiTheme="minorHAnsi" w:eastAsiaTheme="minorHAnsi" w:hAnsiTheme="minorHAnsi" w:cstheme="minorHAnsi"/>
          <w:b/>
          <w:bCs/>
          <w:color w:val="auto"/>
          <w:sz w:val="20"/>
          <w:szCs w:val="20"/>
          <w:lang w:val="en-US"/>
        </w:rPr>
      </w:pPr>
    </w:p>
    <w:p w14:paraId="2BBFC100" w14:textId="77777777" w:rsidR="00635953" w:rsidRDefault="00635953" w:rsidP="004F0F08">
      <w:pPr>
        <w:pStyle w:val="Default"/>
        <w:jc w:val="both"/>
        <w:rPr>
          <w:rFonts w:asciiTheme="minorHAnsi" w:eastAsiaTheme="minorHAnsi" w:hAnsiTheme="minorHAnsi" w:cstheme="minorHAnsi"/>
          <w:b/>
          <w:bCs/>
          <w:color w:val="auto"/>
          <w:sz w:val="20"/>
          <w:szCs w:val="20"/>
          <w:lang w:val="en-US"/>
        </w:rPr>
      </w:pPr>
    </w:p>
    <w:p w14:paraId="5F3E27B6" w14:textId="4DA771A6" w:rsidR="004F0F08" w:rsidRPr="006E59B1" w:rsidRDefault="004F0F08" w:rsidP="004F0F08">
      <w:pPr>
        <w:pStyle w:val="Default"/>
        <w:jc w:val="both"/>
        <w:rPr>
          <w:rFonts w:asciiTheme="minorHAnsi" w:eastAsiaTheme="minorHAnsi" w:hAnsiTheme="minorHAnsi" w:cstheme="minorHAnsi"/>
          <w:b/>
          <w:bCs/>
          <w:color w:val="auto"/>
          <w:sz w:val="20"/>
          <w:szCs w:val="20"/>
          <w:lang w:val="en-US"/>
        </w:rPr>
      </w:pPr>
      <w:r>
        <w:rPr>
          <w:rFonts w:asciiTheme="minorHAnsi" w:eastAsiaTheme="minorHAnsi" w:hAnsiTheme="minorHAnsi" w:cstheme="minorHAnsi"/>
          <w:b/>
          <w:bCs/>
          <w:color w:val="auto"/>
          <w:sz w:val="20"/>
          <w:szCs w:val="20"/>
          <w:lang w:val="en-US"/>
        </w:rPr>
        <w:t>Recommended</w:t>
      </w:r>
      <w:r w:rsidRPr="006E59B1">
        <w:rPr>
          <w:rFonts w:asciiTheme="minorHAnsi" w:eastAsiaTheme="minorHAnsi" w:hAnsiTheme="minorHAnsi" w:cstheme="minorHAnsi"/>
          <w:b/>
          <w:bCs/>
          <w:color w:val="auto"/>
          <w:sz w:val="20"/>
          <w:szCs w:val="20"/>
          <w:lang w:val="en-US"/>
        </w:rPr>
        <w:t xml:space="preserve"> skills and competencies: </w:t>
      </w:r>
    </w:p>
    <w:p w14:paraId="6E86579E" w14:textId="67BE98B6" w:rsidR="004F0F08" w:rsidRDefault="004F0F08" w:rsidP="00605288">
      <w:pPr>
        <w:pStyle w:val="ListParagraph"/>
        <w:numPr>
          <w:ilvl w:val="0"/>
          <w:numId w:val="17"/>
        </w:numPr>
        <w:spacing w:after="0" w:line="240" w:lineRule="auto"/>
        <w:jc w:val="both"/>
        <w:rPr>
          <w:rFonts w:eastAsia="Calibri" w:cstheme="minorHAnsi"/>
        </w:rPr>
      </w:pPr>
      <w:r w:rsidRPr="003A75FB">
        <w:rPr>
          <w:rFonts w:eastAsia="Calibri" w:cstheme="minorHAnsi"/>
        </w:rPr>
        <w:t xml:space="preserve">Fluency </w:t>
      </w:r>
      <w:r>
        <w:rPr>
          <w:rFonts w:eastAsia="Calibri" w:cstheme="minorHAnsi"/>
        </w:rPr>
        <w:t>in</w:t>
      </w:r>
      <w:r w:rsidRPr="003A75FB">
        <w:rPr>
          <w:rFonts w:eastAsia="Calibri" w:cstheme="minorHAnsi"/>
        </w:rPr>
        <w:t xml:space="preserve"> Arabic</w:t>
      </w:r>
      <w:r w:rsidR="00605288">
        <w:rPr>
          <w:rFonts w:eastAsia="Calibri" w:cstheme="minorHAnsi"/>
        </w:rPr>
        <w:t xml:space="preserve"> and English</w:t>
      </w:r>
      <w:r w:rsidRPr="003A75FB">
        <w:rPr>
          <w:rFonts w:eastAsia="Calibri" w:cstheme="minorHAnsi"/>
        </w:rPr>
        <w:t xml:space="preserve"> is </w:t>
      </w:r>
      <w:r w:rsidR="00605288">
        <w:rPr>
          <w:rFonts w:eastAsia="Calibri" w:cstheme="minorHAnsi"/>
        </w:rPr>
        <w:t>required</w:t>
      </w:r>
    </w:p>
    <w:p w14:paraId="44E32FD6" w14:textId="77777777" w:rsidR="004F0F08" w:rsidRPr="003A75FB" w:rsidRDefault="004F0F08" w:rsidP="00605288">
      <w:pPr>
        <w:pStyle w:val="ListParagraph"/>
        <w:numPr>
          <w:ilvl w:val="0"/>
          <w:numId w:val="17"/>
        </w:numPr>
        <w:spacing w:after="0" w:line="240" w:lineRule="auto"/>
        <w:jc w:val="both"/>
        <w:rPr>
          <w:rFonts w:eastAsia="Calibri" w:cstheme="minorHAnsi"/>
        </w:rPr>
      </w:pPr>
      <w:r w:rsidRPr="003A75FB">
        <w:rPr>
          <w:rFonts w:eastAsia="Calibri" w:cstheme="minorHAnsi"/>
        </w:rPr>
        <w:t>Strong analytical skills and capacities.</w:t>
      </w:r>
    </w:p>
    <w:p w14:paraId="5AAEEC86" w14:textId="77777777" w:rsidR="004F0F08" w:rsidRPr="003A75FB" w:rsidRDefault="004F0F08" w:rsidP="00605288">
      <w:pPr>
        <w:pStyle w:val="ListParagraph"/>
        <w:numPr>
          <w:ilvl w:val="0"/>
          <w:numId w:val="17"/>
        </w:numPr>
        <w:spacing w:after="0" w:line="240" w:lineRule="auto"/>
        <w:jc w:val="both"/>
        <w:rPr>
          <w:rFonts w:eastAsia="Calibri" w:cstheme="minorHAnsi"/>
        </w:rPr>
      </w:pPr>
      <w:r w:rsidRPr="003A75FB">
        <w:rPr>
          <w:rFonts w:eastAsia="Calibri" w:cstheme="minorHAnsi"/>
        </w:rPr>
        <w:lastRenderedPageBreak/>
        <w:t>Strong information technologies skills</w:t>
      </w:r>
    </w:p>
    <w:p w14:paraId="03B4AAF9" w14:textId="77777777" w:rsidR="004F0F08" w:rsidRPr="003A75FB" w:rsidRDefault="004F0F08" w:rsidP="00605288">
      <w:pPr>
        <w:pStyle w:val="ListParagraph"/>
        <w:numPr>
          <w:ilvl w:val="0"/>
          <w:numId w:val="17"/>
        </w:numPr>
        <w:spacing w:after="0" w:line="240" w:lineRule="auto"/>
        <w:jc w:val="both"/>
        <w:rPr>
          <w:rFonts w:eastAsia="Calibri" w:cstheme="minorHAnsi"/>
        </w:rPr>
      </w:pPr>
      <w:r w:rsidRPr="003A75FB">
        <w:rPr>
          <w:rFonts w:eastAsia="Calibri" w:cstheme="minorHAnsi"/>
        </w:rPr>
        <w:t>Can navigate and produce results within a complex and challenging environment.</w:t>
      </w:r>
    </w:p>
    <w:p w14:paraId="450FC136" w14:textId="77777777" w:rsidR="004F0F08" w:rsidRPr="003A75FB" w:rsidRDefault="004F0F08" w:rsidP="00605288">
      <w:pPr>
        <w:pStyle w:val="ListParagraph"/>
        <w:numPr>
          <w:ilvl w:val="0"/>
          <w:numId w:val="17"/>
        </w:numPr>
        <w:spacing w:after="0" w:line="240" w:lineRule="auto"/>
        <w:jc w:val="both"/>
        <w:rPr>
          <w:rFonts w:eastAsia="Calibri" w:cstheme="minorHAnsi"/>
        </w:rPr>
      </w:pPr>
      <w:r w:rsidRPr="003A75FB">
        <w:rPr>
          <w:rFonts w:eastAsia="Calibri" w:cstheme="minorHAnsi"/>
        </w:rPr>
        <w:t>Demonstrate a strong work ethic and professional integrity.</w:t>
      </w:r>
    </w:p>
    <w:p w14:paraId="6955596A" w14:textId="77777777" w:rsidR="004F0F08" w:rsidRPr="0082066F" w:rsidRDefault="004F0F08" w:rsidP="0082066F">
      <w:pPr>
        <w:pStyle w:val="ListParagraph"/>
        <w:spacing w:after="0" w:line="240" w:lineRule="auto"/>
        <w:jc w:val="both"/>
        <w:rPr>
          <w:rFonts w:eastAsia="Times New Roman" w:cstheme="minorHAnsi"/>
          <w:color w:val="333333"/>
          <w:sz w:val="20"/>
          <w:szCs w:val="20"/>
        </w:rPr>
      </w:pPr>
    </w:p>
    <w:p w14:paraId="0A54147F" w14:textId="77777777" w:rsidR="004F0F08" w:rsidRDefault="004F0F08" w:rsidP="004F0F08">
      <w:pPr>
        <w:spacing w:after="0" w:line="240" w:lineRule="auto"/>
        <w:ind w:left="720"/>
        <w:jc w:val="both"/>
        <w:rPr>
          <w:rFonts w:eastAsia="Times New Roman" w:cstheme="minorHAnsi"/>
          <w:color w:val="333333"/>
          <w:sz w:val="20"/>
          <w:szCs w:val="20"/>
        </w:rPr>
      </w:pPr>
    </w:p>
    <w:p w14:paraId="56A30F92" w14:textId="77777777" w:rsidR="004F0F08" w:rsidRPr="002B6EF7" w:rsidRDefault="004F0F08" w:rsidP="004F0F08">
      <w:pPr>
        <w:pStyle w:val="ListParagraph"/>
        <w:numPr>
          <w:ilvl w:val="0"/>
          <w:numId w:val="1"/>
        </w:numPr>
        <w:pBdr>
          <w:bottom w:val="single" w:sz="12" w:space="1" w:color="D9D9D9" w:themeColor="background1" w:themeShade="D9"/>
        </w:pBdr>
        <w:spacing w:after="0" w:line="240" w:lineRule="auto"/>
        <w:jc w:val="both"/>
        <w:rPr>
          <w:rFonts w:ascii="Calibri" w:hAnsi="Calibri" w:cs="Calibri"/>
          <w:b/>
          <w:color w:val="C00000"/>
          <w:sz w:val="28"/>
          <w:szCs w:val="28"/>
        </w:rPr>
      </w:pPr>
      <w:r w:rsidRPr="002B6EF7">
        <w:rPr>
          <w:rFonts w:ascii="Calibri" w:hAnsi="Calibri" w:cs="Calibri"/>
          <w:b/>
          <w:color w:val="C00000"/>
          <w:sz w:val="28"/>
          <w:szCs w:val="28"/>
        </w:rPr>
        <w:t xml:space="preserve">How to Apply </w:t>
      </w:r>
    </w:p>
    <w:p w14:paraId="48994029" w14:textId="5EA341EF" w:rsidR="004F0F08" w:rsidRPr="002E3BB7" w:rsidRDefault="004F0F08" w:rsidP="004F0F08">
      <w:pPr>
        <w:spacing w:after="0" w:line="240" w:lineRule="auto"/>
        <w:jc w:val="both"/>
        <w:rPr>
          <w:rFonts w:eastAsia="Calibri" w:cstheme="minorHAnsi"/>
        </w:rPr>
      </w:pPr>
      <w:r w:rsidRPr="002E3BB7">
        <w:rPr>
          <w:rFonts w:eastAsia="Calibri" w:cstheme="minorHAnsi"/>
          <w:b/>
          <w:bCs/>
        </w:rPr>
        <w:t>Required documents for applying</w:t>
      </w:r>
      <w:r w:rsidR="00635953">
        <w:rPr>
          <w:rFonts w:eastAsia="Calibri" w:cstheme="minorHAnsi"/>
          <w:b/>
          <w:bCs/>
        </w:rPr>
        <w:t xml:space="preserve">: </w:t>
      </w:r>
    </w:p>
    <w:p w14:paraId="6917B160" w14:textId="4CFC9F11" w:rsidR="002B207D" w:rsidRDefault="004F0F08" w:rsidP="004F0F08">
      <w:pPr>
        <w:spacing w:after="0" w:line="240" w:lineRule="auto"/>
        <w:jc w:val="both"/>
        <w:rPr>
          <w:rFonts w:eastAsia="Calibri" w:cstheme="minorHAnsi"/>
        </w:rPr>
      </w:pPr>
      <w:r w:rsidRPr="002E3BB7">
        <w:rPr>
          <w:rFonts w:eastAsia="Calibri" w:cstheme="minorHAnsi"/>
        </w:rPr>
        <w:t xml:space="preserve">Interested </w:t>
      </w:r>
      <w:r w:rsidR="00635953">
        <w:rPr>
          <w:rFonts w:eastAsia="Calibri" w:cstheme="minorHAnsi"/>
        </w:rPr>
        <w:t>consultants and agencies</w:t>
      </w:r>
      <w:r w:rsidRPr="002E3BB7">
        <w:rPr>
          <w:rFonts w:eastAsia="Calibri" w:cstheme="minorHAnsi"/>
        </w:rPr>
        <w:t xml:space="preserve"> are invited to submit their </w:t>
      </w:r>
      <w:r w:rsidR="00635953">
        <w:rPr>
          <w:rFonts w:eastAsia="Calibri" w:cstheme="minorHAnsi"/>
        </w:rPr>
        <w:t xml:space="preserve">proposal in English based on the TOR, the proposal should include: </w:t>
      </w:r>
    </w:p>
    <w:p w14:paraId="126F3E4C" w14:textId="5BC7D00A" w:rsidR="002B207D" w:rsidRDefault="002B207D" w:rsidP="002B207D">
      <w:pPr>
        <w:pStyle w:val="ListParagraph"/>
        <w:numPr>
          <w:ilvl w:val="0"/>
          <w:numId w:val="12"/>
        </w:numPr>
        <w:spacing w:after="0" w:line="240" w:lineRule="auto"/>
        <w:jc w:val="both"/>
        <w:rPr>
          <w:rFonts w:eastAsia="Calibri" w:cstheme="minorHAnsi"/>
        </w:rPr>
      </w:pPr>
      <w:r>
        <w:rPr>
          <w:rFonts w:eastAsia="Calibri" w:cstheme="minorHAnsi"/>
        </w:rPr>
        <w:t xml:space="preserve">The </w:t>
      </w:r>
      <w:r w:rsidRPr="002B207D">
        <w:rPr>
          <w:rFonts w:eastAsia="Calibri" w:cstheme="minorHAnsi"/>
        </w:rPr>
        <w:t>Technical offer including proposed methodology to be adopted in the research and proposed timeline of research activities, including the expected level of effort and number of working days in a tabular form.</w:t>
      </w:r>
    </w:p>
    <w:p w14:paraId="6FAF0240" w14:textId="0FCB0412" w:rsidR="002B207D" w:rsidRDefault="002B207D" w:rsidP="002B207D">
      <w:pPr>
        <w:numPr>
          <w:ilvl w:val="0"/>
          <w:numId w:val="12"/>
        </w:numPr>
        <w:spacing w:after="0" w:line="240" w:lineRule="auto"/>
        <w:jc w:val="both"/>
        <w:rPr>
          <w:rFonts w:eastAsia="Calibri" w:cstheme="minorHAnsi"/>
        </w:rPr>
      </w:pPr>
      <w:r w:rsidRPr="002E3BB7">
        <w:rPr>
          <w:rFonts w:eastAsia="Calibri" w:cstheme="minorHAnsi"/>
        </w:rPr>
        <w:t>Offeror’s letter to IECD confirming interest and availability for the individual contractor (IC) assignment.</w:t>
      </w:r>
    </w:p>
    <w:p w14:paraId="10271BDD" w14:textId="77777777" w:rsidR="002B207D" w:rsidRPr="002B207D" w:rsidRDefault="002B207D" w:rsidP="002B207D">
      <w:pPr>
        <w:numPr>
          <w:ilvl w:val="0"/>
          <w:numId w:val="12"/>
        </w:numPr>
        <w:spacing w:after="0" w:line="240" w:lineRule="auto"/>
        <w:jc w:val="both"/>
        <w:rPr>
          <w:rFonts w:eastAsia="Calibri" w:cstheme="minorHAnsi"/>
        </w:rPr>
      </w:pPr>
      <w:r w:rsidRPr="002B207D">
        <w:rPr>
          <w:rFonts w:eastAsia="Calibri" w:cstheme="minorHAnsi"/>
        </w:rPr>
        <w:t xml:space="preserve">Profile of the organization (in the case of an institution) including experience with similar research in the past. </w:t>
      </w:r>
    </w:p>
    <w:p w14:paraId="348A6890" w14:textId="4A649503" w:rsidR="002B207D" w:rsidRPr="002B207D" w:rsidRDefault="002B207D" w:rsidP="002B207D">
      <w:pPr>
        <w:numPr>
          <w:ilvl w:val="0"/>
          <w:numId w:val="12"/>
        </w:numPr>
        <w:spacing w:after="0" w:line="240" w:lineRule="auto"/>
        <w:jc w:val="both"/>
        <w:rPr>
          <w:rFonts w:eastAsia="Calibri" w:cstheme="minorHAnsi"/>
        </w:rPr>
      </w:pPr>
      <w:r w:rsidRPr="002B207D">
        <w:rPr>
          <w:rFonts w:eastAsia="Calibri" w:cstheme="minorHAnsi"/>
        </w:rPr>
        <w:t xml:space="preserve">Full list of the team that will implement the study, with respective roles and CVs of the lead members of the research team.  </w:t>
      </w:r>
    </w:p>
    <w:p w14:paraId="53DD5970" w14:textId="2F425411" w:rsidR="004F0F08" w:rsidRDefault="002B207D" w:rsidP="002B207D">
      <w:pPr>
        <w:pStyle w:val="ListParagraph"/>
        <w:numPr>
          <w:ilvl w:val="0"/>
          <w:numId w:val="12"/>
        </w:numPr>
        <w:spacing w:after="0" w:line="240" w:lineRule="auto"/>
        <w:jc w:val="both"/>
        <w:rPr>
          <w:rFonts w:eastAsia="Calibri" w:cstheme="minorHAnsi"/>
        </w:rPr>
      </w:pPr>
      <w:r w:rsidRPr="002B207D">
        <w:rPr>
          <w:rFonts w:eastAsia="Calibri" w:cstheme="minorHAnsi"/>
        </w:rPr>
        <w:t xml:space="preserve">A </w:t>
      </w:r>
      <w:r>
        <w:rPr>
          <w:rFonts w:eastAsia="Calibri" w:cstheme="minorHAnsi"/>
        </w:rPr>
        <w:t xml:space="preserve">detailed </w:t>
      </w:r>
      <w:r w:rsidRPr="002B207D">
        <w:rPr>
          <w:rFonts w:eastAsia="Calibri" w:cstheme="minorHAnsi"/>
        </w:rPr>
        <w:t>financial offer that includes all fees or expenditures in a table</w:t>
      </w:r>
      <w:r>
        <w:rPr>
          <w:rFonts w:eastAsia="Calibri" w:cstheme="minorHAnsi"/>
        </w:rPr>
        <w:t xml:space="preserve">, the financial offer should include the payment methods and all the needed information for payments. </w:t>
      </w:r>
    </w:p>
    <w:p w14:paraId="40018AD2" w14:textId="25F37B31" w:rsidR="002B207D" w:rsidRDefault="002B207D" w:rsidP="002B207D">
      <w:pPr>
        <w:pStyle w:val="ListParagraph"/>
        <w:numPr>
          <w:ilvl w:val="0"/>
          <w:numId w:val="12"/>
        </w:numPr>
        <w:spacing w:after="0" w:line="240" w:lineRule="auto"/>
        <w:jc w:val="both"/>
        <w:rPr>
          <w:rFonts w:eastAsia="Calibri" w:cstheme="minorHAnsi"/>
        </w:rPr>
      </w:pPr>
      <w:r w:rsidRPr="002B207D">
        <w:rPr>
          <w:rFonts w:eastAsia="Calibri" w:cstheme="minorHAnsi"/>
        </w:rPr>
        <w:t xml:space="preserve">A copy of one similar research report written by the consultant to validate the quality of analysis and presentation of findings. </w:t>
      </w:r>
    </w:p>
    <w:p w14:paraId="08C9C6CB" w14:textId="260BDA08" w:rsidR="002B207D" w:rsidRPr="002B207D" w:rsidRDefault="002B207D" w:rsidP="002B207D">
      <w:pPr>
        <w:pStyle w:val="ListParagraph"/>
        <w:numPr>
          <w:ilvl w:val="0"/>
          <w:numId w:val="12"/>
        </w:numPr>
        <w:spacing w:after="0" w:line="240" w:lineRule="auto"/>
        <w:jc w:val="both"/>
        <w:rPr>
          <w:rFonts w:eastAsia="Calibri" w:cstheme="minorHAnsi"/>
        </w:rPr>
      </w:pPr>
      <w:r>
        <w:rPr>
          <w:rFonts w:eastAsia="Calibri" w:cstheme="minorHAnsi"/>
        </w:rPr>
        <w:t xml:space="preserve">List of references includes information about organization and people who worked with before. </w:t>
      </w:r>
    </w:p>
    <w:p w14:paraId="1E9FED04" w14:textId="77777777" w:rsidR="002B207D" w:rsidRPr="002B207D" w:rsidRDefault="002B207D" w:rsidP="002B207D">
      <w:pPr>
        <w:spacing w:after="0" w:line="240" w:lineRule="auto"/>
        <w:jc w:val="both"/>
        <w:rPr>
          <w:rFonts w:eastAsia="Calibri" w:cstheme="minorHAnsi"/>
        </w:rPr>
      </w:pPr>
    </w:p>
    <w:p w14:paraId="6DBCFDE5" w14:textId="77777777" w:rsidR="004F0F08" w:rsidRDefault="004F0F08" w:rsidP="004F0F08">
      <w:pPr>
        <w:spacing w:after="0" w:line="240" w:lineRule="auto"/>
        <w:ind w:left="720"/>
        <w:jc w:val="both"/>
        <w:rPr>
          <w:rFonts w:eastAsia="Times New Roman" w:cstheme="minorHAnsi"/>
          <w:color w:val="333333"/>
          <w:sz w:val="20"/>
          <w:szCs w:val="20"/>
        </w:rPr>
      </w:pPr>
    </w:p>
    <w:p w14:paraId="06651CBA" w14:textId="77777777" w:rsidR="004F0F08" w:rsidRPr="002B6EF7" w:rsidRDefault="004F0F08" w:rsidP="004F0F08">
      <w:pPr>
        <w:pStyle w:val="ListParagraph"/>
        <w:numPr>
          <w:ilvl w:val="0"/>
          <w:numId w:val="1"/>
        </w:numPr>
        <w:pBdr>
          <w:bottom w:val="single" w:sz="12" w:space="1" w:color="D9D9D9" w:themeColor="background1" w:themeShade="D9"/>
        </w:pBdr>
        <w:spacing w:after="0" w:line="240" w:lineRule="auto"/>
        <w:jc w:val="both"/>
        <w:rPr>
          <w:rFonts w:ascii="Calibri" w:hAnsi="Calibri" w:cs="Calibri"/>
          <w:b/>
          <w:color w:val="C00000"/>
          <w:sz w:val="28"/>
          <w:szCs w:val="28"/>
        </w:rPr>
      </w:pPr>
      <w:r>
        <w:rPr>
          <w:rFonts w:ascii="Calibri" w:hAnsi="Calibri" w:cs="Calibri"/>
          <w:b/>
          <w:color w:val="C00000"/>
          <w:sz w:val="28"/>
          <w:szCs w:val="28"/>
        </w:rPr>
        <w:t>Other information</w:t>
      </w:r>
    </w:p>
    <w:p w14:paraId="700BB9A6" w14:textId="0EF40C29" w:rsidR="004F0F08" w:rsidRDefault="004F0F08" w:rsidP="004F0F08">
      <w:pPr>
        <w:pStyle w:val="NormalWeb"/>
        <w:spacing w:before="0" w:beforeAutospacing="0" w:after="0" w:afterAutospacing="0"/>
        <w:jc w:val="both"/>
        <w:rPr>
          <w:rFonts w:asciiTheme="minorHAnsi" w:eastAsia="Calibri" w:hAnsiTheme="minorHAnsi" w:cstheme="minorHAnsi"/>
          <w:sz w:val="22"/>
          <w:szCs w:val="22"/>
        </w:rPr>
      </w:pPr>
      <w:r w:rsidRPr="002E3BB7">
        <w:rPr>
          <w:rFonts w:asciiTheme="minorHAnsi" w:hAnsiTheme="minorHAnsi" w:cstheme="minorHAnsi"/>
          <w:b/>
          <w:bCs/>
          <w:color w:val="000000"/>
          <w:sz w:val="22"/>
          <w:szCs w:val="22"/>
        </w:rPr>
        <w:t xml:space="preserve">The Consultant will be </w:t>
      </w:r>
      <w:r w:rsidRPr="00204F20">
        <w:rPr>
          <w:rFonts w:asciiTheme="minorHAnsi" w:eastAsia="Calibri" w:hAnsiTheme="minorHAnsi" w:cstheme="minorHAnsi"/>
          <w:b/>
          <w:bCs/>
          <w:sz w:val="22"/>
          <w:szCs w:val="22"/>
        </w:rPr>
        <w:t xml:space="preserve">working directly with </w:t>
      </w:r>
      <w:r w:rsidR="00910AB3">
        <w:rPr>
          <w:rFonts w:asciiTheme="minorHAnsi" w:eastAsia="Calibri" w:hAnsiTheme="minorHAnsi" w:cstheme="minorHAnsi"/>
          <w:b/>
          <w:bCs/>
          <w:sz w:val="22"/>
          <w:szCs w:val="22"/>
        </w:rPr>
        <w:t>“Support to entrepreneurship”</w:t>
      </w:r>
      <w:r w:rsidR="00910AB3" w:rsidRPr="00204F20">
        <w:rPr>
          <w:rFonts w:asciiTheme="minorHAnsi" w:eastAsia="Calibri" w:hAnsiTheme="minorHAnsi" w:cstheme="minorHAnsi"/>
          <w:b/>
          <w:bCs/>
          <w:sz w:val="22"/>
          <w:szCs w:val="22"/>
        </w:rPr>
        <w:t xml:space="preserve"> </w:t>
      </w:r>
      <w:r w:rsidRPr="00204F20">
        <w:rPr>
          <w:rFonts w:asciiTheme="minorHAnsi" w:eastAsia="Calibri" w:hAnsiTheme="minorHAnsi" w:cstheme="minorHAnsi"/>
          <w:b/>
          <w:bCs/>
          <w:sz w:val="22"/>
          <w:szCs w:val="22"/>
        </w:rPr>
        <w:t xml:space="preserve">project </w:t>
      </w:r>
      <w:r w:rsidRPr="002B207D">
        <w:rPr>
          <w:rFonts w:asciiTheme="minorHAnsi" w:eastAsia="Calibri" w:hAnsiTheme="minorHAnsi" w:cstheme="minorHAnsi"/>
          <w:b/>
          <w:bCs/>
          <w:sz w:val="22"/>
          <w:szCs w:val="22"/>
        </w:rPr>
        <w:t>manager and program manager</w:t>
      </w:r>
      <w:r w:rsidRPr="002E3BB7">
        <w:rPr>
          <w:rFonts w:asciiTheme="minorHAnsi" w:eastAsia="Calibri" w:hAnsiTheme="minorHAnsi" w:cstheme="minorHAnsi"/>
          <w:sz w:val="22"/>
          <w:szCs w:val="22"/>
        </w:rPr>
        <w:t xml:space="preserve"> and with the trainers if neede</w:t>
      </w:r>
      <w:r w:rsidR="002B207D">
        <w:rPr>
          <w:rFonts w:asciiTheme="minorHAnsi" w:eastAsia="Calibri" w:hAnsiTheme="minorHAnsi" w:cstheme="minorHAnsi"/>
          <w:sz w:val="22"/>
          <w:szCs w:val="22"/>
        </w:rPr>
        <w:t>d.</w:t>
      </w:r>
    </w:p>
    <w:p w14:paraId="7DB188F1" w14:textId="034B2434" w:rsidR="00B82F4F" w:rsidRDefault="00B82F4F" w:rsidP="00105055">
      <w:pPr>
        <w:rPr>
          <w:rFonts w:eastAsia="Calibri" w:cstheme="minorHAnsi"/>
          <w:b/>
          <w:bCs/>
        </w:rPr>
      </w:pPr>
      <w:r>
        <w:rPr>
          <w:rFonts w:eastAsia="Calibri" w:cstheme="minorHAnsi"/>
          <w:b/>
          <w:bCs/>
        </w:rPr>
        <w:t xml:space="preserve">IECD will provide the Consultant with documentation </w:t>
      </w:r>
      <w:r w:rsidR="009B544F" w:rsidRPr="009B544F">
        <w:rPr>
          <w:rFonts w:eastAsia="Calibri" w:cstheme="minorHAnsi"/>
          <w:bCs/>
        </w:rPr>
        <w:t>regarding the current activities carried out by the NGO</w:t>
      </w:r>
      <w:r w:rsidR="009B544F">
        <w:rPr>
          <w:rFonts w:eastAsia="Calibri" w:cstheme="minorHAnsi"/>
          <w:bCs/>
        </w:rPr>
        <w:t>, especially in North Lebanon,</w:t>
      </w:r>
      <w:r w:rsidR="009B544F" w:rsidRPr="009B544F">
        <w:rPr>
          <w:rFonts w:eastAsia="Calibri" w:cstheme="minorHAnsi"/>
          <w:bCs/>
        </w:rPr>
        <w:t xml:space="preserve"> as far as MSE and entrepreneurship support is concerned</w:t>
      </w:r>
      <w:r w:rsidR="009B544F">
        <w:rPr>
          <w:rFonts w:eastAsia="Calibri" w:cstheme="minorHAnsi"/>
          <w:bCs/>
        </w:rPr>
        <w:t>, and will mention the available budget and the target number of beneficiaries to help the Consultant design the survey and elaborate relevant recommendations</w:t>
      </w:r>
      <w:r w:rsidR="009B544F" w:rsidRPr="009B544F">
        <w:rPr>
          <w:rFonts w:eastAsia="Calibri" w:cstheme="minorHAnsi"/>
          <w:bCs/>
        </w:rPr>
        <w:t>.</w:t>
      </w:r>
    </w:p>
    <w:p w14:paraId="0CDE0A59" w14:textId="4FBF6C7B" w:rsidR="004F0F08" w:rsidRPr="00105055" w:rsidRDefault="00910AB3" w:rsidP="00105055">
      <w:r>
        <w:rPr>
          <w:rFonts w:eastAsia="Calibri" w:cstheme="minorHAnsi"/>
          <w:b/>
          <w:bCs/>
        </w:rPr>
        <w:t xml:space="preserve">The </w:t>
      </w:r>
      <w:r w:rsidR="00D96834">
        <w:rPr>
          <w:rFonts w:eastAsia="Calibri" w:cstheme="minorHAnsi"/>
          <w:b/>
          <w:bCs/>
        </w:rPr>
        <w:t>donors</w:t>
      </w:r>
      <w:r>
        <w:rPr>
          <w:rFonts w:eastAsia="Calibri" w:cstheme="minorHAnsi"/>
          <w:b/>
          <w:bCs/>
        </w:rPr>
        <w:t xml:space="preserve"> </w:t>
      </w:r>
      <w:r w:rsidR="004F0F08" w:rsidRPr="00204F20">
        <w:rPr>
          <w:rFonts w:eastAsia="Calibri" w:cstheme="minorHAnsi"/>
          <w:b/>
          <w:bCs/>
        </w:rPr>
        <w:t>will be involved in the selection of the service provider and the review of the deliverables</w:t>
      </w:r>
      <w:r w:rsidR="004F0F08">
        <w:rPr>
          <w:rFonts w:eastAsia="Calibri" w:cstheme="minorHAnsi"/>
        </w:rPr>
        <w:t xml:space="preserve"> </w:t>
      </w:r>
      <w:r w:rsidR="004F0F08" w:rsidRPr="00105055">
        <w:rPr>
          <w:rFonts w:eastAsia="Calibri" w:cstheme="minorHAnsi"/>
        </w:rPr>
        <w:t>(</w:t>
      </w:r>
      <w:r w:rsidR="00D96834" w:rsidRPr="00105055">
        <w:t>Inception report, Data collection tools and related materials, Draft research report, Final research report</w:t>
      </w:r>
      <w:r w:rsidR="004F0F08" w:rsidRPr="00105055">
        <w:rPr>
          <w:rFonts w:eastAsia="Calibri" w:cstheme="minorHAnsi"/>
        </w:rPr>
        <w:t>)</w:t>
      </w:r>
    </w:p>
    <w:p w14:paraId="3D3FA151" w14:textId="1DC53AE8" w:rsidR="004F0F08" w:rsidRPr="002E3BB7" w:rsidRDefault="004F0F08" w:rsidP="004F0F08">
      <w:pPr>
        <w:pStyle w:val="Default"/>
        <w:jc w:val="both"/>
        <w:rPr>
          <w:rFonts w:asciiTheme="minorHAnsi" w:eastAsiaTheme="minorHAnsi" w:hAnsiTheme="minorHAnsi" w:cstheme="minorHAnsi"/>
          <w:color w:val="auto"/>
          <w:sz w:val="22"/>
          <w:szCs w:val="22"/>
          <w:lang w:val="en-US"/>
        </w:rPr>
      </w:pPr>
      <w:r w:rsidRPr="002E3BB7">
        <w:rPr>
          <w:rFonts w:asciiTheme="minorHAnsi" w:eastAsiaTheme="minorHAnsi" w:hAnsiTheme="minorHAnsi" w:cstheme="minorHAnsi"/>
          <w:b/>
          <w:bCs/>
          <w:color w:val="auto"/>
          <w:sz w:val="22"/>
          <w:szCs w:val="22"/>
          <w:lang w:val="en-US"/>
        </w:rPr>
        <w:t>Job Location:</w:t>
      </w:r>
      <w:r w:rsidRPr="002E3BB7">
        <w:rPr>
          <w:rFonts w:asciiTheme="minorHAnsi" w:eastAsiaTheme="minorHAnsi" w:hAnsiTheme="minorHAnsi" w:cstheme="minorHAnsi"/>
          <w:color w:val="auto"/>
          <w:sz w:val="22"/>
          <w:szCs w:val="22"/>
          <w:lang w:val="en-US"/>
        </w:rPr>
        <w:t xml:space="preserve"> Lebano</w:t>
      </w:r>
      <w:r w:rsidR="002B207D">
        <w:rPr>
          <w:rFonts w:asciiTheme="minorHAnsi" w:eastAsiaTheme="minorHAnsi" w:hAnsiTheme="minorHAnsi" w:cstheme="minorHAnsi"/>
          <w:color w:val="auto"/>
          <w:sz w:val="22"/>
          <w:szCs w:val="22"/>
          <w:lang w:val="en-US"/>
        </w:rPr>
        <w:t>n.</w:t>
      </w:r>
    </w:p>
    <w:p w14:paraId="4D1C87FA" w14:textId="77777777" w:rsidR="004F0F08" w:rsidRPr="002E3BB7" w:rsidRDefault="004F0F08" w:rsidP="004F0F08">
      <w:pPr>
        <w:pStyle w:val="Default"/>
        <w:jc w:val="both"/>
        <w:rPr>
          <w:rFonts w:asciiTheme="minorHAnsi" w:eastAsiaTheme="minorHAnsi" w:hAnsiTheme="minorHAnsi" w:cstheme="minorHAnsi"/>
          <w:color w:val="auto"/>
          <w:sz w:val="22"/>
          <w:szCs w:val="22"/>
          <w:lang w:val="en-US"/>
        </w:rPr>
      </w:pPr>
      <w:r w:rsidRPr="002E3BB7">
        <w:rPr>
          <w:rFonts w:asciiTheme="minorHAnsi" w:eastAsiaTheme="minorHAnsi" w:hAnsiTheme="minorHAnsi" w:cstheme="minorHAnsi"/>
          <w:b/>
          <w:bCs/>
          <w:color w:val="auto"/>
          <w:sz w:val="22"/>
          <w:szCs w:val="22"/>
          <w:lang w:val="en-US"/>
        </w:rPr>
        <w:t>Contract Type:</w:t>
      </w:r>
      <w:r w:rsidRPr="002E3BB7">
        <w:rPr>
          <w:rFonts w:asciiTheme="minorHAnsi" w:eastAsiaTheme="minorHAnsi" w:hAnsiTheme="minorHAnsi" w:cstheme="minorHAnsi"/>
          <w:color w:val="auto"/>
          <w:sz w:val="22"/>
          <w:szCs w:val="22"/>
          <w:lang w:val="en-US"/>
        </w:rPr>
        <w:t xml:space="preserve"> Consultancy</w:t>
      </w:r>
    </w:p>
    <w:p w14:paraId="5A995CB5" w14:textId="2373A549" w:rsidR="004F0F08" w:rsidRPr="002E3BB7" w:rsidRDefault="004F0F08" w:rsidP="004F0F08">
      <w:pPr>
        <w:pStyle w:val="Default"/>
        <w:jc w:val="both"/>
        <w:rPr>
          <w:rFonts w:asciiTheme="minorHAnsi" w:eastAsiaTheme="minorHAnsi" w:hAnsiTheme="minorHAnsi" w:cstheme="minorHAnsi"/>
          <w:b/>
          <w:bCs/>
          <w:color w:val="auto"/>
          <w:sz w:val="22"/>
          <w:szCs w:val="22"/>
          <w:lang w:val="en-US"/>
        </w:rPr>
      </w:pPr>
      <w:r w:rsidRPr="002E3BB7">
        <w:rPr>
          <w:rFonts w:asciiTheme="minorHAnsi" w:eastAsiaTheme="minorHAnsi" w:hAnsiTheme="minorHAnsi" w:cstheme="minorHAnsi"/>
          <w:b/>
          <w:bCs/>
          <w:color w:val="auto"/>
          <w:sz w:val="22"/>
          <w:szCs w:val="22"/>
          <w:lang w:val="en-US"/>
        </w:rPr>
        <w:t xml:space="preserve">Deadline for application submission: </w:t>
      </w:r>
      <w:r w:rsidR="00D33E26">
        <w:rPr>
          <w:rFonts w:asciiTheme="minorHAnsi" w:eastAsiaTheme="minorHAnsi" w:hAnsiTheme="minorHAnsi" w:cstheme="minorHAnsi"/>
          <w:color w:val="auto"/>
          <w:sz w:val="22"/>
          <w:szCs w:val="22"/>
          <w:lang w:val="en-US"/>
        </w:rPr>
        <w:t>10</w:t>
      </w:r>
      <w:r w:rsidR="00910AB3" w:rsidRPr="0082066F">
        <w:rPr>
          <w:rFonts w:asciiTheme="minorHAnsi" w:eastAsiaTheme="minorHAnsi" w:hAnsiTheme="minorHAnsi" w:cstheme="minorHAnsi"/>
          <w:color w:val="auto"/>
          <w:sz w:val="22"/>
          <w:szCs w:val="22"/>
          <w:vertAlign w:val="superscript"/>
          <w:lang w:val="en-US"/>
        </w:rPr>
        <w:t>th</w:t>
      </w:r>
      <w:r w:rsidR="00910AB3">
        <w:rPr>
          <w:rFonts w:asciiTheme="minorHAnsi" w:eastAsiaTheme="minorHAnsi" w:hAnsiTheme="minorHAnsi" w:cstheme="minorHAnsi"/>
          <w:color w:val="auto"/>
          <w:sz w:val="22"/>
          <w:szCs w:val="22"/>
          <w:lang w:val="en-US"/>
        </w:rPr>
        <w:t xml:space="preserve"> of March 2021</w:t>
      </w:r>
      <w:r w:rsidR="0082066F">
        <w:rPr>
          <w:rFonts w:asciiTheme="minorHAnsi" w:eastAsiaTheme="minorHAnsi" w:hAnsiTheme="minorHAnsi" w:cstheme="minorHAnsi"/>
          <w:color w:val="auto"/>
          <w:sz w:val="22"/>
          <w:szCs w:val="22"/>
          <w:lang w:val="en-US"/>
        </w:rPr>
        <w:t>.</w:t>
      </w:r>
    </w:p>
    <w:p w14:paraId="5EA6821A" w14:textId="2698B2F8" w:rsidR="002B207D" w:rsidRDefault="004F0F08" w:rsidP="004F0F08">
      <w:pPr>
        <w:pStyle w:val="Default"/>
        <w:jc w:val="both"/>
        <w:rPr>
          <w:rFonts w:asciiTheme="minorHAnsi" w:eastAsiaTheme="minorHAnsi" w:hAnsiTheme="minorHAnsi" w:cstheme="minorHAnsi"/>
          <w:color w:val="auto"/>
          <w:sz w:val="22"/>
          <w:szCs w:val="22"/>
          <w:lang w:val="en-US"/>
        </w:rPr>
      </w:pPr>
      <w:r w:rsidRPr="002E3BB7">
        <w:rPr>
          <w:rFonts w:asciiTheme="minorHAnsi" w:eastAsiaTheme="minorHAnsi" w:hAnsiTheme="minorHAnsi" w:cstheme="minorHAnsi"/>
          <w:b/>
          <w:bCs/>
          <w:color w:val="auto"/>
          <w:sz w:val="22"/>
          <w:szCs w:val="22"/>
          <w:lang w:val="en-US"/>
        </w:rPr>
        <w:t>Starting date</w:t>
      </w:r>
      <w:r w:rsidRPr="002E3BB7">
        <w:rPr>
          <w:rFonts w:asciiTheme="minorHAnsi" w:eastAsiaTheme="minorHAnsi" w:hAnsiTheme="minorHAnsi" w:cstheme="minorHAnsi"/>
          <w:color w:val="auto"/>
          <w:sz w:val="22"/>
          <w:szCs w:val="22"/>
          <w:lang w:val="en-US"/>
        </w:rPr>
        <w:t>: 5 days after receiving a confirmation email from IECD</w:t>
      </w:r>
      <w:r w:rsidR="002B207D">
        <w:rPr>
          <w:rFonts w:asciiTheme="minorHAnsi" w:eastAsiaTheme="minorHAnsi" w:hAnsiTheme="minorHAnsi" w:cstheme="minorHAnsi"/>
          <w:color w:val="auto"/>
          <w:sz w:val="22"/>
          <w:szCs w:val="22"/>
          <w:lang w:val="en-US"/>
        </w:rPr>
        <w:t>, and an invitation to a meeting with IECD te</w:t>
      </w:r>
      <w:r w:rsidR="0014363C">
        <w:rPr>
          <w:rFonts w:asciiTheme="minorHAnsi" w:eastAsiaTheme="minorHAnsi" w:hAnsiTheme="minorHAnsi" w:cstheme="minorHAnsi"/>
          <w:color w:val="auto"/>
          <w:sz w:val="22"/>
          <w:szCs w:val="22"/>
          <w:lang w:val="en-US"/>
        </w:rPr>
        <w:t xml:space="preserve">am, </w:t>
      </w:r>
      <w:r w:rsidR="002B207D">
        <w:rPr>
          <w:rFonts w:asciiTheme="minorHAnsi" w:eastAsiaTheme="minorHAnsi" w:hAnsiTheme="minorHAnsi" w:cstheme="minorHAnsi"/>
          <w:color w:val="auto"/>
          <w:sz w:val="22"/>
          <w:szCs w:val="22"/>
          <w:lang w:val="en-US"/>
        </w:rPr>
        <w:t>the consultant should send the inception report</w:t>
      </w:r>
      <w:r w:rsidR="0014363C">
        <w:rPr>
          <w:rFonts w:asciiTheme="minorHAnsi" w:eastAsiaTheme="minorHAnsi" w:hAnsiTheme="minorHAnsi" w:cstheme="minorHAnsi"/>
          <w:color w:val="auto"/>
          <w:sz w:val="22"/>
          <w:szCs w:val="22"/>
          <w:lang w:val="en-US"/>
        </w:rPr>
        <w:t xml:space="preserve"> max</w:t>
      </w:r>
      <w:r w:rsidR="002B207D">
        <w:rPr>
          <w:rFonts w:asciiTheme="minorHAnsi" w:eastAsiaTheme="minorHAnsi" w:hAnsiTheme="minorHAnsi" w:cstheme="minorHAnsi"/>
          <w:color w:val="auto"/>
          <w:sz w:val="22"/>
          <w:szCs w:val="22"/>
          <w:lang w:val="en-US"/>
        </w:rPr>
        <w:t xml:space="preserve"> </w:t>
      </w:r>
      <w:r w:rsidR="00D33E26">
        <w:rPr>
          <w:rFonts w:asciiTheme="minorHAnsi" w:eastAsiaTheme="minorHAnsi" w:hAnsiTheme="minorHAnsi" w:cstheme="minorHAnsi"/>
          <w:color w:val="auto"/>
          <w:sz w:val="22"/>
          <w:szCs w:val="22"/>
          <w:lang w:val="en-US"/>
        </w:rPr>
        <w:t>10</w:t>
      </w:r>
      <w:r w:rsidR="002B207D">
        <w:rPr>
          <w:rFonts w:asciiTheme="minorHAnsi" w:eastAsiaTheme="minorHAnsi" w:hAnsiTheme="minorHAnsi" w:cstheme="minorHAnsi"/>
          <w:color w:val="auto"/>
          <w:sz w:val="22"/>
          <w:szCs w:val="22"/>
          <w:lang w:val="en-US"/>
        </w:rPr>
        <w:t xml:space="preserve"> working days after the meeting. </w:t>
      </w:r>
    </w:p>
    <w:p w14:paraId="68DA1408" w14:textId="58D44DA1" w:rsidR="004F0F08" w:rsidRPr="002E3BB7" w:rsidRDefault="004F0F08" w:rsidP="004F0F08">
      <w:pPr>
        <w:pStyle w:val="Default"/>
        <w:jc w:val="both"/>
        <w:rPr>
          <w:rFonts w:asciiTheme="minorHAnsi" w:eastAsiaTheme="minorHAnsi" w:hAnsiTheme="minorHAnsi" w:cstheme="minorHAnsi"/>
          <w:color w:val="auto"/>
          <w:sz w:val="22"/>
          <w:szCs w:val="22"/>
          <w:lang w:val="en-US"/>
        </w:rPr>
      </w:pPr>
      <w:r w:rsidRPr="002E3BB7">
        <w:rPr>
          <w:rFonts w:asciiTheme="minorHAnsi" w:eastAsiaTheme="minorHAnsi" w:hAnsiTheme="minorHAnsi" w:cstheme="minorHAnsi"/>
          <w:b/>
          <w:bCs/>
          <w:color w:val="auto"/>
          <w:sz w:val="22"/>
          <w:szCs w:val="22"/>
          <w:lang w:val="en-US"/>
        </w:rPr>
        <w:t>Date end of assignment:</w:t>
      </w:r>
      <w:r w:rsidRPr="002E3BB7">
        <w:rPr>
          <w:rFonts w:asciiTheme="minorHAnsi" w:eastAsiaTheme="minorHAnsi" w:hAnsiTheme="minorHAnsi" w:cstheme="minorHAnsi"/>
          <w:color w:val="auto"/>
          <w:sz w:val="22"/>
          <w:szCs w:val="22"/>
          <w:lang w:val="en-US"/>
        </w:rPr>
        <w:t xml:space="preserve"> </w:t>
      </w:r>
      <w:r w:rsidR="0014363C" w:rsidRPr="006C0D15">
        <w:rPr>
          <w:rFonts w:asciiTheme="minorHAnsi" w:eastAsiaTheme="minorHAnsi" w:hAnsiTheme="minorHAnsi" w:cstheme="minorHAnsi"/>
          <w:color w:val="auto"/>
          <w:sz w:val="22"/>
          <w:szCs w:val="22"/>
          <w:lang w:val="en-US"/>
        </w:rPr>
        <w:t>June 2021</w:t>
      </w:r>
    </w:p>
    <w:p w14:paraId="6A041BD5" w14:textId="68955987" w:rsidR="00BC2852" w:rsidRDefault="004F0F08" w:rsidP="00B21533">
      <w:pPr>
        <w:pStyle w:val="Default"/>
        <w:jc w:val="both"/>
        <w:rPr>
          <w:rFonts w:asciiTheme="minorHAnsi" w:eastAsiaTheme="minorHAnsi" w:hAnsiTheme="minorHAnsi" w:cstheme="minorHAnsi"/>
          <w:color w:val="auto"/>
          <w:sz w:val="22"/>
          <w:szCs w:val="22"/>
          <w:lang w:val="en-US"/>
        </w:rPr>
      </w:pPr>
      <w:r w:rsidRPr="002E3BB7">
        <w:rPr>
          <w:rFonts w:asciiTheme="minorHAnsi" w:eastAsiaTheme="minorHAnsi" w:hAnsiTheme="minorHAnsi" w:cstheme="minorHAnsi"/>
          <w:b/>
          <w:bCs/>
          <w:color w:val="auto"/>
          <w:sz w:val="22"/>
          <w:szCs w:val="22"/>
          <w:lang w:val="en-US"/>
        </w:rPr>
        <w:t>Contact Information:</w:t>
      </w:r>
      <w:r w:rsidRPr="002E3BB7">
        <w:rPr>
          <w:rFonts w:asciiTheme="minorHAnsi" w:eastAsiaTheme="minorHAnsi" w:hAnsiTheme="minorHAnsi" w:cstheme="minorHAnsi"/>
          <w:color w:val="auto"/>
          <w:sz w:val="22"/>
          <w:szCs w:val="22"/>
          <w:lang w:val="en-US"/>
        </w:rPr>
        <w:t xml:space="preserve"> </w:t>
      </w:r>
      <w:hyperlink r:id="rId8" w:history="1">
        <w:r w:rsidR="00B21533" w:rsidRPr="008E74F8">
          <w:rPr>
            <w:rStyle w:val="Hyperlink"/>
            <w:rFonts w:asciiTheme="minorHAnsi" w:eastAsiaTheme="minorHAnsi" w:hAnsiTheme="minorHAnsi" w:cstheme="minorHAnsi"/>
            <w:sz w:val="22"/>
            <w:szCs w:val="22"/>
            <w:lang w:val="en-US"/>
          </w:rPr>
          <w:t>recruit@sda-lb.org</w:t>
        </w:r>
      </w:hyperlink>
    </w:p>
    <w:p w14:paraId="4861F4F8" w14:textId="77777777" w:rsidR="00B21533" w:rsidRPr="006C0D15" w:rsidRDefault="00B21533" w:rsidP="00B21533">
      <w:pPr>
        <w:pStyle w:val="Default"/>
        <w:jc w:val="both"/>
        <w:rPr>
          <w:rFonts w:asciiTheme="minorHAnsi" w:eastAsiaTheme="minorHAnsi" w:hAnsiTheme="minorHAnsi" w:cstheme="minorHAnsi"/>
          <w:b/>
          <w:bCs/>
          <w:color w:val="auto"/>
          <w:sz w:val="22"/>
          <w:szCs w:val="22"/>
          <w:lang w:val="en-US"/>
        </w:rPr>
      </w:pPr>
    </w:p>
    <w:sectPr w:rsidR="00B21533" w:rsidRPr="006C0D15" w:rsidSect="004712F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60A02" w14:textId="77777777" w:rsidR="00510E54" w:rsidRDefault="00510E54">
      <w:pPr>
        <w:spacing w:after="0" w:line="240" w:lineRule="auto"/>
      </w:pPr>
      <w:r>
        <w:separator/>
      </w:r>
    </w:p>
  </w:endnote>
  <w:endnote w:type="continuationSeparator" w:id="0">
    <w:p w14:paraId="2B9E49F7" w14:textId="77777777" w:rsidR="00510E54" w:rsidRDefault="00510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441FA" w14:textId="77777777" w:rsidR="00510E54" w:rsidRDefault="00510E54">
      <w:pPr>
        <w:spacing w:after="0" w:line="240" w:lineRule="auto"/>
      </w:pPr>
      <w:r>
        <w:separator/>
      </w:r>
    </w:p>
  </w:footnote>
  <w:footnote w:type="continuationSeparator" w:id="0">
    <w:p w14:paraId="396A53E8" w14:textId="77777777" w:rsidR="00510E54" w:rsidRDefault="00510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B9528" w14:textId="77777777" w:rsidR="002E683D" w:rsidRDefault="0014363C">
    <w:pPr>
      <w:pStyle w:val="Header"/>
    </w:pPr>
    <w:r>
      <w:rPr>
        <w:noProof/>
        <w:lang w:val="fr-FR" w:eastAsia="fr-FR"/>
      </w:rPr>
      <w:drawing>
        <wp:anchor distT="0" distB="0" distL="114300" distR="114300" simplePos="0" relativeHeight="251659264" behindDoc="1" locked="0" layoutInCell="1" allowOverlap="1" wp14:anchorId="1C294E32" wp14:editId="77A992E0">
          <wp:simplePos x="0" y="0"/>
          <wp:positionH relativeFrom="margin">
            <wp:align>left</wp:align>
          </wp:positionH>
          <wp:positionV relativeFrom="paragraph">
            <wp:posOffset>-228600</wp:posOffset>
          </wp:positionV>
          <wp:extent cx="1523365" cy="523875"/>
          <wp:effectExtent l="0" t="0" r="635" b="0"/>
          <wp:wrapTight wrapText="bothSides">
            <wp:wrapPolygon edited="0">
              <wp:start x="0" y="0"/>
              <wp:lineTo x="0" y="20422"/>
              <wp:lineTo x="21339" y="20422"/>
              <wp:lineTo x="21339" y="0"/>
              <wp:lineTo x="0" y="0"/>
            </wp:wrapPolygon>
          </wp:wrapTight>
          <wp:docPr id="3" name="Picture 3" descr="Sans tit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ans titr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043" cy="5271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26A6"/>
    <w:multiLevelType w:val="hybridMultilevel"/>
    <w:tmpl w:val="D7F2DA6E"/>
    <w:lvl w:ilvl="0" w:tplc="66DC7F08">
      <w:numFmt w:val="bullet"/>
      <w:lvlText w:val="-"/>
      <w:lvlJc w:val="left"/>
      <w:pPr>
        <w:ind w:left="720" w:hanging="360"/>
      </w:pPr>
      <w:rPr>
        <w:rFonts w:ascii="Calibri" w:eastAsia="Times New Roman" w:hAnsi="Calibri"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70E4A"/>
    <w:multiLevelType w:val="hybridMultilevel"/>
    <w:tmpl w:val="A3DA6590"/>
    <w:lvl w:ilvl="0" w:tplc="66DC7F08">
      <w:numFmt w:val="bullet"/>
      <w:lvlText w:val="-"/>
      <w:lvlJc w:val="left"/>
      <w:pPr>
        <w:ind w:left="720" w:hanging="360"/>
      </w:pPr>
      <w:rPr>
        <w:rFonts w:ascii="Calibri" w:eastAsia="Times New Roman" w:hAnsi="Calibri" w:cs="Time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714F8"/>
    <w:multiLevelType w:val="hybridMultilevel"/>
    <w:tmpl w:val="1F7C51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D0E5B"/>
    <w:multiLevelType w:val="hybridMultilevel"/>
    <w:tmpl w:val="F7F2AF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732BC"/>
    <w:multiLevelType w:val="hybridMultilevel"/>
    <w:tmpl w:val="209697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88474F"/>
    <w:multiLevelType w:val="hybridMultilevel"/>
    <w:tmpl w:val="ADDA06BA"/>
    <w:lvl w:ilvl="0" w:tplc="904C3E3E">
      <w:numFmt w:val="bullet"/>
      <w:lvlText w:val="-"/>
      <w:lvlJc w:val="left"/>
      <w:pPr>
        <w:ind w:left="837" w:hanging="361"/>
      </w:pPr>
      <w:rPr>
        <w:rFonts w:ascii="Carlito" w:eastAsia="Carlito" w:hAnsi="Carlito" w:cs="Carlito" w:hint="default"/>
        <w:w w:val="100"/>
        <w:sz w:val="22"/>
        <w:szCs w:val="22"/>
        <w:lang w:val="en-US" w:eastAsia="en-US" w:bidi="ar-SA"/>
      </w:rPr>
    </w:lvl>
    <w:lvl w:ilvl="1" w:tplc="4B9AE28E">
      <w:numFmt w:val="bullet"/>
      <w:lvlText w:val="•"/>
      <w:lvlJc w:val="left"/>
      <w:pPr>
        <w:ind w:left="1786" w:hanging="361"/>
      </w:pPr>
      <w:rPr>
        <w:rFonts w:hint="default"/>
        <w:lang w:val="en-US" w:eastAsia="en-US" w:bidi="ar-SA"/>
      </w:rPr>
    </w:lvl>
    <w:lvl w:ilvl="2" w:tplc="FA6240F8">
      <w:numFmt w:val="bullet"/>
      <w:lvlText w:val="•"/>
      <w:lvlJc w:val="left"/>
      <w:pPr>
        <w:ind w:left="2732" w:hanging="361"/>
      </w:pPr>
      <w:rPr>
        <w:rFonts w:hint="default"/>
        <w:lang w:val="en-US" w:eastAsia="en-US" w:bidi="ar-SA"/>
      </w:rPr>
    </w:lvl>
    <w:lvl w:ilvl="3" w:tplc="B5669840">
      <w:numFmt w:val="bullet"/>
      <w:lvlText w:val="•"/>
      <w:lvlJc w:val="left"/>
      <w:pPr>
        <w:ind w:left="3679" w:hanging="361"/>
      </w:pPr>
      <w:rPr>
        <w:rFonts w:hint="default"/>
        <w:lang w:val="en-US" w:eastAsia="en-US" w:bidi="ar-SA"/>
      </w:rPr>
    </w:lvl>
    <w:lvl w:ilvl="4" w:tplc="7AB6F674">
      <w:numFmt w:val="bullet"/>
      <w:lvlText w:val="•"/>
      <w:lvlJc w:val="left"/>
      <w:pPr>
        <w:ind w:left="4625" w:hanging="361"/>
      </w:pPr>
      <w:rPr>
        <w:rFonts w:hint="default"/>
        <w:lang w:val="en-US" w:eastAsia="en-US" w:bidi="ar-SA"/>
      </w:rPr>
    </w:lvl>
    <w:lvl w:ilvl="5" w:tplc="80CA5B04">
      <w:numFmt w:val="bullet"/>
      <w:lvlText w:val="•"/>
      <w:lvlJc w:val="left"/>
      <w:pPr>
        <w:ind w:left="5572" w:hanging="361"/>
      </w:pPr>
      <w:rPr>
        <w:rFonts w:hint="default"/>
        <w:lang w:val="en-US" w:eastAsia="en-US" w:bidi="ar-SA"/>
      </w:rPr>
    </w:lvl>
    <w:lvl w:ilvl="6" w:tplc="FE3E4772">
      <w:numFmt w:val="bullet"/>
      <w:lvlText w:val="•"/>
      <w:lvlJc w:val="left"/>
      <w:pPr>
        <w:ind w:left="6518" w:hanging="361"/>
      </w:pPr>
      <w:rPr>
        <w:rFonts w:hint="default"/>
        <w:lang w:val="en-US" w:eastAsia="en-US" w:bidi="ar-SA"/>
      </w:rPr>
    </w:lvl>
    <w:lvl w:ilvl="7" w:tplc="5F9EB5A8">
      <w:numFmt w:val="bullet"/>
      <w:lvlText w:val="•"/>
      <w:lvlJc w:val="left"/>
      <w:pPr>
        <w:ind w:left="7464" w:hanging="361"/>
      </w:pPr>
      <w:rPr>
        <w:rFonts w:hint="default"/>
        <w:lang w:val="en-US" w:eastAsia="en-US" w:bidi="ar-SA"/>
      </w:rPr>
    </w:lvl>
    <w:lvl w:ilvl="8" w:tplc="7FBA7D2A">
      <w:numFmt w:val="bullet"/>
      <w:lvlText w:val="•"/>
      <w:lvlJc w:val="left"/>
      <w:pPr>
        <w:ind w:left="8411" w:hanging="361"/>
      </w:pPr>
      <w:rPr>
        <w:rFonts w:hint="default"/>
        <w:lang w:val="en-US" w:eastAsia="en-US" w:bidi="ar-SA"/>
      </w:rPr>
    </w:lvl>
  </w:abstractNum>
  <w:abstractNum w:abstractNumId="6" w15:restartNumberingAfterBreak="0">
    <w:nsid w:val="1CB8757F"/>
    <w:multiLevelType w:val="hybridMultilevel"/>
    <w:tmpl w:val="BAC6D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683F82"/>
    <w:multiLevelType w:val="hybridMultilevel"/>
    <w:tmpl w:val="53508D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35F51"/>
    <w:multiLevelType w:val="multilevel"/>
    <w:tmpl w:val="E4D0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E4004E"/>
    <w:multiLevelType w:val="hybridMultilevel"/>
    <w:tmpl w:val="8F9CE2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6549A"/>
    <w:multiLevelType w:val="hybridMultilevel"/>
    <w:tmpl w:val="D7F2F7D0"/>
    <w:lvl w:ilvl="0" w:tplc="66DC7F08">
      <w:numFmt w:val="bullet"/>
      <w:lvlText w:val="-"/>
      <w:lvlJc w:val="left"/>
      <w:pPr>
        <w:ind w:left="720" w:hanging="360"/>
      </w:pPr>
      <w:rPr>
        <w:rFonts w:ascii="Calibri" w:eastAsia="Times New Roman" w:hAnsi="Calibri"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E3396"/>
    <w:multiLevelType w:val="hybridMultilevel"/>
    <w:tmpl w:val="66E00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8C06E0"/>
    <w:multiLevelType w:val="hybridMultilevel"/>
    <w:tmpl w:val="40E27F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125D5"/>
    <w:multiLevelType w:val="multilevel"/>
    <w:tmpl w:val="06F2C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782745"/>
    <w:multiLevelType w:val="hybridMultilevel"/>
    <w:tmpl w:val="95C08B6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60325"/>
    <w:multiLevelType w:val="hybridMultilevel"/>
    <w:tmpl w:val="B7FA9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A27AFE"/>
    <w:multiLevelType w:val="hybridMultilevel"/>
    <w:tmpl w:val="5D4C7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12"/>
  </w:num>
  <w:num w:numId="5">
    <w:abstractNumId w:val="15"/>
  </w:num>
  <w:num w:numId="6">
    <w:abstractNumId w:val="6"/>
  </w:num>
  <w:num w:numId="7">
    <w:abstractNumId w:val="16"/>
  </w:num>
  <w:num w:numId="8">
    <w:abstractNumId w:val="5"/>
  </w:num>
  <w:num w:numId="9">
    <w:abstractNumId w:val="7"/>
  </w:num>
  <w:num w:numId="10">
    <w:abstractNumId w:val="9"/>
  </w:num>
  <w:num w:numId="11">
    <w:abstractNumId w:val="2"/>
  </w:num>
  <w:num w:numId="12">
    <w:abstractNumId w:val="3"/>
  </w:num>
  <w:num w:numId="13">
    <w:abstractNumId w:val="4"/>
  </w:num>
  <w:num w:numId="14">
    <w:abstractNumId w:val="14"/>
  </w:num>
  <w:num w:numId="15">
    <w:abstractNumId w:val="11"/>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F08"/>
    <w:rsid w:val="00097255"/>
    <w:rsid w:val="000B3174"/>
    <w:rsid w:val="000D618C"/>
    <w:rsid w:val="00105055"/>
    <w:rsid w:val="001154AD"/>
    <w:rsid w:val="00125A6D"/>
    <w:rsid w:val="001408CE"/>
    <w:rsid w:val="0014363C"/>
    <w:rsid w:val="001B67E9"/>
    <w:rsid w:val="001C6988"/>
    <w:rsid w:val="001F77E8"/>
    <w:rsid w:val="00221FC7"/>
    <w:rsid w:val="00272DF9"/>
    <w:rsid w:val="0028029F"/>
    <w:rsid w:val="002A43B5"/>
    <w:rsid w:val="002B207D"/>
    <w:rsid w:val="00303AD1"/>
    <w:rsid w:val="00307C91"/>
    <w:rsid w:val="00417D76"/>
    <w:rsid w:val="004202F2"/>
    <w:rsid w:val="00494071"/>
    <w:rsid w:val="004E192D"/>
    <w:rsid w:val="004F0F08"/>
    <w:rsid w:val="00510E54"/>
    <w:rsid w:val="005F1E2B"/>
    <w:rsid w:val="005F35BA"/>
    <w:rsid w:val="00605288"/>
    <w:rsid w:val="0061076C"/>
    <w:rsid w:val="00635953"/>
    <w:rsid w:val="00684D14"/>
    <w:rsid w:val="006852FD"/>
    <w:rsid w:val="006B49CB"/>
    <w:rsid w:val="006C0D15"/>
    <w:rsid w:val="006C1856"/>
    <w:rsid w:val="00737896"/>
    <w:rsid w:val="007A04A1"/>
    <w:rsid w:val="0082066F"/>
    <w:rsid w:val="00835901"/>
    <w:rsid w:val="008D6CD2"/>
    <w:rsid w:val="00910AB3"/>
    <w:rsid w:val="00950B8F"/>
    <w:rsid w:val="00972B22"/>
    <w:rsid w:val="00991B25"/>
    <w:rsid w:val="009B544F"/>
    <w:rsid w:val="00A05801"/>
    <w:rsid w:val="00A10E6E"/>
    <w:rsid w:val="00A35AE0"/>
    <w:rsid w:val="00A56514"/>
    <w:rsid w:val="00AC5C48"/>
    <w:rsid w:val="00B037B5"/>
    <w:rsid w:val="00B13CBD"/>
    <w:rsid w:val="00B21533"/>
    <w:rsid w:val="00B317CE"/>
    <w:rsid w:val="00B345B6"/>
    <w:rsid w:val="00B82F46"/>
    <w:rsid w:val="00B82F4F"/>
    <w:rsid w:val="00BA646E"/>
    <w:rsid w:val="00BC2852"/>
    <w:rsid w:val="00C73277"/>
    <w:rsid w:val="00C91CA5"/>
    <w:rsid w:val="00D33E26"/>
    <w:rsid w:val="00D44ACD"/>
    <w:rsid w:val="00D75E55"/>
    <w:rsid w:val="00D96834"/>
    <w:rsid w:val="00DC2F59"/>
    <w:rsid w:val="00DD022B"/>
    <w:rsid w:val="00DE5012"/>
    <w:rsid w:val="00EF42F0"/>
    <w:rsid w:val="00F34F5B"/>
    <w:rsid w:val="00FB15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2AC2"/>
  <w15:chartTrackingRefBased/>
  <w15:docId w15:val="{6F5C4350-276C-43B6-B499-9F30A6C8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07D"/>
  </w:style>
  <w:style w:type="paragraph" w:styleId="Heading4">
    <w:name w:val="heading 4"/>
    <w:basedOn w:val="Normal"/>
    <w:next w:val="Normal"/>
    <w:link w:val="Heading4Char"/>
    <w:qFormat/>
    <w:rsid w:val="004F0F08"/>
    <w:pPr>
      <w:keepNext/>
      <w:shd w:val="pct10" w:color="auto" w:fill="auto"/>
      <w:spacing w:after="0" w:line="240" w:lineRule="auto"/>
      <w:jc w:val="center"/>
      <w:outlineLvl w:val="3"/>
    </w:pPr>
    <w:rPr>
      <w:rFonts w:ascii="Arial" w:eastAsia="Times New Roman" w:hAnsi="Arial" w:cs="Times New Roman"/>
      <w:b/>
      <w:bCs/>
      <w:sz w:val="44"/>
      <w:szCs w:val="44"/>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F0F08"/>
    <w:rPr>
      <w:rFonts w:ascii="Arial" w:eastAsia="Times New Roman" w:hAnsi="Arial" w:cs="Times New Roman"/>
      <w:b/>
      <w:bCs/>
      <w:sz w:val="44"/>
      <w:szCs w:val="44"/>
      <w:shd w:val="pct10" w:color="auto" w:fill="auto"/>
      <w:lang w:bidi="ar-LB"/>
    </w:rPr>
  </w:style>
  <w:style w:type="paragraph" w:styleId="Header">
    <w:name w:val="header"/>
    <w:basedOn w:val="Normal"/>
    <w:link w:val="HeaderChar"/>
    <w:uiPriority w:val="99"/>
    <w:unhideWhenUsed/>
    <w:rsid w:val="004F0F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0F08"/>
  </w:style>
  <w:style w:type="paragraph" w:styleId="ListParagraph">
    <w:name w:val="List Paragraph"/>
    <w:aliases w:val="sous titre 2"/>
    <w:basedOn w:val="Normal"/>
    <w:link w:val="ListParagraphChar"/>
    <w:uiPriority w:val="34"/>
    <w:qFormat/>
    <w:rsid w:val="004F0F08"/>
    <w:pPr>
      <w:ind w:left="720"/>
      <w:contextualSpacing/>
    </w:pPr>
  </w:style>
  <w:style w:type="paragraph" w:customStyle="1" w:styleId="Default">
    <w:name w:val="Default"/>
    <w:rsid w:val="004F0F08"/>
    <w:pPr>
      <w:autoSpaceDE w:val="0"/>
      <w:autoSpaceDN w:val="0"/>
      <w:adjustRightInd w:val="0"/>
      <w:spacing w:after="0" w:line="240" w:lineRule="auto"/>
    </w:pPr>
    <w:rPr>
      <w:rFonts w:ascii="Wingdings" w:eastAsia="Times New Roman" w:hAnsi="Wingdings" w:cs="Wingdings"/>
      <w:color w:val="000000"/>
      <w:sz w:val="24"/>
      <w:szCs w:val="24"/>
      <w:lang w:val="fr-FR"/>
    </w:rPr>
  </w:style>
  <w:style w:type="paragraph" w:styleId="NormalWeb">
    <w:name w:val="Normal (Web)"/>
    <w:basedOn w:val="Normal"/>
    <w:uiPriority w:val="99"/>
    <w:unhideWhenUsed/>
    <w:rsid w:val="004F0F0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F0F08"/>
    <w:rPr>
      <w:sz w:val="16"/>
      <w:szCs w:val="16"/>
    </w:rPr>
  </w:style>
  <w:style w:type="paragraph" w:styleId="CommentText">
    <w:name w:val="annotation text"/>
    <w:basedOn w:val="Normal"/>
    <w:link w:val="CommentTextChar"/>
    <w:uiPriority w:val="99"/>
    <w:unhideWhenUsed/>
    <w:rsid w:val="004F0F08"/>
    <w:pPr>
      <w:spacing w:line="240" w:lineRule="auto"/>
    </w:pPr>
    <w:rPr>
      <w:sz w:val="20"/>
      <w:szCs w:val="20"/>
    </w:rPr>
  </w:style>
  <w:style w:type="character" w:customStyle="1" w:styleId="CommentTextChar">
    <w:name w:val="Comment Text Char"/>
    <w:basedOn w:val="DefaultParagraphFont"/>
    <w:link w:val="CommentText"/>
    <w:uiPriority w:val="99"/>
    <w:rsid w:val="004F0F08"/>
    <w:rPr>
      <w:sz w:val="20"/>
      <w:szCs w:val="20"/>
    </w:rPr>
  </w:style>
  <w:style w:type="character" w:styleId="Hyperlink">
    <w:name w:val="Hyperlink"/>
    <w:basedOn w:val="DefaultParagraphFont"/>
    <w:uiPriority w:val="99"/>
    <w:unhideWhenUsed/>
    <w:rsid w:val="004F0F08"/>
    <w:rPr>
      <w:color w:val="0563C1" w:themeColor="hyperlink"/>
      <w:u w:val="single"/>
    </w:rPr>
  </w:style>
  <w:style w:type="paragraph" w:styleId="NoSpacing">
    <w:name w:val="No Spacing"/>
    <w:uiPriority w:val="1"/>
    <w:qFormat/>
    <w:rsid w:val="004F0F08"/>
    <w:pPr>
      <w:spacing w:after="0" w:line="240" w:lineRule="auto"/>
    </w:pPr>
    <w:rPr>
      <w:rFonts w:eastAsiaTheme="minorEastAsia"/>
    </w:rPr>
  </w:style>
  <w:style w:type="character" w:customStyle="1" w:styleId="ListParagraphChar">
    <w:name w:val="List Paragraph Char"/>
    <w:aliases w:val="sous titre 2 Char"/>
    <w:link w:val="ListParagraph"/>
    <w:uiPriority w:val="34"/>
    <w:locked/>
    <w:rsid w:val="004F0F08"/>
  </w:style>
  <w:style w:type="character" w:customStyle="1" w:styleId="UnresolvedMention1">
    <w:name w:val="Unresolved Mention1"/>
    <w:basedOn w:val="DefaultParagraphFont"/>
    <w:uiPriority w:val="99"/>
    <w:semiHidden/>
    <w:unhideWhenUsed/>
    <w:rsid w:val="0014363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8029F"/>
    <w:rPr>
      <w:b/>
      <w:bCs/>
    </w:rPr>
  </w:style>
  <w:style w:type="character" w:customStyle="1" w:styleId="CommentSubjectChar">
    <w:name w:val="Comment Subject Char"/>
    <w:basedOn w:val="CommentTextChar"/>
    <w:link w:val="CommentSubject"/>
    <w:uiPriority w:val="99"/>
    <w:semiHidden/>
    <w:rsid w:val="0028029F"/>
    <w:rPr>
      <w:b/>
      <w:bCs/>
      <w:sz w:val="20"/>
      <w:szCs w:val="20"/>
    </w:rPr>
  </w:style>
  <w:style w:type="paragraph" w:styleId="BalloonText">
    <w:name w:val="Balloon Text"/>
    <w:basedOn w:val="Normal"/>
    <w:link w:val="BalloonTextChar"/>
    <w:uiPriority w:val="99"/>
    <w:semiHidden/>
    <w:unhideWhenUsed/>
    <w:rsid w:val="00272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DF9"/>
    <w:rPr>
      <w:rFonts w:ascii="Segoe UI" w:hAnsi="Segoe UI" w:cs="Segoe UI"/>
      <w:sz w:val="18"/>
      <w:szCs w:val="18"/>
    </w:rPr>
  </w:style>
  <w:style w:type="character" w:styleId="UnresolvedMention">
    <w:name w:val="Unresolved Mention"/>
    <w:basedOn w:val="DefaultParagraphFont"/>
    <w:uiPriority w:val="99"/>
    <w:semiHidden/>
    <w:unhideWhenUsed/>
    <w:rsid w:val="00D33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41940">
      <w:bodyDiv w:val="1"/>
      <w:marLeft w:val="0"/>
      <w:marRight w:val="0"/>
      <w:marTop w:val="0"/>
      <w:marBottom w:val="0"/>
      <w:divBdr>
        <w:top w:val="none" w:sz="0" w:space="0" w:color="auto"/>
        <w:left w:val="none" w:sz="0" w:space="0" w:color="auto"/>
        <w:bottom w:val="none" w:sz="0" w:space="0" w:color="auto"/>
        <w:right w:val="none" w:sz="0" w:space="0" w:color="auto"/>
      </w:divBdr>
    </w:div>
    <w:div w:id="141539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sda-l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FB628-AAA5-46C4-BB7C-8129A0E1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1662</Words>
  <Characters>9478</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Hanaa Amine</dc:creator>
  <cp:keywords/>
  <dc:description/>
  <cp:lastModifiedBy>Imad EL ASHKAR</cp:lastModifiedBy>
  <cp:revision>3</cp:revision>
  <dcterms:created xsi:type="dcterms:W3CDTF">2021-02-24T12:53:00Z</dcterms:created>
  <dcterms:modified xsi:type="dcterms:W3CDTF">2021-02-24T12:54:00Z</dcterms:modified>
</cp:coreProperties>
</file>