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40" w:rsidRDefault="00DD3340" w:rsidP="001E4120">
      <w:pPr>
        <w:jc w:val="center"/>
        <w:rPr>
          <w:b/>
          <w:bCs/>
          <w:sz w:val="28"/>
          <w:szCs w:val="28"/>
          <w:u w:val="single"/>
          <w:rtl/>
          <w:lang w:bidi="ar-LB"/>
        </w:rPr>
      </w:pPr>
      <w:bookmarkStart w:id="0" w:name="_GoBack"/>
      <w:bookmarkEnd w:id="0"/>
    </w:p>
    <w:p w:rsidR="00EB3185" w:rsidRPr="007C7DBB" w:rsidRDefault="007C7DBB" w:rsidP="007C7DBB">
      <w:pPr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u w:val="single"/>
          <w:rtl/>
        </w:rPr>
      </w:pPr>
      <w:r w:rsidRPr="007C7DBB">
        <w:rPr>
          <w:rFonts w:hint="cs"/>
          <w:b/>
          <w:bCs/>
          <w:sz w:val="28"/>
          <w:szCs w:val="28"/>
          <w:u w:val="single"/>
          <w:rtl/>
          <w:lang w:bidi="ar-LB"/>
        </w:rPr>
        <w:t>لائحة الكميات و الاسعار</w:t>
      </w:r>
    </w:p>
    <w:tbl>
      <w:tblPr>
        <w:tblStyle w:val="TableGrid"/>
        <w:tblW w:w="6642" w:type="dxa"/>
        <w:jc w:val="right"/>
        <w:tblInd w:w="-1062" w:type="dxa"/>
        <w:tblLook w:val="04A0" w:firstRow="1" w:lastRow="0" w:firstColumn="1" w:lastColumn="0" w:noHBand="0" w:noVBand="1"/>
      </w:tblPr>
      <w:tblGrid>
        <w:gridCol w:w="2019"/>
        <w:gridCol w:w="958"/>
        <w:gridCol w:w="958"/>
        <w:gridCol w:w="2707"/>
      </w:tblGrid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ملاحظات</w:t>
            </w: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كلفة الوحدة بالدولار - فريش</w:t>
            </w: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عدد الوحدات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الوصف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Folley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catheter 16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Folley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catheter 18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Folley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catheters 20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FA00B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Silicon catheters 16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Folley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catheter 22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pkts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Disposable catheter male 10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Disposable catheter 12 female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Disposable catheter 12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1E1A67">
            <w:pPr>
              <w:jc w:val="right"/>
            </w:pP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Disposable catheter 1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</w:t>
            </w: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6F4EE0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6F4EE0">
            <w:pPr>
              <w:jc w:val="right"/>
            </w:pP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Disposable catheter 1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4, female</w:t>
            </w: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1E1A67">
            <w:pPr>
              <w:jc w:val="right"/>
            </w:pP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Disposable catheter 1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6</w:t>
            </w:r>
            <w:r w:rsidRPr="00D7602A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Disposable gloves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tube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Surgilube</w:t>
            </w:r>
            <w:proofErr w:type="spellEnd"/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Urine bags 750 ml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Urine bags 2000 ml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External catheter 20 mm , small ( Condom)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1E1A67">
            <w:pPr>
              <w:jc w:val="right"/>
            </w:pPr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External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catheter 25 mm ,medium</w:t>
            </w:r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( Condom)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1E1A67">
            <w:pPr>
              <w:jc w:val="right"/>
            </w:pPr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External catheter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30 mm , large</w:t>
            </w:r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( Condom)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pc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</w:pPr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External catheter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35 mm ,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Xlarge</w:t>
            </w:r>
            <w:proofErr w:type="spellEnd"/>
            <w:r w:rsidRPr="00983B80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( Condom)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Urostomy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45 mm ( box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Urostomy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55 mm ( box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Urostomy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70 mm ( box of 10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Stomahesive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55 mm ( box of 5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Stomahesive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45 mm ( box of 5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8A5FCF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Stomahesive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70 mm ( box of 5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Colostomy 55 mm ( box of 30 pcs)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Micropore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plaster (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of 12 rolls)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box</w:t>
            </w:r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Blue pads 30 x 90 ( box of 300 pcs 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pkt</w:t>
            </w:r>
            <w:proofErr w:type="spellEnd"/>
          </w:p>
        </w:tc>
        <w:tc>
          <w:tcPr>
            <w:tcW w:w="2707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Guaze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, sterile 4 x 4 12 ply 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bottle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Betadine</w:t>
            </w:r>
            <w:proofErr w:type="spellEnd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( bottle of 1000 ml)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45617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 Bag</w:t>
            </w: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N-saline ( bag of 1000 ml)</w:t>
            </w:r>
          </w:p>
        </w:tc>
      </w:tr>
      <w:tr w:rsidR="006A4C23" w:rsidTr="006A4C23">
        <w:trPr>
          <w:jc w:val="right"/>
        </w:trPr>
        <w:tc>
          <w:tcPr>
            <w:tcW w:w="2019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2707" w:type="dxa"/>
          </w:tcPr>
          <w:p w:rsidR="006A4C23" w:rsidRDefault="006A4C23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</w:tr>
    </w:tbl>
    <w:p w:rsidR="001E4120" w:rsidRDefault="001E4120" w:rsidP="00EB3185">
      <w:pPr>
        <w:jc w:val="right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p w:rsidR="000E2482" w:rsidRPr="00765AE6" w:rsidRDefault="000E2482" w:rsidP="000E2482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proofErr w:type="gramStart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>Note :</w:t>
      </w:r>
      <w:proofErr w:type="gramEnd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 xml:space="preserve"> A Sample form each item might be ordered to check by a quality control committee .</w:t>
      </w:r>
    </w:p>
    <w:p w:rsidR="000E2482" w:rsidRPr="001E4120" w:rsidRDefault="000E2482" w:rsidP="000E2482">
      <w:pPr>
        <w:rPr>
          <w:rFonts w:ascii="Simplified Arabic" w:hAnsi="Simplified Arabic" w:cs="Simplified Arabic"/>
          <w:sz w:val="20"/>
          <w:szCs w:val="20"/>
          <w:lang w:bidi="ar-LB"/>
        </w:rPr>
      </w:pPr>
    </w:p>
    <w:sectPr w:rsidR="000E2482" w:rsidRPr="001E41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8" w:rsidRDefault="00CC4178" w:rsidP="00DD3340">
      <w:pPr>
        <w:spacing w:after="0" w:line="240" w:lineRule="auto"/>
      </w:pPr>
      <w:r>
        <w:separator/>
      </w:r>
    </w:p>
  </w:endnote>
  <w:endnote w:type="continuationSeparator" w:id="0">
    <w:p w:rsidR="00CC4178" w:rsidRDefault="00CC4178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8" w:rsidRDefault="00CC4178" w:rsidP="00DD3340">
      <w:pPr>
        <w:spacing w:after="0" w:line="240" w:lineRule="auto"/>
      </w:pPr>
      <w:r>
        <w:separator/>
      </w:r>
    </w:p>
  </w:footnote>
  <w:footnote w:type="continuationSeparator" w:id="0">
    <w:p w:rsidR="00CC4178" w:rsidRDefault="00CC4178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40" w:rsidRDefault="00DD3340" w:rsidP="00DD33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C6DAF" wp14:editId="64D8B2A1">
              <wp:simplePos x="0" y="0"/>
              <wp:positionH relativeFrom="column">
                <wp:posOffset>5305425</wp:posOffset>
              </wp:positionH>
              <wp:positionV relativeFrom="paragraph">
                <wp:posOffset>-390525</wp:posOffset>
              </wp:positionV>
              <wp:extent cx="14859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340" w:rsidRDefault="00DD3340" w:rsidP="00DD33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A84E8C" wp14:editId="1FDA1A11">
                                <wp:extent cx="1389380" cy="728137"/>
                                <wp:effectExtent l="0" t="0" r="1270" b="0"/>
                                <wp:docPr id="2" name="Picture 2" descr="C:\Users\User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28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75pt;margin-top:-30.75pt;width:11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" fillcolor="white [3212]" strokecolor="white [3212]">
              <v:textbox>
                <w:txbxContent>
                  <w:p w:rsidR="00DD3340" w:rsidRDefault="00DD3340" w:rsidP="00DD3340">
                    <w:r>
                      <w:rPr>
                        <w:noProof/>
                      </w:rPr>
                      <w:drawing>
                        <wp:inline distT="0" distB="0" distL="0" distR="0" wp14:anchorId="3CA84E8C" wp14:editId="1FDA1A11">
                          <wp:extent cx="1389380" cy="728137"/>
                          <wp:effectExtent l="0" t="0" r="1270" b="0"/>
                          <wp:docPr id="2" name="Picture 2" descr="C:\Users\User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9380" cy="72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D3340" w:rsidRDefault="00DD3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DE"/>
    <w:multiLevelType w:val="multilevel"/>
    <w:tmpl w:val="C6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4C6F"/>
    <w:multiLevelType w:val="multilevel"/>
    <w:tmpl w:val="11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18E"/>
    <w:multiLevelType w:val="multilevel"/>
    <w:tmpl w:val="C17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243AE"/>
    <w:multiLevelType w:val="multilevel"/>
    <w:tmpl w:val="CCC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C27"/>
    <w:multiLevelType w:val="hybridMultilevel"/>
    <w:tmpl w:val="80548658"/>
    <w:lvl w:ilvl="0" w:tplc="71508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36B"/>
    <w:multiLevelType w:val="multilevel"/>
    <w:tmpl w:val="3D8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73773"/>
    <w:multiLevelType w:val="multilevel"/>
    <w:tmpl w:val="E28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44654"/>
    <w:multiLevelType w:val="multilevel"/>
    <w:tmpl w:val="726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630"/>
    <w:multiLevelType w:val="multilevel"/>
    <w:tmpl w:val="0B8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15CBC"/>
    <w:multiLevelType w:val="multilevel"/>
    <w:tmpl w:val="C3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1"/>
    <w:rsid w:val="00005826"/>
    <w:rsid w:val="000E2482"/>
    <w:rsid w:val="001E1A67"/>
    <w:rsid w:val="001E4120"/>
    <w:rsid w:val="003A4575"/>
    <w:rsid w:val="00434045"/>
    <w:rsid w:val="00456172"/>
    <w:rsid w:val="004C465B"/>
    <w:rsid w:val="005E062E"/>
    <w:rsid w:val="006406CD"/>
    <w:rsid w:val="006710A0"/>
    <w:rsid w:val="006A4C23"/>
    <w:rsid w:val="00776560"/>
    <w:rsid w:val="007C7DBB"/>
    <w:rsid w:val="008A70E1"/>
    <w:rsid w:val="008F432A"/>
    <w:rsid w:val="00A824E6"/>
    <w:rsid w:val="00AA7DEC"/>
    <w:rsid w:val="00B31F55"/>
    <w:rsid w:val="00C3776E"/>
    <w:rsid w:val="00CC3F49"/>
    <w:rsid w:val="00CC4178"/>
    <w:rsid w:val="00DD3340"/>
    <w:rsid w:val="00EB3185"/>
    <w:rsid w:val="00EF32A8"/>
    <w:rsid w:val="00FA00B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FBBC-03E8-4CCE-AC35-20AF1ED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2020-07-17T05:20:00Z</dcterms:created>
  <dcterms:modified xsi:type="dcterms:W3CDTF">2021-05-27T08:58:00Z</dcterms:modified>
</cp:coreProperties>
</file>