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0DBF" w14:textId="5B1067EE" w:rsidR="005A1CC7" w:rsidRPr="00E3023F" w:rsidRDefault="00E3023F" w:rsidP="00E302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023F">
        <w:rPr>
          <w:b/>
          <w:bCs/>
          <w:sz w:val="24"/>
          <w:szCs w:val="24"/>
        </w:rPr>
        <w:t>LITB-2021-9171019</w:t>
      </w:r>
    </w:p>
    <w:p w14:paraId="1F70022F" w14:textId="76F1057F" w:rsidR="00E3023F" w:rsidRPr="00E3023F" w:rsidRDefault="00E3023F" w:rsidP="00E302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023F">
        <w:rPr>
          <w:b/>
          <w:bCs/>
          <w:sz w:val="24"/>
          <w:szCs w:val="24"/>
        </w:rPr>
        <w:t>LTA for Caregiver Toolbox</w:t>
      </w:r>
    </w:p>
    <w:p w14:paraId="176CD43F" w14:textId="5C2C7A5F" w:rsidR="00E3023F" w:rsidRPr="00E3023F" w:rsidRDefault="00E3023F" w:rsidP="00E302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023F">
        <w:rPr>
          <w:b/>
          <w:bCs/>
          <w:sz w:val="24"/>
          <w:szCs w:val="24"/>
        </w:rPr>
        <w:t>Link</w:t>
      </w:r>
      <w:r w:rsidR="00466D4E">
        <w:rPr>
          <w:b/>
          <w:bCs/>
          <w:sz w:val="24"/>
          <w:szCs w:val="24"/>
        </w:rPr>
        <w:t xml:space="preserve"> to Designs and </w:t>
      </w:r>
      <w:r w:rsidR="00B578B9">
        <w:rPr>
          <w:b/>
          <w:bCs/>
          <w:sz w:val="24"/>
          <w:szCs w:val="24"/>
        </w:rPr>
        <w:t>Details</w:t>
      </w:r>
    </w:p>
    <w:p w14:paraId="025AABEE" w14:textId="682627B1" w:rsidR="00E3023F" w:rsidRDefault="00E3023F" w:rsidP="00E3023F">
      <w:pPr>
        <w:rPr>
          <w:b/>
          <w:bCs/>
          <w:sz w:val="24"/>
          <w:szCs w:val="24"/>
        </w:rPr>
      </w:pPr>
    </w:p>
    <w:p w14:paraId="43EA713A" w14:textId="16A6A84C" w:rsidR="00E3023F" w:rsidRDefault="00E3023F" w:rsidP="00E30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 Design</w:t>
      </w:r>
      <w:r w:rsidR="00B578B9">
        <w:rPr>
          <w:b/>
          <w:bCs/>
          <w:sz w:val="24"/>
          <w:szCs w:val="24"/>
        </w:rPr>
        <w:t xml:space="preserve"> and Details:</w:t>
      </w:r>
    </w:p>
    <w:p w14:paraId="1ACD93AF" w14:textId="3FD8D619" w:rsidR="00E3023F" w:rsidRDefault="00B578B9" w:rsidP="00E3023F">
      <w:pPr>
        <w:rPr>
          <w:b/>
          <w:bCs/>
          <w:sz w:val="24"/>
          <w:szCs w:val="24"/>
        </w:rPr>
      </w:pPr>
      <w:hyperlink r:id="rId4" w:history="1">
        <w:r w:rsidR="00E3023F" w:rsidRPr="00846FED">
          <w:rPr>
            <w:rStyle w:val="Hyperlink"/>
            <w:b/>
            <w:bCs/>
            <w:sz w:val="24"/>
            <w:szCs w:val="24"/>
          </w:rPr>
          <w:t>https://unicef-my.sharepoint.com/:f:/g/personal/bantoun_unicef_org/Eic_Bl2mdNhMuAnj4bfl0soB2kAiT5C8yBW3ZHNw_s9SRw?e=xAddYg</w:t>
        </w:r>
      </w:hyperlink>
      <w:r w:rsidR="00E3023F">
        <w:rPr>
          <w:b/>
          <w:bCs/>
          <w:sz w:val="24"/>
          <w:szCs w:val="24"/>
        </w:rPr>
        <w:t xml:space="preserve"> </w:t>
      </w:r>
    </w:p>
    <w:sectPr w:rsidR="00E3023F" w:rsidSect="00E3023F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45"/>
    <w:rsid w:val="00262A12"/>
    <w:rsid w:val="00466D4E"/>
    <w:rsid w:val="00532545"/>
    <w:rsid w:val="005A1CC7"/>
    <w:rsid w:val="00B578B9"/>
    <w:rsid w:val="00E3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EAF7"/>
  <w15:chartTrackingRefBased/>
  <w15:docId w15:val="{EE025163-BB59-4900-92F7-712860D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cef-my.sharepoint.com/:f:/g/personal/bantoun_unicef_org/Eic_Bl2mdNhMuAnj4bfl0soB2kAiT5C8yBW3ZHNw_s9SRw?e=xAdd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Antoun</dc:creator>
  <cp:keywords/>
  <dc:description/>
  <cp:lastModifiedBy>Bassam Antoun</cp:lastModifiedBy>
  <cp:revision>5</cp:revision>
  <dcterms:created xsi:type="dcterms:W3CDTF">2021-10-27T08:01:00Z</dcterms:created>
  <dcterms:modified xsi:type="dcterms:W3CDTF">2021-12-08T12:24:00Z</dcterms:modified>
</cp:coreProperties>
</file>