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FB225" w14:textId="77777777" w:rsidR="00E30404" w:rsidRDefault="00E30404">
      <w:pPr>
        <w:rPr>
          <w:b/>
          <w:bCs/>
          <w:sz w:val="28"/>
          <w:szCs w:val="28"/>
        </w:rPr>
      </w:pPr>
    </w:p>
    <w:p w14:paraId="6B9206BC" w14:textId="77777777" w:rsidR="00FA5D82" w:rsidRDefault="000D0040" w:rsidP="00DE21B0">
      <w:pPr>
        <w:spacing w:after="0"/>
        <w:jc w:val="center"/>
        <w:rPr>
          <w:b/>
          <w:bCs/>
          <w:sz w:val="28"/>
          <w:szCs w:val="28"/>
        </w:rPr>
      </w:pPr>
      <w:r>
        <w:rPr>
          <w:b/>
          <w:bCs/>
          <w:sz w:val="28"/>
          <w:szCs w:val="28"/>
        </w:rPr>
        <w:t>Invitation to Bid</w:t>
      </w:r>
    </w:p>
    <w:p w14:paraId="5C195D92" w14:textId="77777777" w:rsidR="00625E12" w:rsidRPr="00B31D34" w:rsidRDefault="00625E12" w:rsidP="00DE21B0">
      <w:pPr>
        <w:spacing w:after="0"/>
        <w:jc w:val="center"/>
        <w:rPr>
          <w:b/>
          <w:bCs/>
          <w:sz w:val="28"/>
          <w:szCs w:val="28"/>
        </w:rPr>
      </w:pPr>
    </w:p>
    <w:p w14:paraId="54278CDE" w14:textId="77777777" w:rsidR="00CF5017" w:rsidRDefault="00340EDE" w:rsidP="00DE21B0">
      <w:pPr>
        <w:spacing w:after="0"/>
        <w:jc w:val="center"/>
        <w:rPr>
          <w:b/>
          <w:bCs/>
          <w:sz w:val="28"/>
          <w:szCs w:val="28"/>
        </w:rPr>
      </w:pPr>
      <w:r>
        <w:rPr>
          <w:b/>
          <w:bCs/>
          <w:sz w:val="28"/>
          <w:szCs w:val="28"/>
        </w:rPr>
        <w:t>Supply of Generic Drugs</w:t>
      </w:r>
    </w:p>
    <w:p w14:paraId="0C5410E5" w14:textId="77777777" w:rsidR="00CF5017" w:rsidRPr="002B1D3D" w:rsidRDefault="00CF5017">
      <w:pPr>
        <w:rPr>
          <w:rFonts w:asciiTheme="minorBidi" w:hAnsiTheme="minorBidi"/>
          <w:color w:val="808080" w:themeColor="background1" w:themeShade="80"/>
        </w:rPr>
      </w:pPr>
    </w:p>
    <w:tbl>
      <w:tblPr>
        <w:tblW w:w="0" w:type="auto"/>
        <w:tblLook w:val="04A0" w:firstRow="1" w:lastRow="0" w:firstColumn="1" w:lastColumn="0" w:noHBand="0" w:noVBand="1"/>
      </w:tblPr>
      <w:tblGrid>
        <w:gridCol w:w="3096"/>
        <w:gridCol w:w="7647"/>
      </w:tblGrid>
      <w:tr w:rsidR="002B1D3D" w:rsidRPr="002B1D3D" w14:paraId="5AAB74AB" w14:textId="77777777" w:rsidTr="00E41D16">
        <w:trPr>
          <w:trHeight w:val="455"/>
        </w:trPr>
        <w:tc>
          <w:tcPr>
            <w:tcW w:w="3096" w:type="dxa"/>
            <w:tcBorders>
              <w:top w:val="single" w:sz="8" w:space="0" w:color="auto"/>
            </w:tcBorders>
          </w:tcPr>
          <w:p w14:paraId="1018D86B" w14:textId="32682303" w:rsidR="00CF5017" w:rsidRPr="00B31D34" w:rsidRDefault="00676428" w:rsidP="00B31D34">
            <w:pPr>
              <w:jc w:val="both"/>
              <w:rPr>
                <w:color w:val="000000" w:themeColor="text1"/>
              </w:rPr>
            </w:pPr>
            <w:r>
              <w:rPr>
                <w:color w:val="000000" w:themeColor="text1"/>
              </w:rPr>
              <w:t>Name</w:t>
            </w:r>
            <w:r w:rsidR="000B7788" w:rsidRPr="00B31D34">
              <w:rPr>
                <w:color w:val="000000" w:themeColor="text1"/>
              </w:rPr>
              <w:t xml:space="preserve">  </w:t>
            </w:r>
          </w:p>
        </w:tc>
        <w:tc>
          <w:tcPr>
            <w:tcW w:w="7647" w:type="dxa"/>
            <w:tcBorders>
              <w:top w:val="single" w:sz="8" w:space="0" w:color="auto"/>
            </w:tcBorders>
          </w:tcPr>
          <w:p w14:paraId="24332F54" w14:textId="601404C0" w:rsidR="00CF5017" w:rsidRPr="00B31D34" w:rsidRDefault="00EB00A5" w:rsidP="00B31D34">
            <w:pPr>
              <w:jc w:val="both"/>
              <w:rPr>
                <w:color w:val="000000" w:themeColor="text1"/>
              </w:rPr>
            </w:pPr>
            <w:r w:rsidRPr="00F44854">
              <w:rPr>
                <w:color w:val="000000" w:themeColor="text1"/>
              </w:rPr>
              <w:t>Order of Malta</w:t>
            </w:r>
            <w:r w:rsidRPr="00F44854">
              <w:rPr>
                <w:rFonts w:cstheme="minorHAnsi"/>
              </w:rPr>
              <w:t xml:space="preserve"> Lebanon</w:t>
            </w:r>
          </w:p>
        </w:tc>
      </w:tr>
      <w:tr w:rsidR="002B1D3D" w:rsidRPr="0034164D" w14:paraId="1BB97CB6" w14:textId="77777777" w:rsidTr="00E41D16">
        <w:trPr>
          <w:trHeight w:val="455"/>
        </w:trPr>
        <w:tc>
          <w:tcPr>
            <w:tcW w:w="3096" w:type="dxa"/>
          </w:tcPr>
          <w:p w14:paraId="7EA7A513" w14:textId="77777777" w:rsidR="00661595" w:rsidRPr="00B31D34" w:rsidRDefault="000B7788" w:rsidP="00B31D34">
            <w:pPr>
              <w:jc w:val="both"/>
              <w:rPr>
                <w:color w:val="000000" w:themeColor="text1"/>
              </w:rPr>
            </w:pPr>
            <w:r>
              <w:rPr>
                <w:color w:val="000000" w:themeColor="text1"/>
              </w:rPr>
              <w:t xml:space="preserve">ITB </w:t>
            </w:r>
            <w:r w:rsidRPr="00B31D34">
              <w:rPr>
                <w:color w:val="000000" w:themeColor="text1"/>
              </w:rPr>
              <w:t>Reference</w:t>
            </w:r>
          </w:p>
        </w:tc>
        <w:tc>
          <w:tcPr>
            <w:tcW w:w="7647" w:type="dxa"/>
          </w:tcPr>
          <w:p w14:paraId="0074CBC2" w14:textId="70870581" w:rsidR="00661595" w:rsidRPr="00D2258E" w:rsidRDefault="00D2258E">
            <w:pPr>
              <w:jc w:val="both"/>
              <w:rPr>
                <w:color w:val="000000" w:themeColor="text1"/>
              </w:rPr>
            </w:pPr>
            <w:r w:rsidRPr="00D2258E">
              <w:t xml:space="preserve">LLP2 </w:t>
            </w:r>
            <w:r w:rsidR="000B7788" w:rsidRPr="00D2258E">
              <w:t>0</w:t>
            </w:r>
            <w:r w:rsidR="00EA09AE" w:rsidRPr="00D2258E">
              <w:t>0</w:t>
            </w:r>
            <w:r w:rsidRPr="00D2258E">
              <w:t>67.2024</w:t>
            </w:r>
          </w:p>
        </w:tc>
      </w:tr>
      <w:tr w:rsidR="008E0781" w:rsidRPr="002B1D3D" w14:paraId="6CB63A3F" w14:textId="77777777" w:rsidTr="00E41D16">
        <w:trPr>
          <w:trHeight w:val="455"/>
        </w:trPr>
        <w:tc>
          <w:tcPr>
            <w:tcW w:w="3096" w:type="dxa"/>
          </w:tcPr>
          <w:p w14:paraId="35F2248A" w14:textId="77777777" w:rsidR="008E0781" w:rsidRPr="00B31D34" w:rsidRDefault="008E0781" w:rsidP="00B31D34">
            <w:pPr>
              <w:jc w:val="both"/>
              <w:rPr>
                <w:color w:val="000000" w:themeColor="text1"/>
              </w:rPr>
            </w:pPr>
            <w:r>
              <w:rPr>
                <w:color w:val="000000" w:themeColor="text1"/>
              </w:rPr>
              <w:t>Project Location</w:t>
            </w:r>
          </w:p>
        </w:tc>
        <w:tc>
          <w:tcPr>
            <w:tcW w:w="7647" w:type="dxa"/>
          </w:tcPr>
          <w:p w14:paraId="25709FFC" w14:textId="77777777" w:rsidR="008E0781" w:rsidRPr="00B31D34" w:rsidRDefault="00340EDE" w:rsidP="00B31D34">
            <w:pPr>
              <w:jc w:val="both"/>
              <w:rPr>
                <w:color w:val="000000" w:themeColor="text1"/>
              </w:rPr>
            </w:pPr>
            <w:r>
              <w:rPr>
                <w:color w:val="000000" w:themeColor="text1"/>
              </w:rPr>
              <w:t xml:space="preserve">Beirut </w:t>
            </w:r>
            <w:r w:rsidR="00625E12">
              <w:rPr>
                <w:color w:val="000000" w:themeColor="text1"/>
              </w:rPr>
              <w:t>–</w:t>
            </w:r>
            <w:r>
              <w:rPr>
                <w:color w:val="000000" w:themeColor="text1"/>
              </w:rPr>
              <w:t xml:space="preserve"> Lebanon</w:t>
            </w:r>
          </w:p>
        </w:tc>
      </w:tr>
      <w:tr w:rsidR="002B1D3D" w:rsidRPr="002B1D3D" w14:paraId="77EADE31" w14:textId="77777777" w:rsidTr="00E41D16">
        <w:trPr>
          <w:trHeight w:val="455"/>
        </w:trPr>
        <w:tc>
          <w:tcPr>
            <w:tcW w:w="3096" w:type="dxa"/>
            <w:tcBorders>
              <w:bottom w:val="single" w:sz="4" w:space="0" w:color="auto"/>
            </w:tcBorders>
          </w:tcPr>
          <w:p w14:paraId="25E56977" w14:textId="77777777" w:rsidR="00661595" w:rsidRPr="00B31D34" w:rsidRDefault="000B7788" w:rsidP="00B31D34">
            <w:pPr>
              <w:jc w:val="both"/>
              <w:rPr>
                <w:color w:val="000000" w:themeColor="text1"/>
              </w:rPr>
            </w:pPr>
            <w:r>
              <w:rPr>
                <w:color w:val="000000" w:themeColor="text1"/>
              </w:rPr>
              <w:t>Closing Date</w:t>
            </w:r>
          </w:p>
        </w:tc>
        <w:tc>
          <w:tcPr>
            <w:tcW w:w="7647" w:type="dxa"/>
            <w:tcBorders>
              <w:bottom w:val="single" w:sz="4" w:space="0" w:color="auto"/>
            </w:tcBorders>
          </w:tcPr>
          <w:p w14:paraId="6D0BC754" w14:textId="183A1D07" w:rsidR="00661595" w:rsidRPr="00527D1A" w:rsidRDefault="00DC368E" w:rsidP="00677479">
            <w:pPr>
              <w:jc w:val="both"/>
              <w:rPr>
                <w:color w:val="FF0000"/>
              </w:rPr>
            </w:pPr>
            <w:r>
              <w:t>June 7</w:t>
            </w:r>
            <w:r w:rsidRPr="00DC368E">
              <w:rPr>
                <w:vertAlign w:val="superscript"/>
              </w:rPr>
              <w:t>th</w:t>
            </w:r>
            <w:r w:rsidR="000B7788" w:rsidRPr="00D2258E">
              <w:t xml:space="preserve">, </w:t>
            </w:r>
            <w:proofErr w:type="gramStart"/>
            <w:r w:rsidR="000B7788" w:rsidRPr="00D2258E">
              <w:t>202</w:t>
            </w:r>
            <w:r w:rsidR="00C84C7D" w:rsidRPr="00D2258E">
              <w:t>4</w:t>
            </w:r>
            <w:proofErr w:type="gramEnd"/>
            <w:r w:rsidR="000B7788" w:rsidRPr="00D2258E">
              <w:t xml:space="preserve"> at 6pm Beirut local time</w:t>
            </w:r>
          </w:p>
        </w:tc>
      </w:tr>
    </w:tbl>
    <w:p w14:paraId="085B0799" w14:textId="77777777" w:rsidR="00AD389D" w:rsidRDefault="00AD389D" w:rsidP="007369C1">
      <w:pPr>
        <w:spacing w:after="0" w:line="240" w:lineRule="auto"/>
      </w:pPr>
    </w:p>
    <w:p w14:paraId="273F2D8F" w14:textId="77777777" w:rsidR="00CF5017" w:rsidRDefault="00CF5017" w:rsidP="007369C1">
      <w:pPr>
        <w:numPr>
          <w:ilvl w:val="0"/>
          <w:numId w:val="1"/>
        </w:numPr>
        <w:rPr>
          <w:b/>
          <w:bCs/>
          <w:sz w:val="24"/>
          <w:szCs w:val="24"/>
        </w:rPr>
      </w:pPr>
      <w:r w:rsidRPr="00A07E25">
        <w:rPr>
          <w:b/>
          <w:bCs/>
          <w:sz w:val="24"/>
          <w:szCs w:val="24"/>
        </w:rPr>
        <w:t>Introduction</w:t>
      </w:r>
      <w:r w:rsidR="00113887" w:rsidRPr="00A07E25">
        <w:rPr>
          <w:b/>
          <w:bCs/>
          <w:sz w:val="24"/>
          <w:szCs w:val="24"/>
        </w:rPr>
        <w:t xml:space="preserve"> and context </w:t>
      </w:r>
    </w:p>
    <w:p w14:paraId="3DC38A89" w14:textId="77777777" w:rsidR="0028501B" w:rsidRPr="00A07E25" w:rsidRDefault="0028501B" w:rsidP="0028501B">
      <w:pPr>
        <w:ind w:left="1080"/>
        <w:rPr>
          <w:b/>
          <w:bCs/>
          <w:sz w:val="24"/>
          <w:szCs w:val="24"/>
        </w:rPr>
      </w:pPr>
    </w:p>
    <w:p w14:paraId="11A67D78" w14:textId="31CD0F8E" w:rsidR="00900044" w:rsidRPr="00900044" w:rsidRDefault="00900044" w:rsidP="00900044">
      <w:pPr>
        <w:pStyle w:val="NormalWeb"/>
        <w:shd w:val="clear" w:color="auto" w:fill="FFFFFF"/>
        <w:spacing w:before="0" w:beforeAutospacing="0" w:after="0" w:afterAutospacing="0"/>
        <w:jc w:val="both"/>
        <w:rPr>
          <w:rFonts w:asciiTheme="minorHAnsi" w:hAnsiTheme="minorHAnsi" w:cstheme="minorHAnsi"/>
          <w:sz w:val="22"/>
          <w:szCs w:val="22"/>
        </w:rPr>
      </w:pPr>
      <w:r w:rsidRPr="00F44854">
        <w:rPr>
          <w:rFonts w:asciiTheme="minorHAnsi" w:hAnsiTheme="minorHAnsi" w:cstheme="minorBidi"/>
          <w:color w:val="000000" w:themeColor="text1"/>
          <w:sz w:val="22"/>
          <w:szCs w:val="22"/>
        </w:rPr>
        <w:t>The Order of Malta</w:t>
      </w:r>
      <w:r w:rsidRPr="00F44854">
        <w:rPr>
          <w:rFonts w:asciiTheme="minorHAnsi" w:hAnsiTheme="minorHAnsi" w:cstheme="minorHAnsi"/>
          <w:sz w:val="22"/>
          <w:szCs w:val="22"/>
        </w:rPr>
        <w:t xml:space="preserve"> </w:t>
      </w:r>
      <w:r w:rsidR="00D47B1C" w:rsidRPr="00F44854">
        <w:rPr>
          <w:rFonts w:asciiTheme="minorHAnsi" w:hAnsiTheme="minorHAnsi" w:cstheme="minorHAnsi"/>
          <w:sz w:val="22"/>
          <w:szCs w:val="22"/>
        </w:rPr>
        <w:t xml:space="preserve">Lebanon </w:t>
      </w:r>
      <w:r w:rsidRPr="00F44854">
        <w:rPr>
          <w:rFonts w:asciiTheme="minorHAnsi" w:hAnsiTheme="minorHAnsi" w:cstheme="minorHAnsi"/>
          <w:sz w:val="22"/>
          <w:szCs w:val="22"/>
        </w:rPr>
        <w:t>has been</w:t>
      </w:r>
      <w:r w:rsidRPr="00900044">
        <w:rPr>
          <w:rFonts w:asciiTheme="minorHAnsi" w:hAnsiTheme="minorHAnsi" w:cstheme="minorHAnsi"/>
          <w:sz w:val="22"/>
          <w:szCs w:val="22"/>
        </w:rPr>
        <w:t xml:space="preserve"> operating in the health and social welfare sectors since 1957. It manages a network of </w:t>
      </w:r>
      <w:r w:rsidR="00C752E0">
        <w:rPr>
          <w:rFonts w:asciiTheme="minorHAnsi" w:hAnsiTheme="minorHAnsi" w:cstheme="minorHAnsi"/>
          <w:sz w:val="22"/>
          <w:szCs w:val="22"/>
        </w:rPr>
        <w:t>4</w:t>
      </w:r>
      <w:r w:rsidRPr="00900044">
        <w:rPr>
          <w:rFonts w:asciiTheme="minorHAnsi" w:hAnsiTheme="minorHAnsi" w:cstheme="minorHAnsi"/>
          <w:sz w:val="22"/>
          <w:szCs w:val="22"/>
        </w:rPr>
        <w:t xml:space="preserve">0 projects serving the most vulnerable populations, across the Lebanese territory including primary healthcare centers, mobile medical units, elderly day care centers, hosting centers for the </w:t>
      </w:r>
      <w:proofErr w:type="gramStart"/>
      <w:r w:rsidRPr="00900044">
        <w:rPr>
          <w:rFonts w:asciiTheme="minorHAnsi" w:hAnsiTheme="minorHAnsi" w:cstheme="minorHAnsi"/>
          <w:sz w:val="22"/>
          <w:szCs w:val="22"/>
        </w:rPr>
        <w:t>differently-abled</w:t>
      </w:r>
      <w:proofErr w:type="gramEnd"/>
      <w:r w:rsidRPr="00900044">
        <w:rPr>
          <w:rFonts w:asciiTheme="minorHAnsi" w:hAnsiTheme="minorHAnsi" w:cstheme="minorHAnsi"/>
          <w:sz w:val="22"/>
          <w:szCs w:val="22"/>
        </w:rPr>
        <w:t xml:space="preserve"> and projects for the displaced and refugees</w:t>
      </w:r>
      <w:r w:rsidR="00C752E0">
        <w:rPr>
          <w:rFonts w:asciiTheme="minorHAnsi" w:hAnsiTheme="minorHAnsi" w:cstheme="minorHAnsi"/>
          <w:sz w:val="22"/>
          <w:szCs w:val="22"/>
        </w:rPr>
        <w:t xml:space="preserve"> as well as </w:t>
      </w:r>
      <w:r w:rsidR="00676428">
        <w:rPr>
          <w:rFonts w:asciiTheme="minorHAnsi" w:hAnsiTheme="minorHAnsi" w:cstheme="minorHAnsi"/>
          <w:sz w:val="22"/>
          <w:szCs w:val="22"/>
        </w:rPr>
        <w:t xml:space="preserve">an </w:t>
      </w:r>
      <w:proofErr w:type="spellStart"/>
      <w:r w:rsidR="00C752E0">
        <w:rPr>
          <w:rFonts w:asciiTheme="minorHAnsi" w:hAnsiTheme="minorHAnsi" w:cstheme="minorHAnsi"/>
          <w:sz w:val="22"/>
          <w:szCs w:val="22"/>
        </w:rPr>
        <w:t>agro</w:t>
      </w:r>
      <w:proofErr w:type="spellEnd"/>
      <w:r w:rsidR="00C752E0">
        <w:rPr>
          <w:rFonts w:asciiTheme="minorHAnsi" w:hAnsiTheme="minorHAnsi" w:cstheme="minorHAnsi"/>
          <w:sz w:val="22"/>
          <w:szCs w:val="22"/>
        </w:rPr>
        <w:t>-humanitarian program</w:t>
      </w:r>
      <w:r w:rsidRPr="00900044">
        <w:rPr>
          <w:rFonts w:asciiTheme="minorHAnsi" w:hAnsiTheme="minorHAnsi" w:cstheme="minorHAnsi"/>
          <w:sz w:val="22"/>
          <w:szCs w:val="22"/>
        </w:rPr>
        <w:t>.</w:t>
      </w:r>
    </w:p>
    <w:p w14:paraId="3B2813F3" w14:textId="77777777" w:rsidR="00C752E0" w:rsidRDefault="00C752E0" w:rsidP="00CB73D9">
      <w:pPr>
        <w:spacing w:line="276" w:lineRule="auto"/>
        <w:jc w:val="both"/>
        <w:rPr>
          <w:color w:val="000000" w:themeColor="text1"/>
        </w:rPr>
      </w:pPr>
    </w:p>
    <w:p w14:paraId="0B922354" w14:textId="22DA8DFC" w:rsidR="00C752E0" w:rsidRDefault="00C752E0" w:rsidP="00CB73D9">
      <w:pPr>
        <w:spacing w:line="276" w:lineRule="auto"/>
        <w:jc w:val="both"/>
        <w:rPr>
          <w:color w:val="000000" w:themeColor="text1"/>
        </w:rPr>
      </w:pPr>
      <w:r w:rsidRPr="005C6546">
        <w:rPr>
          <w:color w:val="000000" w:themeColor="text1"/>
        </w:rPr>
        <w:t>Lebanon has been facing shortages in medicines and medical supplies since January 2021</w:t>
      </w:r>
      <w:r>
        <w:rPr>
          <w:color w:val="000000" w:themeColor="text1"/>
        </w:rPr>
        <w:t xml:space="preserve">; hence, </w:t>
      </w:r>
      <w:r w:rsidR="00A11361">
        <w:rPr>
          <w:color w:val="000000" w:themeColor="text1"/>
        </w:rPr>
        <w:t xml:space="preserve">the </w:t>
      </w:r>
      <w:r w:rsidR="00A11361" w:rsidRPr="00F44854">
        <w:rPr>
          <w:color w:val="000000" w:themeColor="text1"/>
        </w:rPr>
        <w:t>Order of Malta</w:t>
      </w:r>
      <w:r w:rsidR="00A11361" w:rsidRPr="00F44854">
        <w:rPr>
          <w:rFonts w:cstheme="minorHAnsi"/>
        </w:rPr>
        <w:t xml:space="preserve"> Lebanon </w:t>
      </w:r>
      <w:r>
        <w:rPr>
          <w:color w:val="000000" w:themeColor="text1"/>
        </w:rPr>
        <w:t xml:space="preserve">is looking for international tenders </w:t>
      </w:r>
      <w:proofErr w:type="gramStart"/>
      <w:r>
        <w:rPr>
          <w:color w:val="000000" w:themeColor="text1"/>
        </w:rPr>
        <w:t>in order to</w:t>
      </w:r>
      <w:proofErr w:type="gramEnd"/>
      <w:r>
        <w:rPr>
          <w:color w:val="000000" w:themeColor="text1"/>
        </w:rPr>
        <w:t xml:space="preserve"> respond to the needs of its health facilities within its network. </w:t>
      </w:r>
    </w:p>
    <w:p w14:paraId="183B11D2" w14:textId="77777777" w:rsidR="00021EF8" w:rsidRDefault="00021EF8" w:rsidP="007369C1">
      <w:pPr>
        <w:spacing w:after="0" w:line="240" w:lineRule="auto"/>
        <w:jc w:val="both"/>
        <w:rPr>
          <w:rFonts w:ascii="Calibri" w:eastAsia="Times New Roman" w:hAnsi="Calibri" w:cs="Calibri"/>
        </w:rPr>
      </w:pPr>
    </w:p>
    <w:p w14:paraId="2D275937" w14:textId="77777777" w:rsidR="005912C6" w:rsidRDefault="005912C6" w:rsidP="007369C1">
      <w:pPr>
        <w:numPr>
          <w:ilvl w:val="0"/>
          <w:numId w:val="1"/>
        </w:numPr>
        <w:rPr>
          <w:b/>
          <w:bCs/>
          <w:sz w:val="24"/>
          <w:szCs w:val="24"/>
          <w:lang w:val="en-GB"/>
        </w:rPr>
      </w:pPr>
      <w:r>
        <w:rPr>
          <w:b/>
          <w:bCs/>
          <w:sz w:val="24"/>
          <w:szCs w:val="24"/>
          <w:lang w:val="en-GB"/>
        </w:rPr>
        <w:t>Project Objective</w:t>
      </w:r>
    </w:p>
    <w:p w14:paraId="59966819" w14:textId="77777777" w:rsidR="0028501B" w:rsidRDefault="0028501B" w:rsidP="0028501B">
      <w:pPr>
        <w:ind w:left="1080"/>
        <w:rPr>
          <w:b/>
          <w:bCs/>
          <w:sz w:val="24"/>
          <w:szCs w:val="24"/>
          <w:lang w:val="en-GB"/>
        </w:rPr>
      </w:pPr>
    </w:p>
    <w:p w14:paraId="7A246E1B" w14:textId="77777777" w:rsidR="00E46A51" w:rsidRPr="00BC3B17" w:rsidRDefault="00E46A51" w:rsidP="003E0590">
      <w:pPr>
        <w:spacing w:after="0" w:line="276" w:lineRule="auto"/>
        <w:jc w:val="both"/>
        <w:rPr>
          <w:color w:val="000000" w:themeColor="text1"/>
        </w:rPr>
      </w:pPr>
      <w:r>
        <w:rPr>
          <w:color w:val="000000" w:themeColor="text1"/>
        </w:rPr>
        <w:t xml:space="preserve">The </w:t>
      </w:r>
      <w:r>
        <w:rPr>
          <w:rStyle w:val="Policepardfaut1"/>
          <w:rFonts w:cstheme="minorHAnsi"/>
          <w:color w:val="000000"/>
          <w:lang w:eastAsia="en-GB"/>
        </w:rPr>
        <w:t xml:space="preserve">main project objective </w:t>
      </w:r>
      <w:r>
        <w:rPr>
          <w:color w:val="000000" w:themeColor="text1"/>
        </w:rPr>
        <w:t xml:space="preserve">aims </w:t>
      </w:r>
      <w:r>
        <w:rPr>
          <w:b/>
          <w:color w:val="000000" w:themeColor="text1"/>
        </w:rPr>
        <w:t>to strengthen the resilience of host communities and refugees and improve the health status of vulnerable populations affected by multiple crises in Lebanon</w:t>
      </w:r>
      <w:r>
        <w:rPr>
          <w:color w:val="000000" w:themeColor="text1"/>
        </w:rPr>
        <w:t xml:space="preserve">, by expanding and diversifying </w:t>
      </w:r>
      <w:r w:rsidRPr="00BC3B17">
        <w:rPr>
          <w:color w:val="000000" w:themeColor="text1"/>
        </w:rPr>
        <w:t xml:space="preserve">health care services to respond to the needs of beneficiaries. </w:t>
      </w:r>
    </w:p>
    <w:p w14:paraId="62A0F8A5" w14:textId="5420704E" w:rsidR="00E46A51" w:rsidRPr="00BC3B17" w:rsidRDefault="005912C6" w:rsidP="00E4781E">
      <w:pPr>
        <w:spacing w:after="0" w:line="276" w:lineRule="auto"/>
        <w:jc w:val="both"/>
        <w:rPr>
          <w:rStyle w:val="Policepardfaut1"/>
          <w:rFonts w:cstheme="minorHAnsi"/>
          <w:lang w:val="en-GB"/>
        </w:rPr>
      </w:pPr>
      <w:r w:rsidRPr="00BC3B17">
        <w:rPr>
          <w:rStyle w:val="Policepardfaut1"/>
          <w:rFonts w:cstheme="minorHAnsi"/>
          <w:color w:val="000000"/>
          <w:lang w:eastAsia="en-GB"/>
        </w:rPr>
        <w:t xml:space="preserve">The </w:t>
      </w:r>
      <w:r w:rsidR="00E4781E" w:rsidRPr="00BC3B17">
        <w:rPr>
          <w:rStyle w:val="Policepardfaut1"/>
          <w:rFonts w:cstheme="minorHAnsi"/>
          <w:color w:val="000000"/>
          <w:lang w:eastAsia="en-GB"/>
        </w:rPr>
        <w:t>target is for t</w:t>
      </w:r>
      <w:r w:rsidR="003D1CF2" w:rsidRPr="00BC3B17">
        <w:rPr>
          <w:rStyle w:val="Policepardfaut1"/>
          <w:rFonts w:eastAsia="Arial" w:cstheme="minorHAnsi"/>
          <w:color w:val="000000"/>
        </w:rPr>
        <w:t xml:space="preserve">he population living in the vicinity of </w:t>
      </w:r>
      <w:r w:rsidR="00A11361">
        <w:rPr>
          <w:rStyle w:val="Policepardfaut1"/>
          <w:rFonts w:eastAsia="Arial" w:cstheme="minorHAnsi"/>
          <w:color w:val="000000"/>
        </w:rPr>
        <w:t xml:space="preserve">the </w:t>
      </w:r>
      <w:r w:rsidR="00A11361" w:rsidRPr="00F44854">
        <w:rPr>
          <w:color w:val="000000" w:themeColor="text1"/>
        </w:rPr>
        <w:t>Order of Malta</w:t>
      </w:r>
      <w:r w:rsidR="00A11361" w:rsidRPr="00F44854">
        <w:rPr>
          <w:rFonts w:cstheme="minorHAnsi"/>
        </w:rPr>
        <w:t xml:space="preserve"> Lebanon</w:t>
      </w:r>
      <w:r w:rsidR="00A11361">
        <w:rPr>
          <w:rFonts w:cstheme="minorHAnsi"/>
        </w:rPr>
        <w:t xml:space="preserve"> </w:t>
      </w:r>
      <w:r w:rsidR="003D1CF2" w:rsidRPr="00BC3B17">
        <w:rPr>
          <w:rStyle w:val="Policepardfaut1"/>
          <w:rFonts w:eastAsia="Arial" w:cstheme="minorHAnsi"/>
          <w:color w:val="000000"/>
        </w:rPr>
        <w:t xml:space="preserve">operated facilities </w:t>
      </w:r>
      <w:r w:rsidR="00E4781E" w:rsidRPr="00BC3B17">
        <w:rPr>
          <w:rStyle w:val="Policepardfaut1"/>
          <w:rFonts w:eastAsia="Arial" w:cstheme="minorHAnsi"/>
          <w:color w:val="000000"/>
        </w:rPr>
        <w:t>to have an</w:t>
      </w:r>
      <w:r w:rsidR="003D1CF2" w:rsidRPr="00BC3B17">
        <w:rPr>
          <w:rStyle w:val="Policepardfaut1"/>
          <w:rFonts w:eastAsia="Arial" w:cstheme="minorHAnsi"/>
          <w:color w:val="000000"/>
        </w:rPr>
        <w:t xml:space="preserve"> improved access to</w:t>
      </w:r>
      <w:r w:rsidR="00625E12" w:rsidRPr="00BC3B17">
        <w:rPr>
          <w:rStyle w:val="Policepardfaut1"/>
          <w:rFonts w:eastAsia="Arial" w:cstheme="minorHAnsi"/>
          <w:color w:val="000000"/>
        </w:rPr>
        <w:t xml:space="preserve"> healthcare</w:t>
      </w:r>
      <w:r w:rsidR="00F16575" w:rsidRPr="00BC3B17">
        <w:rPr>
          <w:rStyle w:val="Policepardfaut1"/>
          <w:rFonts w:eastAsia="Arial" w:cstheme="minorHAnsi"/>
          <w:color w:val="000000"/>
        </w:rPr>
        <w:t xml:space="preserve"> </w:t>
      </w:r>
      <w:r w:rsidR="00E4781E" w:rsidRPr="00BC3B17">
        <w:rPr>
          <w:rStyle w:val="Policepardfaut1"/>
          <w:rFonts w:eastAsia="Arial" w:cstheme="minorHAnsi"/>
          <w:color w:val="000000"/>
        </w:rPr>
        <w:t xml:space="preserve">services such as </w:t>
      </w:r>
      <w:r w:rsidR="00E46A51" w:rsidRPr="00BC3B17">
        <w:rPr>
          <w:rStyle w:val="Policepardfaut1"/>
          <w:rFonts w:eastAsia="Arial" w:cstheme="minorHAnsi"/>
          <w:color w:val="000000"/>
        </w:rPr>
        <w:t xml:space="preserve">medical consultations, </w:t>
      </w:r>
      <w:r w:rsidR="005C6546">
        <w:rPr>
          <w:rStyle w:val="Policepardfaut1"/>
          <w:rFonts w:eastAsia="Arial" w:cstheme="minorHAnsi"/>
          <w:color w:val="000000"/>
        </w:rPr>
        <w:t xml:space="preserve">medicines, </w:t>
      </w:r>
      <w:r w:rsidR="00E46A51" w:rsidRPr="00BC3B17">
        <w:rPr>
          <w:rStyle w:val="Policepardfaut1"/>
          <w:rFonts w:eastAsia="Arial" w:cstheme="minorHAnsi"/>
          <w:color w:val="000000"/>
        </w:rPr>
        <w:t xml:space="preserve">medical supplies, laboratory tests, dental </w:t>
      </w:r>
      <w:proofErr w:type="gramStart"/>
      <w:r w:rsidR="00E46A51" w:rsidRPr="00BC3B17">
        <w:rPr>
          <w:rStyle w:val="Policepardfaut1"/>
          <w:rFonts w:eastAsia="Arial" w:cstheme="minorHAnsi"/>
          <w:color w:val="000000"/>
        </w:rPr>
        <w:t>services</w:t>
      </w:r>
      <w:proofErr w:type="gramEnd"/>
      <w:r w:rsidR="005C6546">
        <w:rPr>
          <w:rStyle w:val="Policepardfaut1"/>
          <w:rFonts w:eastAsia="Arial" w:cstheme="minorHAnsi"/>
          <w:color w:val="000000"/>
        </w:rPr>
        <w:t xml:space="preserve"> and others</w:t>
      </w:r>
      <w:r w:rsidR="00E4781E" w:rsidRPr="00BC3B17">
        <w:rPr>
          <w:rStyle w:val="Policepardfaut1"/>
          <w:rFonts w:eastAsia="Arial" w:cstheme="minorHAnsi"/>
          <w:color w:val="000000"/>
        </w:rPr>
        <w:t>.</w:t>
      </w:r>
    </w:p>
    <w:p w14:paraId="546FAF14" w14:textId="77777777" w:rsidR="003E0590" w:rsidRDefault="003E0590" w:rsidP="007369C1">
      <w:pPr>
        <w:spacing w:after="0" w:line="240" w:lineRule="auto"/>
        <w:jc w:val="both"/>
        <w:rPr>
          <w:rFonts w:cstheme="minorHAnsi"/>
          <w:lang w:val="en-GB"/>
        </w:rPr>
      </w:pPr>
    </w:p>
    <w:p w14:paraId="5B9C63A3" w14:textId="77777777" w:rsidR="00D72E84" w:rsidRPr="005912C6" w:rsidRDefault="00D72E84" w:rsidP="007369C1">
      <w:pPr>
        <w:spacing w:after="0" w:line="240" w:lineRule="auto"/>
        <w:jc w:val="both"/>
        <w:rPr>
          <w:rFonts w:cstheme="minorHAnsi"/>
          <w:lang w:val="en-GB"/>
        </w:rPr>
      </w:pPr>
    </w:p>
    <w:p w14:paraId="19A74819" w14:textId="77777777" w:rsidR="004E7245" w:rsidRDefault="00336267" w:rsidP="007369C1">
      <w:pPr>
        <w:numPr>
          <w:ilvl w:val="0"/>
          <w:numId w:val="1"/>
        </w:numPr>
        <w:rPr>
          <w:b/>
          <w:bCs/>
          <w:sz w:val="24"/>
          <w:szCs w:val="24"/>
          <w:lang w:val="en-GB"/>
        </w:rPr>
      </w:pPr>
      <w:r w:rsidRPr="00A07E25">
        <w:rPr>
          <w:b/>
          <w:bCs/>
          <w:sz w:val="24"/>
          <w:szCs w:val="24"/>
          <w:lang w:val="en-GB"/>
        </w:rPr>
        <w:t>Scope of work</w:t>
      </w:r>
    </w:p>
    <w:p w14:paraId="41859F6E" w14:textId="77777777" w:rsidR="0028501B" w:rsidRDefault="0028501B" w:rsidP="004E7245">
      <w:pPr>
        <w:jc w:val="both"/>
      </w:pPr>
    </w:p>
    <w:p w14:paraId="3E420937" w14:textId="1990B83C" w:rsidR="007356C5" w:rsidRPr="00527D1A" w:rsidRDefault="00336267" w:rsidP="004E7245">
      <w:pPr>
        <w:jc w:val="both"/>
      </w:pPr>
      <w:r w:rsidRPr="00BC3B17">
        <w:t xml:space="preserve">The </w:t>
      </w:r>
      <w:r w:rsidR="00340EDE" w:rsidRPr="00BC3B17">
        <w:t>supply</w:t>
      </w:r>
      <w:r w:rsidRPr="00BC3B17">
        <w:t xml:space="preserve"> of </w:t>
      </w:r>
      <w:r w:rsidR="00FB0967" w:rsidRPr="00BC3B17">
        <w:t xml:space="preserve">good quality </w:t>
      </w:r>
      <w:r w:rsidR="00340EDE" w:rsidRPr="00BC3B17">
        <w:t xml:space="preserve">generic </w:t>
      </w:r>
      <w:r w:rsidR="00FB0967" w:rsidRPr="00BC3B17">
        <w:t xml:space="preserve">drugs </w:t>
      </w:r>
      <w:r w:rsidR="00340EDE" w:rsidRPr="005C6546">
        <w:t>is</w:t>
      </w:r>
      <w:r w:rsidR="00062D83" w:rsidRPr="00BC3B17">
        <w:t xml:space="preserve"> </w:t>
      </w:r>
      <w:r w:rsidRPr="00BC3B17">
        <w:t>required</w:t>
      </w:r>
      <w:r w:rsidRPr="00527D1A">
        <w:t xml:space="preserve"> to provide support </w:t>
      </w:r>
      <w:r w:rsidR="008362DD" w:rsidRPr="00527D1A">
        <w:t>for</w:t>
      </w:r>
      <w:r w:rsidRPr="00527D1A">
        <w:t xml:space="preserve"> </w:t>
      </w:r>
      <w:r w:rsidRPr="009F00BA">
        <w:t xml:space="preserve">the </w:t>
      </w:r>
      <w:r w:rsidR="009F00BA" w:rsidRPr="009F00BA">
        <w:t>Primary Healthcare Centers</w:t>
      </w:r>
      <w:r w:rsidR="004057BE">
        <w:t>’</w:t>
      </w:r>
      <w:r w:rsidR="009F00BA" w:rsidRPr="009F00BA">
        <w:t xml:space="preserve"> </w:t>
      </w:r>
      <w:r w:rsidR="00676428">
        <w:t xml:space="preserve">and Medical Mobile Units and Antenna </w:t>
      </w:r>
      <w:r w:rsidR="004057BE">
        <w:t xml:space="preserve">activities </w:t>
      </w:r>
      <w:r w:rsidR="009F00BA" w:rsidRPr="009F00BA">
        <w:t xml:space="preserve">of </w:t>
      </w:r>
      <w:r w:rsidR="00A11361">
        <w:t xml:space="preserve">the </w:t>
      </w:r>
      <w:r w:rsidR="00A11361" w:rsidRPr="00F44854">
        <w:rPr>
          <w:color w:val="000000" w:themeColor="text1"/>
        </w:rPr>
        <w:t>Order of Malta</w:t>
      </w:r>
      <w:r w:rsidR="00A11361" w:rsidRPr="00F44854">
        <w:rPr>
          <w:rFonts w:cstheme="minorHAnsi"/>
        </w:rPr>
        <w:t xml:space="preserve"> Lebanon</w:t>
      </w:r>
      <w:r w:rsidR="009F00BA" w:rsidRPr="009F00BA">
        <w:t>.</w:t>
      </w:r>
    </w:p>
    <w:p w14:paraId="06685D0C" w14:textId="7AB9F19E" w:rsidR="00640A07" w:rsidRDefault="004057BE" w:rsidP="005130E6">
      <w:pPr>
        <w:spacing w:before="160"/>
        <w:jc w:val="both"/>
        <w:rPr>
          <w:rFonts w:cstheme="minorHAnsi"/>
        </w:rPr>
      </w:pPr>
      <w:r>
        <w:rPr>
          <w:rFonts w:cstheme="minorHAnsi"/>
        </w:rPr>
        <w:t xml:space="preserve">The full list of </w:t>
      </w:r>
      <w:r w:rsidR="00340EDE">
        <w:rPr>
          <w:rFonts w:cstheme="minorHAnsi"/>
        </w:rPr>
        <w:t>the needed d</w:t>
      </w:r>
      <w:r>
        <w:rPr>
          <w:rFonts w:cstheme="minorHAnsi"/>
        </w:rPr>
        <w:t xml:space="preserve">rugs </w:t>
      </w:r>
      <w:r w:rsidR="000074F8">
        <w:rPr>
          <w:rFonts w:cstheme="minorHAnsi"/>
        </w:rPr>
        <w:t>is</w:t>
      </w:r>
      <w:r>
        <w:rPr>
          <w:rFonts w:cstheme="minorHAnsi"/>
        </w:rPr>
        <w:t xml:space="preserve"> detailed in the Annex 1 – Request for Quotation</w:t>
      </w:r>
      <w:r w:rsidR="00324DA0">
        <w:rPr>
          <w:rFonts w:cstheme="minorHAnsi"/>
        </w:rPr>
        <w:t xml:space="preserve"> / </w:t>
      </w:r>
      <w:r w:rsidR="00324DA0" w:rsidRPr="0034164D">
        <w:rPr>
          <w:rFonts w:cstheme="minorHAnsi"/>
        </w:rPr>
        <w:t xml:space="preserve">RFQ # </w:t>
      </w:r>
      <w:r w:rsidR="00D2258E">
        <w:rPr>
          <w:rFonts w:cstheme="minorHAnsi"/>
        </w:rPr>
        <w:t xml:space="preserve">LLP2 </w:t>
      </w:r>
      <w:r w:rsidR="0034164D" w:rsidRPr="00D2258E">
        <w:rPr>
          <w:rFonts w:cstheme="minorHAnsi"/>
        </w:rPr>
        <w:t>0</w:t>
      </w:r>
      <w:r w:rsidR="00EA09AE" w:rsidRPr="00D2258E">
        <w:rPr>
          <w:rFonts w:cstheme="minorHAnsi"/>
        </w:rPr>
        <w:t>0</w:t>
      </w:r>
      <w:r w:rsidR="00D2258E" w:rsidRPr="00D2258E">
        <w:rPr>
          <w:rFonts w:cstheme="minorHAnsi"/>
        </w:rPr>
        <w:t>67</w:t>
      </w:r>
      <w:r w:rsidR="0034164D" w:rsidRPr="00D2258E">
        <w:rPr>
          <w:rFonts w:cstheme="minorHAnsi"/>
        </w:rPr>
        <w:t>.202</w:t>
      </w:r>
      <w:r w:rsidR="00D2258E" w:rsidRPr="00D2258E">
        <w:rPr>
          <w:rFonts w:cstheme="minorHAnsi"/>
        </w:rPr>
        <w:t>4</w:t>
      </w:r>
      <w:r w:rsidR="0034164D">
        <w:rPr>
          <w:rFonts w:cstheme="minorHAnsi"/>
        </w:rPr>
        <w:t xml:space="preserve"> </w:t>
      </w:r>
      <w:r w:rsidR="00324DA0">
        <w:rPr>
          <w:rFonts w:cstheme="minorHAnsi"/>
        </w:rPr>
        <w:t xml:space="preserve">attached to this </w:t>
      </w:r>
      <w:r w:rsidR="000D0040">
        <w:rPr>
          <w:rFonts w:cstheme="minorHAnsi"/>
        </w:rPr>
        <w:t>Invitation to Bid</w:t>
      </w:r>
      <w:r w:rsidR="00340EDE">
        <w:rPr>
          <w:rFonts w:cstheme="minorHAnsi"/>
        </w:rPr>
        <w:t xml:space="preserve"> (</w:t>
      </w:r>
      <w:r w:rsidR="000D0040">
        <w:rPr>
          <w:rFonts w:cstheme="minorHAnsi"/>
        </w:rPr>
        <w:t>ITB</w:t>
      </w:r>
      <w:r w:rsidR="00340EDE">
        <w:rPr>
          <w:rFonts w:cstheme="minorHAnsi"/>
        </w:rPr>
        <w:t>)</w:t>
      </w:r>
      <w:r w:rsidR="00324DA0">
        <w:rPr>
          <w:rFonts w:cstheme="minorHAnsi"/>
        </w:rPr>
        <w:t>.</w:t>
      </w:r>
    </w:p>
    <w:p w14:paraId="6CC65592" w14:textId="0ACDB93A" w:rsidR="001C3798" w:rsidRPr="005130E6" w:rsidRDefault="005130E6" w:rsidP="005130E6">
      <w:pPr>
        <w:jc w:val="both"/>
      </w:pPr>
      <w:r>
        <w:lastRenderedPageBreak/>
        <w:t xml:space="preserve">Once a supplier or several suppliers are selected, the </w:t>
      </w:r>
      <w:r w:rsidRPr="00F44854">
        <w:rPr>
          <w:color w:val="000000" w:themeColor="text1"/>
        </w:rPr>
        <w:t>Order of Malta</w:t>
      </w:r>
      <w:r w:rsidRPr="00F44854">
        <w:rPr>
          <w:rFonts w:cstheme="minorHAnsi"/>
        </w:rPr>
        <w:t xml:space="preserve"> Lebanon</w:t>
      </w:r>
      <w:r>
        <w:t xml:space="preserve"> might consider signing a framework agreement. The conditions set in the agreement are to be agreed upon between both parties.</w:t>
      </w:r>
    </w:p>
    <w:p w14:paraId="0FCDB56F" w14:textId="36754EDD" w:rsidR="001C3798" w:rsidRDefault="00607DD4">
      <w:pPr>
        <w:jc w:val="both"/>
      </w:pPr>
      <w:r>
        <w:t xml:space="preserve">The drugs will be ordered in batches. The final quantities to be ordered might not </w:t>
      </w:r>
      <w:proofErr w:type="gramStart"/>
      <w:r>
        <w:t>match with</w:t>
      </w:r>
      <w:proofErr w:type="gramEnd"/>
      <w:r>
        <w:t xml:space="preserve"> the quantities listed in Annex 1. After the issuance of any Purchase Order, it is expected </w:t>
      </w:r>
      <w:proofErr w:type="gramStart"/>
      <w:r>
        <w:t>from</w:t>
      </w:r>
      <w:proofErr w:type="gramEnd"/>
      <w:r>
        <w:t xml:space="preserve"> the Supplier to deliver the goods on the shortest delay.</w:t>
      </w:r>
    </w:p>
    <w:p w14:paraId="61B60C4F" w14:textId="043A17D3" w:rsidR="007D4D92" w:rsidRDefault="0038379B">
      <w:pPr>
        <w:jc w:val="both"/>
      </w:pPr>
      <w:r>
        <w:t xml:space="preserve">The supplier is allowed to </w:t>
      </w:r>
      <w:r w:rsidR="0018324C">
        <w:t xml:space="preserve">partially </w:t>
      </w:r>
      <w:r>
        <w:t xml:space="preserve">quote </w:t>
      </w:r>
      <w:r w:rsidR="0018324C">
        <w:t>Annex 1</w:t>
      </w:r>
      <w:r>
        <w:t xml:space="preserve"> </w:t>
      </w:r>
      <w:r w:rsidRPr="00951F24">
        <w:t xml:space="preserve">- depending on </w:t>
      </w:r>
      <w:r w:rsidR="001D4BCB" w:rsidRPr="00951F24">
        <w:t xml:space="preserve">the </w:t>
      </w:r>
      <w:r w:rsidRPr="00951F24">
        <w:t>availability within their</w:t>
      </w:r>
      <w:r w:rsidR="0018324C" w:rsidRPr="00951F24">
        <w:t xml:space="preserve"> product range.</w:t>
      </w:r>
      <w:r w:rsidR="003A7347" w:rsidRPr="00951F24">
        <w:t xml:space="preserve"> </w:t>
      </w:r>
      <w:r w:rsidR="00A11361" w:rsidRPr="00951F24">
        <w:t xml:space="preserve">The </w:t>
      </w:r>
      <w:r w:rsidR="00A11361" w:rsidRPr="00951F24">
        <w:rPr>
          <w:color w:val="000000" w:themeColor="text1"/>
        </w:rPr>
        <w:t>Order of Malta</w:t>
      </w:r>
      <w:r w:rsidR="00A11361" w:rsidRPr="00951F24">
        <w:rPr>
          <w:rFonts w:cstheme="minorHAnsi"/>
        </w:rPr>
        <w:t xml:space="preserve"> Lebanon</w:t>
      </w:r>
      <w:r w:rsidR="00A11361" w:rsidRPr="00951F24">
        <w:t xml:space="preserve"> </w:t>
      </w:r>
      <w:r w:rsidR="00115490" w:rsidRPr="00951F24">
        <w:t xml:space="preserve">might consider going through </w:t>
      </w:r>
      <w:r w:rsidR="00756B1F" w:rsidRPr="00951F24">
        <w:t xml:space="preserve">a third-party logistic provider </w:t>
      </w:r>
      <w:r w:rsidR="00951F24" w:rsidRPr="00951F24">
        <w:t>to</w:t>
      </w:r>
      <w:r w:rsidR="00756B1F" w:rsidRPr="00951F24">
        <w:t xml:space="preserve"> </w:t>
      </w:r>
      <w:r w:rsidR="00115490" w:rsidRPr="00951F24">
        <w:t>execute the order</w:t>
      </w:r>
      <w:r w:rsidR="00115490">
        <w:t xml:space="preserve"> (whether for </w:t>
      </w:r>
      <w:r w:rsidR="003A7347">
        <w:t>consolidating all orders in case of partial orders</w:t>
      </w:r>
      <w:r w:rsidR="00115490">
        <w:t xml:space="preserve"> or </w:t>
      </w:r>
      <w:r w:rsidR="006928AE">
        <w:t>other)</w:t>
      </w:r>
      <w:r w:rsidR="003A7347">
        <w:t>.</w:t>
      </w:r>
    </w:p>
    <w:p w14:paraId="20031A41" w14:textId="7650C334" w:rsidR="0028501B" w:rsidRDefault="0028501B">
      <w:pPr>
        <w:jc w:val="both"/>
      </w:pPr>
      <w:r>
        <w:t xml:space="preserve">The quantities detailed in Annex 1 </w:t>
      </w:r>
      <w:proofErr w:type="gramStart"/>
      <w:r>
        <w:t>is</w:t>
      </w:r>
      <w:proofErr w:type="gramEnd"/>
      <w:r>
        <w:t xml:space="preserve"> an overall combined quantity</w:t>
      </w:r>
      <w:r w:rsidR="00BF57D7">
        <w:t xml:space="preserve"> and might be</w:t>
      </w:r>
      <w:r>
        <w:t xml:space="preserve"> related to several</w:t>
      </w:r>
      <w:r w:rsidR="00756B1F">
        <w:t xml:space="preserve"> independent projects</w:t>
      </w:r>
      <w:r>
        <w:t>. Once final Purchase Orders are issued, the supplier must issue a full set of documents according to each Purchase Order issued and shared.</w:t>
      </w:r>
    </w:p>
    <w:p w14:paraId="19C6F938" w14:textId="77777777" w:rsidR="00D72E84" w:rsidRDefault="00D72E84" w:rsidP="007369C1">
      <w:pPr>
        <w:spacing w:after="0" w:line="240" w:lineRule="auto"/>
        <w:jc w:val="both"/>
      </w:pPr>
    </w:p>
    <w:p w14:paraId="01539F68" w14:textId="77777777" w:rsidR="00E73217" w:rsidRPr="0028501B" w:rsidRDefault="008066FA" w:rsidP="007369C1">
      <w:pPr>
        <w:numPr>
          <w:ilvl w:val="0"/>
          <w:numId w:val="1"/>
        </w:numPr>
        <w:jc w:val="both"/>
        <w:rPr>
          <w:rFonts w:ascii="Calibri" w:hAnsi="Calibri" w:cs="Calibri"/>
          <w:b/>
          <w:sz w:val="24"/>
          <w:szCs w:val="24"/>
          <w:lang w:val="en-GB"/>
        </w:rPr>
      </w:pPr>
      <w:r>
        <w:rPr>
          <w:b/>
          <w:bCs/>
          <w:sz w:val="24"/>
          <w:szCs w:val="24"/>
          <w:lang w:val="en-GB"/>
        </w:rPr>
        <w:t xml:space="preserve">Mandatory </w:t>
      </w:r>
      <w:r w:rsidR="00C91975">
        <w:rPr>
          <w:b/>
          <w:bCs/>
          <w:sz w:val="24"/>
          <w:szCs w:val="24"/>
          <w:lang w:val="en-GB"/>
        </w:rPr>
        <w:t>Conditions</w:t>
      </w:r>
    </w:p>
    <w:p w14:paraId="001705E4" w14:textId="77777777" w:rsidR="0028501B" w:rsidRPr="00835541" w:rsidRDefault="0028501B" w:rsidP="0028501B">
      <w:pPr>
        <w:ind w:left="1080"/>
        <w:jc w:val="both"/>
        <w:rPr>
          <w:rFonts w:ascii="Calibri" w:hAnsi="Calibri" w:cs="Calibri"/>
          <w:b/>
          <w:sz w:val="24"/>
          <w:szCs w:val="24"/>
          <w:lang w:val="en-GB"/>
        </w:rPr>
      </w:pPr>
    </w:p>
    <w:p w14:paraId="0E49BCA5" w14:textId="77777777" w:rsidR="004E7245" w:rsidRPr="00527409" w:rsidRDefault="004E7245" w:rsidP="004E7245">
      <w:pPr>
        <w:jc w:val="both"/>
        <w:rPr>
          <w:rFonts w:ascii="Calibri" w:hAnsi="Calibri" w:cs="Calibri"/>
          <w:lang w:val="en-GB"/>
        </w:rPr>
      </w:pPr>
      <w:r w:rsidRPr="00527409">
        <w:rPr>
          <w:rFonts w:ascii="Calibri" w:hAnsi="Calibri" w:cs="Calibri"/>
          <w:lang w:val="en-GB"/>
        </w:rPr>
        <w:t xml:space="preserve">The </w:t>
      </w:r>
      <w:r w:rsidR="000D6B53">
        <w:rPr>
          <w:rFonts w:ascii="Calibri" w:hAnsi="Calibri" w:cs="Calibri"/>
          <w:lang w:val="en-GB"/>
        </w:rPr>
        <w:t>drugs to be purchased</w:t>
      </w:r>
      <w:r w:rsidR="00A16A83" w:rsidRPr="00527409">
        <w:rPr>
          <w:rFonts w:ascii="Calibri" w:hAnsi="Calibri" w:cs="Calibri"/>
          <w:lang w:val="en-GB"/>
        </w:rPr>
        <w:t>:</w:t>
      </w:r>
    </w:p>
    <w:p w14:paraId="3DD6C97D" w14:textId="77777777" w:rsidR="000D6B53" w:rsidRPr="000D6B53" w:rsidRDefault="002A1EF7" w:rsidP="000C7133">
      <w:pPr>
        <w:numPr>
          <w:ilvl w:val="0"/>
          <w:numId w:val="22"/>
        </w:numPr>
        <w:jc w:val="both"/>
        <w:rPr>
          <w:rFonts w:ascii="Calibri" w:hAnsi="Calibri" w:cs="Calibri"/>
          <w:lang w:val="en-GB"/>
        </w:rPr>
      </w:pPr>
      <w:r>
        <w:t xml:space="preserve">Must be </w:t>
      </w:r>
      <w:r w:rsidR="000D6B53">
        <w:t xml:space="preserve">generic </w:t>
      </w:r>
      <w:proofErr w:type="gramStart"/>
      <w:r w:rsidR="000D6B53">
        <w:t>drugs</w:t>
      </w:r>
      <w:proofErr w:type="gramEnd"/>
    </w:p>
    <w:p w14:paraId="73FC8EF3" w14:textId="77777777" w:rsidR="0062669A" w:rsidRPr="0062669A" w:rsidRDefault="00B26A23" w:rsidP="000C7133">
      <w:pPr>
        <w:numPr>
          <w:ilvl w:val="0"/>
          <w:numId w:val="22"/>
        </w:numPr>
        <w:jc w:val="both"/>
        <w:rPr>
          <w:rFonts w:ascii="Calibri" w:hAnsi="Calibri" w:cs="Calibri"/>
          <w:lang w:val="en-GB"/>
        </w:rPr>
      </w:pPr>
      <w:r>
        <w:t xml:space="preserve">Must not belong to the class of </w:t>
      </w:r>
      <w:r w:rsidR="00E4781E">
        <w:t xml:space="preserve">Psychotropic </w:t>
      </w:r>
      <w:r>
        <w:t xml:space="preserve">nor the class of </w:t>
      </w:r>
      <w:r w:rsidR="00E4781E">
        <w:t xml:space="preserve">Anti-Cancer </w:t>
      </w:r>
      <w:proofErr w:type="gramStart"/>
      <w:r w:rsidR="00E4781E">
        <w:t>medication</w:t>
      </w:r>
      <w:proofErr w:type="gramEnd"/>
    </w:p>
    <w:p w14:paraId="3B050666" w14:textId="56F08503" w:rsidR="0062669A" w:rsidRDefault="0062669A" w:rsidP="000C7133">
      <w:pPr>
        <w:numPr>
          <w:ilvl w:val="0"/>
          <w:numId w:val="22"/>
        </w:numPr>
        <w:jc w:val="both"/>
        <w:rPr>
          <w:rFonts w:ascii="Calibri" w:hAnsi="Calibri" w:cs="Calibri"/>
          <w:lang w:val="en-GB"/>
        </w:rPr>
      </w:pPr>
      <w:r>
        <w:rPr>
          <w:rFonts w:ascii="Calibri" w:hAnsi="Calibri" w:cs="Calibri"/>
          <w:lang w:val="en-GB"/>
        </w:rPr>
        <w:t xml:space="preserve">Must be fabricated </w:t>
      </w:r>
      <w:r w:rsidR="00555A37">
        <w:rPr>
          <w:rFonts w:ascii="Calibri" w:hAnsi="Calibri" w:cs="Calibri"/>
          <w:lang w:val="en-GB"/>
        </w:rPr>
        <w:t xml:space="preserve">under </w:t>
      </w:r>
      <w:r w:rsidR="00555A37" w:rsidRPr="00951F24">
        <w:rPr>
          <w:rFonts w:ascii="Calibri" w:hAnsi="Calibri" w:cs="Calibri"/>
          <w:lang w:val="en-GB"/>
        </w:rPr>
        <w:t>GMP or SRA-</w:t>
      </w:r>
      <w:proofErr w:type="gramStart"/>
      <w:r w:rsidR="00555A37" w:rsidRPr="00951F24">
        <w:rPr>
          <w:rFonts w:ascii="Calibri" w:hAnsi="Calibri" w:cs="Calibri"/>
          <w:lang w:val="en-GB"/>
        </w:rPr>
        <w:t>approved</w:t>
      </w:r>
      <w:proofErr w:type="gramEnd"/>
    </w:p>
    <w:p w14:paraId="4AD3564A" w14:textId="77777777" w:rsidR="006013D3" w:rsidRDefault="006013D3" w:rsidP="000C7133">
      <w:pPr>
        <w:numPr>
          <w:ilvl w:val="0"/>
          <w:numId w:val="22"/>
        </w:numPr>
        <w:jc w:val="both"/>
        <w:rPr>
          <w:rFonts w:ascii="Calibri" w:hAnsi="Calibri" w:cs="Calibri"/>
          <w:lang w:val="en-GB"/>
        </w:rPr>
      </w:pPr>
      <w:r>
        <w:rPr>
          <w:rFonts w:ascii="Calibri" w:hAnsi="Calibri" w:cs="Calibri"/>
          <w:lang w:val="en-GB"/>
        </w:rPr>
        <w:t xml:space="preserve">Must have </w:t>
      </w:r>
      <w:r w:rsidR="007E59AD">
        <w:rPr>
          <w:rFonts w:ascii="Calibri" w:hAnsi="Calibri" w:cs="Calibri"/>
          <w:lang w:val="en-GB"/>
        </w:rPr>
        <w:t>the following written on the box (</w:t>
      </w:r>
      <w:r w:rsidR="00E4781E">
        <w:rPr>
          <w:rFonts w:ascii="Calibri" w:hAnsi="Calibri" w:cs="Calibri"/>
          <w:lang w:val="en-GB"/>
        </w:rPr>
        <w:t>packaging</w:t>
      </w:r>
      <w:r w:rsidR="007E59AD">
        <w:rPr>
          <w:rFonts w:ascii="Calibri" w:hAnsi="Calibri" w:cs="Calibri"/>
          <w:lang w:val="en-GB"/>
        </w:rPr>
        <w:t>):</w:t>
      </w:r>
    </w:p>
    <w:p w14:paraId="28A2298E" w14:textId="77777777" w:rsidR="00815AF2" w:rsidRPr="00BC3B17" w:rsidRDefault="007E59AD" w:rsidP="00457332">
      <w:pPr>
        <w:numPr>
          <w:ilvl w:val="1"/>
          <w:numId w:val="22"/>
        </w:numPr>
        <w:jc w:val="both"/>
        <w:rPr>
          <w:rFonts w:ascii="Calibri" w:hAnsi="Calibri" w:cs="Calibri"/>
          <w:lang w:val="en-GB"/>
        </w:rPr>
      </w:pPr>
      <w:r>
        <w:rPr>
          <w:rFonts w:ascii="Calibri" w:hAnsi="Calibri" w:cs="Calibri"/>
          <w:lang w:val="en-GB"/>
        </w:rPr>
        <w:t xml:space="preserve">Name of the </w:t>
      </w:r>
      <w:r w:rsidR="00E4781E">
        <w:rPr>
          <w:rFonts w:ascii="Calibri" w:hAnsi="Calibri" w:cs="Calibri"/>
          <w:lang w:val="en-GB"/>
        </w:rPr>
        <w:t>P</w:t>
      </w:r>
      <w:r>
        <w:rPr>
          <w:rFonts w:ascii="Calibri" w:hAnsi="Calibri" w:cs="Calibri"/>
          <w:lang w:val="en-GB"/>
        </w:rPr>
        <w:t>roduct</w:t>
      </w:r>
      <w:r w:rsidR="00555A37">
        <w:rPr>
          <w:rFonts w:ascii="Calibri" w:hAnsi="Calibri" w:cs="Calibri"/>
          <w:lang w:val="en-GB"/>
        </w:rPr>
        <w:t xml:space="preserve"> (active pharmaceutical ingredient) Strength and</w:t>
      </w:r>
      <w:r>
        <w:rPr>
          <w:rFonts w:ascii="Calibri" w:hAnsi="Calibri" w:cs="Calibri"/>
          <w:lang w:val="en-GB"/>
        </w:rPr>
        <w:t xml:space="preserve"> </w:t>
      </w:r>
      <w:r w:rsidRPr="00BC3B17">
        <w:rPr>
          <w:rFonts w:ascii="Calibri" w:hAnsi="Calibri" w:cs="Calibri"/>
          <w:lang w:val="en-GB"/>
        </w:rPr>
        <w:t xml:space="preserve">Dosage </w:t>
      </w:r>
      <w:r w:rsidR="00555A37">
        <w:rPr>
          <w:rFonts w:ascii="Calibri" w:hAnsi="Calibri" w:cs="Calibri"/>
          <w:lang w:val="en-GB"/>
        </w:rPr>
        <w:t xml:space="preserve">form </w:t>
      </w:r>
    </w:p>
    <w:p w14:paraId="7020E9CD" w14:textId="77777777" w:rsidR="00457332" w:rsidRPr="00BC3B17" w:rsidRDefault="00555A37" w:rsidP="00457332">
      <w:pPr>
        <w:numPr>
          <w:ilvl w:val="1"/>
          <w:numId w:val="22"/>
        </w:numPr>
        <w:jc w:val="both"/>
        <w:rPr>
          <w:rFonts w:ascii="Calibri" w:hAnsi="Calibri" w:cs="Calibri"/>
          <w:lang w:val="en-GB"/>
        </w:rPr>
      </w:pPr>
      <w:r>
        <w:rPr>
          <w:rFonts w:ascii="Calibri" w:hAnsi="Calibri" w:cs="Calibri"/>
          <w:lang w:val="en-GB"/>
        </w:rPr>
        <w:t xml:space="preserve">Manufacturing </w:t>
      </w:r>
      <w:r w:rsidR="00C51913">
        <w:rPr>
          <w:rFonts w:ascii="Calibri" w:hAnsi="Calibri" w:cs="Calibri"/>
          <w:lang w:val="en-GB"/>
        </w:rPr>
        <w:t>D</w:t>
      </w:r>
      <w:r>
        <w:rPr>
          <w:rFonts w:ascii="Calibri" w:hAnsi="Calibri" w:cs="Calibri"/>
          <w:lang w:val="en-GB"/>
        </w:rPr>
        <w:t xml:space="preserve">ate and </w:t>
      </w:r>
      <w:r w:rsidR="00457332" w:rsidRPr="00BC3B17">
        <w:rPr>
          <w:rFonts w:ascii="Calibri" w:hAnsi="Calibri" w:cs="Calibri"/>
          <w:lang w:val="en-GB"/>
        </w:rPr>
        <w:t>Expiry Date</w:t>
      </w:r>
    </w:p>
    <w:p w14:paraId="39B646AC" w14:textId="77777777" w:rsidR="00457332" w:rsidRPr="00BC3B17" w:rsidRDefault="00730D33" w:rsidP="00457332">
      <w:pPr>
        <w:numPr>
          <w:ilvl w:val="1"/>
          <w:numId w:val="22"/>
        </w:numPr>
        <w:jc w:val="both"/>
        <w:rPr>
          <w:rFonts w:ascii="Calibri" w:hAnsi="Calibri" w:cs="Calibri"/>
          <w:lang w:val="en-GB"/>
        </w:rPr>
      </w:pPr>
      <w:r w:rsidRPr="00BC3B17">
        <w:rPr>
          <w:rFonts w:ascii="Calibri" w:hAnsi="Calibri" w:cs="Calibri"/>
          <w:lang w:val="en-GB"/>
        </w:rPr>
        <w:t>Lot Number</w:t>
      </w:r>
    </w:p>
    <w:p w14:paraId="20C20F3A" w14:textId="77777777" w:rsidR="00730D33" w:rsidRPr="00BC3B17" w:rsidRDefault="00730D33" w:rsidP="00457332">
      <w:pPr>
        <w:numPr>
          <w:ilvl w:val="1"/>
          <w:numId w:val="22"/>
        </w:numPr>
        <w:jc w:val="both"/>
        <w:rPr>
          <w:rFonts w:ascii="Calibri" w:hAnsi="Calibri" w:cs="Calibri"/>
          <w:lang w:val="en-GB"/>
        </w:rPr>
      </w:pPr>
      <w:r w:rsidRPr="00BC3B17">
        <w:rPr>
          <w:rFonts w:ascii="Calibri" w:hAnsi="Calibri" w:cs="Calibri"/>
          <w:lang w:val="en-GB"/>
        </w:rPr>
        <w:t>Name of the manufacturing laboratory</w:t>
      </w:r>
    </w:p>
    <w:p w14:paraId="4FCED646" w14:textId="77777777" w:rsidR="00870683" w:rsidRPr="00BC3B17" w:rsidRDefault="00870683" w:rsidP="00457332">
      <w:pPr>
        <w:numPr>
          <w:ilvl w:val="1"/>
          <w:numId w:val="22"/>
        </w:numPr>
        <w:jc w:val="both"/>
        <w:rPr>
          <w:rFonts w:ascii="Calibri" w:hAnsi="Calibri" w:cs="Calibri"/>
          <w:lang w:val="en-GB"/>
        </w:rPr>
      </w:pPr>
      <w:r w:rsidRPr="00BC3B17">
        <w:rPr>
          <w:rFonts w:ascii="Calibri" w:hAnsi="Calibri" w:cs="Calibri"/>
          <w:lang w:val="en-GB"/>
        </w:rPr>
        <w:t xml:space="preserve">Language used should be either </w:t>
      </w:r>
      <w:r w:rsidRPr="00BC3B17">
        <w:rPr>
          <w:rFonts w:ascii="Calibri" w:hAnsi="Calibri" w:cs="Calibri"/>
          <w:b/>
          <w:bCs/>
          <w:u w:val="single"/>
          <w:lang w:val="en-GB"/>
        </w:rPr>
        <w:t>French</w:t>
      </w:r>
      <w:r w:rsidRPr="00BC3B17">
        <w:rPr>
          <w:rFonts w:ascii="Calibri" w:hAnsi="Calibri" w:cs="Calibri"/>
          <w:lang w:val="en-GB"/>
        </w:rPr>
        <w:t xml:space="preserve"> or </w:t>
      </w:r>
      <w:r w:rsidRPr="00BC3B17">
        <w:rPr>
          <w:rFonts w:ascii="Calibri" w:hAnsi="Calibri" w:cs="Calibri"/>
          <w:b/>
          <w:bCs/>
          <w:u w:val="single"/>
          <w:lang w:val="en-GB"/>
        </w:rPr>
        <w:t>English</w:t>
      </w:r>
      <w:r w:rsidRPr="00BC3B17">
        <w:rPr>
          <w:rFonts w:ascii="Calibri" w:hAnsi="Calibri" w:cs="Calibri"/>
          <w:lang w:val="en-GB"/>
        </w:rPr>
        <w:t xml:space="preserve"> </w:t>
      </w:r>
      <w:r w:rsidR="00F16575" w:rsidRPr="00BC3B17">
        <w:rPr>
          <w:rFonts w:ascii="Calibri" w:hAnsi="Calibri" w:cs="Calibri"/>
          <w:lang w:val="en-GB"/>
        </w:rPr>
        <w:t>in addition to any other possible language used</w:t>
      </w:r>
      <w:r w:rsidR="00594EB7" w:rsidRPr="00BC3B17">
        <w:rPr>
          <w:rFonts w:ascii="Calibri" w:hAnsi="Calibri" w:cs="Calibri"/>
          <w:lang w:val="en-GB"/>
        </w:rPr>
        <w:t xml:space="preserve"> (</w:t>
      </w:r>
      <w:r w:rsidR="00F16575" w:rsidRPr="00BC3B17">
        <w:rPr>
          <w:rFonts w:ascii="Calibri" w:hAnsi="Calibri" w:cs="Calibri"/>
          <w:lang w:val="en-GB"/>
        </w:rPr>
        <w:t>because French and English are</w:t>
      </w:r>
      <w:r w:rsidR="00594EB7" w:rsidRPr="00BC3B17">
        <w:rPr>
          <w:rFonts w:ascii="Calibri" w:hAnsi="Calibri" w:cs="Calibri"/>
          <w:lang w:val="en-GB"/>
        </w:rPr>
        <w:t xml:space="preserve"> the only languages accepted by the local authorities</w:t>
      </w:r>
      <w:r w:rsidR="00F16575" w:rsidRPr="00BC3B17">
        <w:rPr>
          <w:rFonts w:ascii="Calibri" w:hAnsi="Calibri" w:cs="Calibri"/>
          <w:lang w:val="en-GB"/>
        </w:rPr>
        <w:t xml:space="preserve"> besides the Arabic language</w:t>
      </w:r>
      <w:r w:rsidR="00594EB7" w:rsidRPr="00BC3B17">
        <w:rPr>
          <w:rFonts w:ascii="Calibri" w:hAnsi="Calibri" w:cs="Calibri"/>
          <w:lang w:val="en-GB"/>
        </w:rPr>
        <w:t>)</w:t>
      </w:r>
    </w:p>
    <w:p w14:paraId="4CFF09BB" w14:textId="77777777" w:rsidR="00881F25" w:rsidRPr="00BC3B17" w:rsidRDefault="00881F25" w:rsidP="00881F25">
      <w:pPr>
        <w:numPr>
          <w:ilvl w:val="0"/>
          <w:numId w:val="38"/>
        </w:numPr>
        <w:jc w:val="both"/>
        <w:rPr>
          <w:rFonts w:ascii="Calibri" w:hAnsi="Calibri" w:cs="Calibri"/>
          <w:lang w:val="en-GB"/>
        </w:rPr>
      </w:pPr>
      <w:r w:rsidRPr="00BC3B17">
        <w:rPr>
          <w:rFonts w:ascii="Calibri" w:hAnsi="Calibri" w:cs="Calibri"/>
          <w:lang w:val="en-GB"/>
        </w:rPr>
        <w:t xml:space="preserve">Must be packed in </w:t>
      </w:r>
      <w:r w:rsidR="007D3F0B" w:rsidRPr="00BC3B17">
        <w:rPr>
          <w:rFonts w:ascii="Calibri" w:hAnsi="Calibri" w:cs="Calibri"/>
          <w:lang w:val="en-GB"/>
        </w:rPr>
        <w:t xml:space="preserve">Medication </w:t>
      </w:r>
      <w:r w:rsidR="009A0F59" w:rsidRPr="00BC3B17">
        <w:rPr>
          <w:rFonts w:ascii="Calibri" w:hAnsi="Calibri" w:cs="Calibri"/>
          <w:lang w:val="en-GB"/>
        </w:rPr>
        <w:t>Blister Pack</w:t>
      </w:r>
      <w:r w:rsidR="00137CD2" w:rsidRPr="00BC3B17">
        <w:rPr>
          <w:rFonts w:ascii="Calibri" w:hAnsi="Calibri" w:cs="Calibri"/>
          <w:lang w:val="en-GB"/>
        </w:rPr>
        <w:t>s</w:t>
      </w:r>
      <w:r w:rsidR="007D3F0B" w:rsidRPr="00BC3B17">
        <w:rPr>
          <w:rFonts w:ascii="Calibri" w:hAnsi="Calibri" w:cs="Calibri"/>
          <w:lang w:val="en-GB"/>
        </w:rPr>
        <w:t xml:space="preserve"> for all </w:t>
      </w:r>
      <w:r w:rsidR="00BB28C4" w:rsidRPr="00BC3B17">
        <w:rPr>
          <w:rFonts w:ascii="Calibri" w:hAnsi="Calibri" w:cs="Calibri"/>
          <w:lang w:val="en-GB"/>
        </w:rPr>
        <w:t xml:space="preserve">tablet and </w:t>
      </w:r>
      <w:r w:rsidR="00C71A8A" w:rsidRPr="00BC3B17">
        <w:rPr>
          <w:rFonts w:ascii="Calibri" w:hAnsi="Calibri" w:cs="Calibri"/>
          <w:lang w:val="en-GB"/>
        </w:rPr>
        <w:t>capsule</w:t>
      </w:r>
      <w:r w:rsidR="00BB28C4" w:rsidRPr="00BC3B17">
        <w:rPr>
          <w:rFonts w:ascii="Calibri" w:hAnsi="Calibri" w:cs="Calibri"/>
          <w:lang w:val="en-GB"/>
        </w:rPr>
        <w:t xml:space="preserve"> </w:t>
      </w:r>
      <w:proofErr w:type="gramStart"/>
      <w:r w:rsidR="00BB28C4" w:rsidRPr="00BC3B17">
        <w:rPr>
          <w:rFonts w:ascii="Calibri" w:hAnsi="Calibri" w:cs="Calibri"/>
          <w:lang w:val="en-GB"/>
        </w:rPr>
        <w:t>types</w:t>
      </w:r>
      <w:proofErr w:type="gramEnd"/>
    </w:p>
    <w:p w14:paraId="6F251DA7" w14:textId="77777777" w:rsidR="00F97F2A" w:rsidRPr="00BC3B17" w:rsidRDefault="00F97F2A" w:rsidP="00881F25">
      <w:pPr>
        <w:numPr>
          <w:ilvl w:val="0"/>
          <w:numId w:val="38"/>
        </w:numPr>
        <w:jc w:val="both"/>
        <w:rPr>
          <w:rFonts w:ascii="Calibri" w:hAnsi="Calibri" w:cs="Calibri"/>
          <w:lang w:val="en-GB"/>
        </w:rPr>
      </w:pPr>
      <w:r w:rsidRPr="00BC3B17">
        <w:rPr>
          <w:rFonts w:ascii="Calibri" w:hAnsi="Calibri" w:cs="Calibri"/>
          <w:lang w:val="en-GB"/>
        </w:rPr>
        <w:t>Must not be fabr</w:t>
      </w:r>
      <w:r w:rsidR="002063E3" w:rsidRPr="00BC3B17">
        <w:rPr>
          <w:rFonts w:ascii="Calibri" w:hAnsi="Calibri" w:cs="Calibri"/>
          <w:lang w:val="en-GB"/>
        </w:rPr>
        <w:t>i</w:t>
      </w:r>
      <w:r w:rsidRPr="00BC3B17">
        <w:rPr>
          <w:rFonts w:ascii="Calibri" w:hAnsi="Calibri" w:cs="Calibri"/>
          <w:lang w:val="en-GB"/>
        </w:rPr>
        <w:t>cated by a</w:t>
      </w:r>
      <w:r w:rsidR="002063E3" w:rsidRPr="00BC3B17">
        <w:rPr>
          <w:rFonts w:ascii="Calibri" w:hAnsi="Calibri" w:cs="Calibri"/>
          <w:lang w:val="en-GB"/>
        </w:rPr>
        <w:t>n Israeli</w:t>
      </w:r>
      <w:r w:rsidRPr="00BC3B17">
        <w:rPr>
          <w:rFonts w:ascii="Calibri" w:hAnsi="Calibri" w:cs="Calibri"/>
          <w:lang w:val="en-GB"/>
        </w:rPr>
        <w:t xml:space="preserve"> laboratory </w:t>
      </w:r>
      <w:r w:rsidR="00265CDD" w:rsidRPr="00BC3B17">
        <w:rPr>
          <w:rFonts w:ascii="Calibri" w:hAnsi="Calibri" w:cs="Calibri"/>
          <w:lang w:val="en-GB"/>
        </w:rPr>
        <w:t xml:space="preserve">nor affiliated to a laboratory </w:t>
      </w:r>
      <w:r w:rsidR="002063E3" w:rsidRPr="00BC3B17">
        <w:rPr>
          <w:rFonts w:ascii="Calibri" w:hAnsi="Calibri" w:cs="Calibri"/>
          <w:lang w:val="en-GB"/>
        </w:rPr>
        <w:t xml:space="preserve">having Israeli origin </w:t>
      </w:r>
      <w:r w:rsidR="00CB35F9">
        <w:rPr>
          <w:rFonts w:ascii="Calibri" w:hAnsi="Calibri" w:cs="Calibri"/>
          <w:lang w:val="en-GB"/>
        </w:rPr>
        <w:t>(as per the country’s regulation)</w:t>
      </w:r>
    </w:p>
    <w:p w14:paraId="7DEF7DE2" w14:textId="4A772984" w:rsidR="00C71A8A" w:rsidRPr="00BC3B17" w:rsidRDefault="00AC6282" w:rsidP="00E41E50">
      <w:pPr>
        <w:numPr>
          <w:ilvl w:val="0"/>
          <w:numId w:val="38"/>
        </w:numPr>
        <w:jc w:val="both"/>
        <w:rPr>
          <w:rFonts w:ascii="Calibri" w:hAnsi="Calibri" w:cs="Calibri"/>
          <w:lang w:val="en-GB"/>
        </w:rPr>
      </w:pPr>
      <w:r w:rsidRPr="00BC3B17">
        <w:rPr>
          <w:rFonts w:ascii="Calibri" w:hAnsi="Calibri" w:cs="Calibri"/>
          <w:lang w:val="en-GB"/>
        </w:rPr>
        <w:t xml:space="preserve">Must have an Expiry Date </w:t>
      </w:r>
      <w:r w:rsidR="00C71A8A" w:rsidRPr="00BC3B17">
        <w:rPr>
          <w:rFonts w:ascii="Calibri" w:hAnsi="Calibri" w:cs="Calibri"/>
          <w:lang w:val="en-GB"/>
        </w:rPr>
        <w:t>higher than 20 months from the acquisition date</w:t>
      </w:r>
      <w:r w:rsidR="00D2258E">
        <w:rPr>
          <w:rFonts w:ascii="Calibri" w:hAnsi="Calibri" w:cs="Calibri"/>
          <w:lang w:val="en-GB"/>
        </w:rPr>
        <w:t>.</w:t>
      </w:r>
    </w:p>
    <w:p w14:paraId="67BD4ECB" w14:textId="77777777" w:rsidR="00625E12" w:rsidRDefault="001C7CCF" w:rsidP="007369C1">
      <w:pPr>
        <w:spacing w:line="240" w:lineRule="auto"/>
        <w:jc w:val="both"/>
        <w:rPr>
          <w:rFonts w:ascii="Calibri" w:hAnsi="Calibri" w:cs="Calibri"/>
          <w:lang w:val="en-GB"/>
        </w:rPr>
      </w:pPr>
      <w:r>
        <w:rPr>
          <w:rFonts w:ascii="Calibri" w:hAnsi="Calibri" w:cs="Calibri"/>
          <w:lang w:val="en-GB"/>
        </w:rPr>
        <w:t>A</w:t>
      </w:r>
      <w:r w:rsidR="00244A38">
        <w:rPr>
          <w:rFonts w:ascii="Calibri" w:hAnsi="Calibri" w:cs="Calibri"/>
          <w:lang w:val="en-GB"/>
        </w:rPr>
        <w:t xml:space="preserve"> detailed</w:t>
      </w:r>
      <w:r>
        <w:rPr>
          <w:rFonts w:ascii="Calibri" w:hAnsi="Calibri" w:cs="Calibri"/>
          <w:lang w:val="en-GB"/>
        </w:rPr>
        <w:t xml:space="preserve"> Proforma Invoice is required before dispatching the order</w:t>
      </w:r>
      <w:r w:rsidR="00D34000">
        <w:rPr>
          <w:rFonts w:ascii="Calibri" w:hAnsi="Calibri" w:cs="Calibri"/>
          <w:lang w:val="en-GB"/>
        </w:rPr>
        <w:t>. It will be used to get a Pre-Approval from the local authorities (Ministry of Public Health</w:t>
      </w:r>
      <w:r w:rsidR="00244A38">
        <w:rPr>
          <w:rFonts w:ascii="Calibri" w:hAnsi="Calibri" w:cs="Calibri"/>
          <w:lang w:val="en-GB"/>
        </w:rPr>
        <w:t>) on the donation</w:t>
      </w:r>
      <w:r w:rsidR="00BE38B7">
        <w:rPr>
          <w:rFonts w:ascii="Calibri" w:hAnsi="Calibri" w:cs="Calibri"/>
          <w:lang w:val="en-GB"/>
        </w:rPr>
        <w:t>.</w:t>
      </w:r>
    </w:p>
    <w:p w14:paraId="6D1F0587" w14:textId="77777777" w:rsidR="0028211A" w:rsidRDefault="0028211A" w:rsidP="007369C1">
      <w:pPr>
        <w:spacing w:line="240" w:lineRule="auto"/>
        <w:jc w:val="both"/>
        <w:rPr>
          <w:rFonts w:ascii="Calibri" w:hAnsi="Calibri" w:cs="Calibri"/>
          <w:lang w:val="en-GB"/>
        </w:rPr>
      </w:pPr>
    </w:p>
    <w:p w14:paraId="3269F07B" w14:textId="77777777" w:rsidR="0028211A" w:rsidRDefault="0028211A" w:rsidP="007369C1">
      <w:pPr>
        <w:spacing w:line="240" w:lineRule="auto"/>
        <w:jc w:val="both"/>
        <w:rPr>
          <w:rFonts w:ascii="Calibri" w:hAnsi="Calibri" w:cs="Calibri"/>
          <w:lang w:val="en-GB"/>
        </w:rPr>
      </w:pPr>
    </w:p>
    <w:p w14:paraId="7582DEBD" w14:textId="77777777" w:rsidR="0028211A" w:rsidRDefault="0028211A" w:rsidP="007369C1">
      <w:pPr>
        <w:spacing w:line="240" w:lineRule="auto"/>
        <w:jc w:val="both"/>
        <w:rPr>
          <w:rFonts w:ascii="Calibri" w:hAnsi="Calibri" w:cs="Calibri"/>
          <w:lang w:val="en-GB"/>
        </w:rPr>
      </w:pPr>
    </w:p>
    <w:p w14:paraId="53CC5C0D" w14:textId="77777777" w:rsidR="00FA715C" w:rsidRDefault="00FA715C" w:rsidP="007369C1">
      <w:pPr>
        <w:numPr>
          <w:ilvl w:val="0"/>
          <w:numId w:val="1"/>
        </w:numPr>
        <w:jc w:val="both"/>
        <w:rPr>
          <w:b/>
          <w:bCs/>
          <w:sz w:val="24"/>
          <w:szCs w:val="24"/>
          <w:lang w:val="en-GB"/>
        </w:rPr>
      </w:pPr>
      <w:r w:rsidRPr="00E51BCA">
        <w:rPr>
          <w:b/>
          <w:bCs/>
          <w:sz w:val="24"/>
          <w:szCs w:val="24"/>
          <w:lang w:val="en-GB"/>
        </w:rPr>
        <w:lastRenderedPageBreak/>
        <w:t>Original Documents Required for Shipment:</w:t>
      </w:r>
    </w:p>
    <w:p w14:paraId="61F44E4A" w14:textId="77777777" w:rsidR="00D77BAC" w:rsidRDefault="00D77BAC" w:rsidP="00D17E00">
      <w:pPr>
        <w:spacing w:after="0" w:line="240" w:lineRule="auto"/>
        <w:jc w:val="both"/>
        <w:rPr>
          <w:b/>
          <w:bCs/>
          <w:sz w:val="24"/>
          <w:szCs w:val="24"/>
          <w:lang w:val="en-GB"/>
        </w:rPr>
      </w:pPr>
    </w:p>
    <w:p w14:paraId="746C587A" w14:textId="77777777" w:rsidR="00FC505D" w:rsidRDefault="00D77BAC" w:rsidP="00D17E00">
      <w:pPr>
        <w:spacing w:after="0" w:line="240" w:lineRule="auto"/>
        <w:jc w:val="both"/>
        <w:rPr>
          <w:lang w:val="en-GB"/>
        </w:rPr>
      </w:pPr>
      <w:r w:rsidRPr="00D17E00">
        <w:rPr>
          <w:lang w:val="en-GB"/>
        </w:rPr>
        <w:t xml:space="preserve">All originals documents </w:t>
      </w:r>
      <w:r w:rsidR="00FC505D" w:rsidRPr="00D17E00">
        <w:rPr>
          <w:lang w:val="en-GB"/>
        </w:rPr>
        <w:t xml:space="preserve">related to this order must </w:t>
      </w:r>
      <w:r w:rsidRPr="00D17E00">
        <w:rPr>
          <w:lang w:val="en-GB"/>
        </w:rPr>
        <w:t>be issued to the following entity:</w:t>
      </w:r>
    </w:p>
    <w:p w14:paraId="7B8B3A3A" w14:textId="77777777" w:rsidR="00D17E00" w:rsidRPr="00CC06B7" w:rsidRDefault="00D17E00" w:rsidP="00D17E00">
      <w:pPr>
        <w:spacing w:after="0" w:line="240" w:lineRule="auto"/>
        <w:jc w:val="both"/>
        <w:rPr>
          <w:color w:val="FF0000"/>
          <w:lang w:val="en-GB"/>
        </w:rPr>
      </w:pPr>
    </w:p>
    <w:p w14:paraId="2745B14B" w14:textId="77777777" w:rsidR="00D77BAC" w:rsidRPr="00E41D16" w:rsidRDefault="0083054A" w:rsidP="00D17E00">
      <w:pPr>
        <w:spacing w:after="0" w:line="240" w:lineRule="auto"/>
        <w:ind w:left="720"/>
        <w:jc w:val="both"/>
        <w:rPr>
          <w:b/>
          <w:bCs/>
          <w:lang w:val="fr-FR"/>
        </w:rPr>
      </w:pPr>
      <w:r w:rsidRPr="00E41D16">
        <w:rPr>
          <w:b/>
          <w:bCs/>
          <w:lang w:val="fr-FR"/>
        </w:rPr>
        <w:t>Ambassade</w:t>
      </w:r>
      <w:r w:rsidR="00350046" w:rsidRPr="00E41D16">
        <w:rPr>
          <w:b/>
          <w:bCs/>
          <w:lang w:val="fr-FR"/>
        </w:rPr>
        <w:t xml:space="preserve"> de L’</w:t>
      </w:r>
      <w:r w:rsidRPr="00E41D16">
        <w:rPr>
          <w:b/>
          <w:bCs/>
          <w:lang w:val="fr-FR"/>
        </w:rPr>
        <w:t>Ordre</w:t>
      </w:r>
      <w:r w:rsidR="00C752E0">
        <w:rPr>
          <w:b/>
          <w:bCs/>
          <w:lang w:val="fr-FR"/>
        </w:rPr>
        <w:t xml:space="preserve"> Souverain</w:t>
      </w:r>
      <w:r w:rsidRPr="00E41D16">
        <w:rPr>
          <w:b/>
          <w:bCs/>
          <w:lang w:val="fr-FR"/>
        </w:rPr>
        <w:t xml:space="preserve"> de Malte</w:t>
      </w:r>
      <w:r w:rsidR="00350046" w:rsidRPr="00E41D16">
        <w:rPr>
          <w:b/>
          <w:bCs/>
          <w:lang w:val="fr-FR"/>
        </w:rPr>
        <w:t xml:space="preserve"> au Liban</w:t>
      </w:r>
    </w:p>
    <w:p w14:paraId="37AF4537" w14:textId="77777777" w:rsidR="0083054A" w:rsidRPr="00E41D16" w:rsidRDefault="00C679DA" w:rsidP="00D17E00">
      <w:pPr>
        <w:spacing w:after="0" w:line="240" w:lineRule="auto"/>
        <w:ind w:left="720"/>
        <w:jc w:val="both"/>
        <w:rPr>
          <w:i/>
          <w:iCs/>
        </w:rPr>
      </w:pPr>
      <w:r w:rsidRPr="00E41D16">
        <w:rPr>
          <w:i/>
          <w:iCs/>
        </w:rPr>
        <w:t>Rue Dany Chamoun</w:t>
      </w:r>
    </w:p>
    <w:p w14:paraId="59FF26F2" w14:textId="77777777" w:rsidR="00350046" w:rsidRPr="00E41D16" w:rsidRDefault="00350046" w:rsidP="00D17E00">
      <w:pPr>
        <w:spacing w:after="0" w:line="240" w:lineRule="auto"/>
        <w:ind w:left="720"/>
        <w:jc w:val="both"/>
        <w:rPr>
          <w:i/>
          <w:iCs/>
        </w:rPr>
      </w:pPr>
      <w:r w:rsidRPr="00E41D16">
        <w:rPr>
          <w:i/>
          <w:iCs/>
        </w:rPr>
        <w:t>Sin El Fil -</w:t>
      </w:r>
      <w:r w:rsidR="00C679DA" w:rsidRPr="00E41D16">
        <w:rPr>
          <w:i/>
          <w:iCs/>
        </w:rPr>
        <w:t xml:space="preserve">Jisr El Wati </w:t>
      </w:r>
    </w:p>
    <w:p w14:paraId="2C85F532" w14:textId="77777777" w:rsidR="00C679DA" w:rsidRPr="00E41D16" w:rsidRDefault="00C679DA" w:rsidP="00350046">
      <w:pPr>
        <w:spacing w:after="0" w:line="240" w:lineRule="auto"/>
        <w:ind w:left="720"/>
        <w:jc w:val="both"/>
        <w:rPr>
          <w:i/>
          <w:iCs/>
        </w:rPr>
      </w:pPr>
      <w:r w:rsidRPr="00E41D16">
        <w:rPr>
          <w:i/>
          <w:iCs/>
        </w:rPr>
        <w:t>BP</w:t>
      </w:r>
      <w:r w:rsidR="00350046" w:rsidRPr="00E41D16">
        <w:rPr>
          <w:i/>
          <w:iCs/>
        </w:rPr>
        <w:t xml:space="preserve"> </w:t>
      </w:r>
      <w:r w:rsidRPr="00E41D16">
        <w:rPr>
          <w:i/>
          <w:iCs/>
        </w:rPr>
        <w:t xml:space="preserve">110773 </w:t>
      </w:r>
      <w:r w:rsidR="00FC505D" w:rsidRPr="00E41D16">
        <w:rPr>
          <w:i/>
          <w:iCs/>
        </w:rPr>
        <w:t>- Beirut</w:t>
      </w:r>
    </w:p>
    <w:p w14:paraId="2A1C4C7E" w14:textId="77777777" w:rsidR="00C679DA" w:rsidRPr="00E41D16" w:rsidRDefault="00FC505D" w:rsidP="00DC032D">
      <w:pPr>
        <w:spacing w:after="0" w:line="240" w:lineRule="auto"/>
        <w:ind w:left="720"/>
        <w:jc w:val="both"/>
        <w:rPr>
          <w:i/>
          <w:iCs/>
        </w:rPr>
      </w:pPr>
      <w:r w:rsidRPr="00E41D16">
        <w:rPr>
          <w:i/>
          <w:iCs/>
        </w:rPr>
        <w:t>Lebanon</w:t>
      </w:r>
    </w:p>
    <w:p w14:paraId="509C17EB" w14:textId="77777777" w:rsidR="006E3D81" w:rsidRDefault="00350046" w:rsidP="00DC032D">
      <w:pPr>
        <w:spacing w:after="0" w:line="240" w:lineRule="auto"/>
        <w:ind w:left="720"/>
        <w:jc w:val="both"/>
        <w:rPr>
          <w:i/>
          <w:iCs/>
        </w:rPr>
      </w:pPr>
      <w:r w:rsidRPr="00E41D16">
        <w:rPr>
          <w:i/>
          <w:iCs/>
        </w:rPr>
        <w:t>Tel</w:t>
      </w:r>
      <w:r w:rsidR="006E3D81">
        <w:rPr>
          <w:i/>
          <w:iCs/>
        </w:rPr>
        <w:t>. +961 1 512002</w:t>
      </w:r>
      <w:r w:rsidR="00C752E0">
        <w:rPr>
          <w:i/>
          <w:iCs/>
        </w:rPr>
        <w:t xml:space="preserve"> (ext. 223 or 225)</w:t>
      </w:r>
    </w:p>
    <w:p w14:paraId="4EFBE0E4" w14:textId="77777777" w:rsidR="00CD7B98" w:rsidRPr="007C1E76" w:rsidRDefault="00CD7B98" w:rsidP="00DC032D">
      <w:pPr>
        <w:spacing w:after="0" w:line="240" w:lineRule="auto"/>
        <w:jc w:val="both"/>
        <w:rPr>
          <w:b/>
          <w:bCs/>
          <w:sz w:val="24"/>
          <w:szCs w:val="24"/>
        </w:rPr>
      </w:pPr>
    </w:p>
    <w:p w14:paraId="2FEF718E" w14:textId="6D5F793E" w:rsidR="00FC505D" w:rsidRDefault="00FC505D" w:rsidP="00DC032D">
      <w:pPr>
        <w:spacing w:after="0" w:line="240" w:lineRule="auto"/>
        <w:jc w:val="both"/>
      </w:pPr>
      <w:r w:rsidRPr="00D17E00">
        <w:t>Here below is the full list of mandatory documents required</w:t>
      </w:r>
      <w:r w:rsidR="00ED3060">
        <w:t xml:space="preserve"> by the local authorities</w:t>
      </w:r>
      <w:r w:rsidRPr="00D17E00">
        <w:t xml:space="preserve"> </w:t>
      </w:r>
      <w:r w:rsidR="00D17E00" w:rsidRPr="00D17E00">
        <w:t>for the proper clearance of the shipment</w:t>
      </w:r>
      <w:r w:rsidR="00ED3060">
        <w:t>:</w:t>
      </w:r>
    </w:p>
    <w:p w14:paraId="0FE42F8D" w14:textId="77777777" w:rsidR="00DC032D" w:rsidRPr="00D17E00" w:rsidRDefault="00DC032D" w:rsidP="00DC032D">
      <w:pPr>
        <w:spacing w:after="0" w:line="240" w:lineRule="auto"/>
        <w:jc w:val="both"/>
      </w:pPr>
    </w:p>
    <w:p w14:paraId="4000FB54" w14:textId="77777777" w:rsidR="00BE38B7" w:rsidRPr="00BE38B7" w:rsidRDefault="00BE38B7" w:rsidP="000C7133">
      <w:pPr>
        <w:numPr>
          <w:ilvl w:val="0"/>
          <w:numId w:val="22"/>
        </w:numPr>
        <w:jc w:val="both"/>
        <w:rPr>
          <w:rFonts w:ascii="Calibri" w:hAnsi="Calibri" w:cs="Calibri"/>
          <w:lang w:val="en-GB"/>
        </w:rPr>
      </w:pPr>
      <w:r>
        <w:rPr>
          <w:rFonts w:ascii="Calibri" w:hAnsi="Calibri" w:cs="Calibri"/>
          <w:lang w:val="en-GB"/>
        </w:rPr>
        <w:t>Proforma Invoice (as stated under point IV</w:t>
      </w:r>
      <w:r w:rsidR="000674AB">
        <w:rPr>
          <w:rFonts w:ascii="Calibri" w:hAnsi="Calibri" w:cs="Calibri"/>
          <w:lang w:val="en-GB"/>
        </w:rPr>
        <w:t xml:space="preserve"> - Conditions</w:t>
      </w:r>
      <w:r>
        <w:rPr>
          <w:rFonts w:ascii="Calibri" w:hAnsi="Calibri" w:cs="Calibri"/>
          <w:lang w:val="en-GB"/>
        </w:rPr>
        <w:t>)</w:t>
      </w:r>
    </w:p>
    <w:p w14:paraId="00B6ADD2" w14:textId="77777777" w:rsidR="00FA715C" w:rsidRPr="00FA715C" w:rsidRDefault="00FA715C" w:rsidP="000C7133">
      <w:pPr>
        <w:numPr>
          <w:ilvl w:val="0"/>
          <w:numId w:val="22"/>
        </w:numPr>
        <w:jc w:val="both"/>
        <w:rPr>
          <w:rFonts w:ascii="Calibri" w:hAnsi="Calibri" w:cs="Calibri"/>
          <w:lang w:val="en-GB"/>
        </w:rPr>
      </w:pPr>
      <w:r>
        <w:rPr>
          <w:lang w:val="en-GB"/>
        </w:rPr>
        <w:t>Invoice</w:t>
      </w:r>
    </w:p>
    <w:p w14:paraId="7B36FEC4" w14:textId="77777777" w:rsidR="00FA715C" w:rsidRPr="00951F24" w:rsidRDefault="00FA715C" w:rsidP="000C7133">
      <w:pPr>
        <w:numPr>
          <w:ilvl w:val="0"/>
          <w:numId w:val="22"/>
        </w:numPr>
        <w:jc w:val="both"/>
        <w:rPr>
          <w:rFonts w:ascii="Calibri" w:hAnsi="Calibri" w:cs="Calibri"/>
          <w:lang w:val="en-GB"/>
        </w:rPr>
      </w:pPr>
      <w:r w:rsidRPr="00951F24">
        <w:rPr>
          <w:lang w:val="en-GB"/>
        </w:rPr>
        <w:t>Packing List</w:t>
      </w:r>
      <w:r w:rsidR="00350046" w:rsidRPr="00951F24">
        <w:rPr>
          <w:lang w:val="en-GB"/>
        </w:rPr>
        <w:t xml:space="preserve"> &amp; detail</w:t>
      </w:r>
      <w:r w:rsidR="006E3D81" w:rsidRPr="00951F24">
        <w:rPr>
          <w:lang w:val="en-GB"/>
        </w:rPr>
        <w:t>ed</w:t>
      </w:r>
      <w:r w:rsidR="00350046" w:rsidRPr="00951F24">
        <w:rPr>
          <w:lang w:val="en-GB"/>
        </w:rPr>
        <w:t xml:space="preserve"> </w:t>
      </w:r>
      <w:r w:rsidR="006E3D81" w:rsidRPr="00951F24">
        <w:rPr>
          <w:lang w:val="en-GB"/>
        </w:rPr>
        <w:t>Packing L</w:t>
      </w:r>
      <w:r w:rsidR="00350046" w:rsidRPr="00951F24">
        <w:rPr>
          <w:lang w:val="en-GB"/>
        </w:rPr>
        <w:t>ist</w:t>
      </w:r>
    </w:p>
    <w:p w14:paraId="07D8AF3A" w14:textId="77777777" w:rsidR="00F13488" w:rsidRPr="00951F24" w:rsidRDefault="00F13488" w:rsidP="00F13488">
      <w:pPr>
        <w:numPr>
          <w:ilvl w:val="0"/>
          <w:numId w:val="22"/>
        </w:numPr>
        <w:jc w:val="both"/>
        <w:rPr>
          <w:rFonts w:ascii="Calibri" w:hAnsi="Calibri" w:cs="Calibri"/>
          <w:lang w:val="en-GB"/>
        </w:rPr>
      </w:pPr>
      <w:r w:rsidRPr="00951F24">
        <w:t>Good Manufacturing Practices Certificate (cGMP Certificate) from the Manufacturer</w:t>
      </w:r>
    </w:p>
    <w:p w14:paraId="1EC6F30D" w14:textId="77777777" w:rsidR="00F13488" w:rsidRDefault="00F13488" w:rsidP="00F13488">
      <w:pPr>
        <w:numPr>
          <w:ilvl w:val="0"/>
          <w:numId w:val="22"/>
        </w:numPr>
        <w:jc w:val="both"/>
        <w:rPr>
          <w:rFonts w:ascii="Calibri" w:hAnsi="Calibri" w:cs="Calibri"/>
          <w:lang w:val="en-GB"/>
        </w:rPr>
      </w:pPr>
      <w:r>
        <w:rPr>
          <w:rFonts w:ascii="Calibri" w:hAnsi="Calibri" w:cs="Calibri"/>
          <w:lang w:val="en-GB"/>
        </w:rPr>
        <w:t xml:space="preserve">Certificate of absence of Narcotics </w:t>
      </w:r>
      <w:r w:rsidRPr="00BC3B17">
        <w:rPr>
          <w:rFonts w:ascii="Calibri" w:hAnsi="Calibri" w:cs="Calibri"/>
          <w:lang w:val="en-GB"/>
        </w:rPr>
        <w:t>and Psychotropic medications</w:t>
      </w:r>
    </w:p>
    <w:p w14:paraId="51670F4A" w14:textId="77777777" w:rsidR="00F13488" w:rsidRPr="00F16575" w:rsidRDefault="00F13488" w:rsidP="00F13488">
      <w:pPr>
        <w:numPr>
          <w:ilvl w:val="0"/>
          <w:numId w:val="22"/>
        </w:numPr>
        <w:jc w:val="both"/>
        <w:rPr>
          <w:rFonts w:ascii="Calibri" w:hAnsi="Calibri" w:cs="Calibri"/>
          <w:lang w:val="en-GB"/>
        </w:rPr>
      </w:pPr>
      <w:r>
        <w:t>Certificate of Analysis</w:t>
      </w:r>
    </w:p>
    <w:p w14:paraId="79C2745A" w14:textId="77777777" w:rsidR="00A83AA0" w:rsidRDefault="00A83AA0" w:rsidP="00A83AA0">
      <w:pPr>
        <w:numPr>
          <w:ilvl w:val="0"/>
          <w:numId w:val="22"/>
        </w:numPr>
        <w:jc w:val="both"/>
        <w:rPr>
          <w:rFonts w:ascii="Calibri" w:hAnsi="Calibri" w:cs="Calibri"/>
          <w:lang w:val="en-GB"/>
        </w:rPr>
      </w:pPr>
      <w:r>
        <w:rPr>
          <w:rFonts w:ascii="Calibri" w:hAnsi="Calibri" w:cs="Calibri"/>
          <w:lang w:val="en-GB"/>
        </w:rPr>
        <w:t>Donation Certificate</w:t>
      </w:r>
      <w:r w:rsidR="00ED3060">
        <w:rPr>
          <w:rFonts w:ascii="Calibri" w:hAnsi="Calibri" w:cs="Calibri"/>
          <w:lang w:val="en-GB"/>
        </w:rPr>
        <w:t>*</w:t>
      </w:r>
      <w:r>
        <w:rPr>
          <w:rFonts w:ascii="Calibri" w:hAnsi="Calibri" w:cs="Calibri"/>
          <w:lang w:val="en-GB"/>
        </w:rPr>
        <w:t xml:space="preserve"> </w:t>
      </w:r>
    </w:p>
    <w:p w14:paraId="33F6A52B" w14:textId="77777777" w:rsidR="00ED3060" w:rsidRDefault="00ED3060" w:rsidP="00ED3060">
      <w:pPr>
        <w:numPr>
          <w:ilvl w:val="0"/>
          <w:numId w:val="22"/>
        </w:numPr>
        <w:jc w:val="both"/>
        <w:rPr>
          <w:rFonts w:ascii="Calibri" w:hAnsi="Calibri" w:cs="Calibri"/>
          <w:lang w:val="en-GB"/>
        </w:rPr>
      </w:pPr>
      <w:r>
        <w:rPr>
          <w:rFonts w:ascii="Calibri" w:hAnsi="Calibri" w:cs="Calibri"/>
          <w:lang w:val="en-GB"/>
        </w:rPr>
        <w:t>Airway Bill or Bill of Lading</w:t>
      </w:r>
    </w:p>
    <w:p w14:paraId="182B41DC" w14:textId="77777777" w:rsidR="00F13488" w:rsidRPr="00ED3060" w:rsidRDefault="00ED3060" w:rsidP="00ED3060">
      <w:pPr>
        <w:numPr>
          <w:ilvl w:val="0"/>
          <w:numId w:val="22"/>
        </w:numPr>
        <w:jc w:val="both"/>
        <w:rPr>
          <w:rFonts w:ascii="Calibri" w:hAnsi="Calibri" w:cs="Calibri"/>
          <w:lang w:val="en-GB"/>
        </w:rPr>
      </w:pPr>
      <w:r>
        <w:t>Certificate of Origin</w:t>
      </w:r>
    </w:p>
    <w:p w14:paraId="2941EBA7" w14:textId="7F27583C" w:rsidR="00ED3060" w:rsidRPr="00951F24" w:rsidRDefault="00ED3060" w:rsidP="00ED3060">
      <w:pPr>
        <w:jc w:val="both"/>
        <w:rPr>
          <w:rFonts w:ascii="Calibri" w:hAnsi="Calibri" w:cs="Calibri"/>
          <w:i/>
          <w:iCs/>
          <w:sz w:val="20"/>
          <w:szCs w:val="20"/>
        </w:rPr>
      </w:pPr>
      <w:r>
        <w:rPr>
          <w:rFonts w:ascii="Calibri" w:hAnsi="Calibri" w:cs="Calibri"/>
          <w:lang w:val="en-GB"/>
        </w:rPr>
        <w:t xml:space="preserve">* </w:t>
      </w:r>
      <w:r w:rsidRPr="00ED3060">
        <w:rPr>
          <w:rFonts w:ascii="Calibri" w:hAnsi="Calibri" w:cs="Calibri"/>
          <w:i/>
          <w:iCs/>
          <w:sz w:val="20"/>
          <w:szCs w:val="20"/>
          <w:lang w:val="en-GB"/>
        </w:rPr>
        <w:t xml:space="preserve">The Donation Certificate is to be submitted by the </w:t>
      </w:r>
      <w:r w:rsidR="00951F24">
        <w:rPr>
          <w:rFonts w:ascii="Calibri" w:hAnsi="Calibri" w:cs="Calibri"/>
          <w:i/>
          <w:iCs/>
          <w:sz w:val="20"/>
          <w:szCs w:val="20"/>
          <w:lang w:val="en-GB"/>
        </w:rPr>
        <w:t>Sponsor</w:t>
      </w:r>
    </w:p>
    <w:p w14:paraId="60FA2881" w14:textId="2734EC39" w:rsidR="00ED3060" w:rsidRDefault="00ED3060" w:rsidP="00ED3060">
      <w:pPr>
        <w:jc w:val="both"/>
      </w:pPr>
      <w:r>
        <w:t xml:space="preserve">The supplier must make sure all these documents are available </w:t>
      </w:r>
      <w:r w:rsidRPr="005811CA">
        <w:rPr>
          <w:b/>
          <w:bCs/>
          <w:u w:val="single"/>
        </w:rPr>
        <w:t>prior</w:t>
      </w:r>
      <w:r>
        <w:t xml:space="preserve"> shipment dispatch (except for the Airway Bill or Bill of Lading, </w:t>
      </w:r>
      <w:r w:rsidRPr="00951F24">
        <w:t>and Certificate of Origin</w:t>
      </w:r>
      <w:r>
        <w:t xml:space="preserve"> which are to be available once the forwarder picks up the merchandise from the warehouse</w:t>
      </w:r>
      <w:r w:rsidR="004314B9">
        <w:t>)</w:t>
      </w:r>
      <w:r>
        <w:t>.</w:t>
      </w:r>
    </w:p>
    <w:p w14:paraId="77F0B799" w14:textId="77777777" w:rsidR="00ED3060" w:rsidRDefault="00ED3060" w:rsidP="007369C1">
      <w:pPr>
        <w:spacing w:after="0" w:line="240" w:lineRule="auto"/>
        <w:jc w:val="both"/>
        <w:rPr>
          <w:rFonts w:ascii="Calibri" w:hAnsi="Calibri" w:cs="Calibri"/>
          <w:lang w:val="en-GB"/>
        </w:rPr>
      </w:pPr>
    </w:p>
    <w:p w14:paraId="68C06782" w14:textId="77777777" w:rsidR="00F5610F" w:rsidRPr="00ED3060" w:rsidRDefault="00F5610F" w:rsidP="007369C1">
      <w:pPr>
        <w:spacing w:after="0" w:line="240" w:lineRule="auto"/>
        <w:jc w:val="both"/>
        <w:rPr>
          <w:rFonts w:ascii="Calibri" w:hAnsi="Calibri" w:cs="Calibri"/>
          <w:lang w:val="en-GB"/>
        </w:rPr>
      </w:pPr>
    </w:p>
    <w:p w14:paraId="6A92EF4A" w14:textId="28CF6CF6" w:rsidR="0028501B" w:rsidRPr="00951F24" w:rsidRDefault="00DC7773" w:rsidP="00951F24">
      <w:pPr>
        <w:numPr>
          <w:ilvl w:val="0"/>
          <w:numId w:val="1"/>
        </w:numPr>
        <w:jc w:val="both"/>
        <w:rPr>
          <w:rFonts w:ascii="Calibri" w:hAnsi="Calibri" w:cs="Calibri"/>
          <w:b/>
          <w:sz w:val="24"/>
          <w:szCs w:val="24"/>
          <w:lang w:val="en-GB"/>
        </w:rPr>
      </w:pPr>
      <w:r>
        <w:rPr>
          <w:b/>
          <w:bCs/>
          <w:sz w:val="24"/>
          <w:szCs w:val="24"/>
          <w:lang w:val="en-GB"/>
        </w:rPr>
        <w:t xml:space="preserve">Payment </w:t>
      </w:r>
      <w:r w:rsidR="000074F8">
        <w:rPr>
          <w:b/>
          <w:bCs/>
          <w:sz w:val="24"/>
          <w:szCs w:val="24"/>
          <w:lang w:val="en-GB"/>
        </w:rPr>
        <w:t>Terms</w:t>
      </w:r>
    </w:p>
    <w:p w14:paraId="21F2CFDD" w14:textId="256C240A" w:rsidR="00BC3B17" w:rsidRDefault="009A3F72" w:rsidP="007369C1">
      <w:pPr>
        <w:pStyle w:val="NormalWeb"/>
        <w:spacing w:before="0" w:beforeAutospacing="0" w:after="160" w:afterAutospacing="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The supplier is required to state the</w:t>
      </w:r>
      <w:r w:rsidR="000074F8">
        <w:rPr>
          <w:rFonts w:asciiTheme="minorHAnsi" w:hAnsiTheme="minorHAnsi" w:cstheme="minorBidi"/>
          <w:color w:val="000000" w:themeColor="text1"/>
          <w:sz w:val="22"/>
          <w:szCs w:val="22"/>
        </w:rPr>
        <w:t>ir</w:t>
      </w:r>
      <w:r>
        <w:rPr>
          <w:rFonts w:asciiTheme="minorHAnsi" w:hAnsiTheme="minorHAnsi" w:cstheme="minorBidi"/>
          <w:color w:val="000000" w:themeColor="text1"/>
          <w:sz w:val="22"/>
          <w:szCs w:val="22"/>
        </w:rPr>
        <w:t xml:space="preserve"> preferred payment </w:t>
      </w:r>
      <w:r w:rsidR="000074F8">
        <w:rPr>
          <w:rFonts w:asciiTheme="minorHAnsi" w:hAnsiTheme="minorHAnsi" w:cstheme="minorBidi"/>
          <w:color w:val="000000" w:themeColor="text1"/>
          <w:sz w:val="22"/>
          <w:szCs w:val="22"/>
        </w:rPr>
        <w:t xml:space="preserve">terms </w:t>
      </w:r>
      <w:r>
        <w:rPr>
          <w:rFonts w:asciiTheme="minorHAnsi" w:hAnsiTheme="minorHAnsi" w:cstheme="minorBidi"/>
          <w:color w:val="000000" w:themeColor="text1"/>
          <w:sz w:val="22"/>
          <w:szCs w:val="22"/>
        </w:rPr>
        <w:t>as mentioned in Annex 1 – Request for Quotation.</w:t>
      </w:r>
    </w:p>
    <w:p w14:paraId="7B1D0CED" w14:textId="77777777" w:rsidR="007369C1" w:rsidRDefault="007369C1" w:rsidP="007369C1">
      <w:pPr>
        <w:pStyle w:val="NormalWeb"/>
        <w:spacing w:before="0" w:beforeAutospacing="0" w:after="0" w:afterAutospacing="0"/>
        <w:rPr>
          <w:rFonts w:asciiTheme="minorHAnsi" w:hAnsiTheme="minorHAnsi" w:cstheme="minorBidi"/>
          <w:color w:val="000000" w:themeColor="text1"/>
          <w:sz w:val="22"/>
          <w:szCs w:val="22"/>
        </w:rPr>
      </w:pPr>
    </w:p>
    <w:p w14:paraId="3C995723" w14:textId="15EEEF91" w:rsidR="0028501B" w:rsidRPr="00951F24" w:rsidRDefault="00EE60F8" w:rsidP="00951F24">
      <w:pPr>
        <w:numPr>
          <w:ilvl w:val="0"/>
          <w:numId w:val="1"/>
        </w:numPr>
        <w:jc w:val="both"/>
        <w:rPr>
          <w:rFonts w:ascii="Calibri" w:hAnsi="Calibri" w:cs="Calibri"/>
          <w:b/>
          <w:sz w:val="24"/>
          <w:szCs w:val="24"/>
          <w:lang w:val="en-GB"/>
        </w:rPr>
      </w:pPr>
      <w:r>
        <w:rPr>
          <w:b/>
          <w:bCs/>
          <w:sz w:val="24"/>
          <w:szCs w:val="24"/>
          <w:lang w:val="en-GB"/>
        </w:rPr>
        <w:t xml:space="preserve">Requirements for </w:t>
      </w:r>
      <w:r w:rsidR="005F161F">
        <w:rPr>
          <w:b/>
          <w:bCs/>
          <w:sz w:val="24"/>
          <w:szCs w:val="24"/>
          <w:lang w:val="en-GB"/>
        </w:rPr>
        <w:t xml:space="preserve">submission </w:t>
      </w:r>
      <w:r>
        <w:rPr>
          <w:b/>
          <w:bCs/>
          <w:sz w:val="24"/>
          <w:szCs w:val="24"/>
          <w:lang w:val="en-GB"/>
        </w:rPr>
        <w:t xml:space="preserve">of </w:t>
      </w:r>
      <w:r w:rsidRPr="00BC3B17">
        <w:rPr>
          <w:b/>
          <w:bCs/>
          <w:sz w:val="24"/>
          <w:szCs w:val="24"/>
          <w:lang w:val="en-GB"/>
        </w:rPr>
        <w:t>offer</w:t>
      </w:r>
    </w:p>
    <w:p w14:paraId="61B0B161" w14:textId="51BA46FC" w:rsidR="00625E12" w:rsidRDefault="00EE60F8" w:rsidP="003A7347">
      <w:r w:rsidRPr="00BC3B17">
        <w:t>This opportunity is open to</w:t>
      </w:r>
      <w:r w:rsidR="00625E12" w:rsidRPr="00BC3B17">
        <w:t xml:space="preserve"> suppliers being a manufacturing</w:t>
      </w:r>
      <w:r w:rsidRPr="00BC3B17">
        <w:t xml:space="preserve"> </w:t>
      </w:r>
      <w:r w:rsidR="002C3B07" w:rsidRPr="00BC3B17">
        <w:t>laboratory and</w:t>
      </w:r>
      <w:r w:rsidR="00625E12" w:rsidRPr="00BC3B17">
        <w:t>/or</w:t>
      </w:r>
      <w:r w:rsidR="002C3B07" w:rsidRPr="00BC3B17">
        <w:t xml:space="preserve"> </w:t>
      </w:r>
      <w:r w:rsidR="009543F8" w:rsidRPr="00BC3B17">
        <w:t>pharmaceutical agents and not having an Israeli origin or affiliation</w:t>
      </w:r>
      <w:r w:rsidR="005F161F" w:rsidRPr="00BC3B17">
        <w:t>.</w:t>
      </w:r>
    </w:p>
    <w:p w14:paraId="623EFB7C" w14:textId="28B1E1E4" w:rsidR="00676428" w:rsidRDefault="00676428" w:rsidP="003A7347">
      <w:r w:rsidRPr="00D76885">
        <w:t xml:space="preserve">The supplier is encouraged to specify the lead time for delivery required for additional </w:t>
      </w:r>
      <w:r w:rsidR="00A626A0" w:rsidRPr="00D76885">
        <w:t>quantities</w:t>
      </w:r>
      <w:r w:rsidRPr="00D76885">
        <w:t xml:space="preserve"> other than the</w:t>
      </w:r>
      <w:r w:rsidR="002D32D3" w:rsidRPr="00D76885">
        <w:t xml:space="preserve"> ones</w:t>
      </w:r>
      <w:r w:rsidRPr="00D76885">
        <w:t xml:space="preserve"> list</w:t>
      </w:r>
      <w:r w:rsidR="00204C28" w:rsidRPr="00D76885">
        <w:t xml:space="preserve">ed </w:t>
      </w:r>
      <w:r w:rsidRPr="00D76885">
        <w:t>in Annex 1.</w:t>
      </w:r>
    </w:p>
    <w:p w14:paraId="5291C402" w14:textId="77777777" w:rsidR="0034164D" w:rsidRDefault="00625E12" w:rsidP="00165AE9">
      <w:r>
        <w:lastRenderedPageBreak/>
        <w:t>The</w:t>
      </w:r>
      <w:r w:rsidR="00165AE9">
        <w:t xml:space="preserve"> </w:t>
      </w:r>
      <w:r w:rsidR="00C6667C">
        <w:t>supplier</w:t>
      </w:r>
      <w:r w:rsidR="00165AE9">
        <w:t xml:space="preserve"> must submit</w:t>
      </w:r>
      <w:r>
        <w:t xml:space="preserve"> by email</w:t>
      </w:r>
      <w:r w:rsidR="00165AE9">
        <w:t xml:space="preserve"> </w:t>
      </w:r>
      <w:r w:rsidR="008066FA">
        <w:t>the</w:t>
      </w:r>
      <w:r>
        <w:t xml:space="preserve"> required documents mentioned hereunder </w:t>
      </w:r>
      <w:r w:rsidR="008066FA">
        <w:t>to the following address</w:t>
      </w:r>
      <w:r w:rsidR="0034164D">
        <w:t>es</w:t>
      </w:r>
      <w:r w:rsidR="008066FA">
        <w:t xml:space="preserve">: </w:t>
      </w:r>
    </w:p>
    <w:p w14:paraId="3D195E8A" w14:textId="632FA3D6" w:rsidR="00C51913" w:rsidRPr="00C51913" w:rsidRDefault="00DC368E" w:rsidP="00C51913">
      <w:pPr>
        <w:rPr>
          <w:lang w:val="en-GB"/>
        </w:rPr>
      </w:pPr>
      <w:hyperlink r:id="rId11" w:history="1">
        <w:r w:rsidR="003742F9" w:rsidRPr="00D76885">
          <w:rPr>
            <w:rStyle w:val="Hyperlink"/>
            <w:lang w:val="en-GB"/>
          </w:rPr>
          <w:t>procurement@ordredemalteliban.org</w:t>
        </w:r>
      </w:hyperlink>
    </w:p>
    <w:p w14:paraId="114C977F" w14:textId="77777777" w:rsidR="00625E12" w:rsidRDefault="00625E12" w:rsidP="00625E12">
      <w:pPr>
        <w:numPr>
          <w:ilvl w:val="0"/>
          <w:numId w:val="39"/>
        </w:numPr>
      </w:pPr>
      <w:r>
        <w:t xml:space="preserve">The filled Request for Quotation (signed and stamped) shown under Annex 1 of this </w:t>
      </w:r>
      <w:proofErr w:type="gramStart"/>
      <w:r w:rsidR="000D0040">
        <w:t>ITB</w:t>
      </w:r>
      <w:proofErr w:type="gramEnd"/>
    </w:p>
    <w:p w14:paraId="425CA1ED" w14:textId="77777777" w:rsidR="00625E12" w:rsidRPr="006013D3" w:rsidRDefault="00625E12" w:rsidP="00625E12">
      <w:pPr>
        <w:numPr>
          <w:ilvl w:val="0"/>
          <w:numId w:val="39"/>
        </w:numPr>
        <w:jc w:val="both"/>
        <w:rPr>
          <w:rFonts w:ascii="Calibri" w:hAnsi="Calibri" w:cs="Calibri"/>
          <w:lang w:val="en-GB"/>
        </w:rPr>
      </w:pPr>
      <w:r>
        <w:t>Certificate of Analysis</w:t>
      </w:r>
    </w:p>
    <w:p w14:paraId="76BCE32D" w14:textId="77777777" w:rsidR="00E4781E" w:rsidRPr="00951F24" w:rsidRDefault="00E4781E" w:rsidP="00E4781E">
      <w:pPr>
        <w:numPr>
          <w:ilvl w:val="0"/>
          <w:numId w:val="39"/>
        </w:numPr>
        <w:jc w:val="both"/>
        <w:rPr>
          <w:rFonts w:ascii="Calibri" w:hAnsi="Calibri" w:cs="Calibri"/>
          <w:lang w:val="en-GB"/>
        </w:rPr>
      </w:pPr>
      <w:r w:rsidRPr="00951F24">
        <w:t>Good Manufacturing Practices Certificate (GMP Certificate) from the Manufacturer</w:t>
      </w:r>
    </w:p>
    <w:p w14:paraId="47642CA2" w14:textId="77777777" w:rsidR="003A3734" w:rsidRPr="00E4781E" w:rsidRDefault="003A3734" w:rsidP="00F30015">
      <w:pPr>
        <w:rPr>
          <w:lang w:val="en-GB"/>
        </w:rPr>
      </w:pPr>
    </w:p>
    <w:p w14:paraId="6E04D7E4" w14:textId="45D5874E" w:rsidR="00EA09AE" w:rsidRDefault="004C3FD2" w:rsidP="00EA09AE">
      <w:pPr>
        <w:suppressAutoHyphens/>
        <w:jc w:val="both"/>
        <w:rPr>
          <w:b/>
          <w:bCs/>
        </w:rPr>
      </w:pPr>
      <w:r w:rsidRPr="00D2258E">
        <w:t xml:space="preserve">The supplier </w:t>
      </w:r>
      <w:r w:rsidR="00052B38" w:rsidRPr="00D2258E">
        <w:t>shall submit the</w:t>
      </w:r>
      <w:r w:rsidR="008066FA" w:rsidRPr="00D2258E">
        <w:t xml:space="preserve"> RFQ with all related documents by email</w:t>
      </w:r>
      <w:r w:rsidR="007231DF" w:rsidRPr="00D2258E">
        <w:t xml:space="preserve"> </w:t>
      </w:r>
      <w:r w:rsidR="00052B38" w:rsidRPr="00D2258E">
        <w:t>before the deadline date and time</w:t>
      </w:r>
      <w:r w:rsidR="00592159" w:rsidRPr="00D2258E">
        <w:t xml:space="preserve"> being</w:t>
      </w:r>
      <w:r w:rsidR="00052B38" w:rsidRPr="00D2258E">
        <w:rPr>
          <w:b/>
          <w:bCs/>
        </w:rPr>
        <w:t xml:space="preserve"> </w:t>
      </w:r>
      <w:r w:rsidR="00D2258E" w:rsidRPr="00D2258E">
        <w:rPr>
          <w:b/>
          <w:bCs/>
        </w:rPr>
        <w:t>Fri</w:t>
      </w:r>
      <w:r w:rsidR="00EA09AE" w:rsidRPr="00D2258E">
        <w:rPr>
          <w:b/>
          <w:bCs/>
        </w:rPr>
        <w:t>day</w:t>
      </w:r>
      <w:r w:rsidR="00D76885" w:rsidRPr="00D2258E">
        <w:rPr>
          <w:b/>
          <w:bCs/>
        </w:rPr>
        <w:t xml:space="preserve"> </w:t>
      </w:r>
      <w:r w:rsidR="00DC368E">
        <w:rPr>
          <w:b/>
          <w:bCs/>
        </w:rPr>
        <w:t>June 7</w:t>
      </w:r>
      <w:r w:rsidR="00DC368E" w:rsidRPr="00DC368E">
        <w:rPr>
          <w:b/>
          <w:bCs/>
          <w:vertAlign w:val="superscript"/>
        </w:rPr>
        <w:t>th</w:t>
      </w:r>
      <w:r w:rsidR="0083665D" w:rsidRPr="00D2258E">
        <w:rPr>
          <w:b/>
          <w:bCs/>
        </w:rPr>
        <w:t>,</w:t>
      </w:r>
      <w:r w:rsidR="00052B38" w:rsidRPr="00D2258E">
        <w:rPr>
          <w:b/>
          <w:bCs/>
        </w:rPr>
        <w:t xml:space="preserve"> </w:t>
      </w:r>
      <w:proofErr w:type="gramStart"/>
      <w:r w:rsidR="00052B38" w:rsidRPr="00D2258E">
        <w:rPr>
          <w:b/>
          <w:bCs/>
        </w:rPr>
        <w:t>202</w:t>
      </w:r>
      <w:r w:rsidR="00752E89" w:rsidRPr="00D2258E">
        <w:rPr>
          <w:b/>
          <w:bCs/>
        </w:rPr>
        <w:t>4</w:t>
      </w:r>
      <w:proofErr w:type="gramEnd"/>
      <w:r w:rsidR="00F54BA9" w:rsidRPr="00D2258E">
        <w:rPr>
          <w:b/>
          <w:bCs/>
        </w:rPr>
        <w:t xml:space="preserve"> at 6pm Beirut local time</w:t>
      </w:r>
      <w:r w:rsidR="00052B38" w:rsidRPr="00D2258E">
        <w:rPr>
          <w:b/>
          <w:bCs/>
        </w:rPr>
        <w:t>.</w:t>
      </w:r>
      <w:r w:rsidR="00052B38" w:rsidRPr="00D2258E">
        <w:t xml:space="preserve"> </w:t>
      </w:r>
      <w:r w:rsidR="000D0040" w:rsidRPr="00D2258E">
        <w:t xml:space="preserve">The supplier must specify the ITB reference in the email Subject being: </w:t>
      </w:r>
      <w:r w:rsidR="000D0040" w:rsidRPr="00D2258E">
        <w:rPr>
          <w:b/>
          <w:bCs/>
        </w:rPr>
        <w:t xml:space="preserve">ITB# </w:t>
      </w:r>
      <w:r w:rsidR="00D2258E" w:rsidRPr="00D2258E">
        <w:rPr>
          <w:b/>
          <w:bCs/>
        </w:rPr>
        <w:t xml:space="preserve">LLP2 </w:t>
      </w:r>
      <w:r w:rsidR="000D0040" w:rsidRPr="00D2258E">
        <w:rPr>
          <w:b/>
          <w:bCs/>
        </w:rPr>
        <w:t>0</w:t>
      </w:r>
      <w:r w:rsidR="00EA09AE" w:rsidRPr="00D2258E">
        <w:rPr>
          <w:b/>
          <w:bCs/>
        </w:rPr>
        <w:t>0</w:t>
      </w:r>
      <w:r w:rsidR="00D2258E" w:rsidRPr="00D2258E">
        <w:rPr>
          <w:b/>
          <w:bCs/>
        </w:rPr>
        <w:t>67</w:t>
      </w:r>
      <w:r w:rsidR="000D0040" w:rsidRPr="00D2258E">
        <w:rPr>
          <w:b/>
          <w:bCs/>
        </w:rPr>
        <w:t>.</w:t>
      </w:r>
      <w:r w:rsidR="00EA09AE" w:rsidRPr="00D2258E">
        <w:rPr>
          <w:b/>
          <w:bCs/>
        </w:rPr>
        <w:t>202</w:t>
      </w:r>
      <w:r w:rsidR="00752E89" w:rsidRPr="00D2258E">
        <w:rPr>
          <w:b/>
          <w:bCs/>
        </w:rPr>
        <w:t>4</w:t>
      </w:r>
    </w:p>
    <w:p w14:paraId="51837897" w14:textId="4D5F56F7" w:rsidR="007231DF" w:rsidRDefault="007231DF" w:rsidP="00EA09AE">
      <w:pPr>
        <w:suppressAutoHyphens/>
        <w:jc w:val="both"/>
      </w:pPr>
      <w:r>
        <w:t xml:space="preserve">Quotations </w:t>
      </w:r>
      <w:r w:rsidR="00052B38">
        <w:t xml:space="preserve">received after this date or time will be considered late and will be considered only at the discretion of </w:t>
      </w:r>
      <w:r w:rsidR="00E57A27">
        <w:t xml:space="preserve">the </w:t>
      </w:r>
      <w:r w:rsidR="00E57A27" w:rsidRPr="00F44854">
        <w:rPr>
          <w:color w:val="000000" w:themeColor="text1"/>
        </w:rPr>
        <w:t>Order of Malta</w:t>
      </w:r>
      <w:r w:rsidR="00E57A27" w:rsidRPr="00F44854">
        <w:rPr>
          <w:rFonts w:cstheme="minorHAnsi"/>
        </w:rPr>
        <w:t xml:space="preserve"> Lebanon</w:t>
      </w:r>
      <w:r w:rsidR="00052B38">
        <w:t>.</w:t>
      </w:r>
    </w:p>
    <w:p w14:paraId="61624953" w14:textId="5B38D27B" w:rsidR="00607DD4" w:rsidRPr="00607DD4" w:rsidRDefault="00607DD4" w:rsidP="00607DD4">
      <w:pPr>
        <w:rPr>
          <w:color w:val="000000" w:themeColor="text1"/>
          <w:lang w:val="en-GB"/>
        </w:rPr>
      </w:pPr>
      <w:r>
        <w:t>Quotation must be only submitted on the following email only “</w:t>
      </w:r>
      <w:hyperlink r:id="rId12" w:history="1">
        <w:r w:rsidRPr="00D76885">
          <w:rPr>
            <w:rStyle w:val="Hyperlink"/>
            <w:lang w:val="en-GB"/>
          </w:rPr>
          <w:t>procurement@ordredemalteliban.org</w:t>
        </w:r>
      </w:hyperlink>
      <w:r>
        <w:rPr>
          <w:rStyle w:val="Hyperlink"/>
          <w:lang w:val="en-GB"/>
        </w:rPr>
        <w:t>”</w:t>
      </w:r>
      <w:r>
        <w:rPr>
          <w:rStyle w:val="Hyperlink"/>
          <w:color w:val="000000" w:themeColor="text1"/>
          <w:u w:val="none"/>
          <w:lang w:val="en-GB"/>
        </w:rPr>
        <w:t>, otherwise it might to be considered for this bid.</w:t>
      </w:r>
    </w:p>
    <w:p w14:paraId="3BB6273A" w14:textId="77777777" w:rsidR="00D71E26" w:rsidRPr="00E424DB" w:rsidRDefault="00EE60F8" w:rsidP="00F30015">
      <w:pPr>
        <w:spacing w:after="0"/>
      </w:pPr>
      <w:r w:rsidRPr="00E424DB">
        <w:t xml:space="preserve">Queries about the nature of this </w:t>
      </w:r>
      <w:r w:rsidR="00831135" w:rsidRPr="00E424DB">
        <w:t xml:space="preserve">tender </w:t>
      </w:r>
      <w:r w:rsidRPr="00E424DB">
        <w:t>can be directed to</w:t>
      </w:r>
      <w:r w:rsidR="007373BF" w:rsidRPr="00E424DB">
        <w:t xml:space="preserve"> the</w:t>
      </w:r>
      <w:r w:rsidRPr="00E424DB">
        <w:t xml:space="preserve"> Procurement </w:t>
      </w:r>
      <w:r w:rsidR="007373BF" w:rsidRPr="00E424DB">
        <w:t>Department to</w:t>
      </w:r>
      <w:r w:rsidR="00D71E26" w:rsidRPr="00E424DB">
        <w:t>:</w:t>
      </w:r>
    </w:p>
    <w:p w14:paraId="560BA4E6" w14:textId="6A444318" w:rsidR="0073067B" w:rsidRDefault="00DC368E">
      <w:pPr>
        <w:rPr>
          <w:rStyle w:val="Hyperlink"/>
          <w:color w:val="auto"/>
          <w:u w:val="none"/>
        </w:rPr>
      </w:pPr>
      <w:hyperlink r:id="rId13" w:history="1">
        <w:r w:rsidR="00EA09AE" w:rsidRPr="00D067FC">
          <w:rPr>
            <w:rStyle w:val="Hyperlink"/>
          </w:rPr>
          <w:t>celine.hasrouny@ordredemalteliban.org</w:t>
        </w:r>
      </w:hyperlink>
      <w:r w:rsidR="00EA09AE">
        <w:t xml:space="preserve"> and</w:t>
      </w:r>
      <w:r w:rsidR="00EE60F8" w:rsidRPr="00E424DB">
        <w:t xml:space="preserve"> </w:t>
      </w:r>
      <w:r w:rsidR="00951F24" w:rsidRPr="00951F24">
        <w:rPr>
          <w:rStyle w:val="Hyperlink"/>
        </w:rPr>
        <w:t>annie.loulou@ordredemalteliban.org</w:t>
      </w:r>
      <w:r w:rsidR="006E3D81" w:rsidRPr="00E424DB">
        <w:t xml:space="preserve"> </w:t>
      </w:r>
    </w:p>
    <w:p w14:paraId="17C1FAAD" w14:textId="77777777" w:rsidR="00EE60F8" w:rsidRDefault="00EE60F8" w:rsidP="007369C1">
      <w:pPr>
        <w:spacing w:after="0" w:line="240" w:lineRule="auto"/>
      </w:pPr>
    </w:p>
    <w:p w14:paraId="07BA80A3" w14:textId="77777777" w:rsidR="00EE60F8" w:rsidRPr="007231DF" w:rsidRDefault="007231DF" w:rsidP="007369C1">
      <w:pPr>
        <w:numPr>
          <w:ilvl w:val="0"/>
          <w:numId w:val="1"/>
        </w:numPr>
        <w:jc w:val="both"/>
        <w:rPr>
          <w:lang w:val="en-GB"/>
        </w:rPr>
      </w:pPr>
      <w:r w:rsidRPr="007231DF">
        <w:rPr>
          <w:b/>
          <w:bCs/>
          <w:sz w:val="24"/>
          <w:szCs w:val="24"/>
          <w:lang w:val="en-GB"/>
        </w:rPr>
        <w:t>Validity</w:t>
      </w:r>
    </w:p>
    <w:p w14:paraId="18E5B320" w14:textId="77777777" w:rsidR="00ED3060" w:rsidRDefault="007231DF">
      <w:r>
        <w:t xml:space="preserve">Quotations must remain valid for at </w:t>
      </w:r>
      <w:r w:rsidRPr="00ED3060">
        <w:t xml:space="preserve">least </w:t>
      </w:r>
      <w:r w:rsidR="00574DBE" w:rsidRPr="00ED3060">
        <w:t xml:space="preserve">50 </w:t>
      </w:r>
      <w:r w:rsidRPr="00ED3060">
        <w:t>calendar days after</w:t>
      </w:r>
      <w:r>
        <w:t xml:space="preserve"> the offer deadline.</w:t>
      </w:r>
    </w:p>
    <w:p w14:paraId="3F159829" w14:textId="77777777" w:rsidR="00ED3060" w:rsidRDefault="00ED3060">
      <w:r>
        <w:br w:type="page"/>
      </w:r>
    </w:p>
    <w:tbl>
      <w:tblPr>
        <w:tblW w:w="11250" w:type="dxa"/>
        <w:tblInd w:w="-365" w:type="dxa"/>
        <w:tblLayout w:type="fixed"/>
        <w:tblLook w:val="04A0" w:firstRow="1" w:lastRow="0" w:firstColumn="1" w:lastColumn="0" w:noHBand="0" w:noVBand="1"/>
      </w:tblPr>
      <w:tblGrid>
        <w:gridCol w:w="624"/>
        <w:gridCol w:w="3359"/>
        <w:gridCol w:w="1327"/>
        <w:gridCol w:w="900"/>
        <w:gridCol w:w="989"/>
        <w:gridCol w:w="1185"/>
        <w:gridCol w:w="1336"/>
        <w:gridCol w:w="1530"/>
      </w:tblGrid>
      <w:tr w:rsidR="00153FBA" w:rsidRPr="00470B60" w14:paraId="3CA2AAFA" w14:textId="77777777" w:rsidTr="005130E6">
        <w:trPr>
          <w:trHeight w:val="269"/>
        </w:trPr>
        <w:tc>
          <w:tcPr>
            <w:tcW w:w="1125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6BB8F1" w14:textId="15BC6010" w:rsidR="00470B60" w:rsidRPr="00470B60" w:rsidRDefault="00470B60" w:rsidP="005130E6">
            <w:pPr>
              <w:tabs>
                <w:tab w:val="left" w:pos="517"/>
              </w:tabs>
              <w:spacing w:after="0" w:line="240" w:lineRule="auto"/>
              <w:jc w:val="center"/>
              <w:rPr>
                <w:rFonts w:ascii="Calibri" w:eastAsia="Times New Roman" w:hAnsi="Calibri" w:cs="Calibri"/>
                <w:b/>
                <w:bCs/>
                <w:sz w:val="32"/>
                <w:szCs w:val="32"/>
              </w:rPr>
            </w:pPr>
            <w:r w:rsidRPr="00470B60">
              <w:rPr>
                <w:rFonts w:ascii="Calibri" w:eastAsia="Times New Roman" w:hAnsi="Calibri" w:cs="Calibri"/>
                <w:b/>
                <w:bCs/>
                <w:sz w:val="32"/>
                <w:szCs w:val="32"/>
              </w:rPr>
              <w:lastRenderedPageBreak/>
              <w:t>ANNEX 1</w:t>
            </w:r>
          </w:p>
        </w:tc>
      </w:tr>
      <w:tr w:rsidR="00153FBA" w:rsidRPr="00470B60" w14:paraId="13ED2603" w14:textId="77777777" w:rsidTr="00D76885">
        <w:trPr>
          <w:trHeight w:val="312"/>
        </w:trPr>
        <w:tc>
          <w:tcPr>
            <w:tcW w:w="719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85FFDA" w14:textId="77777777" w:rsidR="00470B60" w:rsidRPr="00470B60" w:rsidRDefault="00470B60" w:rsidP="00E41D16">
            <w:pPr>
              <w:tabs>
                <w:tab w:val="left" w:pos="517"/>
              </w:tabs>
              <w:spacing w:after="0" w:line="240" w:lineRule="auto"/>
              <w:jc w:val="center"/>
              <w:rPr>
                <w:rFonts w:ascii="Calibri" w:eastAsia="Times New Roman" w:hAnsi="Calibri" w:cs="Calibri"/>
                <w:b/>
                <w:bCs/>
                <w:sz w:val="24"/>
                <w:szCs w:val="24"/>
              </w:rPr>
            </w:pPr>
            <w:r w:rsidRPr="00470B60">
              <w:rPr>
                <w:rFonts w:ascii="Calibri" w:eastAsia="Times New Roman" w:hAnsi="Calibri" w:cs="Calibri"/>
                <w:b/>
                <w:bCs/>
                <w:sz w:val="24"/>
                <w:szCs w:val="24"/>
              </w:rPr>
              <w:t>Request for Quotation (RFQ)</w:t>
            </w:r>
          </w:p>
        </w:tc>
        <w:tc>
          <w:tcPr>
            <w:tcW w:w="4051" w:type="dxa"/>
            <w:gridSpan w:val="3"/>
            <w:tcBorders>
              <w:top w:val="single" w:sz="4" w:space="0" w:color="auto"/>
              <w:left w:val="nil"/>
              <w:bottom w:val="nil"/>
              <w:right w:val="single" w:sz="4" w:space="0" w:color="auto"/>
            </w:tcBorders>
            <w:shd w:val="clear" w:color="auto" w:fill="auto"/>
            <w:noWrap/>
            <w:vAlign w:val="center"/>
            <w:hideMark/>
          </w:tcPr>
          <w:p w14:paraId="7AB52F86" w14:textId="77777777" w:rsidR="00470B60" w:rsidRPr="00470B60" w:rsidRDefault="00470B60" w:rsidP="00E41D16">
            <w:pPr>
              <w:tabs>
                <w:tab w:val="left" w:pos="517"/>
              </w:tabs>
              <w:spacing w:after="0" w:line="240" w:lineRule="auto"/>
              <w:jc w:val="center"/>
              <w:rPr>
                <w:rFonts w:ascii="Calibri" w:eastAsia="Times New Roman" w:hAnsi="Calibri" w:cs="Calibri"/>
                <w:b/>
                <w:bCs/>
                <w:sz w:val="24"/>
                <w:szCs w:val="24"/>
              </w:rPr>
            </w:pPr>
            <w:r w:rsidRPr="00470B60">
              <w:rPr>
                <w:rFonts w:ascii="Calibri" w:eastAsia="Times New Roman" w:hAnsi="Calibri" w:cs="Calibri"/>
                <w:b/>
                <w:bCs/>
                <w:sz w:val="24"/>
                <w:szCs w:val="24"/>
              </w:rPr>
              <w:t>Quotation</w:t>
            </w:r>
          </w:p>
        </w:tc>
      </w:tr>
      <w:tr w:rsidR="00153FBA" w:rsidRPr="00470B60" w14:paraId="025691BB" w14:textId="77777777" w:rsidTr="00D76885">
        <w:trPr>
          <w:trHeight w:val="288"/>
        </w:trPr>
        <w:tc>
          <w:tcPr>
            <w:tcW w:w="7199"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BD7FE29" w14:textId="77777777" w:rsidR="00470B60" w:rsidRPr="00E41D16" w:rsidRDefault="00470B60" w:rsidP="00E41D16">
            <w:pPr>
              <w:tabs>
                <w:tab w:val="left" w:pos="517"/>
              </w:tabs>
              <w:spacing w:after="0" w:line="240" w:lineRule="auto"/>
              <w:rPr>
                <w:rFonts w:ascii="Calibri" w:eastAsia="Times New Roman" w:hAnsi="Calibri" w:cs="Calibri"/>
                <w:b/>
                <w:bCs/>
                <w:lang w:val="fr-FR"/>
              </w:rPr>
            </w:pPr>
            <w:proofErr w:type="gramStart"/>
            <w:r w:rsidRPr="00E41D16">
              <w:rPr>
                <w:rFonts w:ascii="Calibri" w:eastAsia="Times New Roman" w:hAnsi="Calibri" w:cs="Calibri"/>
                <w:b/>
                <w:bCs/>
                <w:lang w:val="fr-FR"/>
              </w:rPr>
              <w:t>Name:</w:t>
            </w:r>
            <w:proofErr w:type="gramEnd"/>
            <w:r w:rsidRPr="00E41D16">
              <w:rPr>
                <w:rFonts w:ascii="Calibri" w:eastAsia="Times New Roman" w:hAnsi="Calibri" w:cs="Calibri"/>
                <w:b/>
                <w:bCs/>
                <w:lang w:val="fr-FR"/>
              </w:rPr>
              <w:t xml:space="preserve"> Ambassade de L’Ordre</w:t>
            </w:r>
            <w:r w:rsidR="00176579">
              <w:rPr>
                <w:rFonts w:ascii="Calibri" w:eastAsia="Times New Roman" w:hAnsi="Calibri" w:cs="Calibri"/>
                <w:b/>
                <w:bCs/>
                <w:lang w:val="fr-FR"/>
              </w:rPr>
              <w:t xml:space="preserve"> Souverain</w:t>
            </w:r>
            <w:r w:rsidRPr="00E41D16">
              <w:rPr>
                <w:rFonts w:ascii="Calibri" w:eastAsia="Times New Roman" w:hAnsi="Calibri" w:cs="Calibri"/>
                <w:b/>
                <w:bCs/>
                <w:lang w:val="fr-FR"/>
              </w:rPr>
              <w:t xml:space="preserve"> de Malte au Liban</w:t>
            </w:r>
          </w:p>
        </w:tc>
        <w:tc>
          <w:tcPr>
            <w:tcW w:w="4051" w:type="dxa"/>
            <w:gridSpan w:val="3"/>
            <w:tcBorders>
              <w:top w:val="single" w:sz="4" w:space="0" w:color="auto"/>
              <w:left w:val="nil"/>
              <w:bottom w:val="nil"/>
              <w:right w:val="single" w:sz="4" w:space="0" w:color="000000"/>
            </w:tcBorders>
            <w:shd w:val="clear" w:color="auto" w:fill="auto"/>
            <w:noWrap/>
            <w:vAlign w:val="center"/>
            <w:hideMark/>
          </w:tcPr>
          <w:p w14:paraId="783E1FCA" w14:textId="77777777" w:rsidR="00470B60" w:rsidRPr="00470B60" w:rsidRDefault="00470B60" w:rsidP="00E41D1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t>Supplier's Name:</w:t>
            </w:r>
          </w:p>
        </w:tc>
      </w:tr>
      <w:tr w:rsidR="00153FBA" w:rsidRPr="00470B60" w14:paraId="18D9D02A" w14:textId="77777777" w:rsidTr="00D76885">
        <w:trPr>
          <w:trHeight w:val="288"/>
        </w:trPr>
        <w:tc>
          <w:tcPr>
            <w:tcW w:w="7199" w:type="dxa"/>
            <w:gridSpan w:val="5"/>
            <w:tcBorders>
              <w:top w:val="nil"/>
              <w:left w:val="single" w:sz="4" w:space="0" w:color="auto"/>
              <w:bottom w:val="nil"/>
              <w:right w:val="single" w:sz="4" w:space="0" w:color="000000"/>
            </w:tcBorders>
            <w:shd w:val="clear" w:color="auto" w:fill="auto"/>
            <w:noWrap/>
            <w:vAlign w:val="bottom"/>
            <w:hideMark/>
          </w:tcPr>
          <w:p w14:paraId="4E216476" w14:textId="77777777" w:rsidR="00470B60" w:rsidRPr="00470B60" w:rsidRDefault="00470B60" w:rsidP="00E41D16">
            <w:pPr>
              <w:tabs>
                <w:tab w:val="left" w:pos="517"/>
              </w:tabs>
              <w:spacing w:after="0" w:line="240" w:lineRule="auto"/>
              <w:rPr>
                <w:rFonts w:ascii="Calibri" w:eastAsia="Times New Roman" w:hAnsi="Calibri" w:cs="Calibri"/>
              </w:rPr>
            </w:pPr>
            <w:r w:rsidRPr="00470B60">
              <w:rPr>
                <w:rFonts w:ascii="Calibri" w:eastAsia="Times New Roman" w:hAnsi="Calibri" w:cs="Calibri"/>
                <w:b/>
                <w:bCs/>
              </w:rPr>
              <w:t>Address:</w:t>
            </w:r>
            <w:r w:rsidRPr="00470B60">
              <w:rPr>
                <w:rFonts w:ascii="Calibri" w:eastAsia="Times New Roman" w:hAnsi="Calibri" w:cs="Calibri"/>
              </w:rPr>
              <w:t xml:space="preserve"> Rue Dany Chamoun, Jisr El Wati, Sin El Fil – Beirut, Lebanon</w:t>
            </w:r>
          </w:p>
        </w:tc>
        <w:tc>
          <w:tcPr>
            <w:tcW w:w="4051" w:type="dxa"/>
            <w:gridSpan w:val="3"/>
            <w:tcBorders>
              <w:top w:val="nil"/>
              <w:left w:val="nil"/>
              <w:bottom w:val="nil"/>
              <w:right w:val="single" w:sz="4" w:space="0" w:color="000000"/>
            </w:tcBorders>
            <w:shd w:val="clear" w:color="auto" w:fill="auto"/>
            <w:noWrap/>
            <w:vAlign w:val="center"/>
            <w:hideMark/>
          </w:tcPr>
          <w:p w14:paraId="7217DF2E" w14:textId="77777777" w:rsidR="00470B60" w:rsidRPr="00470B60" w:rsidRDefault="00470B60" w:rsidP="00E41D1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t>Address:</w:t>
            </w:r>
          </w:p>
        </w:tc>
      </w:tr>
      <w:tr w:rsidR="00153FBA" w:rsidRPr="00470B60" w14:paraId="748916D2" w14:textId="77777777" w:rsidTr="00D76885">
        <w:trPr>
          <w:trHeight w:val="288"/>
        </w:trPr>
        <w:tc>
          <w:tcPr>
            <w:tcW w:w="7199" w:type="dxa"/>
            <w:gridSpan w:val="5"/>
            <w:tcBorders>
              <w:top w:val="nil"/>
              <w:left w:val="single" w:sz="4" w:space="0" w:color="auto"/>
              <w:bottom w:val="nil"/>
              <w:right w:val="single" w:sz="4" w:space="0" w:color="000000"/>
            </w:tcBorders>
            <w:shd w:val="clear" w:color="auto" w:fill="auto"/>
            <w:noWrap/>
            <w:vAlign w:val="center"/>
            <w:hideMark/>
          </w:tcPr>
          <w:p w14:paraId="771396D3" w14:textId="77777777" w:rsidR="00470B60" w:rsidRPr="00470B60" w:rsidRDefault="00470B60" w:rsidP="00E41D16">
            <w:pPr>
              <w:tabs>
                <w:tab w:val="left" w:pos="517"/>
              </w:tabs>
              <w:spacing w:after="0" w:line="240" w:lineRule="auto"/>
              <w:rPr>
                <w:rFonts w:ascii="Calibri" w:eastAsia="Times New Roman" w:hAnsi="Calibri" w:cs="Calibri"/>
              </w:rPr>
            </w:pPr>
            <w:r w:rsidRPr="00470B60">
              <w:rPr>
                <w:rFonts w:ascii="Calibri" w:eastAsia="Times New Roman" w:hAnsi="Calibri" w:cs="Calibri"/>
              </w:rPr>
              <w:t xml:space="preserve">BP 110773 </w:t>
            </w:r>
          </w:p>
        </w:tc>
        <w:tc>
          <w:tcPr>
            <w:tcW w:w="4051" w:type="dxa"/>
            <w:gridSpan w:val="3"/>
            <w:tcBorders>
              <w:top w:val="nil"/>
              <w:left w:val="nil"/>
              <w:bottom w:val="nil"/>
              <w:right w:val="single" w:sz="4" w:space="0" w:color="000000"/>
            </w:tcBorders>
            <w:shd w:val="clear" w:color="auto" w:fill="auto"/>
            <w:noWrap/>
            <w:vAlign w:val="center"/>
            <w:hideMark/>
          </w:tcPr>
          <w:p w14:paraId="458E0600" w14:textId="77777777" w:rsidR="00470B60" w:rsidRPr="00470B60" w:rsidRDefault="00470B60" w:rsidP="00E41D1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t>Commercial register no.:</w:t>
            </w:r>
          </w:p>
        </w:tc>
      </w:tr>
      <w:tr w:rsidR="00153FBA" w:rsidRPr="00470B60" w14:paraId="48D3C318" w14:textId="77777777" w:rsidTr="00D76885">
        <w:trPr>
          <w:trHeight w:val="288"/>
        </w:trPr>
        <w:tc>
          <w:tcPr>
            <w:tcW w:w="7199" w:type="dxa"/>
            <w:gridSpan w:val="5"/>
            <w:tcBorders>
              <w:top w:val="nil"/>
              <w:left w:val="single" w:sz="4" w:space="0" w:color="auto"/>
              <w:bottom w:val="nil"/>
              <w:right w:val="single" w:sz="4" w:space="0" w:color="000000"/>
            </w:tcBorders>
            <w:shd w:val="clear" w:color="auto" w:fill="auto"/>
            <w:noWrap/>
            <w:vAlign w:val="center"/>
            <w:hideMark/>
          </w:tcPr>
          <w:p w14:paraId="4A3D7AE9" w14:textId="77777777" w:rsidR="00470B60" w:rsidRPr="00470B60" w:rsidRDefault="00470B60" w:rsidP="00E41D16">
            <w:pPr>
              <w:tabs>
                <w:tab w:val="left" w:pos="517"/>
              </w:tabs>
              <w:spacing w:after="0" w:line="240" w:lineRule="auto"/>
              <w:rPr>
                <w:rFonts w:ascii="Calibri" w:eastAsia="Times New Roman" w:hAnsi="Calibri" w:cs="Calibri"/>
              </w:rPr>
            </w:pPr>
            <w:r w:rsidRPr="00470B60">
              <w:rPr>
                <w:rFonts w:ascii="Calibri" w:eastAsia="Times New Roman" w:hAnsi="Calibri" w:cs="Calibri"/>
                <w:b/>
                <w:bCs/>
              </w:rPr>
              <w:t>Tel:</w:t>
            </w:r>
            <w:r w:rsidRPr="00470B60">
              <w:rPr>
                <w:rFonts w:ascii="Calibri" w:eastAsia="Times New Roman" w:hAnsi="Calibri" w:cs="Calibri"/>
              </w:rPr>
              <w:t xml:space="preserve"> 01/512002</w:t>
            </w:r>
          </w:p>
        </w:tc>
        <w:tc>
          <w:tcPr>
            <w:tcW w:w="4051" w:type="dxa"/>
            <w:gridSpan w:val="3"/>
            <w:tcBorders>
              <w:top w:val="nil"/>
              <w:left w:val="nil"/>
              <w:bottom w:val="nil"/>
              <w:right w:val="single" w:sz="4" w:space="0" w:color="000000"/>
            </w:tcBorders>
            <w:shd w:val="clear" w:color="auto" w:fill="auto"/>
            <w:noWrap/>
            <w:vAlign w:val="center"/>
            <w:hideMark/>
          </w:tcPr>
          <w:p w14:paraId="33A129F7" w14:textId="77777777" w:rsidR="00470B60" w:rsidRPr="00470B60" w:rsidRDefault="00470B60" w:rsidP="00E41D1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t>Tel:</w:t>
            </w:r>
          </w:p>
        </w:tc>
      </w:tr>
      <w:tr w:rsidR="00153FBA" w:rsidRPr="00470B60" w14:paraId="7FBE49DE" w14:textId="77777777" w:rsidTr="005130E6">
        <w:trPr>
          <w:trHeight w:val="81"/>
        </w:trPr>
        <w:tc>
          <w:tcPr>
            <w:tcW w:w="7199" w:type="dxa"/>
            <w:gridSpan w:val="5"/>
            <w:tcBorders>
              <w:top w:val="nil"/>
              <w:left w:val="single" w:sz="4" w:space="0" w:color="auto"/>
              <w:bottom w:val="nil"/>
              <w:right w:val="single" w:sz="4" w:space="0" w:color="000000"/>
            </w:tcBorders>
            <w:shd w:val="clear" w:color="auto" w:fill="auto"/>
            <w:noWrap/>
            <w:vAlign w:val="center"/>
            <w:hideMark/>
          </w:tcPr>
          <w:p w14:paraId="7EF04BCD" w14:textId="6BD52047" w:rsidR="00470B60" w:rsidRPr="00D76885" w:rsidRDefault="00470B60" w:rsidP="00D76885">
            <w:pPr>
              <w:rPr>
                <w:rFonts w:ascii="Calibri" w:eastAsia="Times New Roman" w:hAnsi="Calibri" w:cs="Calibri"/>
                <w:color w:val="0563C1"/>
                <w:highlight w:val="yellow"/>
                <w:u w:val="single"/>
              </w:rPr>
            </w:pPr>
            <w:r w:rsidRPr="00D76885">
              <w:rPr>
                <w:rFonts w:ascii="Calibri" w:eastAsia="Times New Roman" w:hAnsi="Calibri" w:cs="Calibri"/>
                <w:b/>
                <w:bCs/>
              </w:rPr>
              <w:t>Email:</w:t>
            </w:r>
            <w:r w:rsidRPr="00D76885">
              <w:rPr>
                <w:rFonts w:ascii="Calibri" w:eastAsia="Times New Roman" w:hAnsi="Calibri" w:cs="Calibri"/>
                <w:color w:val="0563C1"/>
              </w:rPr>
              <w:t xml:space="preserve"> </w:t>
            </w:r>
            <w:hyperlink r:id="rId14" w:history="1">
              <w:r w:rsidR="00DF6BB4" w:rsidRPr="00951F24">
                <w:rPr>
                  <w:lang w:val="en-GB"/>
                </w:rPr>
                <w:t>procurement@ordredemalteliban.org</w:t>
              </w:r>
            </w:hyperlink>
          </w:p>
        </w:tc>
        <w:tc>
          <w:tcPr>
            <w:tcW w:w="4051" w:type="dxa"/>
            <w:gridSpan w:val="3"/>
            <w:tcBorders>
              <w:top w:val="nil"/>
              <w:left w:val="nil"/>
              <w:bottom w:val="nil"/>
              <w:right w:val="single" w:sz="4" w:space="0" w:color="000000"/>
            </w:tcBorders>
            <w:shd w:val="clear" w:color="auto" w:fill="auto"/>
            <w:noWrap/>
            <w:vAlign w:val="center"/>
            <w:hideMark/>
          </w:tcPr>
          <w:p w14:paraId="639900BD" w14:textId="77777777" w:rsidR="00470B60" w:rsidRPr="00470B60" w:rsidRDefault="00470B60" w:rsidP="00E41D1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t>Email:</w:t>
            </w:r>
          </w:p>
        </w:tc>
      </w:tr>
      <w:tr w:rsidR="00153FBA" w:rsidRPr="00470B60" w14:paraId="2208A954" w14:textId="77777777" w:rsidTr="005130E6">
        <w:trPr>
          <w:trHeight w:val="68"/>
        </w:trPr>
        <w:tc>
          <w:tcPr>
            <w:tcW w:w="7199" w:type="dxa"/>
            <w:gridSpan w:val="5"/>
            <w:tcBorders>
              <w:top w:val="nil"/>
              <w:left w:val="single" w:sz="4" w:space="0" w:color="auto"/>
              <w:bottom w:val="nil"/>
              <w:right w:val="single" w:sz="4" w:space="0" w:color="000000"/>
            </w:tcBorders>
            <w:shd w:val="clear" w:color="auto" w:fill="auto"/>
            <w:noWrap/>
            <w:vAlign w:val="center"/>
            <w:hideMark/>
          </w:tcPr>
          <w:p w14:paraId="4224C97A" w14:textId="40CEDBA7" w:rsidR="00470B60" w:rsidRPr="00E424DB" w:rsidRDefault="00470B60" w:rsidP="00E41D16">
            <w:pPr>
              <w:tabs>
                <w:tab w:val="left" w:pos="517"/>
              </w:tabs>
              <w:spacing w:after="0" w:line="240" w:lineRule="auto"/>
              <w:rPr>
                <w:rFonts w:ascii="Calibri" w:eastAsia="Times New Roman" w:hAnsi="Calibri" w:cs="Calibri"/>
              </w:rPr>
            </w:pPr>
            <w:r w:rsidRPr="00E424DB">
              <w:rPr>
                <w:rFonts w:ascii="Calibri" w:eastAsia="Times New Roman" w:hAnsi="Calibri" w:cs="Calibri"/>
                <w:b/>
                <w:bCs/>
              </w:rPr>
              <w:t>Date of RFQ:</w:t>
            </w:r>
            <w:r w:rsidRPr="00E424DB">
              <w:rPr>
                <w:rFonts w:ascii="Calibri" w:eastAsia="Times New Roman" w:hAnsi="Calibri" w:cs="Calibri"/>
              </w:rPr>
              <w:t xml:space="preserve"> </w:t>
            </w:r>
            <w:r w:rsidR="00D2258E">
              <w:rPr>
                <w:rFonts w:ascii="Calibri" w:eastAsia="Times New Roman" w:hAnsi="Calibri" w:cs="Calibri"/>
              </w:rPr>
              <w:t>30.04.2024</w:t>
            </w:r>
          </w:p>
        </w:tc>
        <w:tc>
          <w:tcPr>
            <w:tcW w:w="4051"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14:paraId="185222AB" w14:textId="77777777" w:rsidR="00470B60" w:rsidRPr="00470B60" w:rsidRDefault="00470B60" w:rsidP="00E41D1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t>Stamp of the supplier:</w:t>
            </w:r>
          </w:p>
        </w:tc>
      </w:tr>
      <w:tr w:rsidR="00153FBA" w:rsidRPr="00470B60" w14:paraId="4D154C08" w14:textId="77777777" w:rsidTr="005130E6">
        <w:trPr>
          <w:trHeight w:val="134"/>
        </w:trPr>
        <w:tc>
          <w:tcPr>
            <w:tcW w:w="7199"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154BFA0" w14:textId="2CF437FC" w:rsidR="00470B60" w:rsidRPr="00072800" w:rsidRDefault="00470B60" w:rsidP="00E41D16">
            <w:pPr>
              <w:tabs>
                <w:tab w:val="left" w:pos="517"/>
              </w:tabs>
              <w:spacing w:after="0" w:line="240" w:lineRule="auto"/>
              <w:rPr>
                <w:rFonts w:ascii="Calibri" w:eastAsia="Times New Roman" w:hAnsi="Calibri" w:cs="Calibri"/>
                <w:b/>
                <w:bCs/>
              </w:rPr>
            </w:pPr>
            <w:r w:rsidRPr="00072800">
              <w:rPr>
                <w:rFonts w:ascii="Calibri" w:eastAsia="Times New Roman" w:hAnsi="Calibri" w:cs="Calibri"/>
                <w:b/>
                <w:bCs/>
              </w:rPr>
              <w:t xml:space="preserve">RFQ closing date: </w:t>
            </w:r>
            <w:r w:rsidR="00DC368E">
              <w:rPr>
                <w:rFonts w:ascii="Calibri" w:eastAsia="Times New Roman" w:hAnsi="Calibri" w:cs="Calibri"/>
              </w:rPr>
              <w:t>07.06</w:t>
            </w:r>
            <w:r w:rsidR="004E1BF7" w:rsidRPr="00072800">
              <w:rPr>
                <w:rFonts w:ascii="Calibri" w:eastAsia="Times New Roman" w:hAnsi="Calibri" w:cs="Calibri"/>
              </w:rPr>
              <w:t>.202</w:t>
            </w:r>
            <w:r w:rsidR="00752E89">
              <w:rPr>
                <w:rFonts w:ascii="Calibri" w:eastAsia="Times New Roman" w:hAnsi="Calibri" w:cs="Calibri"/>
              </w:rPr>
              <w:t>4</w:t>
            </w:r>
            <w:r w:rsidR="000B7788" w:rsidRPr="00072800">
              <w:rPr>
                <w:rFonts w:ascii="Calibri" w:eastAsia="Times New Roman" w:hAnsi="Calibri" w:cs="Calibri"/>
              </w:rPr>
              <w:t xml:space="preserve"> at 6pm Beirut local time</w:t>
            </w:r>
          </w:p>
        </w:tc>
        <w:tc>
          <w:tcPr>
            <w:tcW w:w="4051" w:type="dxa"/>
            <w:gridSpan w:val="3"/>
            <w:vMerge/>
            <w:tcBorders>
              <w:top w:val="nil"/>
              <w:left w:val="single" w:sz="4" w:space="0" w:color="auto"/>
              <w:bottom w:val="single" w:sz="4" w:space="0" w:color="000000"/>
              <w:right w:val="single" w:sz="4" w:space="0" w:color="000000"/>
            </w:tcBorders>
            <w:vAlign w:val="center"/>
            <w:hideMark/>
          </w:tcPr>
          <w:p w14:paraId="6B483B3C" w14:textId="77777777" w:rsidR="00470B60" w:rsidRPr="00470B60" w:rsidRDefault="00470B60" w:rsidP="00E41D16">
            <w:pPr>
              <w:tabs>
                <w:tab w:val="left" w:pos="517"/>
              </w:tabs>
              <w:spacing w:after="0" w:line="240" w:lineRule="auto"/>
              <w:rPr>
                <w:rFonts w:ascii="Calibri" w:eastAsia="Times New Roman" w:hAnsi="Calibri" w:cs="Calibri"/>
                <w:b/>
                <w:bCs/>
              </w:rPr>
            </w:pPr>
          </w:p>
        </w:tc>
      </w:tr>
      <w:tr w:rsidR="00153FBA" w:rsidRPr="00470B60" w14:paraId="771D01DA" w14:textId="77777777" w:rsidTr="00E41D16">
        <w:trPr>
          <w:trHeight w:val="288"/>
        </w:trPr>
        <w:tc>
          <w:tcPr>
            <w:tcW w:w="1125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512A3A6" w14:textId="0D24D7CF" w:rsidR="00470B60" w:rsidRPr="00470B60" w:rsidRDefault="00470B60" w:rsidP="00E41D1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t xml:space="preserve">All correspondence and documents relating to this RFQ must show this No.: </w:t>
            </w:r>
            <w:r w:rsidR="00D2258E">
              <w:rPr>
                <w:rFonts w:ascii="Calibri" w:eastAsia="Times New Roman" w:hAnsi="Calibri" w:cs="Calibri"/>
                <w:b/>
                <w:bCs/>
              </w:rPr>
              <w:t xml:space="preserve">LLP2 </w:t>
            </w:r>
            <w:r w:rsidRPr="00470B60">
              <w:rPr>
                <w:rFonts w:ascii="Calibri" w:eastAsia="Times New Roman" w:hAnsi="Calibri" w:cs="Calibri"/>
                <w:b/>
                <w:bCs/>
              </w:rPr>
              <w:t>0</w:t>
            </w:r>
            <w:r w:rsidR="00EA09AE">
              <w:rPr>
                <w:rFonts w:ascii="Calibri" w:eastAsia="Times New Roman" w:hAnsi="Calibri" w:cs="Calibri"/>
                <w:b/>
                <w:bCs/>
              </w:rPr>
              <w:t>0</w:t>
            </w:r>
            <w:r w:rsidR="00D2258E">
              <w:rPr>
                <w:rFonts w:ascii="Calibri" w:eastAsia="Times New Roman" w:hAnsi="Calibri" w:cs="Calibri"/>
                <w:b/>
                <w:bCs/>
              </w:rPr>
              <w:t>67</w:t>
            </w:r>
            <w:r w:rsidRPr="00470B60">
              <w:rPr>
                <w:rFonts w:ascii="Calibri" w:eastAsia="Times New Roman" w:hAnsi="Calibri" w:cs="Calibri"/>
                <w:b/>
                <w:bCs/>
              </w:rPr>
              <w:t>.202</w:t>
            </w:r>
            <w:r w:rsidR="00D2258E">
              <w:rPr>
                <w:rFonts w:ascii="Calibri" w:eastAsia="Times New Roman" w:hAnsi="Calibri" w:cs="Calibri"/>
                <w:b/>
                <w:bCs/>
              </w:rPr>
              <w:t>4</w:t>
            </w:r>
            <w:r w:rsidRPr="00470B60">
              <w:rPr>
                <w:rFonts w:ascii="Calibri" w:eastAsia="Times New Roman" w:hAnsi="Calibri" w:cs="Calibri"/>
              </w:rPr>
              <w:br/>
              <w:t xml:space="preserve">The filled RFQ with all its related documents mentioned in the </w:t>
            </w:r>
            <w:r w:rsidR="000D0040">
              <w:rPr>
                <w:rFonts w:ascii="Calibri" w:eastAsia="Times New Roman" w:hAnsi="Calibri" w:cs="Calibri"/>
              </w:rPr>
              <w:t>ITB</w:t>
            </w:r>
            <w:r w:rsidRPr="00470B60">
              <w:rPr>
                <w:rFonts w:ascii="Calibri" w:eastAsia="Times New Roman" w:hAnsi="Calibri" w:cs="Calibri"/>
              </w:rPr>
              <w:t xml:space="preserve"> must be submitted by email prior the deadline to the address mentioned above.</w:t>
            </w:r>
          </w:p>
        </w:tc>
      </w:tr>
      <w:tr w:rsidR="00153FBA" w:rsidRPr="00470B60" w14:paraId="6C87719D" w14:textId="77777777" w:rsidTr="00E41D16">
        <w:trPr>
          <w:trHeight w:val="288"/>
        </w:trPr>
        <w:tc>
          <w:tcPr>
            <w:tcW w:w="112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EDCED46" w14:textId="15C40AB1" w:rsidR="00470B60" w:rsidRPr="00D76885" w:rsidRDefault="00E57A27" w:rsidP="00E41D16">
            <w:pPr>
              <w:tabs>
                <w:tab w:val="left" w:pos="517"/>
              </w:tabs>
              <w:spacing w:after="0" w:line="240" w:lineRule="auto"/>
              <w:rPr>
                <w:rFonts w:ascii="Calibri" w:eastAsia="Times New Roman" w:hAnsi="Calibri" w:cs="Calibri"/>
                <w:b/>
                <w:bCs/>
              </w:rPr>
            </w:pPr>
            <w:r w:rsidRPr="00D76885">
              <w:rPr>
                <w:rFonts w:ascii="Calibri" w:eastAsia="Times New Roman" w:hAnsi="Calibri" w:cs="Calibri"/>
                <w:b/>
                <w:bCs/>
              </w:rPr>
              <w:t xml:space="preserve">The </w:t>
            </w:r>
            <w:r w:rsidRPr="00D76885">
              <w:rPr>
                <w:b/>
                <w:bCs/>
                <w:color w:val="000000" w:themeColor="text1"/>
              </w:rPr>
              <w:t>Order of Malta</w:t>
            </w:r>
            <w:r w:rsidRPr="00D76885">
              <w:rPr>
                <w:rFonts w:cstheme="minorHAnsi"/>
                <w:b/>
                <w:bCs/>
              </w:rPr>
              <w:t xml:space="preserve"> Lebanon</w:t>
            </w:r>
            <w:r w:rsidRPr="00D76885">
              <w:rPr>
                <w:rFonts w:ascii="Calibri" w:eastAsia="Times New Roman" w:hAnsi="Calibri" w:cs="Calibri"/>
                <w:b/>
                <w:bCs/>
              </w:rPr>
              <w:t xml:space="preserve"> </w:t>
            </w:r>
            <w:r w:rsidR="00470B60" w:rsidRPr="00D76885">
              <w:rPr>
                <w:rFonts w:ascii="Calibri" w:eastAsia="Times New Roman" w:hAnsi="Calibri" w:cs="Calibri"/>
                <w:b/>
                <w:bCs/>
              </w:rPr>
              <w:t xml:space="preserve">hereby invites you to submit your quotation for the "Supply of Generic Drugs" as per the attached </w:t>
            </w:r>
            <w:r w:rsidR="000D0040" w:rsidRPr="00D76885">
              <w:rPr>
                <w:rFonts w:ascii="Calibri" w:eastAsia="Times New Roman" w:hAnsi="Calibri" w:cs="Calibri"/>
                <w:b/>
                <w:bCs/>
              </w:rPr>
              <w:t>ITB</w:t>
            </w:r>
            <w:r w:rsidR="00470B60" w:rsidRPr="00D76885">
              <w:rPr>
                <w:rFonts w:ascii="Calibri" w:eastAsia="Times New Roman" w:hAnsi="Calibri" w:cs="Calibri"/>
                <w:b/>
                <w:bCs/>
              </w:rPr>
              <w:t xml:space="preserve"> and below listed details.</w:t>
            </w:r>
          </w:p>
        </w:tc>
      </w:tr>
      <w:tr w:rsidR="00153FBA" w:rsidRPr="00470B60" w14:paraId="677D1614" w14:textId="77777777" w:rsidTr="00E41D16">
        <w:trPr>
          <w:trHeight w:val="288"/>
        </w:trPr>
        <w:tc>
          <w:tcPr>
            <w:tcW w:w="1125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31E966A" w14:textId="230291E1" w:rsidR="00470B60" w:rsidRPr="00470B60" w:rsidRDefault="00470B60" w:rsidP="00E41D1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t xml:space="preserve">Method of payment: </w:t>
            </w:r>
            <w:r w:rsidRPr="00470B60">
              <w:rPr>
                <w:rFonts w:ascii="Calibri" w:eastAsia="Times New Roman" w:hAnsi="Calibri" w:cs="Calibri"/>
              </w:rPr>
              <w:t xml:space="preserve">To be specified </w:t>
            </w:r>
          </w:p>
        </w:tc>
      </w:tr>
      <w:tr w:rsidR="00153FBA" w:rsidRPr="00470B60" w14:paraId="5381DEAC" w14:textId="77777777" w:rsidTr="00E41D16">
        <w:trPr>
          <w:trHeight w:val="288"/>
        </w:trPr>
        <w:tc>
          <w:tcPr>
            <w:tcW w:w="1125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4C4F899" w14:textId="34A32062" w:rsidR="00470B60" w:rsidRPr="00470B60" w:rsidRDefault="00470B60" w:rsidP="00E41D1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t xml:space="preserve">Terms of payment: </w:t>
            </w:r>
            <w:r w:rsidRPr="00470B60">
              <w:rPr>
                <w:rFonts w:ascii="Calibri" w:eastAsia="Times New Roman" w:hAnsi="Calibri" w:cs="Calibri"/>
              </w:rPr>
              <w:t xml:space="preserve">To be specified </w:t>
            </w:r>
          </w:p>
        </w:tc>
      </w:tr>
      <w:tr w:rsidR="00153FBA" w:rsidRPr="00470B60" w14:paraId="479391C4" w14:textId="77777777" w:rsidTr="00E41D16">
        <w:trPr>
          <w:trHeight w:val="288"/>
        </w:trPr>
        <w:tc>
          <w:tcPr>
            <w:tcW w:w="11250"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38484533" w14:textId="77777777" w:rsidR="00470B60" w:rsidRPr="00470B60" w:rsidRDefault="00470B60" w:rsidP="00E41D1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t>Readiness Date:</w:t>
            </w:r>
          </w:p>
        </w:tc>
      </w:tr>
      <w:tr w:rsidR="00153FBA" w:rsidRPr="00470B60" w14:paraId="00147EEE" w14:textId="77777777" w:rsidTr="005130E6">
        <w:trPr>
          <w:trHeight w:val="350"/>
        </w:trPr>
        <w:tc>
          <w:tcPr>
            <w:tcW w:w="7199" w:type="dxa"/>
            <w:gridSpan w:val="5"/>
            <w:tcBorders>
              <w:top w:val="single" w:sz="4" w:space="0" w:color="auto"/>
              <w:left w:val="single" w:sz="4" w:space="0" w:color="auto"/>
              <w:bottom w:val="single" w:sz="4" w:space="0" w:color="auto"/>
              <w:right w:val="single" w:sz="4" w:space="0" w:color="auto"/>
            </w:tcBorders>
            <w:shd w:val="clear" w:color="auto" w:fill="auto"/>
            <w:hideMark/>
          </w:tcPr>
          <w:p w14:paraId="034BD6B0" w14:textId="77777777" w:rsidR="00470B60" w:rsidRPr="00470B60" w:rsidRDefault="00D777CB" w:rsidP="00E41D16">
            <w:pPr>
              <w:tabs>
                <w:tab w:val="left" w:pos="517"/>
              </w:tabs>
              <w:spacing w:after="0" w:line="240" w:lineRule="auto"/>
              <w:rPr>
                <w:rFonts w:ascii="Calibri" w:eastAsia="Times New Roman" w:hAnsi="Calibri" w:cs="Calibri"/>
              </w:rPr>
            </w:pPr>
            <w:r w:rsidRPr="00BF57D7">
              <w:rPr>
                <w:rFonts w:ascii="Calibri" w:eastAsia="Times New Roman" w:hAnsi="Calibri" w:cs="Calibri"/>
              </w:rPr>
              <w:t>Immediately</w:t>
            </w:r>
          </w:p>
        </w:tc>
        <w:tc>
          <w:tcPr>
            <w:tcW w:w="4051" w:type="dxa"/>
            <w:gridSpan w:val="3"/>
            <w:tcBorders>
              <w:top w:val="single" w:sz="4" w:space="0" w:color="auto"/>
              <w:left w:val="nil"/>
              <w:bottom w:val="single" w:sz="4" w:space="0" w:color="auto"/>
              <w:right w:val="single" w:sz="4" w:space="0" w:color="auto"/>
            </w:tcBorders>
            <w:shd w:val="clear" w:color="auto" w:fill="auto"/>
            <w:hideMark/>
          </w:tcPr>
          <w:p w14:paraId="0F77C02F" w14:textId="77777777" w:rsidR="00470B60" w:rsidRPr="00470B60" w:rsidRDefault="00470B60" w:rsidP="00E41D16">
            <w:pPr>
              <w:tabs>
                <w:tab w:val="left" w:pos="517"/>
              </w:tabs>
              <w:spacing w:after="0" w:line="240" w:lineRule="auto"/>
              <w:rPr>
                <w:rFonts w:ascii="Calibri" w:eastAsia="Times New Roman" w:hAnsi="Calibri" w:cs="Calibri"/>
                <w:i/>
                <w:iCs/>
              </w:rPr>
            </w:pPr>
            <w:r w:rsidRPr="00470B60">
              <w:rPr>
                <w:rFonts w:ascii="Calibri" w:eastAsia="Times New Roman" w:hAnsi="Calibri" w:cs="Calibri"/>
                <w:i/>
                <w:iCs/>
              </w:rPr>
              <w:t>Supplier's comments:</w:t>
            </w:r>
          </w:p>
        </w:tc>
      </w:tr>
      <w:tr w:rsidR="00153FBA" w:rsidRPr="00470B60" w14:paraId="0D861CF4" w14:textId="77777777" w:rsidTr="00692906">
        <w:trPr>
          <w:trHeight w:val="576"/>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D562F41" w14:textId="77777777" w:rsidR="00470B60" w:rsidRPr="00470B60" w:rsidRDefault="00470B60" w:rsidP="00E41D16">
            <w:pPr>
              <w:tabs>
                <w:tab w:val="left" w:pos="517"/>
              </w:tabs>
              <w:spacing w:after="0" w:line="240" w:lineRule="auto"/>
              <w:jc w:val="center"/>
              <w:rPr>
                <w:rFonts w:ascii="Calibri" w:eastAsia="Times New Roman" w:hAnsi="Calibri" w:cs="Calibri"/>
                <w:b/>
                <w:bCs/>
              </w:rPr>
            </w:pPr>
            <w:r w:rsidRPr="003342A1">
              <w:rPr>
                <w:rFonts w:ascii="Calibri" w:eastAsia="Times New Roman" w:hAnsi="Calibri" w:cs="Calibri"/>
                <w:b/>
                <w:bCs/>
                <w:sz w:val="20"/>
                <w:szCs w:val="20"/>
              </w:rPr>
              <w:t>Item</w:t>
            </w:r>
          </w:p>
        </w:tc>
        <w:tc>
          <w:tcPr>
            <w:tcW w:w="3359" w:type="dxa"/>
            <w:tcBorders>
              <w:top w:val="nil"/>
              <w:left w:val="nil"/>
              <w:bottom w:val="single" w:sz="4" w:space="0" w:color="auto"/>
              <w:right w:val="single" w:sz="4" w:space="0" w:color="auto"/>
            </w:tcBorders>
            <w:shd w:val="clear" w:color="auto" w:fill="auto"/>
            <w:vAlign w:val="center"/>
            <w:hideMark/>
          </w:tcPr>
          <w:p w14:paraId="5E5F8C55" w14:textId="77777777" w:rsidR="00470B60" w:rsidRPr="00470B60" w:rsidRDefault="00470B60" w:rsidP="00E41D16">
            <w:pPr>
              <w:tabs>
                <w:tab w:val="left" w:pos="517"/>
              </w:tabs>
              <w:spacing w:after="0" w:line="240" w:lineRule="auto"/>
              <w:jc w:val="center"/>
              <w:rPr>
                <w:rFonts w:ascii="Calibri" w:eastAsia="Times New Roman" w:hAnsi="Calibri" w:cs="Calibri"/>
                <w:b/>
                <w:bCs/>
              </w:rPr>
            </w:pPr>
            <w:r w:rsidRPr="00470B60">
              <w:rPr>
                <w:rFonts w:ascii="Calibri" w:eastAsia="Times New Roman" w:hAnsi="Calibri" w:cs="Calibri"/>
                <w:b/>
                <w:bCs/>
              </w:rPr>
              <w:t xml:space="preserve">Description </w:t>
            </w:r>
          </w:p>
        </w:tc>
        <w:tc>
          <w:tcPr>
            <w:tcW w:w="1327" w:type="dxa"/>
            <w:tcBorders>
              <w:top w:val="nil"/>
              <w:left w:val="nil"/>
              <w:bottom w:val="single" w:sz="4" w:space="0" w:color="auto"/>
              <w:right w:val="single" w:sz="4" w:space="0" w:color="auto"/>
            </w:tcBorders>
            <w:shd w:val="clear" w:color="auto" w:fill="auto"/>
            <w:vAlign w:val="center"/>
            <w:hideMark/>
          </w:tcPr>
          <w:p w14:paraId="12977771" w14:textId="77777777" w:rsidR="00470B60" w:rsidRPr="00470B60" w:rsidRDefault="00470B60" w:rsidP="00E41D16">
            <w:pPr>
              <w:tabs>
                <w:tab w:val="left" w:pos="517"/>
              </w:tabs>
              <w:spacing w:after="0" w:line="240" w:lineRule="auto"/>
              <w:jc w:val="center"/>
              <w:rPr>
                <w:rFonts w:ascii="Calibri" w:eastAsia="Times New Roman" w:hAnsi="Calibri" w:cs="Calibri"/>
                <w:b/>
                <w:bCs/>
              </w:rPr>
            </w:pPr>
            <w:r w:rsidRPr="00470B60">
              <w:rPr>
                <w:rFonts w:ascii="Calibri" w:eastAsia="Times New Roman" w:hAnsi="Calibri" w:cs="Calibri"/>
                <w:b/>
                <w:bCs/>
              </w:rPr>
              <w:t>Dosage</w:t>
            </w:r>
          </w:p>
        </w:tc>
        <w:tc>
          <w:tcPr>
            <w:tcW w:w="900" w:type="dxa"/>
            <w:tcBorders>
              <w:top w:val="nil"/>
              <w:left w:val="nil"/>
              <w:bottom w:val="single" w:sz="4" w:space="0" w:color="auto"/>
              <w:right w:val="single" w:sz="4" w:space="0" w:color="auto"/>
            </w:tcBorders>
            <w:shd w:val="clear" w:color="auto" w:fill="auto"/>
            <w:vAlign w:val="center"/>
            <w:hideMark/>
          </w:tcPr>
          <w:p w14:paraId="57CDE65E" w14:textId="6DB59FF6" w:rsidR="00470B60" w:rsidRPr="00470B60" w:rsidRDefault="00692906" w:rsidP="00E41D16">
            <w:pPr>
              <w:tabs>
                <w:tab w:val="left" w:pos="517"/>
              </w:tabs>
              <w:spacing w:after="0" w:line="240" w:lineRule="auto"/>
              <w:jc w:val="center"/>
              <w:rPr>
                <w:rFonts w:ascii="Calibri" w:eastAsia="Times New Roman" w:hAnsi="Calibri" w:cs="Calibri"/>
                <w:b/>
                <w:bCs/>
              </w:rPr>
            </w:pPr>
            <w:r>
              <w:rPr>
                <w:rFonts w:ascii="Calibri" w:eastAsia="Times New Roman" w:hAnsi="Calibri" w:cs="Calibri"/>
                <w:b/>
                <w:bCs/>
              </w:rPr>
              <w:t># tablets</w:t>
            </w:r>
            <w:r w:rsidR="00470B60" w:rsidRPr="00470B60">
              <w:rPr>
                <w:rFonts w:ascii="Calibri" w:eastAsia="Times New Roman" w:hAnsi="Calibri" w:cs="Calibri"/>
                <w:b/>
                <w:bCs/>
              </w:rPr>
              <w:t>/ Box</w:t>
            </w:r>
          </w:p>
        </w:tc>
        <w:tc>
          <w:tcPr>
            <w:tcW w:w="989" w:type="dxa"/>
            <w:tcBorders>
              <w:top w:val="nil"/>
              <w:left w:val="nil"/>
              <w:bottom w:val="single" w:sz="4" w:space="0" w:color="auto"/>
              <w:right w:val="single" w:sz="4" w:space="0" w:color="auto"/>
            </w:tcBorders>
            <w:shd w:val="clear" w:color="auto" w:fill="auto"/>
            <w:vAlign w:val="center"/>
            <w:hideMark/>
          </w:tcPr>
          <w:p w14:paraId="110B8675" w14:textId="77777777" w:rsidR="00470B60" w:rsidRPr="00470B60" w:rsidRDefault="00470B60" w:rsidP="00E41D16">
            <w:pPr>
              <w:tabs>
                <w:tab w:val="left" w:pos="517"/>
              </w:tabs>
              <w:spacing w:after="0" w:line="240" w:lineRule="auto"/>
              <w:jc w:val="center"/>
              <w:rPr>
                <w:rFonts w:ascii="Calibri" w:eastAsia="Times New Roman" w:hAnsi="Calibri" w:cs="Calibri"/>
                <w:b/>
                <w:bCs/>
                <w:color w:val="000000"/>
              </w:rPr>
            </w:pPr>
            <w:r w:rsidRPr="00470B60">
              <w:rPr>
                <w:rFonts w:ascii="Calibri" w:eastAsia="Times New Roman" w:hAnsi="Calibri" w:cs="Calibri"/>
                <w:b/>
                <w:bCs/>
                <w:color w:val="000000"/>
              </w:rPr>
              <w:t>Form</w:t>
            </w:r>
          </w:p>
        </w:tc>
        <w:tc>
          <w:tcPr>
            <w:tcW w:w="1185" w:type="dxa"/>
            <w:tcBorders>
              <w:top w:val="nil"/>
              <w:left w:val="nil"/>
              <w:bottom w:val="single" w:sz="4" w:space="0" w:color="auto"/>
              <w:right w:val="single" w:sz="4" w:space="0" w:color="auto"/>
            </w:tcBorders>
            <w:shd w:val="clear" w:color="auto" w:fill="auto"/>
            <w:vAlign w:val="center"/>
            <w:hideMark/>
          </w:tcPr>
          <w:p w14:paraId="0231F5F9" w14:textId="77777777" w:rsidR="00470B60" w:rsidRPr="000E558C" w:rsidRDefault="00470B60" w:rsidP="00E41D16">
            <w:pPr>
              <w:tabs>
                <w:tab w:val="left" w:pos="517"/>
              </w:tabs>
              <w:spacing w:after="0" w:line="240" w:lineRule="auto"/>
              <w:jc w:val="center"/>
              <w:rPr>
                <w:rFonts w:ascii="Calibri" w:eastAsia="Times New Roman" w:hAnsi="Calibri" w:cs="Calibri"/>
                <w:b/>
                <w:bCs/>
                <w:highlight w:val="yellow"/>
              </w:rPr>
            </w:pPr>
            <w:r w:rsidRPr="00CA4E85">
              <w:rPr>
                <w:rFonts w:ascii="Calibri" w:eastAsia="Times New Roman" w:hAnsi="Calibri" w:cs="Calibri"/>
                <w:b/>
                <w:bCs/>
              </w:rPr>
              <w:t>Quantity in Boxes</w:t>
            </w:r>
          </w:p>
        </w:tc>
        <w:tc>
          <w:tcPr>
            <w:tcW w:w="1336" w:type="dxa"/>
            <w:tcBorders>
              <w:top w:val="nil"/>
              <w:left w:val="nil"/>
              <w:bottom w:val="single" w:sz="4" w:space="0" w:color="auto"/>
              <w:right w:val="single" w:sz="4" w:space="0" w:color="auto"/>
            </w:tcBorders>
            <w:shd w:val="clear" w:color="000000" w:fill="D6DCE4"/>
            <w:vAlign w:val="center"/>
            <w:hideMark/>
          </w:tcPr>
          <w:p w14:paraId="51B5FF2A" w14:textId="6308821E" w:rsidR="00470B60" w:rsidRPr="00470B60" w:rsidRDefault="00470B60" w:rsidP="00E41D16">
            <w:pPr>
              <w:tabs>
                <w:tab w:val="left" w:pos="517"/>
              </w:tabs>
              <w:spacing w:after="0" w:line="240" w:lineRule="auto"/>
              <w:jc w:val="center"/>
              <w:rPr>
                <w:rFonts w:ascii="Calibri" w:eastAsia="Times New Roman" w:hAnsi="Calibri" w:cs="Calibri"/>
                <w:b/>
                <w:bCs/>
              </w:rPr>
            </w:pPr>
            <w:r w:rsidRPr="00470B60">
              <w:rPr>
                <w:rFonts w:ascii="Calibri" w:eastAsia="Times New Roman" w:hAnsi="Calibri" w:cs="Calibri"/>
                <w:b/>
                <w:bCs/>
              </w:rPr>
              <w:t>Unit Price</w:t>
            </w:r>
            <w:r w:rsidR="00692906">
              <w:rPr>
                <w:rFonts w:ascii="Calibri" w:eastAsia="Times New Roman" w:hAnsi="Calibri" w:cs="Calibri"/>
                <w:b/>
                <w:bCs/>
              </w:rPr>
              <w:t xml:space="preserve"> per box (USD)</w:t>
            </w:r>
          </w:p>
        </w:tc>
        <w:tc>
          <w:tcPr>
            <w:tcW w:w="1530" w:type="dxa"/>
            <w:tcBorders>
              <w:top w:val="nil"/>
              <w:left w:val="nil"/>
              <w:bottom w:val="single" w:sz="4" w:space="0" w:color="auto"/>
              <w:right w:val="single" w:sz="4" w:space="0" w:color="auto"/>
            </w:tcBorders>
            <w:shd w:val="clear" w:color="000000" w:fill="D6DCE4"/>
            <w:vAlign w:val="center"/>
            <w:hideMark/>
          </w:tcPr>
          <w:p w14:paraId="4E0AC075" w14:textId="2254E194" w:rsidR="00470B60" w:rsidRPr="00470B60" w:rsidRDefault="00692906" w:rsidP="00E41D16">
            <w:pPr>
              <w:tabs>
                <w:tab w:val="left" w:pos="517"/>
              </w:tabs>
              <w:spacing w:after="0" w:line="240" w:lineRule="auto"/>
              <w:jc w:val="center"/>
              <w:rPr>
                <w:rFonts w:ascii="Calibri" w:eastAsia="Times New Roman" w:hAnsi="Calibri" w:cs="Calibri"/>
                <w:b/>
                <w:bCs/>
              </w:rPr>
            </w:pPr>
            <w:r>
              <w:rPr>
                <w:rFonts w:ascii="Calibri" w:eastAsia="Times New Roman" w:hAnsi="Calibri" w:cs="Calibri"/>
                <w:b/>
                <w:bCs/>
              </w:rPr>
              <w:t>Sub Total (USD)</w:t>
            </w:r>
            <w:r w:rsidR="00470B60" w:rsidRPr="00470B60">
              <w:rPr>
                <w:rFonts w:ascii="Calibri" w:eastAsia="Times New Roman" w:hAnsi="Calibri" w:cs="Calibri"/>
                <w:b/>
                <w:bCs/>
              </w:rPr>
              <w:br/>
            </w:r>
          </w:p>
        </w:tc>
      </w:tr>
      <w:tr w:rsidR="00CA4E85" w:rsidRPr="00787129" w14:paraId="5FEA247A"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1F1BEEA" w14:textId="545A25E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w:t>
            </w:r>
          </w:p>
        </w:tc>
        <w:tc>
          <w:tcPr>
            <w:tcW w:w="3359" w:type="dxa"/>
            <w:tcBorders>
              <w:top w:val="nil"/>
              <w:left w:val="nil"/>
              <w:bottom w:val="single" w:sz="4" w:space="0" w:color="auto"/>
              <w:right w:val="single" w:sz="4" w:space="0" w:color="auto"/>
            </w:tcBorders>
            <w:shd w:val="clear" w:color="auto" w:fill="auto"/>
          </w:tcPr>
          <w:p w14:paraId="1235F379" w14:textId="7C387B27"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BISOPROLOL 5mg </w:t>
            </w:r>
          </w:p>
        </w:tc>
        <w:tc>
          <w:tcPr>
            <w:tcW w:w="1327" w:type="dxa"/>
            <w:tcBorders>
              <w:top w:val="nil"/>
              <w:left w:val="nil"/>
              <w:bottom w:val="single" w:sz="4" w:space="0" w:color="auto"/>
              <w:right w:val="single" w:sz="4" w:space="0" w:color="auto"/>
            </w:tcBorders>
            <w:shd w:val="clear" w:color="auto" w:fill="auto"/>
            <w:vAlign w:val="center"/>
          </w:tcPr>
          <w:p w14:paraId="3ACA21FA" w14:textId="2E695A1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5mg</w:t>
            </w:r>
          </w:p>
        </w:tc>
        <w:tc>
          <w:tcPr>
            <w:tcW w:w="900" w:type="dxa"/>
            <w:tcBorders>
              <w:top w:val="nil"/>
              <w:left w:val="nil"/>
              <w:bottom w:val="single" w:sz="4" w:space="0" w:color="auto"/>
              <w:right w:val="single" w:sz="4" w:space="0" w:color="auto"/>
            </w:tcBorders>
            <w:shd w:val="clear" w:color="auto" w:fill="auto"/>
            <w:noWrap/>
            <w:vAlign w:val="center"/>
          </w:tcPr>
          <w:p w14:paraId="7786566C"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77AE6EEF"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9E2B0D8" w14:textId="45622257" w:rsidR="00CA4E85" w:rsidRPr="00CA4E85" w:rsidRDefault="00CA4E85" w:rsidP="00CA4E85">
            <w:pPr>
              <w:tabs>
                <w:tab w:val="left" w:pos="517"/>
              </w:tabs>
              <w:spacing w:after="0" w:line="240" w:lineRule="auto"/>
              <w:jc w:val="center"/>
              <w:rPr>
                <w:rFonts w:ascii="Calibri" w:eastAsia="Times New Roman" w:hAnsi="Calibri" w:cs="Calibri"/>
                <w:b/>
                <w:bCs/>
                <w:color w:val="000000"/>
                <w:highlight w:val="yellow"/>
              </w:rPr>
            </w:pPr>
            <w:r w:rsidRPr="00CA4E85">
              <w:rPr>
                <w:rFonts w:ascii="Calibri" w:hAnsi="Calibri" w:cs="Calibri"/>
                <w:b/>
                <w:bCs/>
                <w:color w:val="000000"/>
              </w:rPr>
              <w:t>10310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8A74F9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15A46CAF"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760FAF39"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4865149" w14:textId="629E8A18"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2</w:t>
            </w:r>
          </w:p>
        </w:tc>
        <w:tc>
          <w:tcPr>
            <w:tcW w:w="3359" w:type="dxa"/>
            <w:tcBorders>
              <w:top w:val="nil"/>
              <w:left w:val="nil"/>
              <w:bottom w:val="single" w:sz="4" w:space="0" w:color="auto"/>
              <w:right w:val="single" w:sz="4" w:space="0" w:color="auto"/>
            </w:tcBorders>
            <w:shd w:val="clear" w:color="auto" w:fill="auto"/>
          </w:tcPr>
          <w:p w14:paraId="1FE925C1" w14:textId="1DD98C6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AMLODIPINE 5mg </w:t>
            </w:r>
          </w:p>
        </w:tc>
        <w:tc>
          <w:tcPr>
            <w:tcW w:w="1327" w:type="dxa"/>
            <w:tcBorders>
              <w:top w:val="nil"/>
              <w:left w:val="nil"/>
              <w:bottom w:val="single" w:sz="4" w:space="0" w:color="auto"/>
              <w:right w:val="single" w:sz="4" w:space="0" w:color="auto"/>
            </w:tcBorders>
            <w:shd w:val="clear" w:color="auto" w:fill="auto"/>
            <w:vAlign w:val="center"/>
          </w:tcPr>
          <w:p w14:paraId="4E5A147C" w14:textId="6192F60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5mg</w:t>
            </w:r>
          </w:p>
        </w:tc>
        <w:tc>
          <w:tcPr>
            <w:tcW w:w="900" w:type="dxa"/>
            <w:tcBorders>
              <w:top w:val="nil"/>
              <w:left w:val="nil"/>
              <w:bottom w:val="single" w:sz="4" w:space="0" w:color="auto"/>
              <w:right w:val="single" w:sz="4" w:space="0" w:color="auto"/>
            </w:tcBorders>
            <w:shd w:val="clear" w:color="auto" w:fill="auto"/>
            <w:noWrap/>
            <w:vAlign w:val="center"/>
          </w:tcPr>
          <w:p w14:paraId="70D0BBCD" w14:textId="2CA3427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12C190C0" w14:textId="2F265FD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Capsule</w:t>
            </w:r>
          </w:p>
        </w:tc>
        <w:tc>
          <w:tcPr>
            <w:tcW w:w="1185" w:type="dxa"/>
            <w:tcBorders>
              <w:top w:val="nil"/>
              <w:left w:val="nil"/>
              <w:bottom w:val="single" w:sz="4" w:space="0" w:color="auto"/>
              <w:right w:val="nil"/>
            </w:tcBorders>
            <w:shd w:val="clear" w:color="auto" w:fill="auto"/>
            <w:noWrap/>
            <w:vAlign w:val="bottom"/>
          </w:tcPr>
          <w:p w14:paraId="26DAD12C" w14:textId="174F853A" w:rsidR="00CA4E85" w:rsidRPr="00CA4E85" w:rsidRDefault="00CA4E85" w:rsidP="00CA4E85">
            <w:pPr>
              <w:tabs>
                <w:tab w:val="left" w:pos="517"/>
              </w:tabs>
              <w:spacing w:after="0" w:line="240" w:lineRule="auto"/>
              <w:jc w:val="center"/>
              <w:rPr>
                <w:rFonts w:ascii="Calibri" w:eastAsia="Times New Roman" w:hAnsi="Calibri" w:cs="Calibri"/>
                <w:b/>
                <w:bCs/>
                <w:color w:val="000000"/>
                <w:highlight w:val="yellow"/>
              </w:rPr>
            </w:pPr>
            <w:r w:rsidRPr="00CA4E85">
              <w:rPr>
                <w:rFonts w:ascii="Calibri" w:hAnsi="Calibri" w:cs="Calibri"/>
                <w:b/>
                <w:bCs/>
                <w:color w:val="000000"/>
              </w:rPr>
              <w:t>10250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3973A09"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4B9A35D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73351E8F"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2C21A29" w14:textId="1B8E9C63"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3</w:t>
            </w:r>
          </w:p>
        </w:tc>
        <w:tc>
          <w:tcPr>
            <w:tcW w:w="3359" w:type="dxa"/>
            <w:tcBorders>
              <w:top w:val="nil"/>
              <w:left w:val="nil"/>
              <w:bottom w:val="single" w:sz="4" w:space="0" w:color="auto"/>
              <w:right w:val="single" w:sz="4" w:space="0" w:color="auto"/>
            </w:tcBorders>
            <w:shd w:val="clear" w:color="auto" w:fill="auto"/>
          </w:tcPr>
          <w:p w14:paraId="7B728BDB" w14:textId="1E01E9D3"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METFORMIN 850mg </w:t>
            </w:r>
          </w:p>
        </w:tc>
        <w:tc>
          <w:tcPr>
            <w:tcW w:w="1327" w:type="dxa"/>
            <w:tcBorders>
              <w:top w:val="nil"/>
              <w:left w:val="nil"/>
              <w:bottom w:val="single" w:sz="4" w:space="0" w:color="auto"/>
              <w:right w:val="single" w:sz="4" w:space="0" w:color="auto"/>
            </w:tcBorders>
            <w:shd w:val="clear" w:color="auto" w:fill="auto"/>
            <w:vAlign w:val="center"/>
          </w:tcPr>
          <w:p w14:paraId="746C3F26" w14:textId="75BBFDF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850</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77BF98E6" w14:textId="610AF3D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0C59B8C0"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691167B4" w14:textId="5C2BCFDC" w:rsidR="00CA4E85" w:rsidRPr="00CA4E85" w:rsidRDefault="00CA4E85" w:rsidP="00CA4E85">
            <w:pPr>
              <w:tabs>
                <w:tab w:val="left" w:pos="517"/>
              </w:tabs>
              <w:spacing w:after="0" w:line="240" w:lineRule="auto"/>
              <w:jc w:val="center"/>
              <w:rPr>
                <w:rFonts w:ascii="Calibri" w:eastAsia="Times New Roman" w:hAnsi="Calibri" w:cs="Calibri"/>
                <w:b/>
                <w:bCs/>
                <w:color w:val="000000"/>
                <w:highlight w:val="yellow"/>
              </w:rPr>
            </w:pPr>
            <w:r w:rsidRPr="00CA4E85">
              <w:rPr>
                <w:rFonts w:ascii="Calibri" w:hAnsi="Calibri" w:cs="Calibri"/>
                <w:b/>
                <w:bCs/>
                <w:color w:val="000000"/>
              </w:rPr>
              <w:t>6020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BC448F1"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142F3C9D"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6FB2C60F"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7E257BF" w14:textId="2713F34F"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4</w:t>
            </w:r>
          </w:p>
        </w:tc>
        <w:tc>
          <w:tcPr>
            <w:tcW w:w="3359" w:type="dxa"/>
            <w:tcBorders>
              <w:top w:val="nil"/>
              <w:left w:val="nil"/>
              <w:bottom w:val="single" w:sz="4" w:space="0" w:color="auto"/>
              <w:right w:val="single" w:sz="4" w:space="0" w:color="auto"/>
            </w:tcBorders>
            <w:shd w:val="clear" w:color="auto" w:fill="auto"/>
          </w:tcPr>
          <w:p w14:paraId="214D27B6" w14:textId="137889FA" w:rsidR="00CA4E85" w:rsidRPr="00674961" w:rsidRDefault="00CA4E85" w:rsidP="00CA4E85">
            <w:pPr>
              <w:tabs>
                <w:tab w:val="left" w:pos="517"/>
              </w:tabs>
              <w:spacing w:after="0" w:line="240" w:lineRule="auto"/>
              <w:rPr>
                <w:rFonts w:ascii="Calibri" w:eastAsia="Times New Roman" w:hAnsi="Calibri" w:cs="Calibri"/>
                <w:color w:val="000000"/>
                <w:lang w:val="fr-FR"/>
              </w:rPr>
            </w:pPr>
            <w:r w:rsidRPr="00674961">
              <w:rPr>
                <w:rFonts w:ascii="Calibri" w:hAnsi="Calibri" w:cs="Calibri"/>
                <w:color w:val="000000"/>
                <w:lang w:val="fr-FR"/>
              </w:rPr>
              <w:t xml:space="preserve">CALCIUM / VIT D3 500mg/400UI </w:t>
            </w:r>
          </w:p>
        </w:tc>
        <w:tc>
          <w:tcPr>
            <w:tcW w:w="1327" w:type="dxa"/>
            <w:tcBorders>
              <w:top w:val="nil"/>
              <w:left w:val="nil"/>
              <w:bottom w:val="single" w:sz="4" w:space="0" w:color="auto"/>
              <w:right w:val="single" w:sz="4" w:space="0" w:color="auto"/>
            </w:tcBorders>
            <w:shd w:val="clear" w:color="auto" w:fill="auto"/>
            <w:vAlign w:val="center"/>
          </w:tcPr>
          <w:p w14:paraId="27F9251F" w14:textId="26CE2591"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lang w:val="fr-FR"/>
              </w:rPr>
              <w:t>500mg/400UI</w:t>
            </w:r>
          </w:p>
        </w:tc>
        <w:tc>
          <w:tcPr>
            <w:tcW w:w="900" w:type="dxa"/>
            <w:tcBorders>
              <w:top w:val="nil"/>
              <w:left w:val="nil"/>
              <w:bottom w:val="single" w:sz="4" w:space="0" w:color="auto"/>
              <w:right w:val="single" w:sz="4" w:space="0" w:color="auto"/>
            </w:tcBorders>
            <w:shd w:val="clear" w:color="auto" w:fill="auto"/>
            <w:noWrap/>
            <w:vAlign w:val="center"/>
          </w:tcPr>
          <w:p w14:paraId="1C11CBFD" w14:textId="6F525B5A"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6</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71CB6573"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2FFE3FE" w14:textId="6E9A83AF" w:rsidR="00CA4E85" w:rsidRPr="00CA4E85" w:rsidRDefault="00CA4E85" w:rsidP="00CA4E85">
            <w:pPr>
              <w:tabs>
                <w:tab w:val="left" w:pos="517"/>
              </w:tabs>
              <w:spacing w:after="0" w:line="240" w:lineRule="auto"/>
              <w:jc w:val="center"/>
              <w:rPr>
                <w:rFonts w:ascii="Calibri" w:eastAsia="Times New Roman" w:hAnsi="Calibri" w:cs="Calibri"/>
                <w:b/>
                <w:bCs/>
                <w:color w:val="000000"/>
                <w:highlight w:val="yellow"/>
              </w:rPr>
            </w:pPr>
            <w:r w:rsidRPr="00CA4E85">
              <w:rPr>
                <w:rFonts w:ascii="Calibri" w:hAnsi="Calibri" w:cs="Calibri"/>
                <w:b/>
                <w:bCs/>
                <w:color w:val="000000"/>
              </w:rPr>
              <w:t>2460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DDA3A7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480129F0"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34BF4BD5"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865208A" w14:textId="0F7204D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5</w:t>
            </w:r>
          </w:p>
        </w:tc>
        <w:tc>
          <w:tcPr>
            <w:tcW w:w="3359" w:type="dxa"/>
            <w:tcBorders>
              <w:top w:val="nil"/>
              <w:left w:val="nil"/>
              <w:bottom w:val="single" w:sz="4" w:space="0" w:color="auto"/>
              <w:right w:val="single" w:sz="4" w:space="0" w:color="auto"/>
            </w:tcBorders>
            <w:shd w:val="clear" w:color="auto" w:fill="auto"/>
          </w:tcPr>
          <w:p w14:paraId="1A9E27F9" w14:textId="2D8AB52C"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ATORVASTATIN 20mg </w:t>
            </w:r>
          </w:p>
        </w:tc>
        <w:tc>
          <w:tcPr>
            <w:tcW w:w="1327" w:type="dxa"/>
            <w:tcBorders>
              <w:top w:val="nil"/>
              <w:left w:val="nil"/>
              <w:bottom w:val="single" w:sz="4" w:space="0" w:color="auto"/>
              <w:right w:val="single" w:sz="4" w:space="0" w:color="auto"/>
            </w:tcBorders>
            <w:shd w:val="clear" w:color="auto" w:fill="auto"/>
            <w:vAlign w:val="center"/>
          </w:tcPr>
          <w:p w14:paraId="40704D21" w14:textId="7C4B258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Pr="00674961">
              <w:rPr>
                <w:rFonts w:ascii="Calibri" w:eastAsia="Times New Roman" w:hAnsi="Calibri" w:cs="Calibri"/>
                <w:color w:val="000000"/>
              </w:rPr>
              <w:t>0mg</w:t>
            </w:r>
          </w:p>
        </w:tc>
        <w:tc>
          <w:tcPr>
            <w:tcW w:w="900" w:type="dxa"/>
            <w:tcBorders>
              <w:top w:val="nil"/>
              <w:left w:val="nil"/>
              <w:bottom w:val="single" w:sz="4" w:space="0" w:color="auto"/>
              <w:right w:val="single" w:sz="4" w:space="0" w:color="auto"/>
            </w:tcBorders>
            <w:shd w:val="clear" w:color="auto" w:fill="auto"/>
            <w:noWrap/>
            <w:vAlign w:val="center"/>
          </w:tcPr>
          <w:p w14:paraId="2F4BC461" w14:textId="72F33B7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08B98B78"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51281FFB" w14:textId="6DCC235F" w:rsidR="00CA4E85" w:rsidRPr="00CA4E85" w:rsidRDefault="00CA4E85" w:rsidP="00CA4E85">
            <w:pPr>
              <w:tabs>
                <w:tab w:val="left" w:pos="517"/>
              </w:tabs>
              <w:spacing w:after="0" w:line="240" w:lineRule="auto"/>
              <w:jc w:val="center"/>
              <w:rPr>
                <w:rFonts w:ascii="Calibri" w:eastAsia="Times New Roman" w:hAnsi="Calibri" w:cs="Calibri"/>
                <w:b/>
                <w:bCs/>
                <w:color w:val="000000"/>
                <w:highlight w:val="yellow"/>
              </w:rPr>
            </w:pPr>
            <w:r w:rsidRPr="00CA4E85">
              <w:rPr>
                <w:rFonts w:ascii="Calibri" w:hAnsi="Calibri" w:cs="Calibri"/>
                <w:b/>
                <w:bCs/>
                <w:color w:val="000000"/>
              </w:rPr>
              <w:t>2210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B5FD287"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761C3F8F"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1EAF66F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9CD0006" w14:textId="40190CD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6</w:t>
            </w:r>
          </w:p>
        </w:tc>
        <w:tc>
          <w:tcPr>
            <w:tcW w:w="3359" w:type="dxa"/>
            <w:tcBorders>
              <w:top w:val="nil"/>
              <w:left w:val="nil"/>
              <w:bottom w:val="single" w:sz="4" w:space="0" w:color="auto"/>
              <w:right w:val="single" w:sz="4" w:space="0" w:color="auto"/>
            </w:tcBorders>
            <w:shd w:val="clear" w:color="auto" w:fill="auto"/>
          </w:tcPr>
          <w:p w14:paraId="3886B142" w14:textId="5F4DAF50"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METFORMIN 1000mg </w:t>
            </w:r>
          </w:p>
        </w:tc>
        <w:tc>
          <w:tcPr>
            <w:tcW w:w="1327" w:type="dxa"/>
            <w:tcBorders>
              <w:top w:val="nil"/>
              <w:left w:val="nil"/>
              <w:bottom w:val="single" w:sz="4" w:space="0" w:color="auto"/>
              <w:right w:val="single" w:sz="4" w:space="0" w:color="auto"/>
            </w:tcBorders>
            <w:shd w:val="clear" w:color="auto" w:fill="auto"/>
            <w:vAlign w:val="center"/>
          </w:tcPr>
          <w:p w14:paraId="224B0AF8" w14:textId="2E2BBF1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w:t>
            </w:r>
            <w:r w:rsidRPr="00674961">
              <w:rPr>
                <w:rFonts w:ascii="Calibri" w:eastAsia="Times New Roman" w:hAnsi="Calibri" w:cs="Calibri"/>
                <w:color w:val="000000"/>
              </w:rPr>
              <w:t>00mg</w:t>
            </w:r>
          </w:p>
        </w:tc>
        <w:tc>
          <w:tcPr>
            <w:tcW w:w="900" w:type="dxa"/>
            <w:tcBorders>
              <w:top w:val="nil"/>
              <w:left w:val="nil"/>
              <w:bottom w:val="single" w:sz="4" w:space="0" w:color="auto"/>
              <w:right w:val="single" w:sz="4" w:space="0" w:color="auto"/>
            </w:tcBorders>
            <w:shd w:val="clear" w:color="auto" w:fill="auto"/>
            <w:noWrap/>
            <w:vAlign w:val="center"/>
          </w:tcPr>
          <w:p w14:paraId="33F08557" w14:textId="397F793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2D382BC1"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5EF35A16" w14:textId="041F872B" w:rsidR="00CA4E85" w:rsidRPr="00CA4E85" w:rsidRDefault="00CA4E85" w:rsidP="00CA4E85">
            <w:pPr>
              <w:tabs>
                <w:tab w:val="left" w:pos="517"/>
              </w:tabs>
              <w:spacing w:after="0" w:line="240" w:lineRule="auto"/>
              <w:jc w:val="center"/>
              <w:rPr>
                <w:rFonts w:ascii="Calibri" w:eastAsia="Times New Roman" w:hAnsi="Calibri" w:cs="Calibri"/>
                <w:b/>
                <w:bCs/>
                <w:color w:val="000000"/>
                <w:highlight w:val="yellow"/>
              </w:rPr>
            </w:pPr>
            <w:r w:rsidRPr="00CA4E85">
              <w:rPr>
                <w:rFonts w:ascii="Calibri" w:hAnsi="Calibri" w:cs="Calibri"/>
                <w:b/>
                <w:bCs/>
                <w:color w:val="000000"/>
              </w:rPr>
              <w:t>6200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8D3E911"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4A0FA4F"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10CB131D"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A0DE965" w14:textId="319C36F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7</w:t>
            </w:r>
          </w:p>
        </w:tc>
        <w:tc>
          <w:tcPr>
            <w:tcW w:w="3359" w:type="dxa"/>
            <w:tcBorders>
              <w:top w:val="nil"/>
              <w:left w:val="nil"/>
              <w:bottom w:val="single" w:sz="4" w:space="0" w:color="auto"/>
              <w:right w:val="single" w:sz="4" w:space="0" w:color="auto"/>
            </w:tcBorders>
            <w:shd w:val="clear" w:color="auto" w:fill="auto"/>
          </w:tcPr>
          <w:p w14:paraId="12BFB577" w14:textId="1EFE391C"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FENOFIBRATE 200mg </w:t>
            </w:r>
          </w:p>
        </w:tc>
        <w:tc>
          <w:tcPr>
            <w:tcW w:w="1327" w:type="dxa"/>
            <w:tcBorders>
              <w:top w:val="nil"/>
              <w:left w:val="nil"/>
              <w:bottom w:val="single" w:sz="4" w:space="0" w:color="auto"/>
              <w:right w:val="single" w:sz="4" w:space="0" w:color="auto"/>
            </w:tcBorders>
            <w:shd w:val="clear" w:color="auto" w:fill="auto"/>
            <w:vAlign w:val="center"/>
          </w:tcPr>
          <w:p w14:paraId="5FA14DAD"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200mg</w:t>
            </w:r>
          </w:p>
        </w:tc>
        <w:tc>
          <w:tcPr>
            <w:tcW w:w="900" w:type="dxa"/>
            <w:tcBorders>
              <w:top w:val="nil"/>
              <w:left w:val="nil"/>
              <w:bottom w:val="single" w:sz="4" w:space="0" w:color="auto"/>
              <w:right w:val="single" w:sz="4" w:space="0" w:color="auto"/>
            </w:tcBorders>
            <w:shd w:val="clear" w:color="auto" w:fill="auto"/>
            <w:noWrap/>
            <w:vAlign w:val="center"/>
          </w:tcPr>
          <w:p w14:paraId="4A2DCF92"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5A80F931" w14:textId="03994EA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Capsule</w:t>
            </w:r>
          </w:p>
        </w:tc>
        <w:tc>
          <w:tcPr>
            <w:tcW w:w="1185" w:type="dxa"/>
            <w:tcBorders>
              <w:top w:val="nil"/>
              <w:left w:val="nil"/>
              <w:bottom w:val="single" w:sz="4" w:space="0" w:color="auto"/>
              <w:right w:val="nil"/>
            </w:tcBorders>
            <w:shd w:val="clear" w:color="auto" w:fill="auto"/>
            <w:noWrap/>
            <w:vAlign w:val="bottom"/>
          </w:tcPr>
          <w:p w14:paraId="20E4AEE2" w14:textId="065090DA" w:rsidR="00CA4E85" w:rsidRPr="00CA4E85" w:rsidRDefault="00CA4E85" w:rsidP="00CA4E85">
            <w:pPr>
              <w:tabs>
                <w:tab w:val="left" w:pos="517"/>
              </w:tabs>
              <w:spacing w:after="0" w:line="240" w:lineRule="auto"/>
              <w:jc w:val="center"/>
              <w:rPr>
                <w:rFonts w:ascii="Calibri" w:eastAsia="Times New Roman" w:hAnsi="Calibri" w:cs="Calibri"/>
                <w:b/>
                <w:bCs/>
                <w:color w:val="000000"/>
                <w:highlight w:val="yellow"/>
              </w:rPr>
            </w:pPr>
            <w:r w:rsidRPr="00CA4E85">
              <w:rPr>
                <w:rFonts w:ascii="Calibri" w:hAnsi="Calibri" w:cs="Calibri"/>
                <w:b/>
                <w:bCs/>
                <w:color w:val="000000"/>
              </w:rPr>
              <w:t>4855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015E507"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62FFF79C"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630EDCA1"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9A8EED0" w14:textId="6686B231"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8</w:t>
            </w:r>
          </w:p>
        </w:tc>
        <w:tc>
          <w:tcPr>
            <w:tcW w:w="3359" w:type="dxa"/>
            <w:tcBorders>
              <w:top w:val="nil"/>
              <w:left w:val="nil"/>
              <w:bottom w:val="single" w:sz="4" w:space="0" w:color="auto"/>
              <w:right w:val="single" w:sz="4" w:space="0" w:color="auto"/>
            </w:tcBorders>
            <w:shd w:val="clear" w:color="auto" w:fill="auto"/>
          </w:tcPr>
          <w:p w14:paraId="40DE9301" w14:textId="21B6240B"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CLOPIDOGREL 75mg </w:t>
            </w:r>
          </w:p>
        </w:tc>
        <w:tc>
          <w:tcPr>
            <w:tcW w:w="1327" w:type="dxa"/>
            <w:tcBorders>
              <w:top w:val="nil"/>
              <w:left w:val="nil"/>
              <w:bottom w:val="single" w:sz="4" w:space="0" w:color="auto"/>
              <w:right w:val="single" w:sz="4" w:space="0" w:color="auto"/>
            </w:tcBorders>
            <w:shd w:val="clear" w:color="auto" w:fill="auto"/>
            <w:vAlign w:val="center"/>
          </w:tcPr>
          <w:p w14:paraId="35BA675A" w14:textId="5BB258C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75mg</w:t>
            </w:r>
          </w:p>
        </w:tc>
        <w:tc>
          <w:tcPr>
            <w:tcW w:w="900" w:type="dxa"/>
            <w:tcBorders>
              <w:top w:val="nil"/>
              <w:left w:val="nil"/>
              <w:bottom w:val="single" w:sz="4" w:space="0" w:color="auto"/>
              <w:right w:val="single" w:sz="4" w:space="0" w:color="auto"/>
            </w:tcBorders>
            <w:shd w:val="clear" w:color="auto" w:fill="auto"/>
            <w:noWrap/>
            <w:vAlign w:val="center"/>
          </w:tcPr>
          <w:p w14:paraId="4B1BC74E" w14:textId="397DAB4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03B9CC7D" w14:textId="6E929732"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9E68006" w14:textId="14DC3D08" w:rsidR="00CA4E85" w:rsidRPr="00CA4E85" w:rsidRDefault="00CA4E85" w:rsidP="00CA4E85">
            <w:pPr>
              <w:tabs>
                <w:tab w:val="left" w:pos="517"/>
              </w:tabs>
              <w:spacing w:after="0" w:line="240" w:lineRule="auto"/>
              <w:jc w:val="center"/>
              <w:rPr>
                <w:rFonts w:ascii="Calibri" w:eastAsia="Times New Roman" w:hAnsi="Calibri" w:cs="Calibri"/>
                <w:b/>
                <w:bCs/>
                <w:color w:val="000000"/>
                <w:highlight w:val="yellow"/>
              </w:rPr>
            </w:pPr>
            <w:r w:rsidRPr="00CA4E85">
              <w:rPr>
                <w:rFonts w:ascii="Calibri" w:hAnsi="Calibri" w:cs="Calibri"/>
                <w:b/>
                <w:bCs/>
                <w:color w:val="000000"/>
              </w:rPr>
              <w:t>5015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6ACA2AE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68DC35F5"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02DE0F9C"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C330A84" w14:textId="13FD77B5"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9</w:t>
            </w:r>
          </w:p>
        </w:tc>
        <w:tc>
          <w:tcPr>
            <w:tcW w:w="3359" w:type="dxa"/>
            <w:tcBorders>
              <w:top w:val="nil"/>
              <w:left w:val="nil"/>
              <w:bottom w:val="single" w:sz="4" w:space="0" w:color="auto"/>
              <w:right w:val="single" w:sz="4" w:space="0" w:color="auto"/>
            </w:tcBorders>
            <w:shd w:val="clear" w:color="auto" w:fill="auto"/>
          </w:tcPr>
          <w:p w14:paraId="5D2757B9" w14:textId="63916FA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OMEPRAZOLE 20mg </w:t>
            </w:r>
          </w:p>
        </w:tc>
        <w:tc>
          <w:tcPr>
            <w:tcW w:w="1327" w:type="dxa"/>
            <w:tcBorders>
              <w:top w:val="nil"/>
              <w:left w:val="nil"/>
              <w:bottom w:val="single" w:sz="4" w:space="0" w:color="auto"/>
              <w:right w:val="single" w:sz="4" w:space="0" w:color="auto"/>
            </w:tcBorders>
            <w:shd w:val="clear" w:color="auto" w:fill="auto"/>
            <w:vAlign w:val="center"/>
          </w:tcPr>
          <w:p w14:paraId="495D3204"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20mg</w:t>
            </w:r>
          </w:p>
        </w:tc>
        <w:tc>
          <w:tcPr>
            <w:tcW w:w="900" w:type="dxa"/>
            <w:tcBorders>
              <w:top w:val="nil"/>
              <w:left w:val="nil"/>
              <w:bottom w:val="single" w:sz="4" w:space="0" w:color="auto"/>
              <w:right w:val="single" w:sz="4" w:space="0" w:color="auto"/>
            </w:tcBorders>
            <w:shd w:val="clear" w:color="auto" w:fill="auto"/>
            <w:noWrap/>
            <w:vAlign w:val="center"/>
          </w:tcPr>
          <w:p w14:paraId="1754AD2E" w14:textId="7ED6B05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989" w:type="dxa"/>
            <w:tcBorders>
              <w:top w:val="nil"/>
              <w:left w:val="nil"/>
              <w:bottom w:val="single" w:sz="4" w:space="0" w:color="auto"/>
              <w:right w:val="single" w:sz="4" w:space="0" w:color="auto"/>
            </w:tcBorders>
            <w:shd w:val="clear" w:color="auto" w:fill="auto"/>
            <w:vAlign w:val="center"/>
          </w:tcPr>
          <w:p w14:paraId="26847C81" w14:textId="4E9D824A"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Capsule</w:t>
            </w:r>
          </w:p>
        </w:tc>
        <w:tc>
          <w:tcPr>
            <w:tcW w:w="1185" w:type="dxa"/>
            <w:tcBorders>
              <w:top w:val="nil"/>
              <w:left w:val="nil"/>
              <w:bottom w:val="single" w:sz="4" w:space="0" w:color="auto"/>
              <w:right w:val="nil"/>
            </w:tcBorders>
            <w:shd w:val="clear" w:color="auto" w:fill="auto"/>
            <w:noWrap/>
            <w:vAlign w:val="bottom"/>
          </w:tcPr>
          <w:p w14:paraId="43A91C95" w14:textId="7E37FDA3" w:rsidR="00CA4E85" w:rsidRPr="00CA4E85" w:rsidRDefault="00CA4E85" w:rsidP="00CA4E85">
            <w:pPr>
              <w:tabs>
                <w:tab w:val="left" w:pos="517"/>
              </w:tabs>
              <w:spacing w:after="0" w:line="240" w:lineRule="auto"/>
              <w:jc w:val="center"/>
              <w:rPr>
                <w:rFonts w:ascii="Calibri" w:eastAsia="Times New Roman" w:hAnsi="Calibri" w:cs="Calibri"/>
                <w:b/>
                <w:bCs/>
                <w:color w:val="000000"/>
                <w:highlight w:val="yellow"/>
              </w:rPr>
            </w:pPr>
            <w:r w:rsidRPr="00CA4E85">
              <w:rPr>
                <w:rFonts w:ascii="Calibri" w:hAnsi="Calibri" w:cs="Calibri"/>
                <w:b/>
                <w:bCs/>
                <w:color w:val="000000"/>
              </w:rPr>
              <w:t>6420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9BA510D"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0BC44029"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1C021032"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C097551" w14:textId="31B935D0"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10</w:t>
            </w:r>
          </w:p>
        </w:tc>
        <w:tc>
          <w:tcPr>
            <w:tcW w:w="3359" w:type="dxa"/>
            <w:tcBorders>
              <w:top w:val="nil"/>
              <w:left w:val="nil"/>
              <w:bottom w:val="single" w:sz="4" w:space="0" w:color="auto"/>
              <w:right w:val="single" w:sz="4" w:space="0" w:color="auto"/>
            </w:tcBorders>
            <w:shd w:val="clear" w:color="auto" w:fill="auto"/>
          </w:tcPr>
          <w:p w14:paraId="31E66D42" w14:textId="5D74E8E0"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ROSUVASTATIN 10mg </w:t>
            </w:r>
          </w:p>
        </w:tc>
        <w:tc>
          <w:tcPr>
            <w:tcW w:w="1327" w:type="dxa"/>
            <w:tcBorders>
              <w:top w:val="nil"/>
              <w:left w:val="nil"/>
              <w:bottom w:val="single" w:sz="4" w:space="0" w:color="auto"/>
              <w:right w:val="single" w:sz="4" w:space="0" w:color="auto"/>
            </w:tcBorders>
            <w:shd w:val="clear" w:color="auto" w:fill="auto"/>
            <w:vAlign w:val="center"/>
          </w:tcPr>
          <w:p w14:paraId="6FFA5CBB" w14:textId="63B2FEE1"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 </w:t>
            </w:r>
            <w:r>
              <w:rPr>
                <w:rFonts w:ascii="Calibri" w:eastAsia="Times New Roman" w:hAnsi="Calibri" w:cs="Calibri"/>
                <w:color w:val="000000"/>
              </w:rPr>
              <w:t>10mg</w:t>
            </w:r>
          </w:p>
        </w:tc>
        <w:tc>
          <w:tcPr>
            <w:tcW w:w="900" w:type="dxa"/>
            <w:tcBorders>
              <w:top w:val="nil"/>
              <w:left w:val="nil"/>
              <w:bottom w:val="single" w:sz="4" w:space="0" w:color="auto"/>
              <w:right w:val="single" w:sz="4" w:space="0" w:color="auto"/>
            </w:tcBorders>
            <w:shd w:val="clear" w:color="auto" w:fill="auto"/>
            <w:noWrap/>
            <w:vAlign w:val="center"/>
          </w:tcPr>
          <w:p w14:paraId="72C47761" w14:textId="6A4DBA7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7624B168"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8B6D5A5" w14:textId="39B8EC00" w:rsidR="00CA4E85" w:rsidRPr="00CA4E85" w:rsidRDefault="00CA4E85" w:rsidP="00CA4E85">
            <w:pPr>
              <w:tabs>
                <w:tab w:val="left" w:pos="517"/>
              </w:tabs>
              <w:spacing w:after="0" w:line="240" w:lineRule="auto"/>
              <w:jc w:val="center"/>
              <w:rPr>
                <w:rFonts w:ascii="Calibri" w:eastAsia="Times New Roman" w:hAnsi="Calibri" w:cs="Calibri"/>
                <w:b/>
                <w:bCs/>
                <w:color w:val="000000"/>
                <w:highlight w:val="yellow"/>
              </w:rPr>
            </w:pPr>
            <w:r w:rsidRPr="00CA4E85">
              <w:rPr>
                <w:rFonts w:ascii="Calibri" w:hAnsi="Calibri" w:cs="Calibri"/>
                <w:b/>
                <w:bCs/>
                <w:color w:val="000000"/>
              </w:rPr>
              <w:t>1705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92F0651"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C121024"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79798D4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633FCD9" w14:textId="5BB864A5"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11</w:t>
            </w:r>
          </w:p>
        </w:tc>
        <w:tc>
          <w:tcPr>
            <w:tcW w:w="3359" w:type="dxa"/>
            <w:tcBorders>
              <w:top w:val="nil"/>
              <w:left w:val="nil"/>
              <w:bottom w:val="single" w:sz="4" w:space="0" w:color="auto"/>
              <w:right w:val="single" w:sz="4" w:space="0" w:color="auto"/>
            </w:tcBorders>
            <w:shd w:val="clear" w:color="auto" w:fill="auto"/>
          </w:tcPr>
          <w:p w14:paraId="6377CA86" w14:textId="6916D4B4"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ROSUVASTATIN 20mg </w:t>
            </w:r>
          </w:p>
        </w:tc>
        <w:tc>
          <w:tcPr>
            <w:tcW w:w="1327" w:type="dxa"/>
            <w:tcBorders>
              <w:top w:val="nil"/>
              <w:left w:val="nil"/>
              <w:bottom w:val="single" w:sz="4" w:space="0" w:color="auto"/>
              <w:right w:val="single" w:sz="4" w:space="0" w:color="auto"/>
            </w:tcBorders>
            <w:shd w:val="clear" w:color="auto" w:fill="auto"/>
            <w:vAlign w:val="center"/>
          </w:tcPr>
          <w:p w14:paraId="05A171A4" w14:textId="3702D8E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1D9156D4" w14:textId="2695D30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6BBCC9F8"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449D2FD2" w14:textId="40FFE75C"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1800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D406786"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0AD07086"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4D9CFE59"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72E03BC" w14:textId="750E7A65"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12</w:t>
            </w:r>
          </w:p>
        </w:tc>
        <w:tc>
          <w:tcPr>
            <w:tcW w:w="3359" w:type="dxa"/>
            <w:tcBorders>
              <w:top w:val="nil"/>
              <w:left w:val="nil"/>
              <w:bottom w:val="single" w:sz="4" w:space="0" w:color="auto"/>
              <w:right w:val="single" w:sz="4" w:space="0" w:color="auto"/>
            </w:tcBorders>
            <w:shd w:val="clear" w:color="auto" w:fill="auto"/>
          </w:tcPr>
          <w:p w14:paraId="4B521172" w14:textId="5A5132EE"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TAMSULOSIN 0.4 mg LP </w:t>
            </w:r>
          </w:p>
        </w:tc>
        <w:tc>
          <w:tcPr>
            <w:tcW w:w="1327" w:type="dxa"/>
            <w:tcBorders>
              <w:top w:val="nil"/>
              <w:left w:val="nil"/>
              <w:bottom w:val="single" w:sz="4" w:space="0" w:color="auto"/>
              <w:right w:val="single" w:sz="4" w:space="0" w:color="auto"/>
            </w:tcBorders>
            <w:shd w:val="clear" w:color="auto" w:fill="auto"/>
            <w:vAlign w:val="center"/>
          </w:tcPr>
          <w:p w14:paraId="26742D90" w14:textId="2E81ED4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0.4</w:t>
            </w:r>
            <w:r w:rsidRPr="00674961">
              <w:rPr>
                <w:rFonts w:ascii="Calibri" w:eastAsia="Times New Roman" w:hAnsi="Calibri" w:cs="Calibri"/>
                <w:color w:val="000000"/>
              </w:rPr>
              <w:t>mg</w:t>
            </w:r>
            <w:r>
              <w:rPr>
                <w:rFonts w:ascii="Calibri" w:eastAsia="Times New Roman" w:hAnsi="Calibri" w:cs="Calibri"/>
                <w:color w:val="000000"/>
              </w:rPr>
              <w:t xml:space="preserve"> LP</w:t>
            </w:r>
          </w:p>
        </w:tc>
        <w:tc>
          <w:tcPr>
            <w:tcW w:w="900" w:type="dxa"/>
            <w:tcBorders>
              <w:top w:val="nil"/>
              <w:left w:val="nil"/>
              <w:bottom w:val="single" w:sz="4" w:space="0" w:color="auto"/>
              <w:right w:val="single" w:sz="4" w:space="0" w:color="auto"/>
            </w:tcBorders>
            <w:shd w:val="clear" w:color="auto" w:fill="auto"/>
            <w:noWrap/>
            <w:vAlign w:val="center"/>
          </w:tcPr>
          <w:p w14:paraId="5204BD69"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1AE345A8"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BF3EFB6" w14:textId="35DDE3FD"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3065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83FDD00"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450E3891"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07304A4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AD676D9" w14:textId="53CA4DC7"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13</w:t>
            </w:r>
          </w:p>
        </w:tc>
        <w:tc>
          <w:tcPr>
            <w:tcW w:w="3359" w:type="dxa"/>
            <w:tcBorders>
              <w:top w:val="nil"/>
              <w:left w:val="nil"/>
              <w:bottom w:val="single" w:sz="4" w:space="0" w:color="auto"/>
              <w:right w:val="single" w:sz="4" w:space="0" w:color="auto"/>
            </w:tcBorders>
            <w:shd w:val="clear" w:color="auto" w:fill="auto"/>
          </w:tcPr>
          <w:p w14:paraId="309A267E" w14:textId="638419AB"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FUROSEMIDE 40mg </w:t>
            </w:r>
          </w:p>
        </w:tc>
        <w:tc>
          <w:tcPr>
            <w:tcW w:w="1327" w:type="dxa"/>
            <w:tcBorders>
              <w:top w:val="nil"/>
              <w:left w:val="nil"/>
              <w:bottom w:val="single" w:sz="4" w:space="0" w:color="auto"/>
              <w:right w:val="single" w:sz="4" w:space="0" w:color="auto"/>
            </w:tcBorders>
            <w:shd w:val="clear" w:color="auto" w:fill="auto"/>
            <w:vAlign w:val="center"/>
          </w:tcPr>
          <w:p w14:paraId="24C38A70" w14:textId="4D6F8D3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 </w:t>
            </w:r>
            <w:r>
              <w:rPr>
                <w:rFonts w:ascii="Calibri" w:eastAsia="Times New Roman" w:hAnsi="Calibri" w:cs="Calibri"/>
                <w:color w:val="000000"/>
              </w:rPr>
              <w:t>40mg</w:t>
            </w:r>
          </w:p>
        </w:tc>
        <w:tc>
          <w:tcPr>
            <w:tcW w:w="900" w:type="dxa"/>
            <w:tcBorders>
              <w:top w:val="nil"/>
              <w:left w:val="nil"/>
              <w:bottom w:val="single" w:sz="4" w:space="0" w:color="auto"/>
              <w:right w:val="single" w:sz="4" w:space="0" w:color="auto"/>
            </w:tcBorders>
            <w:shd w:val="clear" w:color="auto" w:fill="auto"/>
            <w:noWrap/>
            <w:vAlign w:val="center"/>
          </w:tcPr>
          <w:p w14:paraId="7CA2BC48" w14:textId="6A5561E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0A1E0EF2" w14:textId="5F8906D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 </w:t>
            </w:r>
          </w:p>
        </w:tc>
        <w:tc>
          <w:tcPr>
            <w:tcW w:w="1185" w:type="dxa"/>
            <w:tcBorders>
              <w:top w:val="nil"/>
              <w:left w:val="nil"/>
              <w:bottom w:val="single" w:sz="4" w:space="0" w:color="auto"/>
              <w:right w:val="nil"/>
            </w:tcBorders>
            <w:shd w:val="clear" w:color="auto" w:fill="auto"/>
            <w:noWrap/>
            <w:vAlign w:val="bottom"/>
          </w:tcPr>
          <w:p w14:paraId="3E3005E6" w14:textId="7DE4CEB9"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2940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35F13EF"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018C8754"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532D3C56"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29E5870" w14:textId="39D6B6B9"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14</w:t>
            </w:r>
          </w:p>
        </w:tc>
        <w:tc>
          <w:tcPr>
            <w:tcW w:w="3359" w:type="dxa"/>
            <w:tcBorders>
              <w:top w:val="nil"/>
              <w:left w:val="nil"/>
              <w:bottom w:val="single" w:sz="4" w:space="0" w:color="auto"/>
              <w:right w:val="single" w:sz="4" w:space="0" w:color="auto"/>
            </w:tcBorders>
            <w:shd w:val="clear" w:color="auto" w:fill="auto"/>
          </w:tcPr>
          <w:p w14:paraId="6FB3B370" w14:textId="4C84AA64"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ACETYLSALICYLIC ACID 100mg </w:t>
            </w:r>
          </w:p>
        </w:tc>
        <w:tc>
          <w:tcPr>
            <w:tcW w:w="1327" w:type="dxa"/>
            <w:tcBorders>
              <w:top w:val="nil"/>
              <w:left w:val="nil"/>
              <w:bottom w:val="single" w:sz="4" w:space="0" w:color="auto"/>
              <w:right w:val="single" w:sz="4" w:space="0" w:color="auto"/>
            </w:tcBorders>
            <w:shd w:val="clear" w:color="auto" w:fill="auto"/>
            <w:vAlign w:val="center"/>
          </w:tcPr>
          <w:p w14:paraId="5BF7C3AD" w14:textId="0D60E5B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100mg</w:t>
            </w:r>
          </w:p>
        </w:tc>
        <w:tc>
          <w:tcPr>
            <w:tcW w:w="900" w:type="dxa"/>
            <w:tcBorders>
              <w:top w:val="nil"/>
              <w:left w:val="nil"/>
              <w:bottom w:val="single" w:sz="4" w:space="0" w:color="auto"/>
              <w:right w:val="single" w:sz="4" w:space="0" w:color="auto"/>
            </w:tcBorders>
            <w:shd w:val="clear" w:color="auto" w:fill="auto"/>
            <w:noWrap/>
            <w:vAlign w:val="center"/>
          </w:tcPr>
          <w:p w14:paraId="4B1AA494" w14:textId="7D3A2CB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5828AEB6"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BC35A01" w14:textId="779B8909"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2700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060A2B2"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164E4156"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2AE3BB2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9708B04" w14:textId="4F27FBB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15</w:t>
            </w:r>
          </w:p>
        </w:tc>
        <w:tc>
          <w:tcPr>
            <w:tcW w:w="3359" w:type="dxa"/>
            <w:tcBorders>
              <w:top w:val="nil"/>
              <w:left w:val="nil"/>
              <w:bottom w:val="single" w:sz="4" w:space="0" w:color="auto"/>
              <w:right w:val="single" w:sz="4" w:space="0" w:color="auto"/>
            </w:tcBorders>
            <w:shd w:val="clear" w:color="auto" w:fill="auto"/>
          </w:tcPr>
          <w:p w14:paraId="3D91C0FD" w14:textId="66C75941"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LEVOTHYROXINE 100mcg </w:t>
            </w:r>
          </w:p>
        </w:tc>
        <w:tc>
          <w:tcPr>
            <w:tcW w:w="1327" w:type="dxa"/>
            <w:tcBorders>
              <w:top w:val="nil"/>
              <w:left w:val="nil"/>
              <w:bottom w:val="single" w:sz="4" w:space="0" w:color="auto"/>
              <w:right w:val="single" w:sz="4" w:space="0" w:color="auto"/>
            </w:tcBorders>
            <w:shd w:val="clear" w:color="auto" w:fill="auto"/>
            <w:vAlign w:val="center"/>
          </w:tcPr>
          <w:p w14:paraId="1BA58E04" w14:textId="06A13E3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100mcg</w:t>
            </w:r>
          </w:p>
        </w:tc>
        <w:tc>
          <w:tcPr>
            <w:tcW w:w="900" w:type="dxa"/>
            <w:tcBorders>
              <w:top w:val="nil"/>
              <w:left w:val="nil"/>
              <w:bottom w:val="single" w:sz="4" w:space="0" w:color="auto"/>
              <w:right w:val="single" w:sz="4" w:space="0" w:color="auto"/>
            </w:tcBorders>
            <w:shd w:val="clear" w:color="auto" w:fill="auto"/>
            <w:noWrap/>
            <w:vAlign w:val="center"/>
          </w:tcPr>
          <w:p w14:paraId="3945FCB4" w14:textId="7493794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4CFC69A5"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A6DBA22" w14:textId="0156A1BF"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3250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E8A6000"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0D91BBF1"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13183511"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D8FC69E" w14:textId="09326D8A"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16</w:t>
            </w:r>
          </w:p>
        </w:tc>
        <w:tc>
          <w:tcPr>
            <w:tcW w:w="3359" w:type="dxa"/>
            <w:tcBorders>
              <w:top w:val="nil"/>
              <w:left w:val="nil"/>
              <w:bottom w:val="single" w:sz="4" w:space="0" w:color="auto"/>
              <w:right w:val="single" w:sz="4" w:space="0" w:color="auto"/>
            </w:tcBorders>
            <w:shd w:val="clear" w:color="auto" w:fill="auto"/>
          </w:tcPr>
          <w:p w14:paraId="0FC39A7B" w14:textId="62A42B06"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TRIMETAZIDINE 35mg </w:t>
            </w:r>
          </w:p>
        </w:tc>
        <w:tc>
          <w:tcPr>
            <w:tcW w:w="1327" w:type="dxa"/>
            <w:tcBorders>
              <w:top w:val="nil"/>
              <w:left w:val="nil"/>
              <w:bottom w:val="single" w:sz="4" w:space="0" w:color="auto"/>
              <w:right w:val="single" w:sz="4" w:space="0" w:color="auto"/>
            </w:tcBorders>
            <w:shd w:val="clear" w:color="auto" w:fill="auto"/>
            <w:vAlign w:val="center"/>
          </w:tcPr>
          <w:p w14:paraId="5E0A168E" w14:textId="5A8EB16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35</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4410366E" w14:textId="49F1F72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6</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3D04E291"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F74AEE3" w14:textId="39A0611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2440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A662EFB"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7D25180A"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540C3660"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2B8835A" w14:textId="7498D4F5"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17</w:t>
            </w:r>
          </w:p>
        </w:tc>
        <w:tc>
          <w:tcPr>
            <w:tcW w:w="3359" w:type="dxa"/>
            <w:tcBorders>
              <w:top w:val="nil"/>
              <w:left w:val="nil"/>
              <w:bottom w:val="single" w:sz="4" w:space="0" w:color="auto"/>
              <w:right w:val="single" w:sz="4" w:space="0" w:color="auto"/>
            </w:tcBorders>
            <w:shd w:val="clear" w:color="auto" w:fill="auto"/>
          </w:tcPr>
          <w:p w14:paraId="1B93D3B0" w14:textId="079FFA8C"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PARACETAMOL 500mg </w:t>
            </w:r>
          </w:p>
        </w:tc>
        <w:tc>
          <w:tcPr>
            <w:tcW w:w="1327" w:type="dxa"/>
            <w:tcBorders>
              <w:top w:val="nil"/>
              <w:left w:val="nil"/>
              <w:bottom w:val="single" w:sz="4" w:space="0" w:color="auto"/>
              <w:right w:val="single" w:sz="4" w:space="0" w:color="auto"/>
            </w:tcBorders>
            <w:shd w:val="clear" w:color="auto" w:fill="auto"/>
            <w:vAlign w:val="center"/>
          </w:tcPr>
          <w:p w14:paraId="112CBF10" w14:textId="358DD47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500mg</w:t>
            </w:r>
          </w:p>
        </w:tc>
        <w:tc>
          <w:tcPr>
            <w:tcW w:w="900" w:type="dxa"/>
            <w:tcBorders>
              <w:top w:val="nil"/>
              <w:left w:val="nil"/>
              <w:bottom w:val="single" w:sz="4" w:space="0" w:color="auto"/>
              <w:right w:val="single" w:sz="4" w:space="0" w:color="auto"/>
            </w:tcBorders>
            <w:shd w:val="clear" w:color="auto" w:fill="auto"/>
            <w:noWrap/>
            <w:vAlign w:val="center"/>
          </w:tcPr>
          <w:p w14:paraId="7CAA7E28" w14:textId="5591E6F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33B6D153"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7891C52" w14:textId="62A87FA0"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3900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2102DFD"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1C0FF3B"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0644D9A1"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38EE6B3" w14:textId="788D9040"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18</w:t>
            </w:r>
          </w:p>
        </w:tc>
        <w:tc>
          <w:tcPr>
            <w:tcW w:w="3359" w:type="dxa"/>
            <w:tcBorders>
              <w:top w:val="nil"/>
              <w:left w:val="nil"/>
              <w:bottom w:val="single" w:sz="4" w:space="0" w:color="auto"/>
              <w:right w:val="single" w:sz="4" w:space="0" w:color="auto"/>
            </w:tcBorders>
            <w:shd w:val="clear" w:color="auto" w:fill="auto"/>
          </w:tcPr>
          <w:p w14:paraId="4C355B76" w14:textId="0429F21D"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SIMVASTATIN 20mg </w:t>
            </w:r>
          </w:p>
        </w:tc>
        <w:tc>
          <w:tcPr>
            <w:tcW w:w="1327" w:type="dxa"/>
            <w:tcBorders>
              <w:top w:val="nil"/>
              <w:left w:val="nil"/>
              <w:bottom w:val="single" w:sz="4" w:space="0" w:color="auto"/>
              <w:right w:val="single" w:sz="4" w:space="0" w:color="auto"/>
            </w:tcBorders>
            <w:shd w:val="clear" w:color="auto" w:fill="auto"/>
            <w:vAlign w:val="center"/>
          </w:tcPr>
          <w:p w14:paraId="36029037" w14:textId="37BA610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Pr="00674961">
              <w:rPr>
                <w:rFonts w:ascii="Calibri" w:eastAsia="Times New Roman" w:hAnsi="Calibri" w:cs="Calibri"/>
                <w:color w:val="000000"/>
              </w:rPr>
              <w:t>0mg</w:t>
            </w:r>
          </w:p>
        </w:tc>
        <w:tc>
          <w:tcPr>
            <w:tcW w:w="900" w:type="dxa"/>
            <w:tcBorders>
              <w:top w:val="nil"/>
              <w:left w:val="nil"/>
              <w:bottom w:val="single" w:sz="4" w:space="0" w:color="auto"/>
              <w:right w:val="single" w:sz="4" w:space="0" w:color="auto"/>
            </w:tcBorders>
            <w:shd w:val="clear" w:color="auto" w:fill="auto"/>
            <w:noWrap/>
            <w:vAlign w:val="center"/>
          </w:tcPr>
          <w:p w14:paraId="1B63595C" w14:textId="1F5B764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Pr="00674961">
              <w:rPr>
                <w:rFonts w:ascii="Calibri" w:eastAsia="Times New Roman" w:hAnsi="Calibri" w:cs="Calibri"/>
                <w:color w:val="000000"/>
              </w:rPr>
              <w:t>8</w:t>
            </w:r>
          </w:p>
        </w:tc>
        <w:tc>
          <w:tcPr>
            <w:tcW w:w="989" w:type="dxa"/>
            <w:tcBorders>
              <w:top w:val="nil"/>
              <w:left w:val="nil"/>
              <w:bottom w:val="single" w:sz="4" w:space="0" w:color="auto"/>
              <w:right w:val="single" w:sz="4" w:space="0" w:color="auto"/>
            </w:tcBorders>
            <w:shd w:val="clear" w:color="auto" w:fill="auto"/>
            <w:vAlign w:val="center"/>
          </w:tcPr>
          <w:p w14:paraId="4D67EDEC"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71F45DC" w14:textId="0E155AD5"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2950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5C7DB91"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0F3F30EE"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2F3DFD07"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A5DADB0" w14:textId="3714E7B1"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19</w:t>
            </w:r>
          </w:p>
        </w:tc>
        <w:tc>
          <w:tcPr>
            <w:tcW w:w="3359" w:type="dxa"/>
            <w:tcBorders>
              <w:top w:val="nil"/>
              <w:left w:val="nil"/>
              <w:bottom w:val="single" w:sz="4" w:space="0" w:color="auto"/>
              <w:right w:val="single" w:sz="4" w:space="0" w:color="auto"/>
            </w:tcBorders>
            <w:shd w:val="clear" w:color="auto" w:fill="auto"/>
          </w:tcPr>
          <w:p w14:paraId="16DCF542" w14:textId="772406F6"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GLICLAZIDE 60mg </w:t>
            </w:r>
          </w:p>
        </w:tc>
        <w:tc>
          <w:tcPr>
            <w:tcW w:w="1327" w:type="dxa"/>
            <w:tcBorders>
              <w:top w:val="nil"/>
              <w:left w:val="nil"/>
              <w:bottom w:val="single" w:sz="4" w:space="0" w:color="auto"/>
              <w:right w:val="single" w:sz="4" w:space="0" w:color="auto"/>
            </w:tcBorders>
            <w:shd w:val="clear" w:color="auto" w:fill="auto"/>
            <w:vAlign w:val="center"/>
          </w:tcPr>
          <w:p w14:paraId="35B9A0EC" w14:textId="2224C19A"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6</w:t>
            </w:r>
            <w:r w:rsidRPr="00674961">
              <w:rPr>
                <w:rFonts w:ascii="Calibri" w:eastAsia="Times New Roman" w:hAnsi="Calibri" w:cs="Calibri"/>
                <w:color w:val="000000"/>
              </w:rPr>
              <w:t>0mg</w:t>
            </w:r>
          </w:p>
        </w:tc>
        <w:tc>
          <w:tcPr>
            <w:tcW w:w="900" w:type="dxa"/>
            <w:tcBorders>
              <w:top w:val="nil"/>
              <w:left w:val="nil"/>
              <w:bottom w:val="single" w:sz="4" w:space="0" w:color="auto"/>
              <w:right w:val="single" w:sz="4" w:space="0" w:color="auto"/>
            </w:tcBorders>
            <w:shd w:val="clear" w:color="auto" w:fill="auto"/>
            <w:noWrap/>
            <w:vAlign w:val="center"/>
          </w:tcPr>
          <w:p w14:paraId="2D5F3D33" w14:textId="5BD9DBF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39BBA199"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6E333CC7" w14:textId="155F8CF4"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1210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EAF8219"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6E1ED0D2"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16E36185"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820CF61" w14:textId="08239815"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20</w:t>
            </w:r>
          </w:p>
        </w:tc>
        <w:tc>
          <w:tcPr>
            <w:tcW w:w="3359" w:type="dxa"/>
            <w:tcBorders>
              <w:top w:val="nil"/>
              <w:left w:val="nil"/>
              <w:bottom w:val="single" w:sz="4" w:space="0" w:color="auto"/>
              <w:right w:val="single" w:sz="4" w:space="0" w:color="auto"/>
            </w:tcBorders>
            <w:shd w:val="clear" w:color="auto" w:fill="auto"/>
          </w:tcPr>
          <w:p w14:paraId="1DC0B447" w14:textId="3B96A90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CANDESARTAN 16mg </w:t>
            </w:r>
          </w:p>
        </w:tc>
        <w:tc>
          <w:tcPr>
            <w:tcW w:w="1327" w:type="dxa"/>
            <w:tcBorders>
              <w:top w:val="nil"/>
              <w:left w:val="nil"/>
              <w:bottom w:val="single" w:sz="4" w:space="0" w:color="auto"/>
              <w:right w:val="single" w:sz="4" w:space="0" w:color="auto"/>
            </w:tcBorders>
            <w:shd w:val="clear" w:color="auto" w:fill="auto"/>
            <w:vAlign w:val="center"/>
          </w:tcPr>
          <w:p w14:paraId="04D0BAF9" w14:textId="79C85F0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16</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56A19841" w14:textId="163648E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105ADF7D"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93C8B24" w14:textId="1389A3E6"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1880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2B2978D"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486CF442"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5C64081F"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C20E11E" w14:textId="5F2BD8E3"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21</w:t>
            </w:r>
          </w:p>
        </w:tc>
        <w:tc>
          <w:tcPr>
            <w:tcW w:w="3359" w:type="dxa"/>
            <w:tcBorders>
              <w:top w:val="nil"/>
              <w:left w:val="nil"/>
              <w:bottom w:val="single" w:sz="4" w:space="0" w:color="auto"/>
              <w:right w:val="single" w:sz="4" w:space="0" w:color="auto"/>
            </w:tcBorders>
            <w:shd w:val="clear" w:color="auto" w:fill="auto"/>
          </w:tcPr>
          <w:p w14:paraId="0468FF6A" w14:textId="7209CA8A"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VALSARTAN 160mg </w:t>
            </w:r>
          </w:p>
        </w:tc>
        <w:tc>
          <w:tcPr>
            <w:tcW w:w="1327" w:type="dxa"/>
            <w:tcBorders>
              <w:top w:val="nil"/>
              <w:left w:val="nil"/>
              <w:bottom w:val="single" w:sz="4" w:space="0" w:color="auto"/>
              <w:right w:val="single" w:sz="4" w:space="0" w:color="auto"/>
            </w:tcBorders>
            <w:shd w:val="clear" w:color="auto" w:fill="auto"/>
            <w:vAlign w:val="center"/>
          </w:tcPr>
          <w:p w14:paraId="4B1B2BDF" w14:textId="0D4D859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160</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6C6EE3D9" w14:textId="0CD11C3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7527F3DD"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8C36531" w14:textId="0FA1000F"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1365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B0DBEAD"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7958BD5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065A9D4E"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498678E" w14:textId="36A282D9"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22</w:t>
            </w:r>
          </w:p>
        </w:tc>
        <w:tc>
          <w:tcPr>
            <w:tcW w:w="3359" w:type="dxa"/>
            <w:tcBorders>
              <w:top w:val="nil"/>
              <w:left w:val="nil"/>
              <w:bottom w:val="single" w:sz="4" w:space="0" w:color="auto"/>
              <w:right w:val="single" w:sz="4" w:space="0" w:color="auto"/>
            </w:tcBorders>
            <w:shd w:val="clear" w:color="auto" w:fill="auto"/>
          </w:tcPr>
          <w:p w14:paraId="65C96157" w14:textId="495CEFCE"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BETAHISTINE 8mg </w:t>
            </w:r>
          </w:p>
        </w:tc>
        <w:tc>
          <w:tcPr>
            <w:tcW w:w="1327" w:type="dxa"/>
            <w:tcBorders>
              <w:top w:val="nil"/>
              <w:left w:val="nil"/>
              <w:bottom w:val="single" w:sz="4" w:space="0" w:color="auto"/>
              <w:right w:val="single" w:sz="4" w:space="0" w:color="auto"/>
            </w:tcBorders>
            <w:shd w:val="clear" w:color="auto" w:fill="auto"/>
            <w:vAlign w:val="center"/>
          </w:tcPr>
          <w:p w14:paraId="79A82DA1" w14:textId="35423E4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8mg</w:t>
            </w:r>
          </w:p>
        </w:tc>
        <w:tc>
          <w:tcPr>
            <w:tcW w:w="900" w:type="dxa"/>
            <w:tcBorders>
              <w:top w:val="nil"/>
              <w:left w:val="nil"/>
              <w:bottom w:val="single" w:sz="4" w:space="0" w:color="auto"/>
              <w:right w:val="single" w:sz="4" w:space="0" w:color="auto"/>
            </w:tcBorders>
            <w:shd w:val="clear" w:color="auto" w:fill="auto"/>
            <w:noWrap/>
            <w:vAlign w:val="center"/>
          </w:tcPr>
          <w:p w14:paraId="43EB7053" w14:textId="042ECE0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3A40FD4A" w14:textId="1ACC8E4E"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w:t>
            </w:r>
            <w:r>
              <w:rPr>
                <w:rFonts w:ascii="Calibri" w:eastAsia="Times New Roman" w:hAnsi="Calibri" w:cs="Calibri"/>
                <w:color w:val="000000"/>
              </w:rPr>
              <w:t>a</w:t>
            </w:r>
            <w:r w:rsidRPr="00674961">
              <w:rPr>
                <w:rFonts w:ascii="Calibri" w:eastAsia="Times New Roman" w:hAnsi="Calibri" w:cs="Calibri"/>
                <w:color w:val="000000"/>
              </w:rPr>
              <w:t>b</w:t>
            </w:r>
            <w:r>
              <w:rPr>
                <w:rFonts w:ascii="Calibri" w:eastAsia="Times New Roman" w:hAnsi="Calibri" w:cs="Calibri"/>
                <w:color w:val="000000"/>
              </w:rPr>
              <w:t>l</w:t>
            </w:r>
            <w:r w:rsidRPr="00674961">
              <w:rPr>
                <w:rFonts w:ascii="Calibri" w:eastAsia="Times New Roman" w:hAnsi="Calibri" w:cs="Calibri"/>
                <w:color w:val="000000"/>
              </w:rPr>
              <w:t>e</w:t>
            </w:r>
            <w:r>
              <w:rPr>
                <w:rFonts w:ascii="Calibri" w:eastAsia="Times New Roman" w:hAnsi="Calibri" w:cs="Calibri"/>
                <w:color w:val="000000"/>
              </w:rPr>
              <w:t>t</w:t>
            </w:r>
          </w:p>
        </w:tc>
        <w:tc>
          <w:tcPr>
            <w:tcW w:w="1185" w:type="dxa"/>
            <w:tcBorders>
              <w:top w:val="nil"/>
              <w:left w:val="nil"/>
              <w:bottom w:val="single" w:sz="4" w:space="0" w:color="auto"/>
              <w:right w:val="nil"/>
            </w:tcBorders>
            <w:shd w:val="clear" w:color="auto" w:fill="auto"/>
            <w:noWrap/>
            <w:vAlign w:val="bottom"/>
          </w:tcPr>
          <w:p w14:paraId="6A41D141" w14:textId="4D9C559C"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2400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A058E7D"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4238567C"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1F7664A2"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D516D09" w14:textId="6F5F5BC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lastRenderedPageBreak/>
              <w:t>23</w:t>
            </w:r>
          </w:p>
        </w:tc>
        <w:tc>
          <w:tcPr>
            <w:tcW w:w="3359" w:type="dxa"/>
            <w:tcBorders>
              <w:top w:val="nil"/>
              <w:left w:val="nil"/>
              <w:bottom w:val="single" w:sz="4" w:space="0" w:color="auto"/>
              <w:right w:val="single" w:sz="4" w:space="0" w:color="auto"/>
            </w:tcBorders>
            <w:shd w:val="clear" w:color="auto" w:fill="auto"/>
          </w:tcPr>
          <w:p w14:paraId="17D0D8D9" w14:textId="0D6897E4"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DIOSMINE 600mg </w:t>
            </w:r>
          </w:p>
        </w:tc>
        <w:tc>
          <w:tcPr>
            <w:tcW w:w="1327" w:type="dxa"/>
            <w:tcBorders>
              <w:top w:val="nil"/>
              <w:left w:val="nil"/>
              <w:bottom w:val="single" w:sz="4" w:space="0" w:color="auto"/>
              <w:right w:val="single" w:sz="4" w:space="0" w:color="auto"/>
            </w:tcBorders>
            <w:shd w:val="clear" w:color="auto" w:fill="auto"/>
            <w:vAlign w:val="center"/>
          </w:tcPr>
          <w:p w14:paraId="421BC9DC"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600mg</w:t>
            </w:r>
          </w:p>
        </w:tc>
        <w:tc>
          <w:tcPr>
            <w:tcW w:w="900" w:type="dxa"/>
            <w:tcBorders>
              <w:top w:val="nil"/>
              <w:left w:val="nil"/>
              <w:bottom w:val="single" w:sz="4" w:space="0" w:color="auto"/>
              <w:right w:val="single" w:sz="4" w:space="0" w:color="auto"/>
            </w:tcBorders>
            <w:shd w:val="clear" w:color="auto" w:fill="auto"/>
            <w:noWrap/>
            <w:vAlign w:val="center"/>
          </w:tcPr>
          <w:p w14:paraId="3F1BCC45"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28785A9E"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C393A4A" w14:textId="1D374455"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3940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A7DE906"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B61513D"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4B7DAF44"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BFF5BAB" w14:textId="0265A0C0"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24</w:t>
            </w:r>
          </w:p>
        </w:tc>
        <w:tc>
          <w:tcPr>
            <w:tcW w:w="3359" w:type="dxa"/>
            <w:tcBorders>
              <w:top w:val="nil"/>
              <w:left w:val="nil"/>
              <w:bottom w:val="single" w:sz="4" w:space="0" w:color="auto"/>
              <w:right w:val="single" w:sz="4" w:space="0" w:color="auto"/>
            </w:tcBorders>
            <w:shd w:val="clear" w:color="auto" w:fill="auto"/>
          </w:tcPr>
          <w:p w14:paraId="2E6C672B" w14:textId="5A6A3D8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LANSOPRAZOLE 30mg </w:t>
            </w:r>
          </w:p>
        </w:tc>
        <w:tc>
          <w:tcPr>
            <w:tcW w:w="1327" w:type="dxa"/>
            <w:tcBorders>
              <w:top w:val="nil"/>
              <w:left w:val="nil"/>
              <w:bottom w:val="single" w:sz="4" w:space="0" w:color="auto"/>
              <w:right w:val="single" w:sz="4" w:space="0" w:color="auto"/>
            </w:tcBorders>
            <w:shd w:val="clear" w:color="auto" w:fill="auto"/>
            <w:vAlign w:val="center"/>
          </w:tcPr>
          <w:p w14:paraId="0FBEB15E" w14:textId="0522B62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30mg</w:t>
            </w:r>
          </w:p>
        </w:tc>
        <w:tc>
          <w:tcPr>
            <w:tcW w:w="900" w:type="dxa"/>
            <w:tcBorders>
              <w:top w:val="nil"/>
              <w:left w:val="nil"/>
              <w:bottom w:val="single" w:sz="4" w:space="0" w:color="auto"/>
              <w:right w:val="single" w:sz="4" w:space="0" w:color="auto"/>
            </w:tcBorders>
            <w:shd w:val="clear" w:color="auto" w:fill="auto"/>
            <w:noWrap/>
            <w:vAlign w:val="center"/>
          </w:tcPr>
          <w:p w14:paraId="21A72756" w14:textId="0E109CB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989" w:type="dxa"/>
            <w:tcBorders>
              <w:top w:val="nil"/>
              <w:left w:val="nil"/>
              <w:bottom w:val="single" w:sz="4" w:space="0" w:color="auto"/>
              <w:right w:val="single" w:sz="4" w:space="0" w:color="auto"/>
            </w:tcBorders>
            <w:shd w:val="clear" w:color="auto" w:fill="auto"/>
            <w:vAlign w:val="center"/>
          </w:tcPr>
          <w:p w14:paraId="249CCCF6" w14:textId="347BFE29" w:rsidR="00CA4E85" w:rsidRPr="00674961" w:rsidRDefault="00CA4E85" w:rsidP="00CA4E85">
            <w:pPr>
              <w:tabs>
                <w:tab w:val="left" w:pos="517"/>
              </w:tabs>
              <w:spacing w:after="0" w:line="240" w:lineRule="auto"/>
              <w:jc w:val="center"/>
              <w:rPr>
                <w:rFonts w:ascii="Calibri" w:eastAsia="Times New Roman" w:hAnsi="Calibri" w:cs="Calibri"/>
                <w:color w:val="000000"/>
              </w:rPr>
            </w:pPr>
            <w:proofErr w:type="spellStart"/>
            <w:r w:rsidRPr="00674961">
              <w:rPr>
                <w:rFonts w:ascii="Calibri" w:hAnsi="Calibri" w:cs="Calibri"/>
                <w:color w:val="000000"/>
              </w:rPr>
              <w:t>Orodispersible</w:t>
            </w:r>
            <w:proofErr w:type="spellEnd"/>
            <w:r w:rsidRPr="00674961">
              <w:rPr>
                <w:rFonts w:ascii="Calibri" w:hAnsi="Calibri" w:cs="Calibri"/>
                <w:color w:val="000000"/>
              </w:rPr>
              <w:t xml:space="preserve"> Tablet</w:t>
            </w:r>
          </w:p>
        </w:tc>
        <w:tc>
          <w:tcPr>
            <w:tcW w:w="1185" w:type="dxa"/>
            <w:tcBorders>
              <w:top w:val="nil"/>
              <w:left w:val="nil"/>
              <w:bottom w:val="single" w:sz="4" w:space="0" w:color="auto"/>
              <w:right w:val="nil"/>
            </w:tcBorders>
            <w:shd w:val="clear" w:color="auto" w:fill="auto"/>
            <w:noWrap/>
            <w:vAlign w:val="bottom"/>
          </w:tcPr>
          <w:p w14:paraId="2E6FAE1E" w14:textId="37A1256B"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3080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D7789F2"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DF3C29C"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3F40DD2D"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FB9A051" w14:textId="1895280F"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25</w:t>
            </w:r>
          </w:p>
        </w:tc>
        <w:tc>
          <w:tcPr>
            <w:tcW w:w="3359" w:type="dxa"/>
            <w:tcBorders>
              <w:top w:val="nil"/>
              <w:left w:val="nil"/>
              <w:bottom w:val="single" w:sz="4" w:space="0" w:color="auto"/>
              <w:right w:val="single" w:sz="4" w:space="0" w:color="auto"/>
            </w:tcBorders>
            <w:shd w:val="clear" w:color="auto" w:fill="auto"/>
          </w:tcPr>
          <w:p w14:paraId="7F480A61" w14:textId="6318A10C"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IRBESARTAN 300 mg </w:t>
            </w:r>
          </w:p>
        </w:tc>
        <w:tc>
          <w:tcPr>
            <w:tcW w:w="1327" w:type="dxa"/>
            <w:tcBorders>
              <w:top w:val="nil"/>
              <w:left w:val="nil"/>
              <w:bottom w:val="single" w:sz="4" w:space="0" w:color="auto"/>
              <w:right w:val="single" w:sz="4" w:space="0" w:color="auto"/>
            </w:tcBorders>
            <w:shd w:val="clear" w:color="auto" w:fill="auto"/>
            <w:vAlign w:val="center"/>
          </w:tcPr>
          <w:p w14:paraId="09C32BF8" w14:textId="746432B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300mg</w:t>
            </w:r>
          </w:p>
        </w:tc>
        <w:tc>
          <w:tcPr>
            <w:tcW w:w="900" w:type="dxa"/>
            <w:tcBorders>
              <w:top w:val="nil"/>
              <w:left w:val="nil"/>
              <w:bottom w:val="single" w:sz="4" w:space="0" w:color="auto"/>
              <w:right w:val="single" w:sz="4" w:space="0" w:color="auto"/>
            </w:tcBorders>
            <w:shd w:val="clear" w:color="auto" w:fill="auto"/>
            <w:noWrap/>
            <w:vAlign w:val="center"/>
          </w:tcPr>
          <w:p w14:paraId="1F7A7EF8" w14:textId="3143C63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3965BA93" w14:textId="111B65AF"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EB36203" w14:textId="7C1260ED"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1685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2C3C0F1"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7ACDABB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2CE9DD5D"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671D799" w14:textId="08100AC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26</w:t>
            </w:r>
          </w:p>
        </w:tc>
        <w:tc>
          <w:tcPr>
            <w:tcW w:w="3359" w:type="dxa"/>
            <w:tcBorders>
              <w:top w:val="nil"/>
              <w:left w:val="nil"/>
              <w:bottom w:val="single" w:sz="4" w:space="0" w:color="auto"/>
              <w:right w:val="single" w:sz="4" w:space="0" w:color="auto"/>
            </w:tcBorders>
            <w:shd w:val="clear" w:color="auto" w:fill="auto"/>
          </w:tcPr>
          <w:p w14:paraId="4868D0AA" w14:textId="0DA40DD9" w:rsidR="00CA4E85" w:rsidRPr="000E558C" w:rsidRDefault="00CA4E85" w:rsidP="00CA4E85">
            <w:pPr>
              <w:tabs>
                <w:tab w:val="left" w:pos="517"/>
              </w:tabs>
              <w:spacing w:after="0" w:line="240" w:lineRule="auto"/>
              <w:rPr>
                <w:rFonts w:ascii="Calibri" w:eastAsia="Times New Roman" w:hAnsi="Calibri" w:cs="Calibri"/>
                <w:color w:val="000000"/>
                <w:lang w:val="fr-FR"/>
              </w:rPr>
            </w:pPr>
            <w:r w:rsidRPr="000E558C">
              <w:rPr>
                <w:rFonts w:ascii="Calibri" w:hAnsi="Calibri" w:cs="Calibri"/>
                <w:color w:val="000000"/>
                <w:lang w:val="fr-FR"/>
              </w:rPr>
              <w:t xml:space="preserve">VALPROATE DE SODIUM 500 mg LP </w:t>
            </w:r>
          </w:p>
        </w:tc>
        <w:tc>
          <w:tcPr>
            <w:tcW w:w="1327" w:type="dxa"/>
            <w:tcBorders>
              <w:top w:val="nil"/>
              <w:left w:val="nil"/>
              <w:bottom w:val="single" w:sz="4" w:space="0" w:color="auto"/>
              <w:right w:val="single" w:sz="4" w:space="0" w:color="auto"/>
            </w:tcBorders>
            <w:shd w:val="clear" w:color="auto" w:fill="auto"/>
            <w:vAlign w:val="center"/>
          </w:tcPr>
          <w:p w14:paraId="7819D98E" w14:textId="3908474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w:t>
            </w:r>
            <w:r w:rsidRPr="00674961">
              <w:rPr>
                <w:rFonts w:ascii="Calibri" w:eastAsia="Times New Roman" w:hAnsi="Calibri" w:cs="Calibri"/>
                <w:color w:val="000000"/>
              </w:rPr>
              <w:t>00mg</w:t>
            </w:r>
            <w:r>
              <w:rPr>
                <w:rFonts w:ascii="Calibri" w:eastAsia="Times New Roman" w:hAnsi="Calibri" w:cs="Calibri"/>
                <w:color w:val="000000"/>
              </w:rPr>
              <w:t xml:space="preserve"> LP</w:t>
            </w:r>
          </w:p>
        </w:tc>
        <w:tc>
          <w:tcPr>
            <w:tcW w:w="900" w:type="dxa"/>
            <w:tcBorders>
              <w:top w:val="nil"/>
              <w:left w:val="nil"/>
              <w:bottom w:val="single" w:sz="4" w:space="0" w:color="auto"/>
              <w:right w:val="single" w:sz="4" w:space="0" w:color="auto"/>
            </w:tcBorders>
            <w:shd w:val="clear" w:color="auto" w:fill="auto"/>
            <w:noWrap/>
            <w:vAlign w:val="center"/>
          </w:tcPr>
          <w:p w14:paraId="12BC0796"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527BC7A7"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1A73A6A" w14:textId="4C9D58B3"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1440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778F22A"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5EF004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6E72B026"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2DDF627" w14:textId="70A4CB6D"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27</w:t>
            </w:r>
          </w:p>
        </w:tc>
        <w:tc>
          <w:tcPr>
            <w:tcW w:w="3359" w:type="dxa"/>
            <w:tcBorders>
              <w:top w:val="nil"/>
              <w:left w:val="nil"/>
              <w:bottom w:val="single" w:sz="4" w:space="0" w:color="auto"/>
              <w:right w:val="single" w:sz="4" w:space="0" w:color="auto"/>
            </w:tcBorders>
            <w:shd w:val="clear" w:color="auto" w:fill="auto"/>
          </w:tcPr>
          <w:p w14:paraId="383906F1" w14:textId="203D3F0F"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INDAPAMIDE 1.5mg </w:t>
            </w:r>
          </w:p>
        </w:tc>
        <w:tc>
          <w:tcPr>
            <w:tcW w:w="1327" w:type="dxa"/>
            <w:tcBorders>
              <w:top w:val="nil"/>
              <w:left w:val="nil"/>
              <w:bottom w:val="single" w:sz="4" w:space="0" w:color="auto"/>
              <w:right w:val="single" w:sz="4" w:space="0" w:color="auto"/>
            </w:tcBorders>
            <w:shd w:val="clear" w:color="auto" w:fill="auto"/>
            <w:vAlign w:val="center"/>
          </w:tcPr>
          <w:p w14:paraId="7ECC1E0B" w14:textId="6D4A569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1.5mg</w:t>
            </w:r>
          </w:p>
        </w:tc>
        <w:tc>
          <w:tcPr>
            <w:tcW w:w="900" w:type="dxa"/>
            <w:tcBorders>
              <w:top w:val="nil"/>
              <w:left w:val="nil"/>
              <w:bottom w:val="single" w:sz="4" w:space="0" w:color="auto"/>
              <w:right w:val="single" w:sz="4" w:space="0" w:color="auto"/>
            </w:tcBorders>
            <w:shd w:val="clear" w:color="auto" w:fill="auto"/>
            <w:noWrap/>
            <w:vAlign w:val="center"/>
          </w:tcPr>
          <w:p w14:paraId="77A98BAC" w14:textId="2070BE3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3E60331B"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B9562C3" w14:textId="55E98716"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1175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CFA7F0B"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0E8CFA5"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34EA49F1"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0DC9F63" w14:textId="5065700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28</w:t>
            </w:r>
          </w:p>
        </w:tc>
        <w:tc>
          <w:tcPr>
            <w:tcW w:w="3359" w:type="dxa"/>
            <w:tcBorders>
              <w:top w:val="nil"/>
              <w:left w:val="nil"/>
              <w:bottom w:val="single" w:sz="4" w:space="0" w:color="auto"/>
              <w:right w:val="single" w:sz="4" w:space="0" w:color="auto"/>
            </w:tcBorders>
            <w:shd w:val="clear" w:color="auto" w:fill="auto"/>
          </w:tcPr>
          <w:p w14:paraId="6ADB5CEC" w14:textId="28010553"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ALLOPURINOL 300mg </w:t>
            </w:r>
          </w:p>
        </w:tc>
        <w:tc>
          <w:tcPr>
            <w:tcW w:w="1327" w:type="dxa"/>
            <w:tcBorders>
              <w:top w:val="nil"/>
              <w:left w:val="nil"/>
              <w:bottom w:val="single" w:sz="4" w:space="0" w:color="auto"/>
              <w:right w:val="single" w:sz="4" w:space="0" w:color="auto"/>
            </w:tcBorders>
            <w:shd w:val="clear" w:color="auto" w:fill="auto"/>
            <w:vAlign w:val="center"/>
          </w:tcPr>
          <w:p w14:paraId="7C88C044" w14:textId="402CCE2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300mg</w:t>
            </w:r>
          </w:p>
        </w:tc>
        <w:tc>
          <w:tcPr>
            <w:tcW w:w="900" w:type="dxa"/>
            <w:tcBorders>
              <w:top w:val="nil"/>
              <w:left w:val="nil"/>
              <w:bottom w:val="single" w:sz="4" w:space="0" w:color="auto"/>
              <w:right w:val="single" w:sz="4" w:space="0" w:color="auto"/>
            </w:tcBorders>
            <w:shd w:val="clear" w:color="auto" w:fill="auto"/>
            <w:noWrap/>
            <w:vAlign w:val="center"/>
          </w:tcPr>
          <w:p w14:paraId="2544FEB2" w14:textId="07DC42F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989" w:type="dxa"/>
            <w:tcBorders>
              <w:top w:val="nil"/>
              <w:left w:val="nil"/>
              <w:bottom w:val="single" w:sz="4" w:space="0" w:color="auto"/>
              <w:right w:val="single" w:sz="4" w:space="0" w:color="auto"/>
            </w:tcBorders>
            <w:shd w:val="clear" w:color="auto" w:fill="auto"/>
            <w:vAlign w:val="center"/>
          </w:tcPr>
          <w:p w14:paraId="62EBAE3B"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687F6C9" w14:textId="6D4BB901"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1765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9133F55"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6271703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4E7EB786"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B236E3B" w14:textId="2274DE6F"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29</w:t>
            </w:r>
          </w:p>
        </w:tc>
        <w:tc>
          <w:tcPr>
            <w:tcW w:w="3359" w:type="dxa"/>
            <w:tcBorders>
              <w:top w:val="nil"/>
              <w:left w:val="nil"/>
              <w:bottom w:val="single" w:sz="4" w:space="0" w:color="auto"/>
              <w:right w:val="single" w:sz="4" w:space="0" w:color="auto"/>
            </w:tcBorders>
            <w:shd w:val="clear" w:color="auto" w:fill="auto"/>
          </w:tcPr>
          <w:p w14:paraId="39489271" w14:textId="710D279F"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GLIMEPIRIDE 4mg </w:t>
            </w:r>
          </w:p>
        </w:tc>
        <w:tc>
          <w:tcPr>
            <w:tcW w:w="1327" w:type="dxa"/>
            <w:tcBorders>
              <w:top w:val="nil"/>
              <w:left w:val="nil"/>
              <w:bottom w:val="single" w:sz="4" w:space="0" w:color="auto"/>
              <w:right w:val="single" w:sz="4" w:space="0" w:color="auto"/>
            </w:tcBorders>
            <w:shd w:val="clear" w:color="auto" w:fill="auto"/>
            <w:vAlign w:val="center"/>
          </w:tcPr>
          <w:p w14:paraId="3026DE0E" w14:textId="0CB7E6B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4mg</w:t>
            </w:r>
            <w:r w:rsidRPr="0067496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tcPr>
          <w:p w14:paraId="5E21933B" w14:textId="784EBBC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r w:rsidRPr="00674961">
              <w:rPr>
                <w:rFonts w:ascii="Calibri" w:eastAsia="Times New Roman" w:hAnsi="Calibri" w:cs="Calibri"/>
                <w:color w:val="000000"/>
              </w:rPr>
              <w:t> </w:t>
            </w:r>
          </w:p>
        </w:tc>
        <w:tc>
          <w:tcPr>
            <w:tcW w:w="989" w:type="dxa"/>
            <w:tcBorders>
              <w:top w:val="nil"/>
              <w:left w:val="nil"/>
              <w:bottom w:val="single" w:sz="4" w:space="0" w:color="auto"/>
              <w:right w:val="single" w:sz="4" w:space="0" w:color="auto"/>
            </w:tcBorders>
            <w:shd w:val="clear" w:color="auto" w:fill="auto"/>
            <w:vAlign w:val="center"/>
          </w:tcPr>
          <w:p w14:paraId="491A1799" w14:textId="7F86CA55"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 Tablet</w:t>
            </w:r>
          </w:p>
        </w:tc>
        <w:tc>
          <w:tcPr>
            <w:tcW w:w="1185" w:type="dxa"/>
            <w:tcBorders>
              <w:top w:val="nil"/>
              <w:left w:val="nil"/>
              <w:bottom w:val="single" w:sz="4" w:space="0" w:color="auto"/>
              <w:right w:val="nil"/>
            </w:tcBorders>
            <w:shd w:val="clear" w:color="auto" w:fill="auto"/>
            <w:noWrap/>
            <w:vAlign w:val="bottom"/>
          </w:tcPr>
          <w:p w14:paraId="09082845" w14:textId="1DCB0723"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2225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8FD90D2"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52A99324"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75294E3C"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E537BA6" w14:textId="1C45EF1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30</w:t>
            </w:r>
          </w:p>
        </w:tc>
        <w:tc>
          <w:tcPr>
            <w:tcW w:w="3359" w:type="dxa"/>
            <w:tcBorders>
              <w:top w:val="nil"/>
              <w:left w:val="nil"/>
              <w:bottom w:val="single" w:sz="4" w:space="0" w:color="auto"/>
              <w:right w:val="single" w:sz="4" w:space="0" w:color="auto"/>
            </w:tcBorders>
            <w:shd w:val="clear" w:color="auto" w:fill="auto"/>
          </w:tcPr>
          <w:p w14:paraId="13BB85B2" w14:textId="2864BE7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HYDROCHLOROTHIAZIDE 25mg </w:t>
            </w:r>
          </w:p>
        </w:tc>
        <w:tc>
          <w:tcPr>
            <w:tcW w:w="1327" w:type="dxa"/>
            <w:tcBorders>
              <w:top w:val="nil"/>
              <w:left w:val="nil"/>
              <w:bottom w:val="single" w:sz="4" w:space="0" w:color="auto"/>
              <w:right w:val="single" w:sz="4" w:space="0" w:color="auto"/>
            </w:tcBorders>
            <w:shd w:val="clear" w:color="auto" w:fill="auto"/>
            <w:vAlign w:val="center"/>
          </w:tcPr>
          <w:p w14:paraId="1C04B0D8" w14:textId="4C4B3FE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25</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7B010444" w14:textId="66121A5A"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710D8E93"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30239092" w14:textId="1ED8D2CA"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415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F6DEB8E"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16F2A179"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3F4D1C19"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CAB453D" w14:textId="0E9AE5D9"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31</w:t>
            </w:r>
          </w:p>
        </w:tc>
        <w:tc>
          <w:tcPr>
            <w:tcW w:w="3359" w:type="dxa"/>
            <w:tcBorders>
              <w:top w:val="nil"/>
              <w:left w:val="nil"/>
              <w:bottom w:val="single" w:sz="4" w:space="0" w:color="auto"/>
              <w:right w:val="single" w:sz="4" w:space="0" w:color="auto"/>
            </w:tcBorders>
            <w:shd w:val="clear" w:color="auto" w:fill="auto"/>
          </w:tcPr>
          <w:p w14:paraId="618C0F4C" w14:textId="2018B0CF"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IRBESARTAN 150mg </w:t>
            </w:r>
          </w:p>
        </w:tc>
        <w:tc>
          <w:tcPr>
            <w:tcW w:w="1327" w:type="dxa"/>
            <w:tcBorders>
              <w:top w:val="nil"/>
              <w:left w:val="nil"/>
              <w:bottom w:val="single" w:sz="4" w:space="0" w:color="auto"/>
              <w:right w:val="single" w:sz="4" w:space="0" w:color="auto"/>
            </w:tcBorders>
            <w:shd w:val="clear" w:color="auto" w:fill="auto"/>
            <w:vAlign w:val="center"/>
          </w:tcPr>
          <w:p w14:paraId="5533C427" w14:textId="45F6975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150mg</w:t>
            </w:r>
          </w:p>
        </w:tc>
        <w:tc>
          <w:tcPr>
            <w:tcW w:w="900" w:type="dxa"/>
            <w:tcBorders>
              <w:top w:val="nil"/>
              <w:left w:val="nil"/>
              <w:bottom w:val="single" w:sz="4" w:space="0" w:color="auto"/>
              <w:right w:val="single" w:sz="4" w:space="0" w:color="auto"/>
            </w:tcBorders>
            <w:shd w:val="clear" w:color="auto" w:fill="auto"/>
            <w:noWrap/>
            <w:vAlign w:val="center"/>
          </w:tcPr>
          <w:p w14:paraId="3DF8FB70"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13D2C76A"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838EB2D" w14:textId="57BAB73C"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1385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AA2E3A1"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6037FDD"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1BCF3864"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C3BCA9E" w14:textId="2130F93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32</w:t>
            </w:r>
          </w:p>
        </w:tc>
        <w:tc>
          <w:tcPr>
            <w:tcW w:w="3359" w:type="dxa"/>
            <w:tcBorders>
              <w:top w:val="nil"/>
              <w:left w:val="nil"/>
              <w:bottom w:val="single" w:sz="4" w:space="0" w:color="auto"/>
              <w:right w:val="single" w:sz="4" w:space="0" w:color="auto"/>
            </w:tcBorders>
            <w:shd w:val="clear" w:color="auto" w:fill="auto"/>
          </w:tcPr>
          <w:p w14:paraId="6CD8D993" w14:textId="34BFF579"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VALSARTAN 80mg </w:t>
            </w:r>
          </w:p>
        </w:tc>
        <w:tc>
          <w:tcPr>
            <w:tcW w:w="1327" w:type="dxa"/>
            <w:tcBorders>
              <w:top w:val="nil"/>
              <w:left w:val="nil"/>
              <w:bottom w:val="single" w:sz="4" w:space="0" w:color="auto"/>
              <w:right w:val="single" w:sz="4" w:space="0" w:color="auto"/>
            </w:tcBorders>
            <w:shd w:val="clear" w:color="auto" w:fill="auto"/>
            <w:vAlign w:val="center"/>
          </w:tcPr>
          <w:p w14:paraId="561FD5DC" w14:textId="192ED57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80</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1E5C43B2" w14:textId="38DAF64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549DD748"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4658DA45" w14:textId="7487BF50"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810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9BA5F3C"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5DE4564A"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0BA7669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7B31031" w14:textId="184FB611"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33</w:t>
            </w:r>
          </w:p>
        </w:tc>
        <w:tc>
          <w:tcPr>
            <w:tcW w:w="3359" w:type="dxa"/>
            <w:tcBorders>
              <w:top w:val="nil"/>
              <w:left w:val="nil"/>
              <w:bottom w:val="single" w:sz="4" w:space="0" w:color="auto"/>
              <w:right w:val="single" w:sz="4" w:space="0" w:color="auto"/>
            </w:tcBorders>
            <w:shd w:val="clear" w:color="auto" w:fill="auto"/>
          </w:tcPr>
          <w:p w14:paraId="2B812D06" w14:textId="387D1247"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RAMIPRIL 10mg </w:t>
            </w:r>
          </w:p>
        </w:tc>
        <w:tc>
          <w:tcPr>
            <w:tcW w:w="1327" w:type="dxa"/>
            <w:tcBorders>
              <w:top w:val="nil"/>
              <w:left w:val="nil"/>
              <w:bottom w:val="single" w:sz="4" w:space="0" w:color="auto"/>
              <w:right w:val="single" w:sz="4" w:space="0" w:color="auto"/>
            </w:tcBorders>
            <w:shd w:val="clear" w:color="auto" w:fill="auto"/>
            <w:vAlign w:val="center"/>
          </w:tcPr>
          <w:p w14:paraId="15A91786" w14:textId="01CE037B"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1</w:t>
            </w:r>
            <w:r>
              <w:rPr>
                <w:rFonts w:ascii="Calibri" w:eastAsia="Times New Roman" w:hAnsi="Calibri" w:cs="Calibri"/>
                <w:color w:val="000000"/>
              </w:rPr>
              <w:t>0mg</w:t>
            </w:r>
          </w:p>
        </w:tc>
        <w:tc>
          <w:tcPr>
            <w:tcW w:w="900" w:type="dxa"/>
            <w:tcBorders>
              <w:top w:val="nil"/>
              <w:left w:val="nil"/>
              <w:bottom w:val="single" w:sz="4" w:space="0" w:color="auto"/>
              <w:right w:val="single" w:sz="4" w:space="0" w:color="auto"/>
            </w:tcBorders>
            <w:shd w:val="clear" w:color="auto" w:fill="auto"/>
            <w:noWrap/>
            <w:vAlign w:val="center"/>
          </w:tcPr>
          <w:p w14:paraId="12F82914"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554C9CFC"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72F5CA4" w14:textId="608A5FDD"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800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6F01EB66"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7B09095"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4386DB04"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0178D1E" w14:textId="719519DA"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34</w:t>
            </w:r>
          </w:p>
        </w:tc>
        <w:tc>
          <w:tcPr>
            <w:tcW w:w="3359" w:type="dxa"/>
            <w:tcBorders>
              <w:top w:val="nil"/>
              <w:left w:val="nil"/>
              <w:bottom w:val="single" w:sz="4" w:space="0" w:color="auto"/>
              <w:right w:val="single" w:sz="4" w:space="0" w:color="auto"/>
            </w:tcBorders>
            <w:shd w:val="clear" w:color="auto" w:fill="auto"/>
          </w:tcPr>
          <w:p w14:paraId="128D7EB5" w14:textId="545A91C9"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BISOPROLOL 2.5mg </w:t>
            </w:r>
          </w:p>
        </w:tc>
        <w:tc>
          <w:tcPr>
            <w:tcW w:w="1327" w:type="dxa"/>
            <w:tcBorders>
              <w:top w:val="nil"/>
              <w:left w:val="nil"/>
              <w:bottom w:val="single" w:sz="4" w:space="0" w:color="auto"/>
              <w:right w:val="single" w:sz="4" w:space="0" w:color="auto"/>
            </w:tcBorders>
            <w:shd w:val="clear" w:color="auto" w:fill="auto"/>
            <w:vAlign w:val="center"/>
          </w:tcPr>
          <w:p w14:paraId="5942B22E" w14:textId="29B78BA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2.5</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6EBA730A" w14:textId="12BDE27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01DC28CB" w14:textId="59BA1F96"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615A56C" w14:textId="237BEAE0"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3140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7780A7C"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13371755"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7A4B7756"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78CF8B4" w14:textId="26642F0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35</w:t>
            </w:r>
          </w:p>
        </w:tc>
        <w:tc>
          <w:tcPr>
            <w:tcW w:w="3359" w:type="dxa"/>
            <w:tcBorders>
              <w:top w:val="nil"/>
              <w:left w:val="nil"/>
              <w:bottom w:val="single" w:sz="4" w:space="0" w:color="auto"/>
              <w:right w:val="single" w:sz="4" w:space="0" w:color="auto"/>
            </w:tcBorders>
            <w:shd w:val="clear" w:color="auto" w:fill="auto"/>
          </w:tcPr>
          <w:p w14:paraId="662DD978" w14:textId="06078788"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ATORVASTATIN 40mg </w:t>
            </w:r>
          </w:p>
        </w:tc>
        <w:tc>
          <w:tcPr>
            <w:tcW w:w="1327" w:type="dxa"/>
            <w:tcBorders>
              <w:top w:val="nil"/>
              <w:left w:val="nil"/>
              <w:bottom w:val="single" w:sz="4" w:space="0" w:color="auto"/>
              <w:right w:val="single" w:sz="4" w:space="0" w:color="auto"/>
            </w:tcBorders>
            <w:shd w:val="clear" w:color="auto" w:fill="auto"/>
            <w:vAlign w:val="center"/>
          </w:tcPr>
          <w:p w14:paraId="07FCC6C2" w14:textId="3F5DA17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40mg</w:t>
            </w:r>
          </w:p>
        </w:tc>
        <w:tc>
          <w:tcPr>
            <w:tcW w:w="900" w:type="dxa"/>
            <w:tcBorders>
              <w:top w:val="nil"/>
              <w:left w:val="nil"/>
              <w:bottom w:val="single" w:sz="4" w:space="0" w:color="auto"/>
              <w:right w:val="single" w:sz="4" w:space="0" w:color="auto"/>
            </w:tcBorders>
            <w:shd w:val="clear" w:color="auto" w:fill="auto"/>
            <w:noWrap/>
            <w:vAlign w:val="center"/>
          </w:tcPr>
          <w:p w14:paraId="0761C51D" w14:textId="052C694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4CD3ABB2" w14:textId="7F93239E"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6F6EB469" w14:textId="4BC41575"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1095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50C1DCE"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CE00C7A"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75F7FB9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C2E2856" w14:textId="1749887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36</w:t>
            </w:r>
          </w:p>
        </w:tc>
        <w:tc>
          <w:tcPr>
            <w:tcW w:w="3359" w:type="dxa"/>
            <w:tcBorders>
              <w:top w:val="nil"/>
              <w:left w:val="nil"/>
              <w:bottom w:val="single" w:sz="4" w:space="0" w:color="auto"/>
              <w:right w:val="single" w:sz="4" w:space="0" w:color="auto"/>
            </w:tcBorders>
            <w:shd w:val="clear" w:color="auto" w:fill="auto"/>
          </w:tcPr>
          <w:p w14:paraId="51CE3C17" w14:textId="5F5742EF"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RAMIPRIL 5mg </w:t>
            </w:r>
          </w:p>
        </w:tc>
        <w:tc>
          <w:tcPr>
            <w:tcW w:w="1327" w:type="dxa"/>
            <w:tcBorders>
              <w:top w:val="nil"/>
              <w:left w:val="nil"/>
              <w:bottom w:val="single" w:sz="4" w:space="0" w:color="auto"/>
              <w:right w:val="single" w:sz="4" w:space="0" w:color="auto"/>
            </w:tcBorders>
            <w:shd w:val="clear" w:color="auto" w:fill="auto"/>
            <w:vAlign w:val="center"/>
          </w:tcPr>
          <w:p w14:paraId="6FE417D1" w14:textId="435CEF5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5mg</w:t>
            </w:r>
          </w:p>
        </w:tc>
        <w:tc>
          <w:tcPr>
            <w:tcW w:w="900" w:type="dxa"/>
            <w:tcBorders>
              <w:top w:val="nil"/>
              <w:left w:val="nil"/>
              <w:bottom w:val="single" w:sz="4" w:space="0" w:color="auto"/>
              <w:right w:val="single" w:sz="4" w:space="0" w:color="auto"/>
            </w:tcBorders>
            <w:shd w:val="clear" w:color="auto" w:fill="auto"/>
            <w:noWrap/>
            <w:vAlign w:val="center"/>
          </w:tcPr>
          <w:p w14:paraId="1C72A87C" w14:textId="6C500B1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75B664C0" w14:textId="6232191C"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144136E" w14:textId="60FA5199"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1370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BAA6290"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294150A"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7F6D81F5"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57BE3B0" w14:textId="43CE4ED8"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37</w:t>
            </w:r>
          </w:p>
        </w:tc>
        <w:tc>
          <w:tcPr>
            <w:tcW w:w="3359" w:type="dxa"/>
            <w:tcBorders>
              <w:top w:val="nil"/>
              <w:left w:val="nil"/>
              <w:bottom w:val="single" w:sz="4" w:space="0" w:color="auto"/>
              <w:right w:val="single" w:sz="4" w:space="0" w:color="auto"/>
            </w:tcBorders>
            <w:shd w:val="clear" w:color="auto" w:fill="auto"/>
          </w:tcPr>
          <w:p w14:paraId="3CDABF50" w14:textId="09BCDAFD"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GLIMEPIRIDE 2mg </w:t>
            </w:r>
          </w:p>
        </w:tc>
        <w:tc>
          <w:tcPr>
            <w:tcW w:w="1327" w:type="dxa"/>
            <w:tcBorders>
              <w:top w:val="nil"/>
              <w:left w:val="nil"/>
              <w:bottom w:val="single" w:sz="4" w:space="0" w:color="auto"/>
              <w:right w:val="single" w:sz="4" w:space="0" w:color="auto"/>
            </w:tcBorders>
            <w:shd w:val="clear" w:color="auto" w:fill="auto"/>
            <w:vAlign w:val="center"/>
          </w:tcPr>
          <w:p w14:paraId="2EEA3AE1" w14:textId="3C63876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6AE182E8" w14:textId="07169E2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6867EED2"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641E7E5" w14:textId="2C219530"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1530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96A34D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5A796D9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5CD0C6D7"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71F80E0" w14:textId="516C00EF"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38</w:t>
            </w:r>
          </w:p>
        </w:tc>
        <w:tc>
          <w:tcPr>
            <w:tcW w:w="3359" w:type="dxa"/>
            <w:tcBorders>
              <w:top w:val="nil"/>
              <w:left w:val="nil"/>
              <w:bottom w:val="single" w:sz="4" w:space="0" w:color="auto"/>
              <w:right w:val="single" w:sz="4" w:space="0" w:color="auto"/>
            </w:tcBorders>
            <w:shd w:val="clear" w:color="auto" w:fill="auto"/>
          </w:tcPr>
          <w:p w14:paraId="7E9FE85D" w14:textId="3D39DDB5" w:rsidR="00CA4E85" w:rsidRPr="00674961" w:rsidRDefault="00CA4E85" w:rsidP="00CA4E85">
            <w:pPr>
              <w:tabs>
                <w:tab w:val="left" w:pos="517"/>
              </w:tabs>
              <w:spacing w:after="0" w:line="240" w:lineRule="auto"/>
              <w:rPr>
                <w:rFonts w:ascii="Calibri" w:eastAsia="Times New Roman" w:hAnsi="Calibri" w:cs="Calibri"/>
                <w:color w:val="000000"/>
                <w:lang w:val="fr-FR"/>
              </w:rPr>
            </w:pPr>
            <w:r w:rsidRPr="00674961">
              <w:rPr>
                <w:rFonts w:ascii="Calibri" w:hAnsi="Calibri" w:cs="Calibri"/>
                <w:color w:val="000000"/>
                <w:lang w:val="fr-FR"/>
              </w:rPr>
              <w:t xml:space="preserve">VALSARTAN / HCTZ 160mg/12.5mg </w:t>
            </w:r>
          </w:p>
        </w:tc>
        <w:tc>
          <w:tcPr>
            <w:tcW w:w="1327" w:type="dxa"/>
            <w:tcBorders>
              <w:top w:val="nil"/>
              <w:left w:val="nil"/>
              <w:bottom w:val="single" w:sz="4" w:space="0" w:color="auto"/>
              <w:right w:val="single" w:sz="4" w:space="0" w:color="auto"/>
            </w:tcBorders>
            <w:shd w:val="clear" w:color="auto" w:fill="auto"/>
            <w:vAlign w:val="center"/>
          </w:tcPr>
          <w:p w14:paraId="57A23391" w14:textId="35273C1C"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lang w:val="fr-FR"/>
              </w:rPr>
              <w:t>160mg/12.5mg</w:t>
            </w:r>
          </w:p>
        </w:tc>
        <w:tc>
          <w:tcPr>
            <w:tcW w:w="900" w:type="dxa"/>
            <w:tcBorders>
              <w:top w:val="nil"/>
              <w:left w:val="nil"/>
              <w:bottom w:val="single" w:sz="4" w:space="0" w:color="auto"/>
              <w:right w:val="single" w:sz="4" w:space="0" w:color="auto"/>
            </w:tcBorders>
            <w:shd w:val="clear" w:color="auto" w:fill="auto"/>
            <w:noWrap/>
            <w:vAlign w:val="center"/>
          </w:tcPr>
          <w:p w14:paraId="04A11E37" w14:textId="12DDCDE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3410E3F8"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7067F95" w14:textId="03A61C6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1405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F592C7B"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B0C2ABF"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0646FDB0"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068FDB2" w14:textId="3C19B5F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39</w:t>
            </w:r>
          </w:p>
        </w:tc>
        <w:tc>
          <w:tcPr>
            <w:tcW w:w="3359" w:type="dxa"/>
            <w:tcBorders>
              <w:top w:val="nil"/>
              <w:left w:val="nil"/>
              <w:bottom w:val="single" w:sz="4" w:space="0" w:color="auto"/>
              <w:right w:val="single" w:sz="4" w:space="0" w:color="auto"/>
            </w:tcBorders>
            <w:shd w:val="clear" w:color="auto" w:fill="auto"/>
          </w:tcPr>
          <w:p w14:paraId="66D97C77" w14:textId="2662942B"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PERINDOPRIL 4mg </w:t>
            </w:r>
          </w:p>
        </w:tc>
        <w:tc>
          <w:tcPr>
            <w:tcW w:w="1327" w:type="dxa"/>
            <w:tcBorders>
              <w:top w:val="nil"/>
              <w:left w:val="nil"/>
              <w:bottom w:val="single" w:sz="4" w:space="0" w:color="auto"/>
              <w:right w:val="single" w:sz="4" w:space="0" w:color="auto"/>
            </w:tcBorders>
            <w:shd w:val="clear" w:color="auto" w:fill="auto"/>
            <w:vAlign w:val="center"/>
          </w:tcPr>
          <w:p w14:paraId="4088C329" w14:textId="70429C9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59B3E53E" w14:textId="74095DD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656E6432"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5706C8D9" w14:textId="094B8DAC"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625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A54223F"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48B29690"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0EE1731F"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C7F0793" w14:textId="01AC1CC9"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40</w:t>
            </w:r>
          </w:p>
        </w:tc>
        <w:tc>
          <w:tcPr>
            <w:tcW w:w="3359" w:type="dxa"/>
            <w:tcBorders>
              <w:top w:val="nil"/>
              <w:left w:val="nil"/>
              <w:bottom w:val="single" w:sz="4" w:space="0" w:color="auto"/>
              <w:right w:val="single" w:sz="4" w:space="0" w:color="auto"/>
            </w:tcBorders>
            <w:shd w:val="clear" w:color="auto" w:fill="auto"/>
          </w:tcPr>
          <w:p w14:paraId="60528CE9" w14:textId="37FA5B53"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METFORMIN 500mg </w:t>
            </w:r>
          </w:p>
        </w:tc>
        <w:tc>
          <w:tcPr>
            <w:tcW w:w="1327" w:type="dxa"/>
            <w:tcBorders>
              <w:top w:val="nil"/>
              <w:left w:val="nil"/>
              <w:bottom w:val="single" w:sz="4" w:space="0" w:color="auto"/>
              <w:right w:val="single" w:sz="4" w:space="0" w:color="auto"/>
            </w:tcBorders>
            <w:shd w:val="clear" w:color="auto" w:fill="auto"/>
            <w:vAlign w:val="center"/>
          </w:tcPr>
          <w:p w14:paraId="59F49FE2" w14:textId="60FB64A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500</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18A687C2" w14:textId="4DC5CA9A"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47B2CB1C"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3126BC67" w14:textId="752D51CB"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600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6167CFB"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17C5808E"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63714427"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A0A3431" w14:textId="3DC921F2"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41</w:t>
            </w:r>
          </w:p>
        </w:tc>
        <w:tc>
          <w:tcPr>
            <w:tcW w:w="3359" w:type="dxa"/>
            <w:tcBorders>
              <w:top w:val="nil"/>
              <w:left w:val="nil"/>
              <w:bottom w:val="single" w:sz="4" w:space="0" w:color="auto"/>
              <w:right w:val="single" w:sz="4" w:space="0" w:color="auto"/>
            </w:tcBorders>
            <w:shd w:val="clear" w:color="auto" w:fill="auto"/>
          </w:tcPr>
          <w:p w14:paraId="74812406" w14:textId="2F5032EA"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ESOMEPRAZOLE 20mg</w:t>
            </w:r>
          </w:p>
        </w:tc>
        <w:tc>
          <w:tcPr>
            <w:tcW w:w="1327" w:type="dxa"/>
            <w:tcBorders>
              <w:top w:val="nil"/>
              <w:left w:val="nil"/>
              <w:bottom w:val="single" w:sz="4" w:space="0" w:color="auto"/>
              <w:right w:val="single" w:sz="4" w:space="0" w:color="auto"/>
            </w:tcBorders>
            <w:shd w:val="clear" w:color="auto" w:fill="auto"/>
            <w:vAlign w:val="center"/>
          </w:tcPr>
          <w:p w14:paraId="194FED7F" w14:textId="53D1ADA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20mg</w:t>
            </w:r>
          </w:p>
        </w:tc>
        <w:tc>
          <w:tcPr>
            <w:tcW w:w="900" w:type="dxa"/>
            <w:tcBorders>
              <w:top w:val="nil"/>
              <w:left w:val="nil"/>
              <w:bottom w:val="single" w:sz="4" w:space="0" w:color="auto"/>
              <w:right w:val="single" w:sz="4" w:space="0" w:color="auto"/>
            </w:tcBorders>
            <w:shd w:val="clear" w:color="auto" w:fill="auto"/>
            <w:noWrap/>
            <w:vAlign w:val="center"/>
          </w:tcPr>
          <w:p w14:paraId="2A56E998" w14:textId="6A6B3EA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989" w:type="dxa"/>
            <w:tcBorders>
              <w:top w:val="nil"/>
              <w:left w:val="nil"/>
              <w:bottom w:val="single" w:sz="4" w:space="0" w:color="auto"/>
              <w:right w:val="single" w:sz="4" w:space="0" w:color="auto"/>
            </w:tcBorders>
            <w:shd w:val="clear" w:color="auto" w:fill="auto"/>
            <w:vAlign w:val="center"/>
          </w:tcPr>
          <w:p w14:paraId="634C387E" w14:textId="029B3BD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Capsule</w:t>
            </w:r>
          </w:p>
        </w:tc>
        <w:tc>
          <w:tcPr>
            <w:tcW w:w="1185" w:type="dxa"/>
            <w:tcBorders>
              <w:top w:val="nil"/>
              <w:left w:val="nil"/>
              <w:bottom w:val="single" w:sz="4" w:space="0" w:color="auto"/>
              <w:right w:val="nil"/>
            </w:tcBorders>
            <w:shd w:val="clear" w:color="auto" w:fill="auto"/>
            <w:noWrap/>
            <w:vAlign w:val="bottom"/>
          </w:tcPr>
          <w:p w14:paraId="7E203687" w14:textId="501275D6"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2000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4D8C371"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7ACE9D30"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760992B9"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B5086FB" w14:textId="30AC600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42</w:t>
            </w:r>
          </w:p>
        </w:tc>
        <w:tc>
          <w:tcPr>
            <w:tcW w:w="3359" w:type="dxa"/>
            <w:tcBorders>
              <w:top w:val="nil"/>
              <w:left w:val="nil"/>
              <w:bottom w:val="single" w:sz="4" w:space="0" w:color="auto"/>
              <w:right w:val="single" w:sz="4" w:space="0" w:color="auto"/>
            </w:tcBorders>
            <w:shd w:val="clear" w:color="auto" w:fill="auto"/>
          </w:tcPr>
          <w:p w14:paraId="2B56F37F" w14:textId="671F9BC8"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MOLSIDOMINE 4mg </w:t>
            </w:r>
          </w:p>
        </w:tc>
        <w:tc>
          <w:tcPr>
            <w:tcW w:w="1327" w:type="dxa"/>
            <w:tcBorders>
              <w:top w:val="nil"/>
              <w:left w:val="nil"/>
              <w:bottom w:val="single" w:sz="4" w:space="0" w:color="auto"/>
              <w:right w:val="single" w:sz="4" w:space="0" w:color="auto"/>
            </w:tcBorders>
            <w:shd w:val="clear" w:color="auto" w:fill="auto"/>
            <w:vAlign w:val="center"/>
          </w:tcPr>
          <w:p w14:paraId="41C81E56" w14:textId="2C9AB4A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4mg</w:t>
            </w:r>
          </w:p>
        </w:tc>
        <w:tc>
          <w:tcPr>
            <w:tcW w:w="900" w:type="dxa"/>
            <w:tcBorders>
              <w:top w:val="nil"/>
              <w:left w:val="nil"/>
              <w:bottom w:val="single" w:sz="4" w:space="0" w:color="auto"/>
              <w:right w:val="single" w:sz="4" w:space="0" w:color="auto"/>
            </w:tcBorders>
            <w:shd w:val="clear" w:color="auto" w:fill="auto"/>
            <w:noWrap/>
            <w:vAlign w:val="center"/>
          </w:tcPr>
          <w:p w14:paraId="3540A2DB" w14:textId="6FA0B3A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0BB48EB1" w14:textId="5BF9E72C"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8D2DBB1" w14:textId="6D555765"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1890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C42E267"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6CF45FBC"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43902C2D"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84EC4E8" w14:textId="68547ED9"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43</w:t>
            </w:r>
          </w:p>
        </w:tc>
        <w:tc>
          <w:tcPr>
            <w:tcW w:w="3359" w:type="dxa"/>
            <w:tcBorders>
              <w:top w:val="nil"/>
              <w:left w:val="nil"/>
              <w:bottom w:val="single" w:sz="4" w:space="0" w:color="auto"/>
              <w:right w:val="single" w:sz="4" w:space="0" w:color="auto"/>
            </w:tcBorders>
            <w:shd w:val="clear" w:color="auto" w:fill="auto"/>
          </w:tcPr>
          <w:p w14:paraId="30E4E24E" w14:textId="42A841F0"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MOLSIDOMINE 2mg </w:t>
            </w:r>
          </w:p>
        </w:tc>
        <w:tc>
          <w:tcPr>
            <w:tcW w:w="1327" w:type="dxa"/>
            <w:tcBorders>
              <w:top w:val="nil"/>
              <w:left w:val="nil"/>
              <w:bottom w:val="single" w:sz="4" w:space="0" w:color="auto"/>
              <w:right w:val="single" w:sz="4" w:space="0" w:color="auto"/>
            </w:tcBorders>
            <w:shd w:val="clear" w:color="auto" w:fill="auto"/>
            <w:vAlign w:val="center"/>
          </w:tcPr>
          <w:p w14:paraId="57CAA4FF"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2mg</w:t>
            </w:r>
          </w:p>
        </w:tc>
        <w:tc>
          <w:tcPr>
            <w:tcW w:w="900" w:type="dxa"/>
            <w:tcBorders>
              <w:top w:val="nil"/>
              <w:left w:val="nil"/>
              <w:bottom w:val="single" w:sz="4" w:space="0" w:color="auto"/>
              <w:right w:val="single" w:sz="4" w:space="0" w:color="auto"/>
            </w:tcBorders>
            <w:shd w:val="clear" w:color="auto" w:fill="auto"/>
            <w:noWrap/>
            <w:vAlign w:val="center"/>
          </w:tcPr>
          <w:p w14:paraId="1428C29A" w14:textId="468E254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7ABE3A00"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6EC40AB5" w14:textId="6348509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1480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1DBB391"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1484BE96"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2D60BAB3"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CFB9038" w14:textId="2D98FF97"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44</w:t>
            </w:r>
          </w:p>
        </w:tc>
        <w:tc>
          <w:tcPr>
            <w:tcW w:w="3359" w:type="dxa"/>
            <w:tcBorders>
              <w:top w:val="nil"/>
              <w:left w:val="nil"/>
              <w:bottom w:val="single" w:sz="4" w:space="0" w:color="auto"/>
              <w:right w:val="single" w:sz="4" w:space="0" w:color="auto"/>
            </w:tcBorders>
            <w:shd w:val="clear" w:color="auto" w:fill="auto"/>
          </w:tcPr>
          <w:p w14:paraId="29D86DF7" w14:textId="4BF67ECF"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ATENOLOL 50 mg </w:t>
            </w:r>
          </w:p>
        </w:tc>
        <w:tc>
          <w:tcPr>
            <w:tcW w:w="1327" w:type="dxa"/>
            <w:tcBorders>
              <w:top w:val="nil"/>
              <w:left w:val="nil"/>
              <w:bottom w:val="single" w:sz="4" w:space="0" w:color="auto"/>
              <w:right w:val="single" w:sz="4" w:space="0" w:color="auto"/>
            </w:tcBorders>
            <w:shd w:val="clear" w:color="auto" w:fill="auto"/>
            <w:vAlign w:val="center"/>
          </w:tcPr>
          <w:p w14:paraId="6EFF6A5B" w14:textId="5125F05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50mg</w:t>
            </w:r>
          </w:p>
        </w:tc>
        <w:tc>
          <w:tcPr>
            <w:tcW w:w="900" w:type="dxa"/>
            <w:tcBorders>
              <w:top w:val="nil"/>
              <w:left w:val="nil"/>
              <w:bottom w:val="single" w:sz="4" w:space="0" w:color="auto"/>
              <w:right w:val="single" w:sz="4" w:space="0" w:color="auto"/>
            </w:tcBorders>
            <w:shd w:val="clear" w:color="auto" w:fill="auto"/>
            <w:noWrap/>
            <w:vAlign w:val="center"/>
          </w:tcPr>
          <w:p w14:paraId="57A005CA" w14:textId="78F1D42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310B0368" w14:textId="2E585DDE"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E8E6B46" w14:textId="47F6DB89"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580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8B622A4"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4E5BA89F"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0EC2613A"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2E71DD2" w14:textId="57A23B8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45</w:t>
            </w:r>
          </w:p>
        </w:tc>
        <w:tc>
          <w:tcPr>
            <w:tcW w:w="3359" w:type="dxa"/>
            <w:tcBorders>
              <w:top w:val="nil"/>
              <w:left w:val="nil"/>
              <w:bottom w:val="single" w:sz="4" w:space="0" w:color="auto"/>
              <w:right w:val="single" w:sz="4" w:space="0" w:color="auto"/>
            </w:tcBorders>
            <w:shd w:val="clear" w:color="auto" w:fill="auto"/>
          </w:tcPr>
          <w:p w14:paraId="276FF55B" w14:textId="4A6BB73F"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LORATADINE 10mg </w:t>
            </w:r>
          </w:p>
        </w:tc>
        <w:tc>
          <w:tcPr>
            <w:tcW w:w="1327" w:type="dxa"/>
            <w:tcBorders>
              <w:top w:val="nil"/>
              <w:left w:val="nil"/>
              <w:bottom w:val="single" w:sz="4" w:space="0" w:color="auto"/>
              <w:right w:val="single" w:sz="4" w:space="0" w:color="auto"/>
            </w:tcBorders>
            <w:shd w:val="clear" w:color="auto" w:fill="auto"/>
            <w:vAlign w:val="center"/>
          </w:tcPr>
          <w:p w14:paraId="0D246579"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10mg</w:t>
            </w:r>
          </w:p>
        </w:tc>
        <w:tc>
          <w:tcPr>
            <w:tcW w:w="900" w:type="dxa"/>
            <w:tcBorders>
              <w:top w:val="nil"/>
              <w:left w:val="nil"/>
              <w:bottom w:val="single" w:sz="4" w:space="0" w:color="auto"/>
              <w:right w:val="single" w:sz="4" w:space="0" w:color="auto"/>
            </w:tcBorders>
            <w:shd w:val="clear" w:color="auto" w:fill="auto"/>
            <w:noWrap/>
            <w:vAlign w:val="center"/>
          </w:tcPr>
          <w:p w14:paraId="48559C63" w14:textId="64EE4A2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989" w:type="dxa"/>
            <w:tcBorders>
              <w:top w:val="nil"/>
              <w:left w:val="nil"/>
              <w:bottom w:val="single" w:sz="4" w:space="0" w:color="auto"/>
              <w:right w:val="single" w:sz="4" w:space="0" w:color="auto"/>
            </w:tcBorders>
            <w:shd w:val="clear" w:color="auto" w:fill="auto"/>
            <w:vAlign w:val="center"/>
          </w:tcPr>
          <w:p w14:paraId="175D5C1B"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3A33EFD" w14:textId="0F3FACF4"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3040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8B45F2D"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1AB4378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1FEEBE20"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218B03B" w14:textId="088DDE1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46</w:t>
            </w:r>
          </w:p>
        </w:tc>
        <w:tc>
          <w:tcPr>
            <w:tcW w:w="3359" w:type="dxa"/>
            <w:tcBorders>
              <w:top w:val="nil"/>
              <w:left w:val="nil"/>
              <w:bottom w:val="single" w:sz="4" w:space="0" w:color="auto"/>
              <w:right w:val="single" w:sz="4" w:space="0" w:color="auto"/>
            </w:tcBorders>
            <w:shd w:val="clear" w:color="auto" w:fill="auto"/>
          </w:tcPr>
          <w:p w14:paraId="182DB030" w14:textId="2161C2E1"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AMIODARONE 200mg </w:t>
            </w:r>
          </w:p>
        </w:tc>
        <w:tc>
          <w:tcPr>
            <w:tcW w:w="1327" w:type="dxa"/>
            <w:tcBorders>
              <w:top w:val="nil"/>
              <w:left w:val="nil"/>
              <w:bottom w:val="single" w:sz="4" w:space="0" w:color="auto"/>
              <w:right w:val="single" w:sz="4" w:space="0" w:color="auto"/>
            </w:tcBorders>
            <w:shd w:val="clear" w:color="auto" w:fill="auto"/>
            <w:vAlign w:val="center"/>
          </w:tcPr>
          <w:p w14:paraId="2BCCD25E" w14:textId="17E25D3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200mg</w:t>
            </w:r>
          </w:p>
        </w:tc>
        <w:tc>
          <w:tcPr>
            <w:tcW w:w="900" w:type="dxa"/>
            <w:tcBorders>
              <w:top w:val="nil"/>
              <w:left w:val="nil"/>
              <w:bottom w:val="single" w:sz="4" w:space="0" w:color="auto"/>
              <w:right w:val="single" w:sz="4" w:space="0" w:color="auto"/>
            </w:tcBorders>
            <w:shd w:val="clear" w:color="auto" w:fill="auto"/>
            <w:noWrap/>
            <w:vAlign w:val="center"/>
          </w:tcPr>
          <w:p w14:paraId="6BAF2B13" w14:textId="767E6F8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3A146A52"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3C3F8D5A" w14:textId="19DE1E06"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370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6D1E8D0F"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481670B5"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2F223E29"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5009A75" w14:textId="1CCC7EC7"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47</w:t>
            </w:r>
          </w:p>
        </w:tc>
        <w:tc>
          <w:tcPr>
            <w:tcW w:w="3359" w:type="dxa"/>
            <w:tcBorders>
              <w:top w:val="nil"/>
              <w:left w:val="nil"/>
              <w:bottom w:val="single" w:sz="4" w:space="0" w:color="auto"/>
              <w:right w:val="single" w:sz="4" w:space="0" w:color="auto"/>
            </w:tcBorders>
            <w:shd w:val="clear" w:color="auto" w:fill="auto"/>
          </w:tcPr>
          <w:p w14:paraId="23324343" w14:textId="03E56612"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PENTOXIFYLLINE 400mg LP </w:t>
            </w:r>
          </w:p>
        </w:tc>
        <w:tc>
          <w:tcPr>
            <w:tcW w:w="1327" w:type="dxa"/>
            <w:tcBorders>
              <w:top w:val="nil"/>
              <w:left w:val="nil"/>
              <w:bottom w:val="single" w:sz="4" w:space="0" w:color="auto"/>
              <w:right w:val="single" w:sz="4" w:space="0" w:color="auto"/>
            </w:tcBorders>
            <w:shd w:val="clear" w:color="auto" w:fill="auto"/>
            <w:vAlign w:val="center"/>
          </w:tcPr>
          <w:p w14:paraId="5A4B2320" w14:textId="01314F39"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 </w:t>
            </w:r>
            <w:r>
              <w:rPr>
                <w:rFonts w:ascii="Calibri" w:eastAsia="Times New Roman" w:hAnsi="Calibri" w:cs="Calibri"/>
                <w:color w:val="000000"/>
              </w:rPr>
              <w:t>400mg LP</w:t>
            </w:r>
          </w:p>
        </w:tc>
        <w:tc>
          <w:tcPr>
            <w:tcW w:w="900" w:type="dxa"/>
            <w:tcBorders>
              <w:top w:val="nil"/>
              <w:left w:val="nil"/>
              <w:bottom w:val="single" w:sz="4" w:space="0" w:color="auto"/>
              <w:right w:val="single" w:sz="4" w:space="0" w:color="auto"/>
            </w:tcBorders>
            <w:shd w:val="clear" w:color="auto" w:fill="auto"/>
            <w:noWrap/>
            <w:vAlign w:val="center"/>
          </w:tcPr>
          <w:p w14:paraId="0F8F6EE6"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0C9E3317"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C1AC269" w14:textId="2243D71A"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930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9A113CF"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5381A19F"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78DADDBB"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FB765DD" w14:textId="7F853B2A"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48</w:t>
            </w:r>
          </w:p>
        </w:tc>
        <w:tc>
          <w:tcPr>
            <w:tcW w:w="3359" w:type="dxa"/>
            <w:tcBorders>
              <w:top w:val="nil"/>
              <w:left w:val="nil"/>
              <w:bottom w:val="single" w:sz="4" w:space="0" w:color="auto"/>
              <w:right w:val="single" w:sz="4" w:space="0" w:color="auto"/>
            </w:tcBorders>
            <w:shd w:val="clear" w:color="auto" w:fill="auto"/>
          </w:tcPr>
          <w:p w14:paraId="49CBA740" w14:textId="12898088"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ESOMEPRAZOLE 40mg </w:t>
            </w:r>
          </w:p>
        </w:tc>
        <w:tc>
          <w:tcPr>
            <w:tcW w:w="1327" w:type="dxa"/>
            <w:tcBorders>
              <w:top w:val="nil"/>
              <w:left w:val="nil"/>
              <w:bottom w:val="single" w:sz="4" w:space="0" w:color="auto"/>
              <w:right w:val="single" w:sz="4" w:space="0" w:color="auto"/>
            </w:tcBorders>
            <w:shd w:val="clear" w:color="auto" w:fill="auto"/>
            <w:vAlign w:val="center"/>
          </w:tcPr>
          <w:p w14:paraId="24DC2588" w14:textId="5F18201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674961">
              <w:rPr>
                <w:rFonts w:ascii="Calibri" w:eastAsia="Times New Roman" w:hAnsi="Calibri" w:cs="Calibri"/>
                <w:color w:val="000000"/>
              </w:rPr>
              <w:t>0mg</w:t>
            </w:r>
          </w:p>
        </w:tc>
        <w:tc>
          <w:tcPr>
            <w:tcW w:w="900" w:type="dxa"/>
            <w:tcBorders>
              <w:top w:val="nil"/>
              <w:left w:val="nil"/>
              <w:bottom w:val="single" w:sz="4" w:space="0" w:color="auto"/>
              <w:right w:val="single" w:sz="4" w:space="0" w:color="auto"/>
            </w:tcBorders>
            <w:shd w:val="clear" w:color="auto" w:fill="auto"/>
            <w:noWrap/>
            <w:vAlign w:val="center"/>
          </w:tcPr>
          <w:p w14:paraId="2C989FBC" w14:textId="6F5EA2B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989" w:type="dxa"/>
            <w:tcBorders>
              <w:top w:val="nil"/>
              <w:left w:val="nil"/>
              <w:bottom w:val="single" w:sz="4" w:space="0" w:color="auto"/>
              <w:right w:val="single" w:sz="4" w:space="0" w:color="auto"/>
            </w:tcBorders>
            <w:shd w:val="clear" w:color="auto" w:fill="auto"/>
            <w:vAlign w:val="center"/>
          </w:tcPr>
          <w:p w14:paraId="7634B427" w14:textId="276EF3F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Capsule</w:t>
            </w:r>
          </w:p>
        </w:tc>
        <w:tc>
          <w:tcPr>
            <w:tcW w:w="1185" w:type="dxa"/>
            <w:tcBorders>
              <w:top w:val="nil"/>
              <w:left w:val="nil"/>
              <w:bottom w:val="single" w:sz="4" w:space="0" w:color="auto"/>
              <w:right w:val="nil"/>
            </w:tcBorders>
            <w:shd w:val="clear" w:color="auto" w:fill="auto"/>
            <w:noWrap/>
            <w:vAlign w:val="bottom"/>
          </w:tcPr>
          <w:p w14:paraId="5EF03999" w14:textId="4DCEAA82"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1150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0DE7F1E"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2BF8840"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5F745CCF"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F795101" w14:textId="6F01DE37"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49</w:t>
            </w:r>
          </w:p>
        </w:tc>
        <w:tc>
          <w:tcPr>
            <w:tcW w:w="3359" w:type="dxa"/>
            <w:tcBorders>
              <w:top w:val="nil"/>
              <w:left w:val="nil"/>
              <w:bottom w:val="single" w:sz="4" w:space="0" w:color="auto"/>
              <w:right w:val="single" w:sz="4" w:space="0" w:color="auto"/>
            </w:tcBorders>
            <w:shd w:val="clear" w:color="auto" w:fill="auto"/>
          </w:tcPr>
          <w:p w14:paraId="6C25A027" w14:textId="40149987"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SPIRONOLACTONE 25mg </w:t>
            </w:r>
          </w:p>
        </w:tc>
        <w:tc>
          <w:tcPr>
            <w:tcW w:w="1327" w:type="dxa"/>
            <w:tcBorders>
              <w:top w:val="nil"/>
              <w:left w:val="nil"/>
              <w:bottom w:val="single" w:sz="4" w:space="0" w:color="auto"/>
              <w:right w:val="single" w:sz="4" w:space="0" w:color="auto"/>
            </w:tcBorders>
            <w:shd w:val="clear" w:color="auto" w:fill="auto"/>
            <w:vAlign w:val="center"/>
          </w:tcPr>
          <w:p w14:paraId="7A7DDDB1" w14:textId="285D86EA"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2</w:t>
            </w:r>
            <w:r>
              <w:rPr>
                <w:rFonts w:ascii="Calibri" w:eastAsia="Times New Roman" w:hAnsi="Calibri" w:cs="Calibri"/>
                <w:color w:val="000000"/>
              </w:rPr>
              <w:t>5</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49AED44C" w14:textId="120E020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53135155" w14:textId="09FDC29C"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7240F09" w14:textId="43CCF1DD"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895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D6187FD"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11AAC5D6"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0713F7EF"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E1968A3" w14:textId="6221C5B2"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50</w:t>
            </w:r>
          </w:p>
        </w:tc>
        <w:tc>
          <w:tcPr>
            <w:tcW w:w="3359" w:type="dxa"/>
            <w:tcBorders>
              <w:top w:val="nil"/>
              <w:left w:val="nil"/>
              <w:bottom w:val="single" w:sz="4" w:space="0" w:color="auto"/>
              <w:right w:val="single" w:sz="4" w:space="0" w:color="auto"/>
            </w:tcBorders>
            <w:shd w:val="clear" w:color="auto" w:fill="auto"/>
          </w:tcPr>
          <w:p w14:paraId="7FCFFD38" w14:textId="36A64437"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IRBESARTAN /HCTZ 300mg/12.5mg </w:t>
            </w:r>
          </w:p>
        </w:tc>
        <w:tc>
          <w:tcPr>
            <w:tcW w:w="1327" w:type="dxa"/>
            <w:tcBorders>
              <w:top w:val="nil"/>
              <w:left w:val="nil"/>
              <w:bottom w:val="single" w:sz="4" w:space="0" w:color="auto"/>
              <w:right w:val="single" w:sz="4" w:space="0" w:color="auto"/>
            </w:tcBorders>
            <w:shd w:val="clear" w:color="auto" w:fill="auto"/>
            <w:vAlign w:val="center"/>
          </w:tcPr>
          <w:p w14:paraId="69323C89" w14:textId="5327BDB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300</w:t>
            </w:r>
            <w:r w:rsidRPr="00674961">
              <w:rPr>
                <w:rFonts w:ascii="Calibri" w:eastAsia="Times New Roman" w:hAnsi="Calibri" w:cs="Calibri"/>
                <w:color w:val="000000"/>
              </w:rPr>
              <w:t>mg</w:t>
            </w:r>
            <w:r>
              <w:rPr>
                <w:rFonts w:ascii="Calibri" w:eastAsia="Times New Roman" w:hAnsi="Calibri" w:cs="Calibri"/>
                <w:color w:val="000000"/>
              </w:rPr>
              <w:t>/12.5mg</w:t>
            </w:r>
          </w:p>
        </w:tc>
        <w:tc>
          <w:tcPr>
            <w:tcW w:w="900" w:type="dxa"/>
            <w:tcBorders>
              <w:top w:val="nil"/>
              <w:left w:val="nil"/>
              <w:bottom w:val="single" w:sz="4" w:space="0" w:color="auto"/>
              <w:right w:val="single" w:sz="4" w:space="0" w:color="auto"/>
            </w:tcBorders>
            <w:shd w:val="clear" w:color="auto" w:fill="auto"/>
            <w:noWrap/>
            <w:vAlign w:val="center"/>
          </w:tcPr>
          <w:p w14:paraId="474942E3" w14:textId="45A620A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6097E69D"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3E77014F" w14:textId="277EE1E2"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1200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679F93B"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405B3BDA"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36D0C7AF"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41B4838" w14:textId="5FD64E43"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51</w:t>
            </w:r>
          </w:p>
        </w:tc>
        <w:tc>
          <w:tcPr>
            <w:tcW w:w="3359" w:type="dxa"/>
            <w:tcBorders>
              <w:top w:val="nil"/>
              <w:left w:val="nil"/>
              <w:bottom w:val="single" w:sz="4" w:space="0" w:color="auto"/>
              <w:right w:val="single" w:sz="4" w:space="0" w:color="auto"/>
            </w:tcBorders>
            <w:shd w:val="clear" w:color="auto" w:fill="auto"/>
          </w:tcPr>
          <w:p w14:paraId="45AE4F41" w14:textId="499B574E"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DICLOFENAC 50mg </w:t>
            </w:r>
          </w:p>
        </w:tc>
        <w:tc>
          <w:tcPr>
            <w:tcW w:w="1327" w:type="dxa"/>
            <w:tcBorders>
              <w:top w:val="nil"/>
              <w:left w:val="nil"/>
              <w:bottom w:val="single" w:sz="4" w:space="0" w:color="auto"/>
              <w:right w:val="single" w:sz="4" w:space="0" w:color="auto"/>
            </w:tcBorders>
            <w:shd w:val="clear" w:color="auto" w:fill="auto"/>
            <w:vAlign w:val="center"/>
          </w:tcPr>
          <w:p w14:paraId="4B235252" w14:textId="0D13BF3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2519E83C"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6DEF1478"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7F13529" w14:textId="7631E8B0"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700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B911938"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18816372"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35B4B4BA"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289520E" w14:textId="5E8640C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52</w:t>
            </w:r>
          </w:p>
        </w:tc>
        <w:tc>
          <w:tcPr>
            <w:tcW w:w="3359" w:type="dxa"/>
            <w:tcBorders>
              <w:top w:val="nil"/>
              <w:left w:val="nil"/>
              <w:bottom w:val="single" w:sz="4" w:space="0" w:color="auto"/>
              <w:right w:val="single" w:sz="4" w:space="0" w:color="auto"/>
            </w:tcBorders>
            <w:shd w:val="clear" w:color="auto" w:fill="auto"/>
          </w:tcPr>
          <w:p w14:paraId="691D8F84" w14:textId="35F43197"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CANDESARTAN 8mg </w:t>
            </w:r>
          </w:p>
        </w:tc>
        <w:tc>
          <w:tcPr>
            <w:tcW w:w="1327" w:type="dxa"/>
            <w:tcBorders>
              <w:top w:val="nil"/>
              <w:left w:val="nil"/>
              <w:bottom w:val="single" w:sz="4" w:space="0" w:color="auto"/>
              <w:right w:val="single" w:sz="4" w:space="0" w:color="auto"/>
            </w:tcBorders>
            <w:shd w:val="clear" w:color="auto" w:fill="auto"/>
            <w:vAlign w:val="center"/>
          </w:tcPr>
          <w:p w14:paraId="2E17B025" w14:textId="78E2F59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8</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5DCD4937"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277EB1A7"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42721202" w14:textId="0D0ECABA"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680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D29B55D"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41F7412"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60169DF2"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0860368" w14:textId="55EB89B3"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53</w:t>
            </w:r>
          </w:p>
        </w:tc>
        <w:tc>
          <w:tcPr>
            <w:tcW w:w="3359" w:type="dxa"/>
            <w:tcBorders>
              <w:top w:val="nil"/>
              <w:left w:val="nil"/>
              <w:bottom w:val="single" w:sz="4" w:space="0" w:color="auto"/>
              <w:right w:val="single" w:sz="4" w:space="0" w:color="auto"/>
            </w:tcBorders>
            <w:shd w:val="clear" w:color="auto" w:fill="auto"/>
          </w:tcPr>
          <w:p w14:paraId="603DA3B1" w14:textId="372EF421"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SIMVASTATIN 40mg</w:t>
            </w:r>
          </w:p>
        </w:tc>
        <w:tc>
          <w:tcPr>
            <w:tcW w:w="1327" w:type="dxa"/>
            <w:tcBorders>
              <w:top w:val="nil"/>
              <w:left w:val="nil"/>
              <w:bottom w:val="single" w:sz="4" w:space="0" w:color="auto"/>
              <w:right w:val="single" w:sz="4" w:space="0" w:color="auto"/>
            </w:tcBorders>
            <w:shd w:val="clear" w:color="auto" w:fill="auto"/>
            <w:vAlign w:val="center"/>
          </w:tcPr>
          <w:p w14:paraId="37BDA155" w14:textId="574618B6"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674961">
              <w:rPr>
                <w:rFonts w:ascii="Calibri" w:eastAsia="Times New Roman" w:hAnsi="Calibri" w:cs="Calibri"/>
                <w:color w:val="000000"/>
              </w:rPr>
              <w:t>0mg</w:t>
            </w:r>
          </w:p>
        </w:tc>
        <w:tc>
          <w:tcPr>
            <w:tcW w:w="900" w:type="dxa"/>
            <w:tcBorders>
              <w:top w:val="nil"/>
              <w:left w:val="nil"/>
              <w:bottom w:val="single" w:sz="4" w:space="0" w:color="auto"/>
              <w:right w:val="single" w:sz="4" w:space="0" w:color="auto"/>
            </w:tcBorders>
            <w:shd w:val="clear" w:color="auto" w:fill="auto"/>
            <w:noWrap/>
            <w:vAlign w:val="center"/>
          </w:tcPr>
          <w:p w14:paraId="00E3002A" w14:textId="4F07B17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989" w:type="dxa"/>
            <w:tcBorders>
              <w:top w:val="nil"/>
              <w:left w:val="nil"/>
              <w:bottom w:val="single" w:sz="4" w:space="0" w:color="auto"/>
              <w:right w:val="single" w:sz="4" w:space="0" w:color="auto"/>
            </w:tcBorders>
            <w:shd w:val="clear" w:color="auto" w:fill="auto"/>
            <w:vAlign w:val="center"/>
          </w:tcPr>
          <w:p w14:paraId="1F8A0D46"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E2BEAE2" w14:textId="60AD1B69"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2250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5DEA4C6"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096418C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77FFA3C2"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EB63417" w14:textId="5BEE5669"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54</w:t>
            </w:r>
          </w:p>
        </w:tc>
        <w:tc>
          <w:tcPr>
            <w:tcW w:w="3359" w:type="dxa"/>
            <w:tcBorders>
              <w:top w:val="nil"/>
              <w:left w:val="nil"/>
              <w:bottom w:val="single" w:sz="4" w:space="0" w:color="auto"/>
              <w:right w:val="single" w:sz="4" w:space="0" w:color="auto"/>
            </w:tcBorders>
            <w:shd w:val="clear" w:color="auto" w:fill="auto"/>
          </w:tcPr>
          <w:p w14:paraId="0EF934C5" w14:textId="2E0A13A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FINASTERIDE 5mg </w:t>
            </w:r>
          </w:p>
        </w:tc>
        <w:tc>
          <w:tcPr>
            <w:tcW w:w="1327" w:type="dxa"/>
            <w:tcBorders>
              <w:top w:val="nil"/>
              <w:left w:val="nil"/>
              <w:bottom w:val="single" w:sz="4" w:space="0" w:color="auto"/>
              <w:right w:val="single" w:sz="4" w:space="0" w:color="auto"/>
            </w:tcBorders>
            <w:shd w:val="clear" w:color="auto" w:fill="auto"/>
            <w:vAlign w:val="center"/>
          </w:tcPr>
          <w:p w14:paraId="096A17F3" w14:textId="4BF27A9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46258976" w14:textId="1F42842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291758F2"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FBC1706" w14:textId="0C6F2A84"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850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6DCC3C96"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4F3D26A0"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6EB29789"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53A4F4D" w14:textId="1F7B3B87"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55</w:t>
            </w:r>
          </w:p>
        </w:tc>
        <w:tc>
          <w:tcPr>
            <w:tcW w:w="3359" w:type="dxa"/>
            <w:tcBorders>
              <w:top w:val="nil"/>
              <w:left w:val="nil"/>
              <w:bottom w:val="single" w:sz="4" w:space="0" w:color="auto"/>
              <w:right w:val="single" w:sz="4" w:space="0" w:color="auto"/>
            </w:tcBorders>
            <w:shd w:val="clear" w:color="auto" w:fill="auto"/>
          </w:tcPr>
          <w:p w14:paraId="49010055" w14:textId="07D2236F"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FERROUS FUMARATE 66mg </w:t>
            </w:r>
          </w:p>
        </w:tc>
        <w:tc>
          <w:tcPr>
            <w:tcW w:w="1327" w:type="dxa"/>
            <w:tcBorders>
              <w:top w:val="nil"/>
              <w:left w:val="nil"/>
              <w:bottom w:val="single" w:sz="4" w:space="0" w:color="auto"/>
              <w:right w:val="single" w:sz="4" w:space="0" w:color="auto"/>
            </w:tcBorders>
            <w:shd w:val="clear" w:color="auto" w:fill="auto"/>
            <w:vAlign w:val="center"/>
          </w:tcPr>
          <w:p w14:paraId="4676A208" w14:textId="6331E1A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66mg</w:t>
            </w:r>
          </w:p>
        </w:tc>
        <w:tc>
          <w:tcPr>
            <w:tcW w:w="900" w:type="dxa"/>
            <w:tcBorders>
              <w:top w:val="nil"/>
              <w:left w:val="nil"/>
              <w:bottom w:val="single" w:sz="4" w:space="0" w:color="auto"/>
              <w:right w:val="single" w:sz="4" w:space="0" w:color="auto"/>
            </w:tcBorders>
            <w:shd w:val="clear" w:color="auto" w:fill="auto"/>
            <w:noWrap/>
            <w:vAlign w:val="center"/>
          </w:tcPr>
          <w:p w14:paraId="5032EEFD" w14:textId="6A10211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c>
          <w:tcPr>
            <w:tcW w:w="989" w:type="dxa"/>
            <w:tcBorders>
              <w:top w:val="nil"/>
              <w:left w:val="nil"/>
              <w:bottom w:val="single" w:sz="4" w:space="0" w:color="auto"/>
              <w:right w:val="single" w:sz="4" w:space="0" w:color="auto"/>
            </w:tcBorders>
            <w:shd w:val="clear" w:color="auto" w:fill="auto"/>
            <w:vAlign w:val="center"/>
          </w:tcPr>
          <w:p w14:paraId="4D0730D5" w14:textId="759DA460"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7E93BD0" w14:textId="73D1F27E"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1450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9A86BA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0D361439"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0FE18815"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46C51E3" w14:textId="23D317A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56</w:t>
            </w:r>
          </w:p>
        </w:tc>
        <w:tc>
          <w:tcPr>
            <w:tcW w:w="3359" w:type="dxa"/>
            <w:tcBorders>
              <w:top w:val="nil"/>
              <w:left w:val="nil"/>
              <w:bottom w:val="single" w:sz="4" w:space="0" w:color="auto"/>
              <w:right w:val="single" w:sz="4" w:space="0" w:color="auto"/>
            </w:tcBorders>
            <w:shd w:val="clear" w:color="auto" w:fill="auto"/>
          </w:tcPr>
          <w:p w14:paraId="5A8E59B0" w14:textId="62091412"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VILDAGLIPTIN / METFORMIN 50mg/1000mg</w:t>
            </w:r>
          </w:p>
        </w:tc>
        <w:tc>
          <w:tcPr>
            <w:tcW w:w="1327" w:type="dxa"/>
            <w:tcBorders>
              <w:top w:val="nil"/>
              <w:left w:val="nil"/>
              <w:bottom w:val="single" w:sz="4" w:space="0" w:color="auto"/>
              <w:right w:val="single" w:sz="4" w:space="0" w:color="auto"/>
            </w:tcBorders>
            <w:shd w:val="clear" w:color="auto" w:fill="auto"/>
            <w:vAlign w:val="center"/>
          </w:tcPr>
          <w:p w14:paraId="2213A82E" w14:textId="2433D29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50mg/1000mg</w:t>
            </w:r>
          </w:p>
        </w:tc>
        <w:tc>
          <w:tcPr>
            <w:tcW w:w="900" w:type="dxa"/>
            <w:tcBorders>
              <w:top w:val="nil"/>
              <w:left w:val="nil"/>
              <w:bottom w:val="single" w:sz="4" w:space="0" w:color="auto"/>
              <w:right w:val="single" w:sz="4" w:space="0" w:color="auto"/>
            </w:tcBorders>
            <w:shd w:val="clear" w:color="auto" w:fill="auto"/>
            <w:noWrap/>
            <w:vAlign w:val="center"/>
          </w:tcPr>
          <w:p w14:paraId="6727AE1F" w14:textId="77E6885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60</w:t>
            </w:r>
          </w:p>
        </w:tc>
        <w:tc>
          <w:tcPr>
            <w:tcW w:w="989" w:type="dxa"/>
            <w:tcBorders>
              <w:top w:val="nil"/>
              <w:left w:val="nil"/>
              <w:bottom w:val="single" w:sz="4" w:space="0" w:color="auto"/>
              <w:right w:val="single" w:sz="4" w:space="0" w:color="auto"/>
            </w:tcBorders>
            <w:shd w:val="clear" w:color="auto" w:fill="auto"/>
            <w:vAlign w:val="center"/>
          </w:tcPr>
          <w:p w14:paraId="784FCB0D" w14:textId="1A2FDBCB"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82DB23A" w14:textId="2C18E550"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1170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C1B225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3800C064"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321D064C"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A2E599B" w14:textId="7FD8B7C0"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57</w:t>
            </w:r>
          </w:p>
        </w:tc>
        <w:tc>
          <w:tcPr>
            <w:tcW w:w="3359" w:type="dxa"/>
            <w:tcBorders>
              <w:top w:val="nil"/>
              <w:left w:val="nil"/>
              <w:bottom w:val="single" w:sz="4" w:space="0" w:color="auto"/>
              <w:right w:val="single" w:sz="4" w:space="0" w:color="auto"/>
            </w:tcBorders>
            <w:shd w:val="clear" w:color="auto" w:fill="auto"/>
          </w:tcPr>
          <w:p w14:paraId="3F307031" w14:textId="0FBB5D96"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RAMIPRIL 2.5mg </w:t>
            </w:r>
          </w:p>
        </w:tc>
        <w:tc>
          <w:tcPr>
            <w:tcW w:w="1327" w:type="dxa"/>
            <w:tcBorders>
              <w:top w:val="nil"/>
              <w:left w:val="nil"/>
              <w:bottom w:val="single" w:sz="4" w:space="0" w:color="auto"/>
              <w:right w:val="single" w:sz="4" w:space="0" w:color="auto"/>
            </w:tcBorders>
            <w:shd w:val="clear" w:color="auto" w:fill="auto"/>
            <w:vAlign w:val="center"/>
          </w:tcPr>
          <w:p w14:paraId="404CDC52" w14:textId="095B543D"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2</w:t>
            </w:r>
            <w:r>
              <w:rPr>
                <w:rFonts w:ascii="Calibri" w:eastAsia="Times New Roman" w:hAnsi="Calibri" w:cs="Calibri"/>
                <w:color w:val="000000"/>
              </w:rPr>
              <w:t>.5</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5FAD0B6E" w14:textId="04F73EF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0C9C6C68"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67F78568" w14:textId="7DE0E2BC"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550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DC5C664"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4758BB7A"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55843CC3"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E875652" w14:textId="64CBA90A"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58</w:t>
            </w:r>
          </w:p>
        </w:tc>
        <w:tc>
          <w:tcPr>
            <w:tcW w:w="3359" w:type="dxa"/>
            <w:tcBorders>
              <w:top w:val="nil"/>
              <w:left w:val="nil"/>
              <w:bottom w:val="single" w:sz="4" w:space="0" w:color="auto"/>
              <w:right w:val="single" w:sz="4" w:space="0" w:color="auto"/>
            </w:tcBorders>
            <w:shd w:val="clear" w:color="auto" w:fill="auto"/>
          </w:tcPr>
          <w:p w14:paraId="490750EB" w14:textId="273A5639"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MONTELUKAST 10mg </w:t>
            </w:r>
          </w:p>
        </w:tc>
        <w:tc>
          <w:tcPr>
            <w:tcW w:w="1327" w:type="dxa"/>
            <w:tcBorders>
              <w:top w:val="nil"/>
              <w:left w:val="nil"/>
              <w:bottom w:val="single" w:sz="4" w:space="0" w:color="auto"/>
              <w:right w:val="single" w:sz="4" w:space="0" w:color="auto"/>
            </w:tcBorders>
            <w:shd w:val="clear" w:color="auto" w:fill="auto"/>
            <w:vAlign w:val="center"/>
          </w:tcPr>
          <w:p w14:paraId="38B82C00" w14:textId="7F0040C6"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10mg</w:t>
            </w:r>
          </w:p>
        </w:tc>
        <w:tc>
          <w:tcPr>
            <w:tcW w:w="900" w:type="dxa"/>
            <w:tcBorders>
              <w:top w:val="nil"/>
              <w:left w:val="nil"/>
              <w:bottom w:val="single" w:sz="4" w:space="0" w:color="auto"/>
              <w:right w:val="single" w:sz="4" w:space="0" w:color="auto"/>
            </w:tcBorders>
            <w:shd w:val="clear" w:color="auto" w:fill="auto"/>
            <w:noWrap/>
            <w:vAlign w:val="center"/>
          </w:tcPr>
          <w:p w14:paraId="0C7CD3AB" w14:textId="349C5F5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989" w:type="dxa"/>
            <w:tcBorders>
              <w:top w:val="nil"/>
              <w:left w:val="nil"/>
              <w:bottom w:val="single" w:sz="4" w:space="0" w:color="auto"/>
              <w:right w:val="single" w:sz="4" w:space="0" w:color="auto"/>
            </w:tcBorders>
            <w:shd w:val="clear" w:color="auto" w:fill="auto"/>
            <w:vAlign w:val="center"/>
          </w:tcPr>
          <w:p w14:paraId="2BD10E88"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E272EDB" w14:textId="0EA11E7E"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1300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03D4AEC"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1A6FFE87"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19C3CDFD"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D1BD5C3" w14:textId="1FE05FE9"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59</w:t>
            </w:r>
          </w:p>
        </w:tc>
        <w:tc>
          <w:tcPr>
            <w:tcW w:w="3359" w:type="dxa"/>
            <w:tcBorders>
              <w:top w:val="nil"/>
              <w:left w:val="nil"/>
              <w:bottom w:val="single" w:sz="4" w:space="0" w:color="auto"/>
              <w:right w:val="single" w:sz="4" w:space="0" w:color="auto"/>
            </w:tcBorders>
            <w:shd w:val="clear" w:color="auto" w:fill="auto"/>
          </w:tcPr>
          <w:p w14:paraId="3FE47A46" w14:textId="040A9523"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GLICLAZIDE 30mg </w:t>
            </w:r>
          </w:p>
        </w:tc>
        <w:tc>
          <w:tcPr>
            <w:tcW w:w="1327" w:type="dxa"/>
            <w:tcBorders>
              <w:top w:val="nil"/>
              <w:left w:val="nil"/>
              <w:bottom w:val="single" w:sz="4" w:space="0" w:color="auto"/>
              <w:right w:val="single" w:sz="4" w:space="0" w:color="auto"/>
            </w:tcBorders>
            <w:shd w:val="clear" w:color="auto" w:fill="auto"/>
            <w:vAlign w:val="center"/>
          </w:tcPr>
          <w:p w14:paraId="3B33A081" w14:textId="4965F9E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30mg</w:t>
            </w:r>
          </w:p>
        </w:tc>
        <w:tc>
          <w:tcPr>
            <w:tcW w:w="900" w:type="dxa"/>
            <w:tcBorders>
              <w:top w:val="nil"/>
              <w:left w:val="nil"/>
              <w:bottom w:val="single" w:sz="4" w:space="0" w:color="auto"/>
              <w:right w:val="single" w:sz="4" w:space="0" w:color="auto"/>
            </w:tcBorders>
            <w:shd w:val="clear" w:color="auto" w:fill="auto"/>
            <w:noWrap/>
            <w:vAlign w:val="center"/>
          </w:tcPr>
          <w:p w14:paraId="46A13CDF" w14:textId="026E227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180</w:t>
            </w:r>
          </w:p>
        </w:tc>
        <w:tc>
          <w:tcPr>
            <w:tcW w:w="989" w:type="dxa"/>
            <w:tcBorders>
              <w:top w:val="nil"/>
              <w:left w:val="nil"/>
              <w:bottom w:val="single" w:sz="4" w:space="0" w:color="auto"/>
              <w:right w:val="single" w:sz="4" w:space="0" w:color="auto"/>
            </w:tcBorders>
            <w:shd w:val="clear" w:color="auto" w:fill="auto"/>
            <w:vAlign w:val="center"/>
          </w:tcPr>
          <w:p w14:paraId="32A8FFD8"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86BCA3A" w14:textId="760F468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A39D4DB"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17A7C1D5"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204C390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7C232F0" w14:textId="6863065D"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60</w:t>
            </w:r>
          </w:p>
        </w:tc>
        <w:tc>
          <w:tcPr>
            <w:tcW w:w="3359" w:type="dxa"/>
            <w:tcBorders>
              <w:top w:val="nil"/>
              <w:left w:val="nil"/>
              <w:bottom w:val="single" w:sz="4" w:space="0" w:color="auto"/>
              <w:right w:val="single" w:sz="4" w:space="0" w:color="auto"/>
            </w:tcBorders>
            <w:shd w:val="clear" w:color="auto" w:fill="auto"/>
          </w:tcPr>
          <w:p w14:paraId="4028D45D" w14:textId="25081DAF"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TELMISARTAN 80mg </w:t>
            </w:r>
          </w:p>
        </w:tc>
        <w:tc>
          <w:tcPr>
            <w:tcW w:w="1327" w:type="dxa"/>
            <w:tcBorders>
              <w:top w:val="nil"/>
              <w:left w:val="nil"/>
              <w:bottom w:val="single" w:sz="4" w:space="0" w:color="auto"/>
              <w:right w:val="single" w:sz="4" w:space="0" w:color="auto"/>
            </w:tcBorders>
            <w:shd w:val="clear" w:color="auto" w:fill="auto"/>
            <w:vAlign w:val="center"/>
          </w:tcPr>
          <w:p w14:paraId="7967CFF2"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80mg</w:t>
            </w:r>
          </w:p>
        </w:tc>
        <w:tc>
          <w:tcPr>
            <w:tcW w:w="900" w:type="dxa"/>
            <w:tcBorders>
              <w:top w:val="nil"/>
              <w:left w:val="nil"/>
              <w:bottom w:val="single" w:sz="4" w:space="0" w:color="auto"/>
              <w:right w:val="single" w:sz="4" w:space="0" w:color="auto"/>
            </w:tcBorders>
            <w:shd w:val="clear" w:color="auto" w:fill="auto"/>
            <w:noWrap/>
            <w:vAlign w:val="center"/>
          </w:tcPr>
          <w:p w14:paraId="1EA160CA" w14:textId="4F063BE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300AF230"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EF9D5E2" w14:textId="1E113CF1"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1195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18F0CA7"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27E53C6F"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0615292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7349F0E" w14:textId="6EEB4A9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61</w:t>
            </w:r>
          </w:p>
        </w:tc>
        <w:tc>
          <w:tcPr>
            <w:tcW w:w="3359" w:type="dxa"/>
            <w:tcBorders>
              <w:top w:val="nil"/>
              <w:left w:val="nil"/>
              <w:bottom w:val="single" w:sz="4" w:space="0" w:color="auto"/>
              <w:right w:val="single" w:sz="4" w:space="0" w:color="auto"/>
            </w:tcBorders>
            <w:shd w:val="clear" w:color="auto" w:fill="auto"/>
          </w:tcPr>
          <w:p w14:paraId="28C6A9F0" w14:textId="28284C4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IBUPROFEN 400mg </w:t>
            </w:r>
          </w:p>
        </w:tc>
        <w:tc>
          <w:tcPr>
            <w:tcW w:w="1327" w:type="dxa"/>
            <w:tcBorders>
              <w:top w:val="nil"/>
              <w:left w:val="nil"/>
              <w:bottom w:val="single" w:sz="4" w:space="0" w:color="auto"/>
              <w:right w:val="single" w:sz="4" w:space="0" w:color="auto"/>
            </w:tcBorders>
            <w:shd w:val="clear" w:color="auto" w:fill="auto"/>
            <w:vAlign w:val="center"/>
          </w:tcPr>
          <w:p w14:paraId="68722B76" w14:textId="1434EC8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400mg</w:t>
            </w:r>
          </w:p>
        </w:tc>
        <w:tc>
          <w:tcPr>
            <w:tcW w:w="900" w:type="dxa"/>
            <w:tcBorders>
              <w:top w:val="nil"/>
              <w:left w:val="nil"/>
              <w:bottom w:val="single" w:sz="4" w:space="0" w:color="auto"/>
              <w:right w:val="single" w:sz="4" w:space="0" w:color="auto"/>
            </w:tcBorders>
            <w:shd w:val="clear" w:color="auto" w:fill="auto"/>
            <w:noWrap/>
            <w:vAlign w:val="center"/>
          </w:tcPr>
          <w:p w14:paraId="7EFA2E72" w14:textId="13B9267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989" w:type="dxa"/>
            <w:tcBorders>
              <w:top w:val="nil"/>
              <w:left w:val="nil"/>
              <w:bottom w:val="single" w:sz="4" w:space="0" w:color="auto"/>
              <w:right w:val="single" w:sz="4" w:space="0" w:color="auto"/>
            </w:tcBorders>
            <w:shd w:val="clear" w:color="auto" w:fill="auto"/>
            <w:vAlign w:val="center"/>
          </w:tcPr>
          <w:p w14:paraId="5ED4D0C9" w14:textId="0145AE06"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55A9526" w14:textId="53AC86D3"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3030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F189C6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0E3443AE"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5135F0DD"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4D886D2" w14:textId="75B74B4F"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lastRenderedPageBreak/>
              <w:t>62</w:t>
            </w:r>
          </w:p>
        </w:tc>
        <w:tc>
          <w:tcPr>
            <w:tcW w:w="3359" w:type="dxa"/>
            <w:tcBorders>
              <w:top w:val="nil"/>
              <w:left w:val="nil"/>
              <w:bottom w:val="single" w:sz="4" w:space="0" w:color="auto"/>
              <w:right w:val="single" w:sz="4" w:space="0" w:color="auto"/>
            </w:tcBorders>
            <w:shd w:val="clear" w:color="auto" w:fill="auto"/>
          </w:tcPr>
          <w:p w14:paraId="31B91556" w14:textId="5747D068"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LOSARTAN 100mg - 90 Tablets</w:t>
            </w:r>
          </w:p>
        </w:tc>
        <w:tc>
          <w:tcPr>
            <w:tcW w:w="1327" w:type="dxa"/>
            <w:tcBorders>
              <w:top w:val="nil"/>
              <w:left w:val="nil"/>
              <w:bottom w:val="single" w:sz="4" w:space="0" w:color="auto"/>
              <w:right w:val="single" w:sz="4" w:space="0" w:color="auto"/>
            </w:tcBorders>
            <w:shd w:val="clear" w:color="auto" w:fill="auto"/>
            <w:vAlign w:val="center"/>
          </w:tcPr>
          <w:p w14:paraId="24743F36" w14:textId="1922649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100mg</w:t>
            </w:r>
          </w:p>
        </w:tc>
        <w:tc>
          <w:tcPr>
            <w:tcW w:w="900" w:type="dxa"/>
            <w:tcBorders>
              <w:top w:val="nil"/>
              <w:left w:val="nil"/>
              <w:bottom w:val="single" w:sz="4" w:space="0" w:color="auto"/>
              <w:right w:val="single" w:sz="4" w:space="0" w:color="auto"/>
            </w:tcBorders>
            <w:shd w:val="clear" w:color="auto" w:fill="auto"/>
            <w:noWrap/>
            <w:vAlign w:val="center"/>
          </w:tcPr>
          <w:p w14:paraId="1AA9D296" w14:textId="6F3C0B0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0000816A" w14:textId="36CA33C6"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E716679" w14:textId="234EB559"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595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F74F4D1"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54E0DAC7"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0C0179C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D662FB2" w14:textId="68A32B68"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63</w:t>
            </w:r>
          </w:p>
        </w:tc>
        <w:tc>
          <w:tcPr>
            <w:tcW w:w="3359" w:type="dxa"/>
            <w:tcBorders>
              <w:top w:val="nil"/>
              <w:left w:val="nil"/>
              <w:bottom w:val="single" w:sz="4" w:space="0" w:color="auto"/>
              <w:right w:val="single" w:sz="4" w:space="0" w:color="auto"/>
            </w:tcBorders>
            <w:shd w:val="clear" w:color="auto" w:fill="auto"/>
          </w:tcPr>
          <w:p w14:paraId="7440783B" w14:textId="54C90378"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FERROUS SULFATE / FOLIC ACID</w:t>
            </w:r>
            <w:r>
              <w:rPr>
                <w:rFonts w:ascii="Calibri" w:hAnsi="Calibri" w:cs="Calibri"/>
                <w:color w:val="000000"/>
              </w:rPr>
              <w:t xml:space="preserve"> </w:t>
            </w:r>
            <w:r w:rsidRPr="00674961">
              <w:rPr>
                <w:rFonts w:ascii="Calibri" w:hAnsi="Calibri" w:cs="Calibri"/>
                <w:color w:val="000000"/>
              </w:rPr>
              <w:t xml:space="preserve">50mg/0.35mg </w:t>
            </w:r>
          </w:p>
        </w:tc>
        <w:tc>
          <w:tcPr>
            <w:tcW w:w="1327" w:type="dxa"/>
            <w:tcBorders>
              <w:top w:val="nil"/>
              <w:left w:val="nil"/>
              <w:bottom w:val="single" w:sz="4" w:space="0" w:color="auto"/>
              <w:right w:val="single" w:sz="4" w:space="0" w:color="auto"/>
            </w:tcBorders>
            <w:shd w:val="clear" w:color="auto" w:fill="auto"/>
            <w:vAlign w:val="center"/>
          </w:tcPr>
          <w:p w14:paraId="685174F4" w14:textId="5BB015CF"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50mg/0.35mg</w:t>
            </w:r>
          </w:p>
        </w:tc>
        <w:tc>
          <w:tcPr>
            <w:tcW w:w="900" w:type="dxa"/>
            <w:tcBorders>
              <w:top w:val="nil"/>
              <w:left w:val="nil"/>
              <w:bottom w:val="single" w:sz="4" w:space="0" w:color="auto"/>
              <w:right w:val="single" w:sz="4" w:space="0" w:color="auto"/>
            </w:tcBorders>
            <w:shd w:val="clear" w:color="auto" w:fill="auto"/>
            <w:noWrap/>
            <w:vAlign w:val="center"/>
          </w:tcPr>
          <w:p w14:paraId="1800A8DB" w14:textId="2771D36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6C5AA8D5" w14:textId="22CC52DA"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6D0BD3F6" w14:textId="32724135"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1010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9CF637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24271FF3"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570CF1C6"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FA9B297" w14:textId="06D9AC90"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64</w:t>
            </w:r>
          </w:p>
        </w:tc>
        <w:tc>
          <w:tcPr>
            <w:tcW w:w="3359" w:type="dxa"/>
            <w:tcBorders>
              <w:top w:val="nil"/>
              <w:left w:val="nil"/>
              <w:bottom w:val="single" w:sz="4" w:space="0" w:color="auto"/>
              <w:right w:val="single" w:sz="4" w:space="0" w:color="auto"/>
            </w:tcBorders>
            <w:shd w:val="clear" w:color="auto" w:fill="auto"/>
          </w:tcPr>
          <w:p w14:paraId="1C3528E5" w14:textId="28634B62"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TRIMEBUTINE 200mg </w:t>
            </w:r>
          </w:p>
        </w:tc>
        <w:tc>
          <w:tcPr>
            <w:tcW w:w="1327" w:type="dxa"/>
            <w:tcBorders>
              <w:top w:val="nil"/>
              <w:left w:val="nil"/>
              <w:bottom w:val="single" w:sz="4" w:space="0" w:color="auto"/>
              <w:right w:val="single" w:sz="4" w:space="0" w:color="auto"/>
            </w:tcBorders>
            <w:shd w:val="clear" w:color="auto" w:fill="auto"/>
            <w:vAlign w:val="center"/>
          </w:tcPr>
          <w:p w14:paraId="3E6E8B18" w14:textId="3C2C0CE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200</w:t>
            </w:r>
            <w:r w:rsidRPr="00674961">
              <w:rPr>
                <w:rFonts w:ascii="Calibri" w:eastAsia="Times New Roman" w:hAnsi="Calibri" w:cs="Calibri"/>
                <w:color w:val="000000"/>
              </w:rPr>
              <w:t>mg</w:t>
            </w:r>
          </w:p>
        </w:tc>
        <w:tc>
          <w:tcPr>
            <w:tcW w:w="900" w:type="dxa"/>
            <w:tcBorders>
              <w:top w:val="nil"/>
              <w:left w:val="nil"/>
              <w:bottom w:val="single" w:sz="4" w:space="0" w:color="auto"/>
              <w:right w:val="single" w:sz="4" w:space="0" w:color="auto"/>
            </w:tcBorders>
            <w:shd w:val="clear" w:color="auto" w:fill="auto"/>
            <w:noWrap/>
            <w:vAlign w:val="center"/>
          </w:tcPr>
          <w:p w14:paraId="31DAF083" w14:textId="3D92160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Pr="00674961">
              <w:rPr>
                <w:rFonts w:ascii="Calibri" w:eastAsia="Times New Roman" w:hAnsi="Calibri" w:cs="Calibri"/>
                <w:color w:val="000000"/>
              </w:rPr>
              <w:t>0</w:t>
            </w:r>
          </w:p>
        </w:tc>
        <w:tc>
          <w:tcPr>
            <w:tcW w:w="989" w:type="dxa"/>
            <w:tcBorders>
              <w:top w:val="nil"/>
              <w:left w:val="nil"/>
              <w:bottom w:val="single" w:sz="4" w:space="0" w:color="auto"/>
              <w:right w:val="single" w:sz="4" w:space="0" w:color="auto"/>
            </w:tcBorders>
            <w:shd w:val="clear" w:color="auto" w:fill="auto"/>
            <w:vAlign w:val="center"/>
          </w:tcPr>
          <w:p w14:paraId="37498E6F" w14:textId="1360540F"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BE9FEAF" w14:textId="78983EBF"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720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ADC488D"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000000" w:fill="D6DCE4"/>
            <w:vAlign w:val="center"/>
          </w:tcPr>
          <w:p w14:paraId="6FD84646" w14:textId="77777777" w:rsidR="00CA4E85" w:rsidRPr="00674961" w:rsidRDefault="00CA4E85" w:rsidP="00CA4E85">
            <w:pPr>
              <w:tabs>
                <w:tab w:val="left" w:pos="517"/>
              </w:tabs>
              <w:spacing w:after="0" w:line="240" w:lineRule="auto"/>
              <w:jc w:val="center"/>
              <w:rPr>
                <w:rFonts w:ascii="Calibri" w:eastAsia="Times New Roman" w:hAnsi="Calibri" w:cs="Calibri"/>
              </w:rPr>
            </w:pPr>
            <w:r w:rsidRPr="00674961">
              <w:rPr>
                <w:rFonts w:ascii="Calibri" w:eastAsia="Times New Roman" w:hAnsi="Calibri" w:cs="Calibri"/>
              </w:rPr>
              <w:t>0</w:t>
            </w:r>
          </w:p>
        </w:tc>
      </w:tr>
      <w:tr w:rsidR="00CA4E85" w:rsidRPr="00787129" w14:paraId="5A182AAA"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7433E02A" w14:textId="04AECA3B"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65</w:t>
            </w:r>
          </w:p>
        </w:tc>
        <w:tc>
          <w:tcPr>
            <w:tcW w:w="3359" w:type="dxa"/>
            <w:tcBorders>
              <w:top w:val="nil"/>
              <w:left w:val="nil"/>
              <w:bottom w:val="single" w:sz="4" w:space="0" w:color="auto"/>
              <w:right w:val="single" w:sz="4" w:space="0" w:color="auto"/>
            </w:tcBorders>
            <w:shd w:val="clear" w:color="auto" w:fill="auto"/>
          </w:tcPr>
          <w:p w14:paraId="052B9848" w14:textId="6FA0477E"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MOXONIDINE 0.4mg </w:t>
            </w:r>
          </w:p>
        </w:tc>
        <w:tc>
          <w:tcPr>
            <w:tcW w:w="1327" w:type="dxa"/>
            <w:tcBorders>
              <w:top w:val="nil"/>
              <w:left w:val="nil"/>
              <w:bottom w:val="single" w:sz="4" w:space="0" w:color="auto"/>
              <w:right w:val="single" w:sz="4" w:space="0" w:color="auto"/>
            </w:tcBorders>
            <w:shd w:val="clear" w:color="auto" w:fill="auto"/>
            <w:vAlign w:val="center"/>
          </w:tcPr>
          <w:p w14:paraId="747DC0B8" w14:textId="309C441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0.4mg</w:t>
            </w:r>
          </w:p>
        </w:tc>
        <w:tc>
          <w:tcPr>
            <w:tcW w:w="900" w:type="dxa"/>
            <w:tcBorders>
              <w:top w:val="nil"/>
              <w:left w:val="nil"/>
              <w:bottom w:val="single" w:sz="4" w:space="0" w:color="auto"/>
              <w:right w:val="single" w:sz="4" w:space="0" w:color="auto"/>
            </w:tcBorders>
            <w:shd w:val="clear" w:color="auto" w:fill="auto"/>
            <w:noWrap/>
            <w:vAlign w:val="center"/>
          </w:tcPr>
          <w:p w14:paraId="17574663" w14:textId="3845FA4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tcPr>
          <w:p w14:paraId="0A33FB0A" w14:textId="38B1EBDF"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944F98">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7327585" w14:textId="03AC1F39"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950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5D31C59"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7EF36289" w14:textId="7C3B65E1"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351907E3"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6C299033" w14:textId="103CD695"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66</w:t>
            </w:r>
          </w:p>
        </w:tc>
        <w:tc>
          <w:tcPr>
            <w:tcW w:w="3359" w:type="dxa"/>
            <w:tcBorders>
              <w:top w:val="nil"/>
              <w:left w:val="nil"/>
              <w:bottom w:val="single" w:sz="4" w:space="0" w:color="auto"/>
              <w:right w:val="single" w:sz="4" w:space="0" w:color="auto"/>
            </w:tcBorders>
            <w:shd w:val="clear" w:color="auto" w:fill="auto"/>
          </w:tcPr>
          <w:p w14:paraId="118DE992" w14:textId="68C1F6E3"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ALFUZOCIN 10mg </w:t>
            </w:r>
          </w:p>
        </w:tc>
        <w:tc>
          <w:tcPr>
            <w:tcW w:w="1327" w:type="dxa"/>
            <w:tcBorders>
              <w:top w:val="nil"/>
              <w:left w:val="nil"/>
              <w:bottom w:val="single" w:sz="4" w:space="0" w:color="auto"/>
              <w:right w:val="single" w:sz="4" w:space="0" w:color="auto"/>
            </w:tcBorders>
            <w:shd w:val="clear" w:color="auto" w:fill="auto"/>
            <w:vAlign w:val="center"/>
          </w:tcPr>
          <w:p w14:paraId="0C462F07" w14:textId="7AF06CF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10mg</w:t>
            </w:r>
          </w:p>
        </w:tc>
        <w:tc>
          <w:tcPr>
            <w:tcW w:w="900" w:type="dxa"/>
            <w:tcBorders>
              <w:top w:val="nil"/>
              <w:left w:val="nil"/>
              <w:bottom w:val="single" w:sz="4" w:space="0" w:color="auto"/>
              <w:right w:val="single" w:sz="4" w:space="0" w:color="auto"/>
            </w:tcBorders>
            <w:shd w:val="clear" w:color="auto" w:fill="auto"/>
            <w:noWrap/>
            <w:vAlign w:val="center"/>
          </w:tcPr>
          <w:p w14:paraId="7B86E0BA" w14:textId="72B73EC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tcPr>
          <w:p w14:paraId="006840D3" w14:textId="1CB2A37B"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944F98">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3A8B9EDE" w14:textId="7D368EAB"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160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95A77AE"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3EAE0595" w14:textId="0DC058B0"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48D003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1C505261" w14:textId="7E6194B3"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67</w:t>
            </w:r>
          </w:p>
        </w:tc>
        <w:tc>
          <w:tcPr>
            <w:tcW w:w="3359" w:type="dxa"/>
            <w:tcBorders>
              <w:top w:val="nil"/>
              <w:left w:val="nil"/>
              <w:bottom w:val="single" w:sz="4" w:space="0" w:color="auto"/>
              <w:right w:val="single" w:sz="4" w:space="0" w:color="auto"/>
            </w:tcBorders>
            <w:shd w:val="clear" w:color="auto" w:fill="auto"/>
          </w:tcPr>
          <w:p w14:paraId="50750E95" w14:textId="742946A4"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EZETIMIBE 10mg </w:t>
            </w:r>
          </w:p>
        </w:tc>
        <w:tc>
          <w:tcPr>
            <w:tcW w:w="1327" w:type="dxa"/>
            <w:tcBorders>
              <w:top w:val="nil"/>
              <w:left w:val="nil"/>
              <w:bottom w:val="single" w:sz="4" w:space="0" w:color="auto"/>
              <w:right w:val="single" w:sz="4" w:space="0" w:color="auto"/>
            </w:tcBorders>
            <w:shd w:val="clear" w:color="auto" w:fill="auto"/>
            <w:vAlign w:val="center"/>
          </w:tcPr>
          <w:p w14:paraId="35BD3E93" w14:textId="69569CE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10mg</w:t>
            </w:r>
          </w:p>
        </w:tc>
        <w:tc>
          <w:tcPr>
            <w:tcW w:w="900" w:type="dxa"/>
            <w:tcBorders>
              <w:top w:val="nil"/>
              <w:left w:val="nil"/>
              <w:bottom w:val="single" w:sz="4" w:space="0" w:color="auto"/>
              <w:right w:val="single" w:sz="4" w:space="0" w:color="auto"/>
            </w:tcBorders>
            <w:shd w:val="clear" w:color="auto" w:fill="auto"/>
            <w:noWrap/>
            <w:vAlign w:val="center"/>
          </w:tcPr>
          <w:p w14:paraId="38165C14" w14:textId="6E41AE2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tcPr>
          <w:p w14:paraId="4CD73A77" w14:textId="0C365484"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944F98">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7EAC0D7" w14:textId="310C227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700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3F5019A"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694B3068" w14:textId="2716FED4"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674961" w14:paraId="25D21A36"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04E102E" w14:textId="13673CAF"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68</w:t>
            </w:r>
          </w:p>
        </w:tc>
        <w:tc>
          <w:tcPr>
            <w:tcW w:w="3359" w:type="dxa"/>
            <w:tcBorders>
              <w:top w:val="nil"/>
              <w:left w:val="nil"/>
              <w:bottom w:val="single" w:sz="4" w:space="0" w:color="auto"/>
              <w:right w:val="single" w:sz="4" w:space="0" w:color="auto"/>
            </w:tcBorders>
            <w:shd w:val="clear" w:color="auto" w:fill="auto"/>
          </w:tcPr>
          <w:p w14:paraId="3DCF7227" w14:textId="4C247B24" w:rsidR="00CA4E85" w:rsidRPr="00674961" w:rsidRDefault="00CA4E85" w:rsidP="00CA4E85">
            <w:pPr>
              <w:tabs>
                <w:tab w:val="left" w:pos="517"/>
              </w:tabs>
              <w:spacing w:after="0" w:line="240" w:lineRule="auto"/>
              <w:rPr>
                <w:rFonts w:ascii="Calibri" w:eastAsia="Times New Roman" w:hAnsi="Calibri" w:cs="Calibri"/>
                <w:color w:val="000000"/>
                <w:lang w:val="fr-FR"/>
              </w:rPr>
            </w:pPr>
            <w:r w:rsidRPr="00674961">
              <w:rPr>
                <w:rFonts w:ascii="Calibri" w:hAnsi="Calibri" w:cs="Calibri"/>
                <w:color w:val="000000"/>
                <w:lang w:val="fr-FR"/>
              </w:rPr>
              <w:t xml:space="preserve">CANDESARTAN / HCTZ 16mg/12.5mg </w:t>
            </w:r>
          </w:p>
        </w:tc>
        <w:tc>
          <w:tcPr>
            <w:tcW w:w="1327" w:type="dxa"/>
            <w:tcBorders>
              <w:top w:val="nil"/>
              <w:left w:val="nil"/>
              <w:bottom w:val="single" w:sz="4" w:space="0" w:color="auto"/>
              <w:right w:val="single" w:sz="4" w:space="0" w:color="auto"/>
            </w:tcBorders>
            <w:shd w:val="clear" w:color="auto" w:fill="auto"/>
            <w:vAlign w:val="center"/>
          </w:tcPr>
          <w:p w14:paraId="5A5B19E8" w14:textId="703F6C23"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sidRPr="00674961">
              <w:rPr>
                <w:rFonts w:ascii="Calibri" w:hAnsi="Calibri" w:cs="Calibri"/>
                <w:color w:val="000000"/>
                <w:lang w:val="fr-FR"/>
              </w:rPr>
              <w:t>16mg/12.5mg</w:t>
            </w:r>
          </w:p>
        </w:tc>
        <w:tc>
          <w:tcPr>
            <w:tcW w:w="900" w:type="dxa"/>
            <w:tcBorders>
              <w:top w:val="nil"/>
              <w:left w:val="nil"/>
              <w:bottom w:val="single" w:sz="4" w:space="0" w:color="auto"/>
              <w:right w:val="single" w:sz="4" w:space="0" w:color="auto"/>
            </w:tcBorders>
            <w:shd w:val="clear" w:color="auto" w:fill="auto"/>
            <w:noWrap/>
            <w:vAlign w:val="center"/>
          </w:tcPr>
          <w:p w14:paraId="73FDCE04" w14:textId="71E19106"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90</w:t>
            </w:r>
          </w:p>
        </w:tc>
        <w:tc>
          <w:tcPr>
            <w:tcW w:w="989" w:type="dxa"/>
            <w:tcBorders>
              <w:top w:val="nil"/>
              <w:left w:val="nil"/>
              <w:bottom w:val="single" w:sz="4" w:space="0" w:color="auto"/>
              <w:right w:val="single" w:sz="4" w:space="0" w:color="auto"/>
            </w:tcBorders>
            <w:shd w:val="clear" w:color="auto" w:fill="auto"/>
          </w:tcPr>
          <w:p w14:paraId="6AD56F81" w14:textId="69932624"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sidRPr="00495670">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923920A" w14:textId="3993223F" w:rsidR="00CA4E85" w:rsidRPr="00CA4E85" w:rsidRDefault="00CA4E85" w:rsidP="00CA4E85">
            <w:pPr>
              <w:tabs>
                <w:tab w:val="left" w:pos="517"/>
              </w:tabs>
              <w:spacing w:after="0" w:line="240" w:lineRule="auto"/>
              <w:jc w:val="center"/>
              <w:rPr>
                <w:rFonts w:ascii="Calibri" w:eastAsia="Times New Roman" w:hAnsi="Calibri" w:cs="Calibri"/>
                <w:b/>
                <w:bCs/>
                <w:color w:val="000000"/>
                <w:lang w:val="fr-FR"/>
              </w:rPr>
            </w:pPr>
            <w:r w:rsidRPr="00CA4E85">
              <w:rPr>
                <w:rFonts w:ascii="Calibri" w:hAnsi="Calibri" w:cs="Calibri"/>
                <w:b/>
                <w:bCs/>
                <w:color w:val="000000"/>
              </w:rPr>
              <w:t>780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4A64BF3" w14:textId="77777777" w:rsidR="00CA4E85" w:rsidRPr="00674961" w:rsidRDefault="00CA4E85" w:rsidP="00CA4E85">
            <w:pPr>
              <w:tabs>
                <w:tab w:val="left" w:pos="517"/>
              </w:tabs>
              <w:spacing w:after="0" w:line="240" w:lineRule="auto"/>
              <w:jc w:val="center"/>
              <w:rPr>
                <w:rFonts w:ascii="Calibri" w:eastAsia="Times New Roman" w:hAnsi="Calibri" w:cs="Calibri"/>
                <w:lang w:val="fr-FR"/>
              </w:rPr>
            </w:pPr>
          </w:p>
        </w:tc>
        <w:tc>
          <w:tcPr>
            <w:tcW w:w="1530" w:type="dxa"/>
            <w:tcBorders>
              <w:top w:val="nil"/>
              <w:left w:val="nil"/>
              <w:bottom w:val="single" w:sz="4" w:space="0" w:color="auto"/>
              <w:right w:val="single" w:sz="4" w:space="0" w:color="auto"/>
            </w:tcBorders>
            <w:shd w:val="clear" w:color="000000" w:fill="D6DCE4"/>
          </w:tcPr>
          <w:p w14:paraId="7ABC533C" w14:textId="383AC8E8" w:rsidR="00CA4E85" w:rsidRPr="00CA4E85" w:rsidRDefault="00CA4E85" w:rsidP="00CA4E85">
            <w:pPr>
              <w:tabs>
                <w:tab w:val="left" w:pos="517"/>
              </w:tabs>
              <w:spacing w:after="0" w:line="240" w:lineRule="auto"/>
              <w:jc w:val="center"/>
              <w:rPr>
                <w:rFonts w:ascii="Calibri" w:eastAsia="Times New Roman" w:hAnsi="Calibri" w:cs="Calibri"/>
                <w:b/>
                <w:bCs/>
                <w:lang w:val="fr-FR"/>
              </w:rPr>
            </w:pPr>
            <w:r w:rsidRPr="00CA4E85">
              <w:rPr>
                <w:rFonts w:ascii="Calibri" w:eastAsia="Times New Roman" w:hAnsi="Calibri" w:cs="Calibri"/>
                <w:b/>
                <w:bCs/>
              </w:rPr>
              <w:t>0</w:t>
            </w:r>
          </w:p>
        </w:tc>
      </w:tr>
      <w:tr w:rsidR="00CA4E85" w:rsidRPr="00787129" w14:paraId="32B8973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8445560" w14:textId="7661E8E7"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69</w:t>
            </w:r>
          </w:p>
        </w:tc>
        <w:tc>
          <w:tcPr>
            <w:tcW w:w="3359" w:type="dxa"/>
            <w:tcBorders>
              <w:top w:val="nil"/>
              <w:left w:val="nil"/>
              <w:bottom w:val="single" w:sz="4" w:space="0" w:color="auto"/>
              <w:right w:val="single" w:sz="4" w:space="0" w:color="auto"/>
            </w:tcBorders>
            <w:shd w:val="clear" w:color="auto" w:fill="auto"/>
          </w:tcPr>
          <w:p w14:paraId="408BE97D" w14:textId="0D0DFE9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MULTIVITAMINS</w:t>
            </w:r>
            <w:r>
              <w:rPr>
                <w:rFonts w:ascii="Calibri" w:hAnsi="Calibri" w:cs="Calibri"/>
                <w:color w:val="000000"/>
              </w:rPr>
              <w:t xml:space="preserve"> </w:t>
            </w:r>
          </w:p>
        </w:tc>
        <w:tc>
          <w:tcPr>
            <w:tcW w:w="1327" w:type="dxa"/>
            <w:tcBorders>
              <w:top w:val="nil"/>
              <w:left w:val="nil"/>
              <w:bottom w:val="single" w:sz="4" w:space="0" w:color="auto"/>
              <w:right w:val="single" w:sz="4" w:space="0" w:color="auto"/>
            </w:tcBorders>
            <w:shd w:val="clear" w:color="auto" w:fill="auto"/>
            <w:vAlign w:val="center"/>
          </w:tcPr>
          <w:p w14:paraId="5289414B"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tcPr>
          <w:p w14:paraId="769AAEC3" w14:textId="24668BC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40</w:t>
            </w:r>
          </w:p>
        </w:tc>
        <w:tc>
          <w:tcPr>
            <w:tcW w:w="989" w:type="dxa"/>
            <w:tcBorders>
              <w:top w:val="nil"/>
              <w:left w:val="nil"/>
              <w:bottom w:val="single" w:sz="4" w:space="0" w:color="auto"/>
              <w:right w:val="single" w:sz="4" w:space="0" w:color="auto"/>
            </w:tcBorders>
            <w:shd w:val="clear" w:color="auto" w:fill="auto"/>
          </w:tcPr>
          <w:p w14:paraId="272F6AD9" w14:textId="4D2B22DF"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495670">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6122D1FC" w14:textId="5C959DC2"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680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FDE9182"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6880DD59" w14:textId="423A4778"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0C8BA51"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6E8E0ACB" w14:textId="5E4418AA"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70</w:t>
            </w:r>
          </w:p>
        </w:tc>
        <w:tc>
          <w:tcPr>
            <w:tcW w:w="3359" w:type="dxa"/>
            <w:tcBorders>
              <w:top w:val="nil"/>
              <w:left w:val="nil"/>
              <w:bottom w:val="single" w:sz="4" w:space="0" w:color="auto"/>
              <w:right w:val="single" w:sz="4" w:space="0" w:color="auto"/>
            </w:tcBorders>
            <w:shd w:val="clear" w:color="auto" w:fill="auto"/>
          </w:tcPr>
          <w:p w14:paraId="5A410A93" w14:textId="6FDC62A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OXYBUTYNIN 5mg </w:t>
            </w:r>
          </w:p>
        </w:tc>
        <w:tc>
          <w:tcPr>
            <w:tcW w:w="1327" w:type="dxa"/>
            <w:tcBorders>
              <w:top w:val="nil"/>
              <w:left w:val="nil"/>
              <w:bottom w:val="single" w:sz="4" w:space="0" w:color="auto"/>
              <w:right w:val="single" w:sz="4" w:space="0" w:color="auto"/>
            </w:tcBorders>
            <w:shd w:val="clear" w:color="auto" w:fill="auto"/>
            <w:vAlign w:val="center"/>
          </w:tcPr>
          <w:p w14:paraId="0C3F9AEC" w14:textId="6163BF8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5mg</w:t>
            </w:r>
          </w:p>
        </w:tc>
        <w:tc>
          <w:tcPr>
            <w:tcW w:w="900" w:type="dxa"/>
            <w:tcBorders>
              <w:top w:val="nil"/>
              <w:left w:val="nil"/>
              <w:bottom w:val="single" w:sz="4" w:space="0" w:color="auto"/>
              <w:right w:val="single" w:sz="4" w:space="0" w:color="auto"/>
            </w:tcBorders>
            <w:shd w:val="clear" w:color="auto" w:fill="auto"/>
            <w:noWrap/>
            <w:vAlign w:val="center"/>
          </w:tcPr>
          <w:p w14:paraId="7F270A53" w14:textId="16E1CF5A"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60</w:t>
            </w:r>
          </w:p>
        </w:tc>
        <w:tc>
          <w:tcPr>
            <w:tcW w:w="989" w:type="dxa"/>
            <w:tcBorders>
              <w:top w:val="nil"/>
              <w:left w:val="nil"/>
              <w:bottom w:val="single" w:sz="4" w:space="0" w:color="auto"/>
              <w:right w:val="single" w:sz="4" w:space="0" w:color="auto"/>
            </w:tcBorders>
            <w:shd w:val="clear" w:color="auto" w:fill="auto"/>
          </w:tcPr>
          <w:p w14:paraId="17C41401" w14:textId="0AE59F2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495670">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58403BF6" w14:textId="72D1F144"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165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3491ECA"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172EFDBB" w14:textId="50D4A29B"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810CD81"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2FA05E90" w14:textId="5C6DBD4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71</w:t>
            </w:r>
          </w:p>
        </w:tc>
        <w:tc>
          <w:tcPr>
            <w:tcW w:w="3359" w:type="dxa"/>
            <w:tcBorders>
              <w:top w:val="nil"/>
              <w:left w:val="nil"/>
              <w:bottom w:val="single" w:sz="4" w:space="0" w:color="auto"/>
              <w:right w:val="single" w:sz="4" w:space="0" w:color="auto"/>
            </w:tcBorders>
            <w:shd w:val="clear" w:color="auto" w:fill="auto"/>
          </w:tcPr>
          <w:p w14:paraId="36588970" w14:textId="24ED1290"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VERAPAMIL 240mg LP </w:t>
            </w:r>
          </w:p>
        </w:tc>
        <w:tc>
          <w:tcPr>
            <w:tcW w:w="1327" w:type="dxa"/>
            <w:tcBorders>
              <w:top w:val="nil"/>
              <w:left w:val="nil"/>
              <w:bottom w:val="single" w:sz="4" w:space="0" w:color="auto"/>
              <w:right w:val="single" w:sz="4" w:space="0" w:color="auto"/>
            </w:tcBorders>
            <w:shd w:val="clear" w:color="auto" w:fill="auto"/>
            <w:vAlign w:val="center"/>
          </w:tcPr>
          <w:p w14:paraId="7D9D6BD5" w14:textId="10D5677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240mg LP</w:t>
            </w:r>
          </w:p>
        </w:tc>
        <w:tc>
          <w:tcPr>
            <w:tcW w:w="900" w:type="dxa"/>
            <w:tcBorders>
              <w:top w:val="nil"/>
              <w:left w:val="nil"/>
              <w:bottom w:val="single" w:sz="4" w:space="0" w:color="auto"/>
              <w:right w:val="single" w:sz="4" w:space="0" w:color="auto"/>
            </w:tcBorders>
            <w:shd w:val="clear" w:color="auto" w:fill="auto"/>
            <w:noWrap/>
            <w:vAlign w:val="center"/>
          </w:tcPr>
          <w:p w14:paraId="1B3EC052" w14:textId="1DF396C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5164B9AB" w14:textId="6692C27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Capsule</w:t>
            </w:r>
          </w:p>
        </w:tc>
        <w:tc>
          <w:tcPr>
            <w:tcW w:w="1185" w:type="dxa"/>
            <w:tcBorders>
              <w:top w:val="nil"/>
              <w:left w:val="nil"/>
              <w:bottom w:val="single" w:sz="4" w:space="0" w:color="auto"/>
              <w:right w:val="nil"/>
            </w:tcBorders>
            <w:shd w:val="clear" w:color="auto" w:fill="auto"/>
            <w:noWrap/>
            <w:vAlign w:val="bottom"/>
          </w:tcPr>
          <w:p w14:paraId="2033B196" w14:textId="7B21BD14"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785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A308082"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31BF0432" w14:textId="086EF040"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2698E22"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7A89174" w14:textId="069DC12B"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72</w:t>
            </w:r>
          </w:p>
        </w:tc>
        <w:tc>
          <w:tcPr>
            <w:tcW w:w="3359" w:type="dxa"/>
            <w:tcBorders>
              <w:top w:val="nil"/>
              <w:left w:val="nil"/>
              <w:bottom w:val="single" w:sz="4" w:space="0" w:color="auto"/>
              <w:right w:val="single" w:sz="4" w:space="0" w:color="auto"/>
            </w:tcBorders>
            <w:shd w:val="clear" w:color="auto" w:fill="auto"/>
          </w:tcPr>
          <w:p w14:paraId="68E0BC78" w14:textId="2FDB8C2C"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LOSARTAN 50mg </w:t>
            </w:r>
          </w:p>
        </w:tc>
        <w:tc>
          <w:tcPr>
            <w:tcW w:w="1327" w:type="dxa"/>
            <w:tcBorders>
              <w:top w:val="nil"/>
              <w:left w:val="nil"/>
              <w:bottom w:val="single" w:sz="4" w:space="0" w:color="auto"/>
              <w:right w:val="single" w:sz="4" w:space="0" w:color="auto"/>
            </w:tcBorders>
            <w:shd w:val="clear" w:color="auto" w:fill="auto"/>
            <w:vAlign w:val="center"/>
          </w:tcPr>
          <w:p w14:paraId="10AB43AE" w14:textId="3556C0E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50mg</w:t>
            </w:r>
          </w:p>
        </w:tc>
        <w:tc>
          <w:tcPr>
            <w:tcW w:w="900" w:type="dxa"/>
            <w:tcBorders>
              <w:top w:val="nil"/>
              <w:left w:val="nil"/>
              <w:bottom w:val="single" w:sz="4" w:space="0" w:color="auto"/>
              <w:right w:val="single" w:sz="4" w:space="0" w:color="auto"/>
            </w:tcBorders>
            <w:shd w:val="clear" w:color="auto" w:fill="auto"/>
            <w:noWrap/>
            <w:vAlign w:val="center"/>
          </w:tcPr>
          <w:p w14:paraId="155015E6" w14:textId="60E1797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3C64C80F" w14:textId="4A83AA26"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15BC770" w14:textId="585FA060"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415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8FEBAF3"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1F56DD03" w14:textId="230375DC"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2B673256"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67EAA96" w14:textId="718902F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73</w:t>
            </w:r>
          </w:p>
        </w:tc>
        <w:tc>
          <w:tcPr>
            <w:tcW w:w="3359" w:type="dxa"/>
            <w:tcBorders>
              <w:top w:val="nil"/>
              <w:left w:val="nil"/>
              <w:bottom w:val="single" w:sz="4" w:space="0" w:color="auto"/>
              <w:right w:val="single" w:sz="4" w:space="0" w:color="auto"/>
            </w:tcBorders>
            <w:shd w:val="clear" w:color="auto" w:fill="auto"/>
          </w:tcPr>
          <w:p w14:paraId="4462F61D" w14:textId="5109238A"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SITAGLIPTIN / METFORMIN 50mg/1000mg </w:t>
            </w:r>
          </w:p>
        </w:tc>
        <w:tc>
          <w:tcPr>
            <w:tcW w:w="1327" w:type="dxa"/>
            <w:tcBorders>
              <w:top w:val="nil"/>
              <w:left w:val="nil"/>
              <w:bottom w:val="single" w:sz="4" w:space="0" w:color="auto"/>
              <w:right w:val="single" w:sz="4" w:space="0" w:color="auto"/>
            </w:tcBorders>
            <w:shd w:val="clear" w:color="auto" w:fill="auto"/>
            <w:vAlign w:val="center"/>
          </w:tcPr>
          <w:p w14:paraId="2388842A" w14:textId="1D56815D"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50mg/1000mg</w:t>
            </w:r>
          </w:p>
        </w:tc>
        <w:tc>
          <w:tcPr>
            <w:tcW w:w="900" w:type="dxa"/>
            <w:tcBorders>
              <w:top w:val="nil"/>
              <w:left w:val="nil"/>
              <w:bottom w:val="single" w:sz="4" w:space="0" w:color="auto"/>
              <w:right w:val="single" w:sz="4" w:space="0" w:color="auto"/>
            </w:tcBorders>
            <w:shd w:val="clear" w:color="auto" w:fill="auto"/>
            <w:noWrap/>
            <w:vAlign w:val="center"/>
          </w:tcPr>
          <w:p w14:paraId="4742F9A0" w14:textId="0CCDDFA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60</w:t>
            </w:r>
          </w:p>
        </w:tc>
        <w:tc>
          <w:tcPr>
            <w:tcW w:w="989" w:type="dxa"/>
            <w:tcBorders>
              <w:top w:val="nil"/>
              <w:left w:val="nil"/>
              <w:bottom w:val="single" w:sz="4" w:space="0" w:color="auto"/>
              <w:right w:val="single" w:sz="4" w:space="0" w:color="auto"/>
            </w:tcBorders>
            <w:shd w:val="clear" w:color="auto" w:fill="auto"/>
          </w:tcPr>
          <w:p w14:paraId="6F6F5C11" w14:textId="06D503A3"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23210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E2BFC6D" w14:textId="6798634E"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780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87FAC01"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74F663FF" w14:textId="56CD2BA6"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5E61812E"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102DB18" w14:textId="577D9A12"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74</w:t>
            </w:r>
          </w:p>
        </w:tc>
        <w:tc>
          <w:tcPr>
            <w:tcW w:w="3359" w:type="dxa"/>
            <w:tcBorders>
              <w:top w:val="nil"/>
              <w:left w:val="nil"/>
              <w:bottom w:val="single" w:sz="4" w:space="0" w:color="auto"/>
              <w:right w:val="single" w:sz="4" w:space="0" w:color="auto"/>
            </w:tcBorders>
            <w:shd w:val="clear" w:color="auto" w:fill="auto"/>
          </w:tcPr>
          <w:p w14:paraId="559BF6FE" w14:textId="076CC384"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FOLIC ACID 5mg </w:t>
            </w:r>
          </w:p>
        </w:tc>
        <w:tc>
          <w:tcPr>
            <w:tcW w:w="1327" w:type="dxa"/>
            <w:tcBorders>
              <w:top w:val="nil"/>
              <w:left w:val="nil"/>
              <w:bottom w:val="single" w:sz="4" w:space="0" w:color="auto"/>
              <w:right w:val="single" w:sz="4" w:space="0" w:color="auto"/>
            </w:tcBorders>
            <w:shd w:val="clear" w:color="auto" w:fill="auto"/>
            <w:vAlign w:val="center"/>
          </w:tcPr>
          <w:p w14:paraId="5B5F4EDB" w14:textId="3F8795A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5mg</w:t>
            </w:r>
          </w:p>
        </w:tc>
        <w:tc>
          <w:tcPr>
            <w:tcW w:w="900" w:type="dxa"/>
            <w:tcBorders>
              <w:top w:val="nil"/>
              <w:left w:val="nil"/>
              <w:bottom w:val="single" w:sz="4" w:space="0" w:color="auto"/>
              <w:right w:val="single" w:sz="4" w:space="0" w:color="auto"/>
            </w:tcBorders>
            <w:shd w:val="clear" w:color="auto" w:fill="auto"/>
            <w:noWrap/>
            <w:vAlign w:val="center"/>
          </w:tcPr>
          <w:p w14:paraId="72610691" w14:textId="3B8F35C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989" w:type="dxa"/>
            <w:tcBorders>
              <w:top w:val="nil"/>
              <w:left w:val="nil"/>
              <w:bottom w:val="single" w:sz="4" w:space="0" w:color="auto"/>
              <w:right w:val="single" w:sz="4" w:space="0" w:color="auto"/>
            </w:tcBorders>
            <w:shd w:val="clear" w:color="auto" w:fill="auto"/>
          </w:tcPr>
          <w:p w14:paraId="0F45CECE" w14:textId="34F926E8"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23210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41B7E7F" w14:textId="5C269EC5"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1300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DD07075"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3076F353" w14:textId="18105806"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2B1C4843"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5DA5AD3B" w14:textId="11603AD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75</w:t>
            </w:r>
          </w:p>
        </w:tc>
        <w:tc>
          <w:tcPr>
            <w:tcW w:w="3359" w:type="dxa"/>
            <w:tcBorders>
              <w:top w:val="nil"/>
              <w:left w:val="nil"/>
              <w:bottom w:val="single" w:sz="4" w:space="0" w:color="auto"/>
              <w:right w:val="single" w:sz="4" w:space="0" w:color="auto"/>
            </w:tcBorders>
            <w:shd w:val="clear" w:color="auto" w:fill="auto"/>
          </w:tcPr>
          <w:p w14:paraId="37F3A360" w14:textId="72955C18"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PIROXICAM 20mg </w:t>
            </w:r>
          </w:p>
        </w:tc>
        <w:tc>
          <w:tcPr>
            <w:tcW w:w="1327" w:type="dxa"/>
            <w:tcBorders>
              <w:top w:val="nil"/>
              <w:left w:val="nil"/>
              <w:bottom w:val="single" w:sz="4" w:space="0" w:color="auto"/>
              <w:right w:val="single" w:sz="4" w:space="0" w:color="auto"/>
            </w:tcBorders>
            <w:shd w:val="clear" w:color="auto" w:fill="auto"/>
            <w:vAlign w:val="center"/>
          </w:tcPr>
          <w:p w14:paraId="18CF65C8" w14:textId="2C35D4A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20mg</w:t>
            </w:r>
          </w:p>
        </w:tc>
        <w:tc>
          <w:tcPr>
            <w:tcW w:w="900" w:type="dxa"/>
            <w:tcBorders>
              <w:top w:val="nil"/>
              <w:left w:val="nil"/>
              <w:bottom w:val="single" w:sz="4" w:space="0" w:color="auto"/>
              <w:right w:val="single" w:sz="4" w:space="0" w:color="auto"/>
            </w:tcBorders>
            <w:shd w:val="clear" w:color="auto" w:fill="auto"/>
            <w:noWrap/>
            <w:vAlign w:val="center"/>
          </w:tcPr>
          <w:p w14:paraId="67805D34" w14:textId="5903F82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989" w:type="dxa"/>
            <w:tcBorders>
              <w:top w:val="nil"/>
              <w:left w:val="nil"/>
              <w:bottom w:val="single" w:sz="4" w:space="0" w:color="auto"/>
              <w:right w:val="single" w:sz="4" w:space="0" w:color="auto"/>
            </w:tcBorders>
            <w:shd w:val="clear" w:color="auto" w:fill="auto"/>
            <w:vAlign w:val="center"/>
          </w:tcPr>
          <w:p w14:paraId="428492E5" w14:textId="586E733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Capsule</w:t>
            </w:r>
          </w:p>
        </w:tc>
        <w:tc>
          <w:tcPr>
            <w:tcW w:w="1185" w:type="dxa"/>
            <w:tcBorders>
              <w:top w:val="nil"/>
              <w:left w:val="nil"/>
              <w:bottom w:val="single" w:sz="4" w:space="0" w:color="auto"/>
              <w:right w:val="nil"/>
            </w:tcBorders>
            <w:shd w:val="clear" w:color="auto" w:fill="auto"/>
            <w:noWrap/>
            <w:vAlign w:val="bottom"/>
          </w:tcPr>
          <w:p w14:paraId="73043075" w14:textId="50A5D9EF"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1100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2C3ED79"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3179DCE7" w14:textId="460D940E"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2D6E6C04"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770D019C" w14:textId="149D3507"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76</w:t>
            </w:r>
          </w:p>
        </w:tc>
        <w:tc>
          <w:tcPr>
            <w:tcW w:w="3359" w:type="dxa"/>
            <w:tcBorders>
              <w:top w:val="nil"/>
              <w:left w:val="nil"/>
              <w:bottom w:val="single" w:sz="4" w:space="0" w:color="auto"/>
              <w:right w:val="single" w:sz="4" w:space="0" w:color="auto"/>
            </w:tcBorders>
            <w:shd w:val="clear" w:color="auto" w:fill="auto"/>
          </w:tcPr>
          <w:p w14:paraId="4903C49E" w14:textId="66FAE6F3"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DOMPERIDONE 10mg </w:t>
            </w:r>
          </w:p>
        </w:tc>
        <w:tc>
          <w:tcPr>
            <w:tcW w:w="1327" w:type="dxa"/>
            <w:tcBorders>
              <w:top w:val="nil"/>
              <w:left w:val="nil"/>
              <w:bottom w:val="single" w:sz="4" w:space="0" w:color="auto"/>
              <w:right w:val="single" w:sz="4" w:space="0" w:color="auto"/>
            </w:tcBorders>
            <w:shd w:val="clear" w:color="auto" w:fill="auto"/>
            <w:vAlign w:val="center"/>
          </w:tcPr>
          <w:p w14:paraId="309AC07C" w14:textId="0151B43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10mg</w:t>
            </w:r>
          </w:p>
        </w:tc>
        <w:tc>
          <w:tcPr>
            <w:tcW w:w="900" w:type="dxa"/>
            <w:tcBorders>
              <w:top w:val="nil"/>
              <w:left w:val="nil"/>
              <w:bottom w:val="single" w:sz="4" w:space="0" w:color="auto"/>
              <w:right w:val="single" w:sz="4" w:space="0" w:color="auto"/>
            </w:tcBorders>
            <w:shd w:val="clear" w:color="auto" w:fill="auto"/>
            <w:noWrap/>
            <w:vAlign w:val="center"/>
          </w:tcPr>
          <w:p w14:paraId="3BD71BC8" w14:textId="3D04798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989" w:type="dxa"/>
            <w:tcBorders>
              <w:top w:val="nil"/>
              <w:left w:val="nil"/>
              <w:bottom w:val="single" w:sz="4" w:space="0" w:color="auto"/>
              <w:right w:val="single" w:sz="4" w:space="0" w:color="auto"/>
            </w:tcBorders>
            <w:shd w:val="clear" w:color="auto" w:fill="auto"/>
          </w:tcPr>
          <w:p w14:paraId="46518D1D" w14:textId="0D68ECCA"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2B2EB6">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419F79FC" w14:textId="05A69506"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900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E179A55"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A8863EF" w14:textId="11F5A791"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1AE07E54"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032A508" w14:textId="45F07968"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77</w:t>
            </w:r>
          </w:p>
        </w:tc>
        <w:tc>
          <w:tcPr>
            <w:tcW w:w="3359" w:type="dxa"/>
            <w:tcBorders>
              <w:top w:val="nil"/>
              <w:left w:val="nil"/>
              <w:bottom w:val="single" w:sz="4" w:space="0" w:color="auto"/>
              <w:right w:val="single" w:sz="4" w:space="0" w:color="auto"/>
            </w:tcBorders>
            <w:shd w:val="clear" w:color="auto" w:fill="auto"/>
          </w:tcPr>
          <w:p w14:paraId="31F1D3A3" w14:textId="427AD736"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MONTELUKAST  5mg </w:t>
            </w:r>
          </w:p>
        </w:tc>
        <w:tc>
          <w:tcPr>
            <w:tcW w:w="1327" w:type="dxa"/>
            <w:tcBorders>
              <w:top w:val="nil"/>
              <w:left w:val="nil"/>
              <w:bottom w:val="single" w:sz="4" w:space="0" w:color="auto"/>
              <w:right w:val="single" w:sz="4" w:space="0" w:color="auto"/>
            </w:tcBorders>
            <w:shd w:val="clear" w:color="auto" w:fill="auto"/>
            <w:vAlign w:val="center"/>
          </w:tcPr>
          <w:p w14:paraId="2550E2BE" w14:textId="4969DCB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5mg</w:t>
            </w:r>
          </w:p>
        </w:tc>
        <w:tc>
          <w:tcPr>
            <w:tcW w:w="900" w:type="dxa"/>
            <w:tcBorders>
              <w:top w:val="nil"/>
              <w:left w:val="nil"/>
              <w:bottom w:val="single" w:sz="4" w:space="0" w:color="auto"/>
              <w:right w:val="single" w:sz="4" w:space="0" w:color="auto"/>
            </w:tcBorders>
            <w:shd w:val="clear" w:color="auto" w:fill="auto"/>
            <w:noWrap/>
            <w:vAlign w:val="center"/>
          </w:tcPr>
          <w:p w14:paraId="2B1762AC" w14:textId="6890A42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989" w:type="dxa"/>
            <w:tcBorders>
              <w:top w:val="nil"/>
              <w:left w:val="nil"/>
              <w:bottom w:val="single" w:sz="4" w:space="0" w:color="auto"/>
              <w:right w:val="single" w:sz="4" w:space="0" w:color="auto"/>
            </w:tcBorders>
            <w:shd w:val="clear" w:color="auto" w:fill="auto"/>
          </w:tcPr>
          <w:p w14:paraId="3B313D8C" w14:textId="0D50C220"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2B2EB6">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6B12EE43" w14:textId="62AFA992"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1150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04B6857"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77EEAFF0" w14:textId="182A2E49"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44BA5A6E"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15B24F9" w14:textId="69DA199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78</w:t>
            </w:r>
          </w:p>
        </w:tc>
        <w:tc>
          <w:tcPr>
            <w:tcW w:w="3359" w:type="dxa"/>
            <w:tcBorders>
              <w:top w:val="nil"/>
              <w:left w:val="nil"/>
              <w:bottom w:val="single" w:sz="4" w:space="0" w:color="auto"/>
              <w:right w:val="single" w:sz="4" w:space="0" w:color="auto"/>
            </w:tcBorders>
            <w:shd w:val="clear" w:color="auto" w:fill="auto"/>
          </w:tcPr>
          <w:p w14:paraId="10A630BD" w14:textId="7D9F11C6"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AMOXICILLIN / CLAVULANIC AC. 500mg/62.5mg </w:t>
            </w:r>
          </w:p>
        </w:tc>
        <w:tc>
          <w:tcPr>
            <w:tcW w:w="1327" w:type="dxa"/>
            <w:tcBorders>
              <w:top w:val="nil"/>
              <w:left w:val="nil"/>
              <w:bottom w:val="single" w:sz="4" w:space="0" w:color="auto"/>
              <w:right w:val="single" w:sz="4" w:space="0" w:color="auto"/>
            </w:tcBorders>
            <w:shd w:val="clear" w:color="auto" w:fill="auto"/>
            <w:vAlign w:val="center"/>
          </w:tcPr>
          <w:p w14:paraId="52A872B0" w14:textId="7175EB0C"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500mg/62.5mg</w:t>
            </w:r>
          </w:p>
        </w:tc>
        <w:tc>
          <w:tcPr>
            <w:tcW w:w="900" w:type="dxa"/>
            <w:tcBorders>
              <w:top w:val="nil"/>
              <w:left w:val="nil"/>
              <w:bottom w:val="single" w:sz="4" w:space="0" w:color="auto"/>
              <w:right w:val="single" w:sz="4" w:space="0" w:color="auto"/>
            </w:tcBorders>
            <w:shd w:val="clear" w:color="auto" w:fill="auto"/>
            <w:noWrap/>
            <w:vAlign w:val="center"/>
          </w:tcPr>
          <w:p w14:paraId="2344B456" w14:textId="18BFBD9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989" w:type="dxa"/>
            <w:tcBorders>
              <w:top w:val="nil"/>
              <w:left w:val="nil"/>
              <w:bottom w:val="single" w:sz="4" w:space="0" w:color="auto"/>
              <w:right w:val="single" w:sz="4" w:space="0" w:color="auto"/>
            </w:tcBorders>
            <w:shd w:val="clear" w:color="auto" w:fill="auto"/>
            <w:vAlign w:val="center"/>
          </w:tcPr>
          <w:p w14:paraId="1DC71E63" w14:textId="1A16712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AE578F4" w14:textId="08092E31"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2090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05E234C"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467D01C9" w14:textId="253E5A5F"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45549CBF"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C2C02B5" w14:textId="2E537C9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79</w:t>
            </w:r>
          </w:p>
        </w:tc>
        <w:tc>
          <w:tcPr>
            <w:tcW w:w="3359" w:type="dxa"/>
            <w:tcBorders>
              <w:top w:val="nil"/>
              <w:left w:val="nil"/>
              <w:bottom w:val="single" w:sz="4" w:space="0" w:color="auto"/>
              <w:right w:val="single" w:sz="4" w:space="0" w:color="auto"/>
            </w:tcBorders>
            <w:shd w:val="clear" w:color="auto" w:fill="auto"/>
          </w:tcPr>
          <w:p w14:paraId="7F709DEF" w14:textId="5A79CCFE"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PIRACETAM 800mg </w:t>
            </w:r>
          </w:p>
        </w:tc>
        <w:tc>
          <w:tcPr>
            <w:tcW w:w="1327" w:type="dxa"/>
            <w:tcBorders>
              <w:top w:val="nil"/>
              <w:left w:val="nil"/>
              <w:bottom w:val="single" w:sz="4" w:space="0" w:color="auto"/>
              <w:right w:val="single" w:sz="4" w:space="0" w:color="auto"/>
            </w:tcBorders>
            <w:shd w:val="clear" w:color="auto" w:fill="auto"/>
            <w:vAlign w:val="center"/>
          </w:tcPr>
          <w:p w14:paraId="1E67E545" w14:textId="41F5F1E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800mg</w:t>
            </w:r>
          </w:p>
        </w:tc>
        <w:tc>
          <w:tcPr>
            <w:tcW w:w="900" w:type="dxa"/>
            <w:tcBorders>
              <w:top w:val="nil"/>
              <w:left w:val="nil"/>
              <w:bottom w:val="single" w:sz="4" w:space="0" w:color="auto"/>
              <w:right w:val="single" w:sz="4" w:space="0" w:color="auto"/>
            </w:tcBorders>
            <w:shd w:val="clear" w:color="auto" w:fill="auto"/>
            <w:noWrap/>
            <w:vAlign w:val="center"/>
          </w:tcPr>
          <w:p w14:paraId="12D33CE5" w14:textId="59AE1BC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45</w:t>
            </w:r>
          </w:p>
        </w:tc>
        <w:tc>
          <w:tcPr>
            <w:tcW w:w="989" w:type="dxa"/>
            <w:tcBorders>
              <w:top w:val="nil"/>
              <w:left w:val="nil"/>
              <w:bottom w:val="single" w:sz="4" w:space="0" w:color="auto"/>
              <w:right w:val="single" w:sz="4" w:space="0" w:color="auto"/>
            </w:tcBorders>
            <w:shd w:val="clear" w:color="auto" w:fill="auto"/>
          </w:tcPr>
          <w:p w14:paraId="4CD3D2D7" w14:textId="77B72CEF"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B65C1B">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54C5E0A" w14:textId="633DD3B5"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240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DC0A0F8"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31EBFCF9" w14:textId="641DBCA9"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539B5C93"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5A0E1F61" w14:textId="3BCFEAE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80</w:t>
            </w:r>
          </w:p>
        </w:tc>
        <w:tc>
          <w:tcPr>
            <w:tcW w:w="3359" w:type="dxa"/>
            <w:tcBorders>
              <w:top w:val="nil"/>
              <w:left w:val="nil"/>
              <w:bottom w:val="single" w:sz="4" w:space="0" w:color="auto"/>
              <w:right w:val="single" w:sz="4" w:space="0" w:color="auto"/>
            </w:tcBorders>
            <w:shd w:val="clear" w:color="auto" w:fill="auto"/>
          </w:tcPr>
          <w:p w14:paraId="6AD6BDD4" w14:textId="5BC50B0F"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DESLORATADINE 5mg </w:t>
            </w:r>
          </w:p>
        </w:tc>
        <w:tc>
          <w:tcPr>
            <w:tcW w:w="1327" w:type="dxa"/>
            <w:tcBorders>
              <w:top w:val="nil"/>
              <w:left w:val="nil"/>
              <w:bottom w:val="single" w:sz="4" w:space="0" w:color="auto"/>
              <w:right w:val="single" w:sz="4" w:space="0" w:color="auto"/>
            </w:tcBorders>
            <w:shd w:val="clear" w:color="auto" w:fill="auto"/>
            <w:vAlign w:val="center"/>
          </w:tcPr>
          <w:p w14:paraId="4B3D55F1" w14:textId="3332B24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5mg</w:t>
            </w:r>
          </w:p>
        </w:tc>
        <w:tc>
          <w:tcPr>
            <w:tcW w:w="900" w:type="dxa"/>
            <w:tcBorders>
              <w:top w:val="nil"/>
              <w:left w:val="nil"/>
              <w:bottom w:val="single" w:sz="4" w:space="0" w:color="auto"/>
              <w:right w:val="single" w:sz="4" w:space="0" w:color="auto"/>
            </w:tcBorders>
            <w:shd w:val="clear" w:color="auto" w:fill="auto"/>
            <w:noWrap/>
            <w:vAlign w:val="center"/>
          </w:tcPr>
          <w:p w14:paraId="0B16D5FF" w14:textId="08A5720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989" w:type="dxa"/>
            <w:tcBorders>
              <w:top w:val="nil"/>
              <w:left w:val="nil"/>
              <w:bottom w:val="single" w:sz="4" w:space="0" w:color="auto"/>
              <w:right w:val="single" w:sz="4" w:space="0" w:color="auto"/>
            </w:tcBorders>
            <w:shd w:val="clear" w:color="auto" w:fill="auto"/>
          </w:tcPr>
          <w:p w14:paraId="061C4A24" w14:textId="4943BC9E"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B65C1B">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6550AE4" w14:textId="55EFB2A6"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850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78F8F12"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29704888" w14:textId="63DB8A8A"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13B7CADE"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A3B6512" w14:textId="3B344AF0"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81</w:t>
            </w:r>
          </w:p>
        </w:tc>
        <w:tc>
          <w:tcPr>
            <w:tcW w:w="3359" w:type="dxa"/>
            <w:tcBorders>
              <w:top w:val="nil"/>
              <w:left w:val="nil"/>
              <w:bottom w:val="single" w:sz="4" w:space="0" w:color="auto"/>
              <w:right w:val="single" w:sz="4" w:space="0" w:color="auto"/>
            </w:tcBorders>
            <w:shd w:val="clear" w:color="auto" w:fill="auto"/>
          </w:tcPr>
          <w:p w14:paraId="23A12C12" w14:textId="075A45B9"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Vitamin B Complex B</w:t>
            </w:r>
            <w:proofErr w:type="gramStart"/>
            <w:r w:rsidRPr="00674961">
              <w:rPr>
                <w:rFonts w:ascii="Calibri" w:hAnsi="Calibri" w:cs="Calibri"/>
                <w:color w:val="000000"/>
              </w:rPr>
              <w:t>1,B</w:t>
            </w:r>
            <w:proofErr w:type="gramEnd"/>
            <w:r w:rsidRPr="00674961">
              <w:rPr>
                <w:rFonts w:ascii="Calibri" w:hAnsi="Calibri" w:cs="Calibri"/>
                <w:color w:val="000000"/>
              </w:rPr>
              <w:t>2,B6,B12</w:t>
            </w:r>
          </w:p>
        </w:tc>
        <w:tc>
          <w:tcPr>
            <w:tcW w:w="1327" w:type="dxa"/>
            <w:tcBorders>
              <w:top w:val="nil"/>
              <w:left w:val="nil"/>
              <w:bottom w:val="single" w:sz="4" w:space="0" w:color="auto"/>
              <w:right w:val="single" w:sz="4" w:space="0" w:color="auto"/>
            </w:tcBorders>
            <w:shd w:val="clear" w:color="auto" w:fill="auto"/>
            <w:vAlign w:val="center"/>
          </w:tcPr>
          <w:p w14:paraId="792481C8" w14:textId="77777777" w:rsidR="00CA4E85" w:rsidRPr="00674961" w:rsidRDefault="00CA4E85" w:rsidP="00CA4E85">
            <w:pPr>
              <w:tabs>
                <w:tab w:val="left" w:pos="517"/>
              </w:tabs>
              <w:spacing w:after="0" w:line="240" w:lineRule="auto"/>
              <w:jc w:val="center"/>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tcPr>
          <w:p w14:paraId="0893CE4B" w14:textId="1EF9447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989" w:type="dxa"/>
            <w:tcBorders>
              <w:top w:val="nil"/>
              <w:left w:val="nil"/>
              <w:bottom w:val="single" w:sz="4" w:space="0" w:color="auto"/>
              <w:right w:val="single" w:sz="4" w:space="0" w:color="auto"/>
            </w:tcBorders>
            <w:shd w:val="clear" w:color="auto" w:fill="auto"/>
          </w:tcPr>
          <w:p w14:paraId="295DD7CF" w14:textId="46A7D389"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B65C1B">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02CDB65" w14:textId="67A579B9"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1311</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3E97833"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4EB51372" w14:textId="785EC697"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A22222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CEE60F2" w14:textId="07DBE115"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82</w:t>
            </w:r>
          </w:p>
        </w:tc>
        <w:tc>
          <w:tcPr>
            <w:tcW w:w="3359" w:type="dxa"/>
            <w:tcBorders>
              <w:top w:val="nil"/>
              <w:left w:val="nil"/>
              <w:bottom w:val="single" w:sz="4" w:space="0" w:color="auto"/>
              <w:right w:val="single" w:sz="4" w:space="0" w:color="auto"/>
            </w:tcBorders>
            <w:shd w:val="clear" w:color="auto" w:fill="auto"/>
          </w:tcPr>
          <w:p w14:paraId="3009E388" w14:textId="2D3186E7"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CARBAMAZEPINE 400mg LP </w:t>
            </w:r>
          </w:p>
        </w:tc>
        <w:tc>
          <w:tcPr>
            <w:tcW w:w="1327" w:type="dxa"/>
            <w:tcBorders>
              <w:top w:val="nil"/>
              <w:left w:val="nil"/>
              <w:bottom w:val="single" w:sz="4" w:space="0" w:color="auto"/>
              <w:right w:val="single" w:sz="4" w:space="0" w:color="auto"/>
            </w:tcBorders>
            <w:shd w:val="clear" w:color="auto" w:fill="auto"/>
            <w:vAlign w:val="center"/>
          </w:tcPr>
          <w:p w14:paraId="066A940E" w14:textId="584730A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400mg LP</w:t>
            </w:r>
          </w:p>
        </w:tc>
        <w:tc>
          <w:tcPr>
            <w:tcW w:w="900" w:type="dxa"/>
            <w:tcBorders>
              <w:top w:val="nil"/>
              <w:left w:val="nil"/>
              <w:bottom w:val="single" w:sz="4" w:space="0" w:color="auto"/>
              <w:right w:val="single" w:sz="4" w:space="0" w:color="auto"/>
            </w:tcBorders>
            <w:shd w:val="clear" w:color="auto" w:fill="auto"/>
            <w:noWrap/>
            <w:vAlign w:val="center"/>
          </w:tcPr>
          <w:p w14:paraId="41BE80AD" w14:textId="7172C25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tcPr>
          <w:p w14:paraId="445B5167" w14:textId="7DFB3D25"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C53C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E4EAD1D" w14:textId="523B8BDE"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290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B54236E"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55DFEA08" w14:textId="66F595B9"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5CA21F45"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5A850590" w14:textId="2734393A"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83</w:t>
            </w:r>
          </w:p>
        </w:tc>
        <w:tc>
          <w:tcPr>
            <w:tcW w:w="3359" w:type="dxa"/>
            <w:tcBorders>
              <w:top w:val="nil"/>
              <w:left w:val="nil"/>
              <w:bottom w:val="single" w:sz="4" w:space="0" w:color="auto"/>
              <w:right w:val="single" w:sz="4" w:space="0" w:color="auto"/>
            </w:tcBorders>
            <w:shd w:val="clear" w:color="auto" w:fill="auto"/>
          </w:tcPr>
          <w:p w14:paraId="3C334585" w14:textId="60110456"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COLCHICINE 1mg </w:t>
            </w:r>
          </w:p>
        </w:tc>
        <w:tc>
          <w:tcPr>
            <w:tcW w:w="1327" w:type="dxa"/>
            <w:tcBorders>
              <w:top w:val="nil"/>
              <w:left w:val="nil"/>
              <w:bottom w:val="single" w:sz="4" w:space="0" w:color="auto"/>
              <w:right w:val="single" w:sz="4" w:space="0" w:color="auto"/>
            </w:tcBorders>
            <w:shd w:val="clear" w:color="auto" w:fill="auto"/>
            <w:vAlign w:val="center"/>
          </w:tcPr>
          <w:p w14:paraId="15FEE1DA" w14:textId="150166E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1mg</w:t>
            </w:r>
          </w:p>
        </w:tc>
        <w:tc>
          <w:tcPr>
            <w:tcW w:w="900" w:type="dxa"/>
            <w:tcBorders>
              <w:top w:val="nil"/>
              <w:left w:val="nil"/>
              <w:bottom w:val="single" w:sz="4" w:space="0" w:color="auto"/>
              <w:right w:val="single" w:sz="4" w:space="0" w:color="auto"/>
            </w:tcBorders>
            <w:shd w:val="clear" w:color="auto" w:fill="auto"/>
            <w:noWrap/>
            <w:vAlign w:val="center"/>
          </w:tcPr>
          <w:p w14:paraId="6E2B1633" w14:textId="4D39425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989" w:type="dxa"/>
            <w:tcBorders>
              <w:top w:val="nil"/>
              <w:left w:val="nil"/>
              <w:bottom w:val="single" w:sz="4" w:space="0" w:color="auto"/>
              <w:right w:val="single" w:sz="4" w:space="0" w:color="auto"/>
            </w:tcBorders>
            <w:shd w:val="clear" w:color="auto" w:fill="auto"/>
          </w:tcPr>
          <w:p w14:paraId="05FF909A" w14:textId="2A65A729"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C53C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385B10FA" w14:textId="51719F6F"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1110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8A72708"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5F911A12" w14:textId="767DD89C"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2E7E09A7"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52968823" w14:textId="7FD4337D"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84</w:t>
            </w:r>
          </w:p>
        </w:tc>
        <w:tc>
          <w:tcPr>
            <w:tcW w:w="3359" w:type="dxa"/>
            <w:tcBorders>
              <w:top w:val="nil"/>
              <w:left w:val="nil"/>
              <w:bottom w:val="single" w:sz="4" w:space="0" w:color="auto"/>
              <w:right w:val="single" w:sz="4" w:space="0" w:color="auto"/>
            </w:tcBorders>
            <w:shd w:val="clear" w:color="auto" w:fill="auto"/>
          </w:tcPr>
          <w:p w14:paraId="73F17A08" w14:textId="07E04ED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PHLOROGLUCINOL 80mg </w:t>
            </w:r>
          </w:p>
        </w:tc>
        <w:tc>
          <w:tcPr>
            <w:tcW w:w="1327" w:type="dxa"/>
            <w:tcBorders>
              <w:top w:val="nil"/>
              <w:left w:val="nil"/>
              <w:bottom w:val="single" w:sz="4" w:space="0" w:color="auto"/>
              <w:right w:val="single" w:sz="4" w:space="0" w:color="auto"/>
            </w:tcBorders>
            <w:shd w:val="clear" w:color="auto" w:fill="auto"/>
            <w:vAlign w:val="center"/>
          </w:tcPr>
          <w:p w14:paraId="11E38483" w14:textId="3A352AB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80mg</w:t>
            </w:r>
          </w:p>
        </w:tc>
        <w:tc>
          <w:tcPr>
            <w:tcW w:w="900" w:type="dxa"/>
            <w:tcBorders>
              <w:top w:val="nil"/>
              <w:left w:val="nil"/>
              <w:bottom w:val="single" w:sz="4" w:space="0" w:color="auto"/>
              <w:right w:val="single" w:sz="4" w:space="0" w:color="auto"/>
            </w:tcBorders>
            <w:shd w:val="clear" w:color="auto" w:fill="auto"/>
            <w:noWrap/>
            <w:vAlign w:val="center"/>
          </w:tcPr>
          <w:p w14:paraId="605F55F4" w14:textId="0919ED1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tcPr>
          <w:p w14:paraId="44714C9B" w14:textId="18CA86F8"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C53C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49949D6A" w14:textId="0EFE52B9"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265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6567D3CE"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5B35800B" w14:textId="54EBC2EB"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CF0FC2F"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FB6F273" w14:textId="3E3AA398"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85</w:t>
            </w:r>
          </w:p>
        </w:tc>
        <w:tc>
          <w:tcPr>
            <w:tcW w:w="3359" w:type="dxa"/>
            <w:tcBorders>
              <w:top w:val="nil"/>
              <w:left w:val="nil"/>
              <w:bottom w:val="single" w:sz="4" w:space="0" w:color="auto"/>
              <w:right w:val="single" w:sz="4" w:space="0" w:color="auto"/>
            </w:tcBorders>
            <w:shd w:val="clear" w:color="auto" w:fill="auto"/>
          </w:tcPr>
          <w:p w14:paraId="787FE769" w14:textId="433CF0F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ALENDRONIC ACID 70mg </w:t>
            </w:r>
          </w:p>
        </w:tc>
        <w:tc>
          <w:tcPr>
            <w:tcW w:w="1327" w:type="dxa"/>
            <w:tcBorders>
              <w:top w:val="nil"/>
              <w:left w:val="nil"/>
              <w:bottom w:val="single" w:sz="4" w:space="0" w:color="auto"/>
              <w:right w:val="single" w:sz="4" w:space="0" w:color="auto"/>
            </w:tcBorders>
            <w:shd w:val="clear" w:color="auto" w:fill="auto"/>
            <w:vAlign w:val="center"/>
          </w:tcPr>
          <w:p w14:paraId="5DDDABD7" w14:textId="530805F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70mg</w:t>
            </w:r>
          </w:p>
        </w:tc>
        <w:tc>
          <w:tcPr>
            <w:tcW w:w="900" w:type="dxa"/>
            <w:tcBorders>
              <w:top w:val="nil"/>
              <w:left w:val="nil"/>
              <w:bottom w:val="single" w:sz="4" w:space="0" w:color="auto"/>
              <w:right w:val="single" w:sz="4" w:space="0" w:color="auto"/>
            </w:tcBorders>
            <w:shd w:val="clear" w:color="auto" w:fill="auto"/>
            <w:noWrap/>
            <w:vAlign w:val="center"/>
          </w:tcPr>
          <w:p w14:paraId="1C164B52" w14:textId="19E5667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989" w:type="dxa"/>
            <w:tcBorders>
              <w:top w:val="nil"/>
              <w:left w:val="nil"/>
              <w:bottom w:val="single" w:sz="4" w:space="0" w:color="auto"/>
              <w:right w:val="single" w:sz="4" w:space="0" w:color="auto"/>
            </w:tcBorders>
            <w:shd w:val="clear" w:color="auto" w:fill="auto"/>
          </w:tcPr>
          <w:p w14:paraId="1E545811" w14:textId="2CA89EFA"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C53C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4C33E66" w14:textId="4DB83E2D"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820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13D87B3"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608BC427" w14:textId="73A1A116"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488AC195"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7407861D" w14:textId="050DE03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86</w:t>
            </w:r>
          </w:p>
        </w:tc>
        <w:tc>
          <w:tcPr>
            <w:tcW w:w="3359" w:type="dxa"/>
            <w:tcBorders>
              <w:top w:val="nil"/>
              <w:left w:val="nil"/>
              <w:bottom w:val="single" w:sz="4" w:space="0" w:color="auto"/>
              <w:right w:val="single" w:sz="4" w:space="0" w:color="auto"/>
            </w:tcBorders>
            <w:shd w:val="clear" w:color="auto" w:fill="auto"/>
          </w:tcPr>
          <w:p w14:paraId="5FB10E3B" w14:textId="2EA9D156"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VILDAGLIPTIN 50mg </w:t>
            </w:r>
          </w:p>
        </w:tc>
        <w:tc>
          <w:tcPr>
            <w:tcW w:w="1327" w:type="dxa"/>
            <w:tcBorders>
              <w:top w:val="nil"/>
              <w:left w:val="nil"/>
              <w:bottom w:val="single" w:sz="4" w:space="0" w:color="auto"/>
              <w:right w:val="single" w:sz="4" w:space="0" w:color="auto"/>
            </w:tcBorders>
            <w:shd w:val="clear" w:color="auto" w:fill="auto"/>
            <w:vAlign w:val="center"/>
          </w:tcPr>
          <w:p w14:paraId="267BC57A" w14:textId="38B6E6C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50mg</w:t>
            </w:r>
          </w:p>
        </w:tc>
        <w:tc>
          <w:tcPr>
            <w:tcW w:w="900" w:type="dxa"/>
            <w:tcBorders>
              <w:top w:val="nil"/>
              <w:left w:val="nil"/>
              <w:bottom w:val="single" w:sz="4" w:space="0" w:color="auto"/>
              <w:right w:val="single" w:sz="4" w:space="0" w:color="auto"/>
            </w:tcBorders>
            <w:shd w:val="clear" w:color="auto" w:fill="auto"/>
            <w:noWrap/>
            <w:vAlign w:val="center"/>
          </w:tcPr>
          <w:p w14:paraId="75539D34" w14:textId="60B50E3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tcPr>
          <w:p w14:paraId="23C2C376" w14:textId="5BE7B03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C53C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01D14B2E" w14:textId="30361C51"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53DD7DC"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408EFCF3" w14:textId="1AADC287"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EB0CF19"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E3139AA" w14:textId="5015C9E2"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hAnsi="Calibri" w:cs="Calibri"/>
                <w:b/>
                <w:bCs/>
                <w:color w:val="000000"/>
              </w:rPr>
              <w:t>87</w:t>
            </w:r>
          </w:p>
        </w:tc>
        <w:tc>
          <w:tcPr>
            <w:tcW w:w="3359" w:type="dxa"/>
            <w:tcBorders>
              <w:top w:val="nil"/>
              <w:left w:val="nil"/>
              <w:bottom w:val="single" w:sz="4" w:space="0" w:color="auto"/>
              <w:right w:val="single" w:sz="4" w:space="0" w:color="auto"/>
            </w:tcBorders>
            <w:shd w:val="clear" w:color="auto" w:fill="auto"/>
          </w:tcPr>
          <w:p w14:paraId="117DDBA5" w14:textId="1DFCD3E9" w:rsidR="00CA4E85" w:rsidRPr="00CA4E85" w:rsidRDefault="00CA4E85" w:rsidP="00CA4E85">
            <w:pPr>
              <w:tabs>
                <w:tab w:val="left" w:pos="517"/>
              </w:tabs>
              <w:spacing w:after="0" w:line="240" w:lineRule="auto"/>
              <w:rPr>
                <w:rFonts w:ascii="Calibri" w:eastAsia="Times New Roman" w:hAnsi="Calibri" w:cs="Calibri"/>
                <w:color w:val="000000"/>
              </w:rPr>
            </w:pPr>
            <w:r w:rsidRPr="00CA4E85">
              <w:rPr>
                <w:rFonts w:ascii="Calibri" w:hAnsi="Calibri" w:cs="Calibri"/>
                <w:color w:val="000000"/>
              </w:rPr>
              <w:t xml:space="preserve">CARBOMER 0.3% 974P </w:t>
            </w:r>
          </w:p>
        </w:tc>
        <w:tc>
          <w:tcPr>
            <w:tcW w:w="1327" w:type="dxa"/>
            <w:tcBorders>
              <w:top w:val="nil"/>
              <w:left w:val="nil"/>
              <w:bottom w:val="single" w:sz="4" w:space="0" w:color="auto"/>
              <w:right w:val="single" w:sz="4" w:space="0" w:color="auto"/>
            </w:tcBorders>
            <w:shd w:val="clear" w:color="auto" w:fill="auto"/>
            <w:vAlign w:val="center"/>
          </w:tcPr>
          <w:p w14:paraId="245FF4DA" w14:textId="584762F6" w:rsidR="00CA4E85" w:rsidRPr="00CA4E85" w:rsidRDefault="00CA4E85" w:rsidP="00CA4E85">
            <w:pPr>
              <w:tabs>
                <w:tab w:val="left" w:pos="517"/>
              </w:tabs>
              <w:spacing w:after="0" w:line="240" w:lineRule="auto"/>
              <w:jc w:val="center"/>
              <w:rPr>
                <w:rFonts w:ascii="Calibri" w:eastAsia="Times New Roman" w:hAnsi="Calibri" w:cs="Calibri"/>
                <w:color w:val="000000"/>
              </w:rPr>
            </w:pPr>
            <w:r w:rsidRPr="00CA4E85">
              <w:rPr>
                <w:rFonts w:ascii="Calibri" w:eastAsia="Times New Roman" w:hAnsi="Calibri" w:cs="Calibri"/>
                <w:color w:val="000000"/>
              </w:rPr>
              <w:t>0.3%</w:t>
            </w:r>
          </w:p>
        </w:tc>
        <w:tc>
          <w:tcPr>
            <w:tcW w:w="900" w:type="dxa"/>
            <w:tcBorders>
              <w:top w:val="nil"/>
              <w:left w:val="nil"/>
              <w:bottom w:val="single" w:sz="4" w:space="0" w:color="auto"/>
              <w:right w:val="single" w:sz="4" w:space="0" w:color="auto"/>
            </w:tcBorders>
            <w:shd w:val="clear" w:color="auto" w:fill="auto"/>
            <w:noWrap/>
            <w:vAlign w:val="center"/>
          </w:tcPr>
          <w:p w14:paraId="1041139C" w14:textId="59FED128" w:rsidR="00CA4E85" w:rsidRPr="00CA4E85"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2B99F4EE" w14:textId="58A71C7D" w:rsidR="00CA4E85" w:rsidRPr="00CA4E85" w:rsidRDefault="00CA4E85" w:rsidP="00CA4E85">
            <w:pPr>
              <w:tabs>
                <w:tab w:val="left" w:pos="517"/>
              </w:tabs>
              <w:spacing w:after="0" w:line="240" w:lineRule="auto"/>
              <w:jc w:val="center"/>
              <w:rPr>
                <w:rFonts w:ascii="Calibri" w:eastAsia="Times New Roman" w:hAnsi="Calibri" w:cs="Calibri"/>
                <w:color w:val="000000"/>
              </w:rPr>
            </w:pPr>
            <w:r w:rsidRPr="00CA4E85">
              <w:rPr>
                <w:rFonts w:ascii="Calibri" w:hAnsi="Calibri" w:cs="Calibri"/>
                <w:color w:val="000000"/>
              </w:rPr>
              <w:t xml:space="preserve">Tears gel </w:t>
            </w:r>
            <w:proofErr w:type="spellStart"/>
            <w:r w:rsidRPr="00CA4E85">
              <w:rPr>
                <w:rFonts w:ascii="Calibri" w:hAnsi="Calibri" w:cs="Calibri"/>
                <w:color w:val="000000"/>
              </w:rPr>
              <w:t>Unidoses</w:t>
            </w:r>
            <w:proofErr w:type="spellEnd"/>
          </w:p>
        </w:tc>
        <w:tc>
          <w:tcPr>
            <w:tcW w:w="1185" w:type="dxa"/>
            <w:tcBorders>
              <w:top w:val="nil"/>
              <w:left w:val="nil"/>
              <w:bottom w:val="single" w:sz="4" w:space="0" w:color="auto"/>
              <w:right w:val="nil"/>
            </w:tcBorders>
            <w:shd w:val="clear" w:color="auto" w:fill="auto"/>
            <w:noWrap/>
            <w:vAlign w:val="bottom"/>
          </w:tcPr>
          <w:p w14:paraId="4C561D36" w14:textId="26E90C5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120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EAB76C9"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32F8D284" w14:textId="170C8080"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DA6F495"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005ADF3" w14:textId="598B15D2"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88</w:t>
            </w:r>
          </w:p>
        </w:tc>
        <w:tc>
          <w:tcPr>
            <w:tcW w:w="3359" w:type="dxa"/>
            <w:tcBorders>
              <w:top w:val="nil"/>
              <w:left w:val="nil"/>
              <w:bottom w:val="single" w:sz="4" w:space="0" w:color="auto"/>
              <w:right w:val="single" w:sz="4" w:space="0" w:color="auto"/>
            </w:tcBorders>
            <w:shd w:val="clear" w:color="auto" w:fill="auto"/>
          </w:tcPr>
          <w:p w14:paraId="64EF2222" w14:textId="3CC33A64"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CIPROFLOXACINE 500mg </w:t>
            </w:r>
          </w:p>
        </w:tc>
        <w:tc>
          <w:tcPr>
            <w:tcW w:w="1327" w:type="dxa"/>
            <w:tcBorders>
              <w:top w:val="nil"/>
              <w:left w:val="nil"/>
              <w:bottom w:val="single" w:sz="4" w:space="0" w:color="auto"/>
              <w:right w:val="single" w:sz="4" w:space="0" w:color="auto"/>
            </w:tcBorders>
            <w:shd w:val="clear" w:color="auto" w:fill="auto"/>
            <w:vAlign w:val="center"/>
          </w:tcPr>
          <w:p w14:paraId="44FD70E8" w14:textId="137FBA7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500mg</w:t>
            </w:r>
          </w:p>
        </w:tc>
        <w:tc>
          <w:tcPr>
            <w:tcW w:w="900" w:type="dxa"/>
            <w:tcBorders>
              <w:top w:val="nil"/>
              <w:left w:val="nil"/>
              <w:bottom w:val="single" w:sz="4" w:space="0" w:color="auto"/>
              <w:right w:val="single" w:sz="4" w:space="0" w:color="auto"/>
            </w:tcBorders>
            <w:shd w:val="clear" w:color="auto" w:fill="auto"/>
            <w:noWrap/>
            <w:vAlign w:val="center"/>
          </w:tcPr>
          <w:p w14:paraId="49E1461A" w14:textId="650FE14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989" w:type="dxa"/>
            <w:tcBorders>
              <w:top w:val="nil"/>
              <w:left w:val="nil"/>
              <w:bottom w:val="single" w:sz="4" w:space="0" w:color="auto"/>
              <w:right w:val="single" w:sz="4" w:space="0" w:color="auto"/>
            </w:tcBorders>
            <w:shd w:val="clear" w:color="auto" w:fill="auto"/>
          </w:tcPr>
          <w:p w14:paraId="624B3AC5" w14:textId="6E71989B"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E504C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B1A83E9" w14:textId="558B594B"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151</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3437482"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DD98A9A" w14:textId="55AA5E9A"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21DDDDEA"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901F2A3" w14:textId="38846E3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89</w:t>
            </w:r>
          </w:p>
        </w:tc>
        <w:tc>
          <w:tcPr>
            <w:tcW w:w="3359" w:type="dxa"/>
            <w:tcBorders>
              <w:top w:val="nil"/>
              <w:left w:val="nil"/>
              <w:bottom w:val="single" w:sz="4" w:space="0" w:color="auto"/>
              <w:right w:val="single" w:sz="4" w:space="0" w:color="auto"/>
            </w:tcBorders>
            <w:shd w:val="clear" w:color="auto" w:fill="auto"/>
          </w:tcPr>
          <w:p w14:paraId="1AC63075" w14:textId="28A3E8FE"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GLIMEPIRIDE 3mg </w:t>
            </w:r>
          </w:p>
        </w:tc>
        <w:tc>
          <w:tcPr>
            <w:tcW w:w="1327" w:type="dxa"/>
            <w:tcBorders>
              <w:top w:val="nil"/>
              <w:left w:val="nil"/>
              <w:bottom w:val="single" w:sz="4" w:space="0" w:color="auto"/>
              <w:right w:val="single" w:sz="4" w:space="0" w:color="auto"/>
            </w:tcBorders>
            <w:shd w:val="clear" w:color="auto" w:fill="auto"/>
            <w:vAlign w:val="center"/>
          </w:tcPr>
          <w:p w14:paraId="403DB8CB" w14:textId="184E2CA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3mg</w:t>
            </w:r>
          </w:p>
        </w:tc>
        <w:tc>
          <w:tcPr>
            <w:tcW w:w="900" w:type="dxa"/>
            <w:tcBorders>
              <w:top w:val="nil"/>
              <w:left w:val="nil"/>
              <w:bottom w:val="single" w:sz="4" w:space="0" w:color="auto"/>
              <w:right w:val="single" w:sz="4" w:space="0" w:color="auto"/>
            </w:tcBorders>
            <w:shd w:val="clear" w:color="auto" w:fill="auto"/>
            <w:noWrap/>
            <w:vAlign w:val="center"/>
          </w:tcPr>
          <w:p w14:paraId="1AE717BE" w14:textId="1A7A016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tcPr>
          <w:p w14:paraId="2E869F41" w14:textId="16F8596A"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E504C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D98422C" w14:textId="5DED7D7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52F8FB7"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1CA93188" w14:textId="03FC2B51"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68A2993"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579713A0" w14:textId="40FBAFDB"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90</w:t>
            </w:r>
          </w:p>
        </w:tc>
        <w:tc>
          <w:tcPr>
            <w:tcW w:w="3359" w:type="dxa"/>
            <w:tcBorders>
              <w:top w:val="nil"/>
              <w:left w:val="nil"/>
              <w:bottom w:val="single" w:sz="4" w:space="0" w:color="auto"/>
              <w:right w:val="single" w:sz="4" w:space="0" w:color="auto"/>
            </w:tcBorders>
            <w:shd w:val="clear" w:color="auto" w:fill="auto"/>
          </w:tcPr>
          <w:p w14:paraId="59D8D51D" w14:textId="332E29DF"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CETIRIZINE 10mg </w:t>
            </w:r>
          </w:p>
        </w:tc>
        <w:tc>
          <w:tcPr>
            <w:tcW w:w="1327" w:type="dxa"/>
            <w:tcBorders>
              <w:top w:val="nil"/>
              <w:left w:val="nil"/>
              <w:bottom w:val="single" w:sz="4" w:space="0" w:color="auto"/>
              <w:right w:val="single" w:sz="4" w:space="0" w:color="auto"/>
            </w:tcBorders>
            <w:shd w:val="clear" w:color="auto" w:fill="auto"/>
            <w:vAlign w:val="center"/>
          </w:tcPr>
          <w:p w14:paraId="6E749A44" w14:textId="42D1068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10mg</w:t>
            </w:r>
          </w:p>
        </w:tc>
        <w:tc>
          <w:tcPr>
            <w:tcW w:w="900" w:type="dxa"/>
            <w:tcBorders>
              <w:top w:val="nil"/>
              <w:left w:val="nil"/>
              <w:bottom w:val="single" w:sz="4" w:space="0" w:color="auto"/>
              <w:right w:val="single" w:sz="4" w:space="0" w:color="auto"/>
            </w:tcBorders>
            <w:shd w:val="clear" w:color="auto" w:fill="auto"/>
            <w:noWrap/>
            <w:vAlign w:val="center"/>
          </w:tcPr>
          <w:p w14:paraId="0A4F0FA7" w14:textId="2AD0571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989" w:type="dxa"/>
            <w:tcBorders>
              <w:top w:val="nil"/>
              <w:left w:val="nil"/>
              <w:bottom w:val="single" w:sz="4" w:space="0" w:color="auto"/>
              <w:right w:val="single" w:sz="4" w:space="0" w:color="auto"/>
            </w:tcBorders>
            <w:shd w:val="clear" w:color="auto" w:fill="auto"/>
          </w:tcPr>
          <w:p w14:paraId="16183158" w14:textId="508AE896"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E504C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3929AEDF" w14:textId="7AF33BA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F2679CE"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521B90AD" w14:textId="7C166F14"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5205F092"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7D698F04" w14:textId="25A8C5F9"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91</w:t>
            </w:r>
          </w:p>
        </w:tc>
        <w:tc>
          <w:tcPr>
            <w:tcW w:w="3359" w:type="dxa"/>
            <w:tcBorders>
              <w:top w:val="nil"/>
              <w:left w:val="nil"/>
              <w:bottom w:val="single" w:sz="4" w:space="0" w:color="auto"/>
              <w:right w:val="single" w:sz="4" w:space="0" w:color="auto"/>
            </w:tcBorders>
            <w:shd w:val="clear" w:color="auto" w:fill="auto"/>
          </w:tcPr>
          <w:p w14:paraId="55A08982" w14:textId="0D092270"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REPAGLINIDE 2mg </w:t>
            </w:r>
          </w:p>
        </w:tc>
        <w:tc>
          <w:tcPr>
            <w:tcW w:w="1327" w:type="dxa"/>
            <w:tcBorders>
              <w:top w:val="nil"/>
              <w:left w:val="nil"/>
              <w:bottom w:val="single" w:sz="4" w:space="0" w:color="auto"/>
              <w:right w:val="single" w:sz="4" w:space="0" w:color="auto"/>
            </w:tcBorders>
            <w:shd w:val="clear" w:color="auto" w:fill="auto"/>
            <w:vAlign w:val="center"/>
          </w:tcPr>
          <w:p w14:paraId="0AC82037" w14:textId="34101BB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2mg</w:t>
            </w:r>
          </w:p>
        </w:tc>
        <w:tc>
          <w:tcPr>
            <w:tcW w:w="900" w:type="dxa"/>
            <w:tcBorders>
              <w:top w:val="nil"/>
              <w:left w:val="nil"/>
              <w:bottom w:val="single" w:sz="4" w:space="0" w:color="auto"/>
              <w:right w:val="single" w:sz="4" w:space="0" w:color="auto"/>
            </w:tcBorders>
            <w:shd w:val="clear" w:color="auto" w:fill="auto"/>
            <w:noWrap/>
            <w:vAlign w:val="center"/>
          </w:tcPr>
          <w:p w14:paraId="3A88853E" w14:textId="4C6192D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tcPr>
          <w:p w14:paraId="226C7C42" w14:textId="6943B1DF"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264BD">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36E7B68F" w14:textId="60449EC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25369D5"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5100113" w14:textId="03B05C5D"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58EA8EAD"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48EAF37F" w14:textId="1413E933"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92</w:t>
            </w:r>
          </w:p>
        </w:tc>
        <w:tc>
          <w:tcPr>
            <w:tcW w:w="3359" w:type="dxa"/>
            <w:tcBorders>
              <w:top w:val="nil"/>
              <w:left w:val="nil"/>
              <w:bottom w:val="single" w:sz="4" w:space="0" w:color="auto"/>
              <w:right w:val="single" w:sz="4" w:space="0" w:color="auto"/>
            </w:tcBorders>
            <w:shd w:val="clear" w:color="auto" w:fill="auto"/>
          </w:tcPr>
          <w:p w14:paraId="788C1C89" w14:textId="327ACEAC"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PREDNISONE 20mg </w:t>
            </w:r>
          </w:p>
        </w:tc>
        <w:tc>
          <w:tcPr>
            <w:tcW w:w="1327" w:type="dxa"/>
            <w:tcBorders>
              <w:top w:val="nil"/>
              <w:left w:val="nil"/>
              <w:bottom w:val="single" w:sz="4" w:space="0" w:color="auto"/>
              <w:right w:val="single" w:sz="4" w:space="0" w:color="auto"/>
            </w:tcBorders>
            <w:shd w:val="clear" w:color="auto" w:fill="auto"/>
            <w:vAlign w:val="center"/>
          </w:tcPr>
          <w:p w14:paraId="322FA5F6" w14:textId="2CB63F6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20mg</w:t>
            </w:r>
          </w:p>
        </w:tc>
        <w:tc>
          <w:tcPr>
            <w:tcW w:w="900" w:type="dxa"/>
            <w:tcBorders>
              <w:top w:val="nil"/>
              <w:left w:val="nil"/>
              <w:bottom w:val="single" w:sz="4" w:space="0" w:color="auto"/>
              <w:right w:val="single" w:sz="4" w:space="0" w:color="auto"/>
            </w:tcBorders>
            <w:shd w:val="clear" w:color="auto" w:fill="auto"/>
            <w:noWrap/>
            <w:vAlign w:val="center"/>
          </w:tcPr>
          <w:p w14:paraId="68FEA150" w14:textId="2DC239C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989" w:type="dxa"/>
            <w:tcBorders>
              <w:top w:val="nil"/>
              <w:left w:val="nil"/>
              <w:bottom w:val="single" w:sz="4" w:space="0" w:color="auto"/>
              <w:right w:val="single" w:sz="4" w:space="0" w:color="auto"/>
            </w:tcBorders>
            <w:shd w:val="clear" w:color="auto" w:fill="auto"/>
          </w:tcPr>
          <w:p w14:paraId="0B7F56D4" w14:textId="650B9A9E"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264BD">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F32B18C" w14:textId="438C3726"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285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6D219FB"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53B8F06" w14:textId="1FD40646"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261D527C"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9707736" w14:textId="448F5C61"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93</w:t>
            </w:r>
          </w:p>
        </w:tc>
        <w:tc>
          <w:tcPr>
            <w:tcW w:w="3359" w:type="dxa"/>
            <w:tcBorders>
              <w:top w:val="nil"/>
              <w:left w:val="nil"/>
              <w:bottom w:val="single" w:sz="4" w:space="0" w:color="auto"/>
              <w:right w:val="single" w:sz="4" w:space="0" w:color="auto"/>
            </w:tcBorders>
            <w:shd w:val="clear" w:color="auto" w:fill="auto"/>
          </w:tcPr>
          <w:p w14:paraId="2A9A2FD4" w14:textId="2C5767DD"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TERBINAFINE 250mg </w:t>
            </w:r>
          </w:p>
        </w:tc>
        <w:tc>
          <w:tcPr>
            <w:tcW w:w="1327" w:type="dxa"/>
            <w:tcBorders>
              <w:top w:val="nil"/>
              <w:left w:val="nil"/>
              <w:bottom w:val="single" w:sz="4" w:space="0" w:color="auto"/>
              <w:right w:val="single" w:sz="4" w:space="0" w:color="auto"/>
            </w:tcBorders>
            <w:shd w:val="clear" w:color="auto" w:fill="auto"/>
            <w:vAlign w:val="center"/>
          </w:tcPr>
          <w:p w14:paraId="7829B05A" w14:textId="1F06266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250mg</w:t>
            </w:r>
          </w:p>
        </w:tc>
        <w:tc>
          <w:tcPr>
            <w:tcW w:w="900" w:type="dxa"/>
            <w:tcBorders>
              <w:top w:val="nil"/>
              <w:left w:val="nil"/>
              <w:bottom w:val="single" w:sz="4" w:space="0" w:color="auto"/>
              <w:right w:val="single" w:sz="4" w:space="0" w:color="auto"/>
            </w:tcBorders>
            <w:shd w:val="clear" w:color="auto" w:fill="auto"/>
            <w:noWrap/>
            <w:vAlign w:val="center"/>
          </w:tcPr>
          <w:p w14:paraId="725F72D0" w14:textId="41BC7EC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989" w:type="dxa"/>
            <w:tcBorders>
              <w:top w:val="nil"/>
              <w:left w:val="nil"/>
              <w:bottom w:val="single" w:sz="4" w:space="0" w:color="auto"/>
              <w:right w:val="single" w:sz="4" w:space="0" w:color="auto"/>
            </w:tcBorders>
            <w:shd w:val="clear" w:color="auto" w:fill="auto"/>
          </w:tcPr>
          <w:p w14:paraId="52C49B29" w14:textId="09377ABD"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264BD">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5B8148A3" w14:textId="752C7422"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355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9CC7FC4"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54E40EC" w14:textId="24015E88"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011A021"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4DF23417" w14:textId="54E23BEB"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94</w:t>
            </w:r>
          </w:p>
        </w:tc>
        <w:tc>
          <w:tcPr>
            <w:tcW w:w="3359" w:type="dxa"/>
            <w:tcBorders>
              <w:top w:val="nil"/>
              <w:left w:val="nil"/>
              <w:bottom w:val="single" w:sz="4" w:space="0" w:color="auto"/>
              <w:right w:val="single" w:sz="4" w:space="0" w:color="auto"/>
            </w:tcBorders>
            <w:shd w:val="clear" w:color="auto" w:fill="auto"/>
          </w:tcPr>
          <w:p w14:paraId="5FC53669" w14:textId="303858C9"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METRONIDAZOLE 500mg </w:t>
            </w:r>
          </w:p>
        </w:tc>
        <w:tc>
          <w:tcPr>
            <w:tcW w:w="1327" w:type="dxa"/>
            <w:tcBorders>
              <w:top w:val="nil"/>
              <w:left w:val="nil"/>
              <w:bottom w:val="single" w:sz="4" w:space="0" w:color="auto"/>
              <w:right w:val="single" w:sz="4" w:space="0" w:color="auto"/>
            </w:tcBorders>
            <w:shd w:val="clear" w:color="auto" w:fill="auto"/>
            <w:vAlign w:val="center"/>
          </w:tcPr>
          <w:p w14:paraId="2BC5551A" w14:textId="2A953FC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500mg</w:t>
            </w:r>
          </w:p>
        </w:tc>
        <w:tc>
          <w:tcPr>
            <w:tcW w:w="900" w:type="dxa"/>
            <w:tcBorders>
              <w:top w:val="nil"/>
              <w:left w:val="nil"/>
              <w:bottom w:val="single" w:sz="4" w:space="0" w:color="auto"/>
              <w:right w:val="single" w:sz="4" w:space="0" w:color="auto"/>
            </w:tcBorders>
            <w:shd w:val="clear" w:color="auto" w:fill="auto"/>
            <w:noWrap/>
            <w:vAlign w:val="center"/>
          </w:tcPr>
          <w:p w14:paraId="4C5EA30E" w14:textId="437A0FF6"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989" w:type="dxa"/>
            <w:tcBorders>
              <w:top w:val="nil"/>
              <w:left w:val="nil"/>
              <w:bottom w:val="single" w:sz="4" w:space="0" w:color="auto"/>
              <w:right w:val="single" w:sz="4" w:space="0" w:color="auto"/>
            </w:tcBorders>
            <w:shd w:val="clear" w:color="auto" w:fill="auto"/>
          </w:tcPr>
          <w:p w14:paraId="65A23D68" w14:textId="306C683F"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264BD">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C1A9926" w14:textId="4570398F"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345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371FC87"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6F1A9F4" w14:textId="63945C99"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2CBD6B17"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F38C517" w14:textId="50235390"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95</w:t>
            </w:r>
          </w:p>
        </w:tc>
        <w:tc>
          <w:tcPr>
            <w:tcW w:w="3359" w:type="dxa"/>
            <w:tcBorders>
              <w:top w:val="nil"/>
              <w:left w:val="nil"/>
              <w:bottom w:val="single" w:sz="4" w:space="0" w:color="auto"/>
              <w:right w:val="single" w:sz="4" w:space="0" w:color="auto"/>
            </w:tcBorders>
            <w:shd w:val="clear" w:color="auto" w:fill="auto"/>
          </w:tcPr>
          <w:p w14:paraId="7FEDD88C" w14:textId="49E1DB26"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REPAGLINIDE 1mg </w:t>
            </w:r>
          </w:p>
        </w:tc>
        <w:tc>
          <w:tcPr>
            <w:tcW w:w="1327" w:type="dxa"/>
            <w:tcBorders>
              <w:top w:val="nil"/>
              <w:left w:val="nil"/>
              <w:bottom w:val="single" w:sz="4" w:space="0" w:color="auto"/>
              <w:right w:val="single" w:sz="4" w:space="0" w:color="auto"/>
            </w:tcBorders>
            <w:shd w:val="clear" w:color="auto" w:fill="auto"/>
            <w:vAlign w:val="center"/>
          </w:tcPr>
          <w:p w14:paraId="62996E7D" w14:textId="40F4EF5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1mg</w:t>
            </w:r>
          </w:p>
        </w:tc>
        <w:tc>
          <w:tcPr>
            <w:tcW w:w="900" w:type="dxa"/>
            <w:tcBorders>
              <w:top w:val="nil"/>
              <w:left w:val="nil"/>
              <w:bottom w:val="single" w:sz="4" w:space="0" w:color="auto"/>
              <w:right w:val="single" w:sz="4" w:space="0" w:color="auto"/>
            </w:tcBorders>
            <w:shd w:val="clear" w:color="auto" w:fill="auto"/>
            <w:noWrap/>
            <w:vAlign w:val="center"/>
          </w:tcPr>
          <w:p w14:paraId="3330A686" w14:textId="5144724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tcPr>
          <w:p w14:paraId="6C7138D8" w14:textId="49E80C95"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264BD">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4E9EB253" w14:textId="7D5CEA81"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92BFDBC"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67B1D821" w14:textId="4DB14794"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44E87C6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79C229EB" w14:textId="7F958EB7"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96</w:t>
            </w:r>
          </w:p>
        </w:tc>
        <w:tc>
          <w:tcPr>
            <w:tcW w:w="3359" w:type="dxa"/>
            <w:tcBorders>
              <w:top w:val="nil"/>
              <w:left w:val="nil"/>
              <w:bottom w:val="single" w:sz="4" w:space="0" w:color="auto"/>
              <w:right w:val="single" w:sz="4" w:space="0" w:color="auto"/>
            </w:tcBorders>
            <w:shd w:val="clear" w:color="auto" w:fill="auto"/>
          </w:tcPr>
          <w:p w14:paraId="28CF1109" w14:textId="70E0B52A"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AZITHROMYCIN 250mg </w:t>
            </w:r>
          </w:p>
        </w:tc>
        <w:tc>
          <w:tcPr>
            <w:tcW w:w="1327" w:type="dxa"/>
            <w:tcBorders>
              <w:top w:val="nil"/>
              <w:left w:val="nil"/>
              <w:bottom w:val="single" w:sz="4" w:space="0" w:color="auto"/>
              <w:right w:val="single" w:sz="4" w:space="0" w:color="auto"/>
            </w:tcBorders>
            <w:shd w:val="clear" w:color="auto" w:fill="auto"/>
            <w:vAlign w:val="center"/>
          </w:tcPr>
          <w:p w14:paraId="2ACD5911" w14:textId="5DE084D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250</w:t>
            </w:r>
          </w:p>
        </w:tc>
        <w:tc>
          <w:tcPr>
            <w:tcW w:w="900" w:type="dxa"/>
            <w:tcBorders>
              <w:top w:val="nil"/>
              <w:left w:val="nil"/>
              <w:bottom w:val="single" w:sz="4" w:space="0" w:color="auto"/>
              <w:right w:val="single" w:sz="4" w:space="0" w:color="auto"/>
            </w:tcBorders>
            <w:shd w:val="clear" w:color="auto" w:fill="auto"/>
            <w:noWrap/>
            <w:vAlign w:val="center"/>
          </w:tcPr>
          <w:p w14:paraId="22DEB001" w14:textId="0954A51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89" w:type="dxa"/>
            <w:tcBorders>
              <w:top w:val="nil"/>
              <w:left w:val="nil"/>
              <w:bottom w:val="single" w:sz="4" w:space="0" w:color="auto"/>
              <w:right w:val="single" w:sz="4" w:space="0" w:color="auto"/>
            </w:tcBorders>
            <w:shd w:val="clear" w:color="auto" w:fill="auto"/>
          </w:tcPr>
          <w:p w14:paraId="5412CD23" w14:textId="663785D8"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264BD">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0548916" w14:textId="709D429C"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640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61BF4DE"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298DEDCC" w14:textId="2513C51F"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333FEF3"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25F97EB2" w14:textId="0257375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97</w:t>
            </w:r>
          </w:p>
        </w:tc>
        <w:tc>
          <w:tcPr>
            <w:tcW w:w="3359" w:type="dxa"/>
            <w:tcBorders>
              <w:top w:val="nil"/>
              <w:left w:val="nil"/>
              <w:bottom w:val="single" w:sz="4" w:space="0" w:color="auto"/>
              <w:right w:val="single" w:sz="4" w:space="0" w:color="auto"/>
            </w:tcBorders>
            <w:shd w:val="clear" w:color="auto" w:fill="auto"/>
          </w:tcPr>
          <w:p w14:paraId="6F7E2F21" w14:textId="7792F2AF" w:rsidR="00CA4E85" w:rsidRPr="006C4EBC" w:rsidRDefault="00CA4E85" w:rsidP="00CA4E85">
            <w:pPr>
              <w:tabs>
                <w:tab w:val="left" w:pos="517"/>
              </w:tabs>
              <w:spacing w:after="0" w:line="240" w:lineRule="auto"/>
              <w:rPr>
                <w:rFonts w:ascii="Calibri" w:eastAsia="Times New Roman" w:hAnsi="Calibri" w:cs="Calibri"/>
                <w:color w:val="000000"/>
                <w:lang w:val="it-IT"/>
              </w:rPr>
            </w:pPr>
            <w:r w:rsidRPr="006C4EBC">
              <w:rPr>
                <w:rFonts w:ascii="Calibri" w:hAnsi="Calibri" w:cs="Calibri"/>
                <w:color w:val="000000"/>
                <w:lang w:val="it-IT"/>
              </w:rPr>
              <w:t xml:space="preserve">SPIRAMYCIN / METRONIDAZOLE 1.5M IU/250mg </w:t>
            </w:r>
          </w:p>
        </w:tc>
        <w:tc>
          <w:tcPr>
            <w:tcW w:w="1327" w:type="dxa"/>
            <w:tcBorders>
              <w:top w:val="nil"/>
              <w:left w:val="nil"/>
              <w:bottom w:val="single" w:sz="4" w:space="0" w:color="auto"/>
              <w:right w:val="single" w:sz="4" w:space="0" w:color="auto"/>
            </w:tcBorders>
            <w:shd w:val="clear" w:color="auto" w:fill="auto"/>
            <w:vAlign w:val="center"/>
          </w:tcPr>
          <w:p w14:paraId="56E2F53B" w14:textId="0780532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1.5M IU/250mg</w:t>
            </w:r>
          </w:p>
        </w:tc>
        <w:tc>
          <w:tcPr>
            <w:tcW w:w="900" w:type="dxa"/>
            <w:tcBorders>
              <w:top w:val="nil"/>
              <w:left w:val="nil"/>
              <w:bottom w:val="single" w:sz="4" w:space="0" w:color="auto"/>
              <w:right w:val="single" w:sz="4" w:space="0" w:color="auto"/>
            </w:tcBorders>
            <w:shd w:val="clear" w:color="auto" w:fill="auto"/>
            <w:noWrap/>
            <w:vAlign w:val="center"/>
          </w:tcPr>
          <w:p w14:paraId="5BE6B62B" w14:textId="416C400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989" w:type="dxa"/>
            <w:tcBorders>
              <w:top w:val="nil"/>
              <w:left w:val="nil"/>
              <w:bottom w:val="single" w:sz="4" w:space="0" w:color="auto"/>
              <w:right w:val="single" w:sz="4" w:space="0" w:color="auto"/>
            </w:tcBorders>
            <w:shd w:val="clear" w:color="auto" w:fill="auto"/>
          </w:tcPr>
          <w:p w14:paraId="3CE77261" w14:textId="7B16A7E0"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264BD">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61BB627" w14:textId="5C113C4D"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027B183"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4DD1C309" w14:textId="027DED43"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1AC5113D"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7CC8591C" w14:textId="22D040D0"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98</w:t>
            </w:r>
          </w:p>
        </w:tc>
        <w:tc>
          <w:tcPr>
            <w:tcW w:w="3359" w:type="dxa"/>
            <w:tcBorders>
              <w:top w:val="nil"/>
              <w:left w:val="nil"/>
              <w:bottom w:val="single" w:sz="4" w:space="0" w:color="auto"/>
              <w:right w:val="single" w:sz="4" w:space="0" w:color="auto"/>
            </w:tcBorders>
            <w:shd w:val="clear" w:color="auto" w:fill="auto"/>
          </w:tcPr>
          <w:p w14:paraId="2D0F8727" w14:textId="797EC99B"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DILTIAZEM 60mg </w:t>
            </w:r>
          </w:p>
        </w:tc>
        <w:tc>
          <w:tcPr>
            <w:tcW w:w="1327" w:type="dxa"/>
            <w:tcBorders>
              <w:top w:val="nil"/>
              <w:left w:val="nil"/>
              <w:bottom w:val="single" w:sz="4" w:space="0" w:color="auto"/>
              <w:right w:val="single" w:sz="4" w:space="0" w:color="auto"/>
            </w:tcBorders>
            <w:shd w:val="clear" w:color="auto" w:fill="auto"/>
            <w:vAlign w:val="center"/>
          </w:tcPr>
          <w:p w14:paraId="47C0B703" w14:textId="4C96483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60mg</w:t>
            </w:r>
          </w:p>
        </w:tc>
        <w:tc>
          <w:tcPr>
            <w:tcW w:w="900" w:type="dxa"/>
            <w:tcBorders>
              <w:top w:val="nil"/>
              <w:left w:val="nil"/>
              <w:bottom w:val="single" w:sz="4" w:space="0" w:color="auto"/>
              <w:right w:val="single" w:sz="4" w:space="0" w:color="auto"/>
            </w:tcBorders>
            <w:shd w:val="clear" w:color="auto" w:fill="auto"/>
            <w:noWrap/>
            <w:vAlign w:val="center"/>
          </w:tcPr>
          <w:p w14:paraId="4739D1BF" w14:textId="3FC204E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tcPr>
          <w:p w14:paraId="10305632" w14:textId="2F33389C"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264BD">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9676C6B" w14:textId="1C4349E4"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FB71DCF"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2EFF7F58" w14:textId="3403E341"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62F2ECC"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15330277" w14:textId="53BD7E9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lastRenderedPageBreak/>
              <w:t>99</w:t>
            </w:r>
          </w:p>
        </w:tc>
        <w:tc>
          <w:tcPr>
            <w:tcW w:w="3359" w:type="dxa"/>
            <w:tcBorders>
              <w:top w:val="nil"/>
              <w:left w:val="nil"/>
              <w:bottom w:val="single" w:sz="4" w:space="0" w:color="auto"/>
              <w:right w:val="single" w:sz="4" w:space="0" w:color="auto"/>
            </w:tcBorders>
            <w:shd w:val="clear" w:color="auto" w:fill="auto"/>
          </w:tcPr>
          <w:p w14:paraId="60F256A3" w14:textId="100935A0"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DOXYCYCLINE 100mg </w:t>
            </w:r>
          </w:p>
        </w:tc>
        <w:tc>
          <w:tcPr>
            <w:tcW w:w="1327" w:type="dxa"/>
            <w:tcBorders>
              <w:top w:val="nil"/>
              <w:left w:val="nil"/>
              <w:bottom w:val="single" w:sz="4" w:space="0" w:color="auto"/>
              <w:right w:val="single" w:sz="4" w:space="0" w:color="auto"/>
            </w:tcBorders>
            <w:shd w:val="clear" w:color="auto" w:fill="auto"/>
            <w:vAlign w:val="center"/>
          </w:tcPr>
          <w:p w14:paraId="4BF28906" w14:textId="3040E2B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100mg</w:t>
            </w:r>
          </w:p>
        </w:tc>
        <w:tc>
          <w:tcPr>
            <w:tcW w:w="900" w:type="dxa"/>
            <w:tcBorders>
              <w:top w:val="nil"/>
              <w:left w:val="nil"/>
              <w:bottom w:val="single" w:sz="4" w:space="0" w:color="auto"/>
              <w:right w:val="single" w:sz="4" w:space="0" w:color="auto"/>
            </w:tcBorders>
            <w:shd w:val="clear" w:color="auto" w:fill="auto"/>
            <w:noWrap/>
            <w:vAlign w:val="center"/>
          </w:tcPr>
          <w:p w14:paraId="327F94E8" w14:textId="09A5A136"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tcPr>
          <w:p w14:paraId="63804712" w14:textId="5B0F7271"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264BD">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4B335F9F" w14:textId="5C76633A"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295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CE827B0"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41474502" w14:textId="14320C23"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5A017A1"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AAC9F81" w14:textId="515F48D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100</w:t>
            </w:r>
          </w:p>
        </w:tc>
        <w:tc>
          <w:tcPr>
            <w:tcW w:w="3359" w:type="dxa"/>
            <w:tcBorders>
              <w:top w:val="nil"/>
              <w:left w:val="nil"/>
              <w:bottom w:val="single" w:sz="4" w:space="0" w:color="auto"/>
              <w:right w:val="single" w:sz="4" w:space="0" w:color="auto"/>
            </w:tcBorders>
            <w:shd w:val="clear" w:color="auto" w:fill="auto"/>
          </w:tcPr>
          <w:p w14:paraId="1B6FDCCD" w14:textId="4C5AE768"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LEVOFLOXACIN 500mg </w:t>
            </w:r>
          </w:p>
        </w:tc>
        <w:tc>
          <w:tcPr>
            <w:tcW w:w="1327" w:type="dxa"/>
            <w:tcBorders>
              <w:top w:val="nil"/>
              <w:left w:val="nil"/>
              <w:bottom w:val="single" w:sz="4" w:space="0" w:color="auto"/>
              <w:right w:val="single" w:sz="4" w:space="0" w:color="auto"/>
            </w:tcBorders>
            <w:shd w:val="clear" w:color="auto" w:fill="auto"/>
            <w:vAlign w:val="center"/>
          </w:tcPr>
          <w:p w14:paraId="2D765C25" w14:textId="6EEB1E9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500mg</w:t>
            </w:r>
          </w:p>
        </w:tc>
        <w:tc>
          <w:tcPr>
            <w:tcW w:w="900" w:type="dxa"/>
            <w:tcBorders>
              <w:top w:val="nil"/>
              <w:left w:val="nil"/>
              <w:bottom w:val="single" w:sz="4" w:space="0" w:color="auto"/>
              <w:right w:val="single" w:sz="4" w:space="0" w:color="auto"/>
            </w:tcBorders>
            <w:shd w:val="clear" w:color="auto" w:fill="auto"/>
            <w:noWrap/>
            <w:vAlign w:val="center"/>
          </w:tcPr>
          <w:p w14:paraId="30B9CFB5" w14:textId="4D00884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89" w:type="dxa"/>
            <w:tcBorders>
              <w:top w:val="nil"/>
              <w:left w:val="nil"/>
              <w:bottom w:val="single" w:sz="4" w:space="0" w:color="auto"/>
              <w:right w:val="single" w:sz="4" w:space="0" w:color="auto"/>
            </w:tcBorders>
            <w:shd w:val="clear" w:color="auto" w:fill="auto"/>
          </w:tcPr>
          <w:p w14:paraId="63622B8B" w14:textId="7AA6349C"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264BD">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482D56B3" w14:textId="44C99923"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670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E63FDC0"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2D0A77BB" w14:textId="5F0844D3"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C236B63"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69B73508" w14:textId="3D02F18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101</w:t>
            </w:r>
          </w:p>
        </w:tc>
        <w:tc>
          <w:tcPr>
            <w:tcW w:w="3359" w:type="dxa"/>
            <w:tcBorders>
              <w:top w:val="nil"/>
              <w:left w:val="nil"/>
              <w:bottom w:val="single" w:sz="4" w:space="0" w:color="auto"/>
              <w:right w:val="single" w:sz="4" w:space="0" w:color="auto"/>
            </w:tcBorders>
            <w:shd w:val="clear" w:color="auto" w:fill="auto"/>
          </w:tcPr>
          <w:p w14:paraId="347A60EE" w14:textId="566C6808"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ACICLOVIR 200mg </w:t>
            </w:r>
          </w:p>
        </w:tc>
        <w:tc>
          <w:tcPr>
            <w:tcW w:w="1327" w:type="dxa"/>
            <w:tcBorders>
              <w:top w:val="nil"/>
              <w:left w:val="nil"/>
              <w:bottom w:val="single" w:sz="4" w:space="0" w:color="auto"/>
              <w:right w:val="single" w:sz="4" w:space="0" w:color="auto"/>
            </w:tcBorders>
            <w:shd w:val="clear" w:color="auto" w:fill="auto"/>
            <w:vAlign w:val="center"/>
          </w:tcPr>
          <w:p w14:paraId="55E548F3" w14:textId="5A9F3F5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200mg</w:t>
            </w:r>
          </w:p>
        </w:tc>
        <w:tc>
          <w:tcPr>
            <w:tcW w:w="900" w:type="dxa"/>
            <w:tcBorders>
              <w:top w:val="nil"/>
              <w:left w:val="nil"/>
              <w:bottom w:val="single" w:sz="4" w:space="0" w:color="auto"/>
              <w:right w:val="single" w:sz="4" w:space="0" w:color="auto"/>
            </w:tcBorders>
            <w:shd w:val="clear" w:color="auto" w:fill="auto"/>
            <w:noWrap/>
            <w:vAlign w:val="center"/>
          </w:tcPr>
          <w:p w14:paraId="582C7ED9" w14:textId="2522003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989" w:type="dxa"/>
            <w:tcBorders>
              <w:top w:val="nil"/>
              <w:left w:val="nil"/>
              <w:bottom w:val="single" w:sz="4" w:space="0" w:color="auto"/>
              <w:right w:val="single" w:sz="4" w:space="0" w:color="auto"/>
            </w:tcBorders>
            <w:shd w:val="clear" w:color="auto" w:fill="auto"/>
          </w:tcPr>
          <w:p w14:paraId="3E0B2C3D" w14:textId="553D4386"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264BD">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4DACFF18" w14:textId="0504B13B"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0C31AE2"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57EAF770" w14:textId="5B452FA3"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7C91C4DB"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25DBA941" w14:textId="5A9F4A4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102</w:t>
            </w:r>
          </w:p>
        </w:tc>
        <w:tc>
          <w:tcPr>
            <w:tcW w:w="3359" w:type="dxa"/>
            <w:tcBorders>
              <w:top w:val="nil"/>
              <w:left w:val="nil"/>
              <w:bottom w:val="single" w:sz="4" w:space="0" w:color="auto"/>
              <w:right w:val="single" w:sz="4" w:space="0" w:color="auto"/>
            </w:tcBorders>
            <w:shd w:val="clear" w:color="auto" w:fill="auto"/>
          </w:tcPr>
          <w:p w14:paraId="76F8F8DA" w14:textId="17DFE049"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CEFUROXIME 500mg </w:t>
            </w:r>
          </w:p>
        </w:tc>
        <w:tc>
          <w:tcPr>
            <w:tcW w:w="1327" w:type="dxa"/>
            <w:tcBorders>
              <w:top w:val="nil"/>
              <w:left w:val="nil"/>
              <w:bottom w:val="single" w:sz="4" w:space="0" w:color="auto"/>
              <w:right w:val="single" w:sz="4" w:space="0" w:color="auto"/>
            </w:tcBorders>
            <w:shd w:val="clear" w:color="auto" w:fill="auto"/>
            <w:vAlign w:val="center"/>
          </w:tcPr>
          <w:p w14:paraId="486FC605" w14:textId="0A97C66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500mg</w:t>
            </w:r>
          </w:p>
        </w:tc>
        <w:tc>
          <w:tcPr>
            <w:tcW w:w="900" w:type="dxa"/>
            <w:tcBorders>
              <w:top w:val="nil"/>
              <w:left w:val="nil"/>
              <w:bottom w:val="single" w:sz="4" w:space="0" w:color="auto"/>
              <w:right w:val="single" w:sz="4" w:space="0" w:color="auto"/>
            </w:tcBorders>
            <w:shd w:val="clear" w:color="auto" w:fill="auto"/>
            <w:noWrap/>
            <w:vAlign w:val="center"/>
          </w:tcPr>
          <w:p w14:paraId="030C8D5B" w14:textId="7BA3DFD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989" w:type="dxa"/>
            <w:tcBorders>
              <w:top w:val="nil"/>
              <w:left w:val="nil"/>
              <w:bottom w:val="single" w:sz="4" w:space="0" w:color="auto"/>
              <w:right w:val="single" w:sz="4" w:space="0" w:color="auto"/>
            </w:tcBorders>
            <w:shd w:val="clear" w:color="auto" w:fill="auto"/>
          </w:tcPr>
          <w:p w14:paraId="13977FE1" w14:textId="2A545974"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264BD">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36118779" w14:textId="200FCBEC"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775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987084B"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2C560F32" w14:textId="08416A04"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1256679D"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7F3A01A3" w14:textId="124E9C6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103</w:t>
            </w:r>
          </w:p>
        </w:tc>
        <w:tc>
          <w:tcPr>
            <w:tcW w:w="3359" w:type="dxa"/>
            <w:tcBorders>
              <w:top w:val="nil"/>
              <w:left w:val="nil"/>
              <w:bottom w:val="single" w:sz="4" w:space="0" w:color="auto"/>
              <w:right w:val="single" w:sz="4" w:space="0" w:color="auto"/>
            </w:tcBorders>
            <w:shd w:val="clear" w:color="auto" w:fill="auto"/>
          </w:tcPr>
          <w:p w14:paraId="6F5DC29F" w14:textId="02AC2125" w:rsidR="00CA4E85" w:rsidRPr="00674961" w:rsidRDefault="00CA4E85" w:rsidP="00CA4E85">
            <w:pPr>
              <w:tabs>
                <w:tab w:val="left" w:pos="517"/>
              </w:tabs>
              <w:spacing w:after="0" w:line="240" w:lineRule="auto"/>
              <w:rPr>
                <w:rFonts w:ascii="Calibri" w:eastAsia="Times New Roman" w:hAnsi="Calibri" w:cs="Calibri"/>
                <w:color w:val="000000"/>
              </w:rPr>
            </w:pPr>
            <w:proofErr w:type="spellStart"/>
            <w:r w:rsidRPr="00674961">
              <w:rPr>
                <w:rFonts w:ascii="Calibri" w:hAnsi="Calibri" w:cs="Calibri"/>
                <w:color w:val="000000"/>
              </w:rPr>
              <w:t>Acnetrait</w:t>
            </w:r>
            <w:proofErr w:type="spellEnd"/>
            <w:r w:rsidRPr="00674961">
              <w:rPr>
                <w:rFonts w:ascii="Calibri" w:hAnsi="Calibri" w:cs="Calibri"/>
                <w:color w:val="000000"/>
              </w:rPr>
              <w:t xml:space="preserve"> Caps 20</w:t>
            </w:r>
            <w:r>
              <w:rPr>
                <w:rFonts w:ascii="Calibri" w:hAnsi="Calibri" w:cs="Calibri"/>
                <w:color w:val="000000"/>
              </w:rPr>
              <w:t>mg</w:t>
            </w:r>
            <w:r w:rsidRPr="00674961">
              <w:rPr>
                <w:rFonts w:ascii="Calibri" w:hAnsi="Calibri" w:cs="Calibri"/>
                <w:color w:val="000000"/>
              </w:rPr>
              <w:t xml:space="preserve"> </w:t>
            </w:r>
          </w:p>
        </w:tc>
        <w:tc>
          <w:tcPr>
            <w:tcW w:w="1327" w:type="dxa"/>
            <w:tcBorders>
              <w:top w:val="nil"/>
              <w:left w:val="nil"/>
              <w:bottom w:val="single" w:sz="4" w:space="0" w:color="auto"/>
              <w:right w:val="single" w:sz="4" w:space="0" w:color="auto"/>
            </w:tcBorders>
            <w:shd w:val="clear" w:color="auto" w:fill="auto"/>
            <w:vAlign w:val="center"/>
          </w:tcPr>
          <w:p w14:paraId="7B004A11" w14:textId="36B4DDD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20mg</w:t>
            </w:r>
          </w:p>
        </w:tc>
        <w:tc>
          <w:tcPr>
            <w:tcW w:w="900" w:type="dxa"/>
            <w:tcBorders>
              <w:top w:val="nil"/>
              <w:left w:val="nil"/>
              <w:bottom w:val="single" w:sz="4" w:space="0" w:color="auto"/>
              <w:right w:val="single" w:sz="4" w:space="0" w:color="auto"/>
            </w:tcBorders>
            <w:shd w:val="clear" w:color="auto" w:fill="auto"/>
            <w:noWrap/>
            <w:vAlign w:val="center"/>
          </w:tcPr>
          <w:p w14:paraId="55265534" w14:textId="22CE655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3A9F7C70" w14:textId="7C0D1A75"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Capsule</w:t>
            </w:r>
          </w:p>
        </w:tc>
        <w:tc>
          <w:tcPr>
            <w:tcW w:w="1185" w:type="dxa"/>
            <w:tcBorders>
              <w:top w:val="nil"/>
              <w:left w:val="nil"/>
              <w:bottom w:val="single" w:sz="4" w:space="0" w:color="auto"/>
              <w:right w:val="nil"/>
            </w:tcBorders>
            <w:shd w:val="clear" w:color="auto" w:fill="auto"/>
            <w:noWrap/>
            <w:vAlign w:val="bottom"/>
          </w:tcPr>
          <w:p w14:paraId="1375B8A5" w14:textId="190EEC03"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6395142"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7FEF171B" w14:textId="508CE136"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114B2BF"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17D1AECE" w14:textId="1936CB1A"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104</w:t>
            </w:r>
          </w:p>
        </w:tc>
        <w:tc>
          <w:tcPr>
            <w:tcW w:w="3359" w:type="dxa"/>
            <w:tcBorders>
              <w:top w:val="nil"/>
              <w:left w:val="nil"/>
              <w:bottom w:val="single" w:sz="4" w:space="0" w:color="auto"/>
              <w:right w:val="single" w:sz="4" w:space="0" w:color="auto"/>
            </w:tcBorders>
            <w:shd w:val="clear" w:color="auto" w:fill="auto"/>
          </w:tcPr>
          <w:p w14:paraId="622BD439" w14:textId="20804D01"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AMOXICILLIN 500mg </w:t>
            </w:r>
          </w:p>
        </w:tc>
        <w:tc>
          <w:tcPr>
            <w:tcW w:w="1327" w:type="dxa"/>
            <w:tcBorders>
              <w:top w:val="nil"/>
              <w:left w:val="nil"/>
              <w:bottom w:val="single" w:sz="4" w:space="0" w:color="auto"/>
              <w:right w:val="single" w:sz="4" w:space="0" w:color="auto"/>
            </w:tcBorders>
            <w:shd w:val="clear" w:color="auto" w:fill="auto"/>
            <w:vAlign w:val="center"/>
          </w:tcPr>
          <w:p w14:paraId="4679822C" w14:textId="33BE8F6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500mg</w:t>
            </w:r>
          </w:p>
        </w:tc>
        <w:tc>
          <w:tcPr>
            <w:tcW w:w="900" w:type="dxa"/>
            <w:tcBorders>
              <w:top w:val="nil"/>
              <w:left w:val="nil"/>
              <w:bottom w:val="single" w:sz="4" w:space="0" w:color="auto"/>
              <w:right w:val="single" w:sz="4" w:space="0" w:color="auto"/>
            </w:tcBorders>
            <w:shd w:val="clear" w:color="auto" w:fill="auto"/>
            <w:noWrap/>
            <w:vAlign w:val="center"/>
          </w:tcPr>
          <w:p w14:paraId="3E83A84D" w14:textId="427D7AC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5BDC7567" w14:textId="1DBCEEDF"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Capsule</w:t>
            </w:r>
          </w:p>
        </w:tc>
        <w:tc>
          <w:tcPr>
            <w:tcW w:w="1185" w:type="dxa"/>
            <w:tcBorders>
              <w:top w:val="nil"/>
              <w:left w:val="nil"/>
              <w:bottom w:val="single" w:sz="4" w:space="0" w:color="auto"/>
              <w:right w:val="nil"/>
            </w:tcBorders>
            <w:shd w:val="clear" w:color="auto" w:fill="auto"/>
            <w:noWrap/>
            <w:vAlign w:val="bottom"/>
          </w:tcPr>
          <w:p w14:paraId="3390CBAF" w14:textId="6C80E94F"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845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4E2B531"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184DF09F" w14:textId="47A8B294"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0F7859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1219F898" w14:textId="1AD1543D"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105</w:t>
            </w:r>
          </w:p>
        </w:tc>
        <w:tc>
          <w:tcPr>
            <w:tcW w:w="3359" w:type="dxa"/>
            <w:tcBorders>
              <w:top w:val="nil"/>
              <w:left w:val="nil"/>
              <w:bottom w:val="single" w:sz="4" w:space="0" w:color="auto"/>
              <w:right w:val="single" w:sz="4" w:space="0" w:color="auto"/>
            </w:tcBorders>
            <w:shd w:val="clear" w:color="auto" w:fill="auto"/>
          </w:tcPr>
          <w:p w14:paraId="0962A355" w14:textId="7516DA8E"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CAPTOPRIL 50mg </w:t>
            </w:r>
          </w:p>
        </w:tc>
        <w:tc>
          <w:tcPr>
            <w:tcW w:w="1327" w:type="dxa"/>
            <w:tcBorders>
              <w:top w:val="nil"/>
              <w:left w:val="nil"/>
              <w:bottom w:val="single" w:sz="4" w:space="0" w:color="auto"/>
              <w:right w:val="single" w:sz="4" w:space="0" w:color="auto"/>
            </w:tcBorders>
            <w:shd w:val="clear" w:color="auto" w:fill="auto"/>
            <w:vAlign w:val="center"/>
          </w:tcPr>
          <w:p w14:paraId="2820B721" w14:textId="70C17AF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50mg</w:t>
            </w:r>
          </w:p>
        </w:tc>
        <w:tc>
          <w:tcPr>
            <w:tcW w:w="900" w:type="dxa"/>
            <w:tcBorders>
              <w:top w:val="nil"/>
              <w:left w:val="nil"/>
              <w:bottom w:val="single" w:sz="4" w:space="0" w:color="auto"/>
              <w:right w:val="single" w:sz="4" w:space="0" w:color="auto"/>
            </w:tcBorders>
            <w:shd w:val="clear" w:color="auto" w:fill="auto"/>
            <w:noWrap/>
            <w:vAlign w:val="center"/>
          </w:tcPr>
          <w:p w14:paraId="0A1E3483" w14:textId="28F71B0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43D1344F" w14:textId="6597FDAD"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4BD08B0F" w14:textId="28835AB6"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140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A73A434"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616F2BFD" w14:textId="2DD7A910"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44A5AAAB"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2CCD549" w14:textId="763D83C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106</w:t>
            </w:r>
          </w:p>
        </w:tc>
        <w:tc>
          <w:tcPr>
            <w:tcW w:w="3359" w:type="dxa"/>
            <w:tcBorders>
              <w:top w:val="nil"/>
              <w:left w:val="nil"/>
              <w:bottom w:val="single" w:sz="4" w:space="0" w:color="auto"/>
              <w:right w:val="single" w:sz="4" w:space="0" w:color="auto"/>
            </w:tcBorders>
            <w:shd w:val="clear" w:color="auto" w:fill="auto"/>
          </w:tcPr>
          <w:p w14:paraId="771F2CC8" w14:textId="1C2D42C3"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DICLOFENAC 1% </w:t>
            </w:r>
          </w:p>
        </w:tc>
        <w:tc>
          <w:tcPr>
            <w:tcW w:w="1327" w:type="dxa"/>
            <w:tcBorders>
              <w:top w:val="nil"/>
              <w:left w:val="nil"/>
              <w:bottom w:val="single" w:sz="4" w:space="0" w:color="auto"/>
              <w:right w:val="single" w:sz="4" w:space="0" w:color="auto"/>
            </w:tcBorders>
            <w:shd w:val="clear" w:color="auto" w:fill="auto"/>
            <w:vAlign w:val="center"/>
          </w:tcPr>
          <w:p w14:paraId="0205E324" w14:textId="0198E5B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center"/>
          </w:tcPr>
          <w:p w14:paraId="36E79C4B" w14:textId="61B1931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6E63B646" w14:textId="6C9B3E6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Tube</w:t>
            </w:r>
          </w:p>
        </w:tc>
        <w:tc>
          <w:tcPr>
            <w:tcW w:w="1185" w:type="dxa"/>
            <w:tcBorders>
              <w:top w:val="nil"/>
              <w:left w:val="nil"/>
              <w:bottom w:val="single" w:sz="4" w:space="0" w:color="auto"/>
              <w:right w:val="nil"/>
            </w:tcBorders>
            <w:shd w:val="clear" w:color="auto" w:fill="auto"/>
            <w:noWrap/>
            <w:vAlign w:val="bottom"/>
          </w:tcPr>
          <w:p w14:paraId="025481C9" w14:textId="523BB7E1"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1050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F03B44A"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4C286489" w14:textId="457DA7B9"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23BC42D"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2291463A" w14:textId="6C5CCDA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107</w:t>
            </w:r>
          </w:p>
        </w:tc>
        <w:tc>
          <w:tcPr>
            <w:tcW w:w="3359" w:type="dxa"/>
            <w:tcBorders>
              <w:top w:val="nil"/>
              <w:left w:val="nil"/>
              <w:bottom w:val="single" w:sz="4" w:space="0" w:color="auto"/>
              <w:right w:val="single" w:sz="4" w:space="0" w:color="auto"/>
            </w:tcBorders>
            <w:shd w:val="clear" w:color="auto" w:fill="auto"/>
          </w:tcPr>
          <w:p w14:paraId="3A3FEC52" w14:textId="07202D4D"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CLARITHROMYCIN 500mg </w:t>
            </w:r>
          </w:p>
        </w:tc>
        <w:tc>
          <w:tcPr>
            <w:tcW w:w="1327" w:type="dxa"/>
            <w:tcBorders>
              <w:top w:val="nil"/>
              <w:left w:val="nil"/>
              <w:bottom w:val="single" w:sz="4" w:space="0" w:color="auto"/>
              <w:right w:val="single" w:sz="4" w:space="0" w:color="auto"/>
            </w:tcBorders>
            <w:shd w:val="clear" w:color="auto" w:fill="auto"/>
            <w:vAlign w:val="center"/>
          </w:tcPr>
          <w:p w14:paraId="4159EA0B" w14:textId="031403D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500mg</w:t>
            </w:r>
          </w:p>
        </w:tc>
        <w:tc>
          <w:tcPr>
            <w:tcW w:w="900" w:type="dxa"/>
            <w:tcBorders>
              <w:top w:val="nil"/>
              <w:left w:val="nil"/>
              <w:bottom w:val="single" w:sz="4" w:space="0" w:color="auto"/>
              <w:right w:val="single" w:sz="4" w:space="0" w:color="auto"/>
            </w:tcBorders>
            <w:shd w:val="clear" w:color="auto" w:fill="auto"/>
            <w:noWrap/>
            <w:vAlign w:val="center"/>
          </w:tcPr>
          <w:p w14:paraId="3174832F" w14:textId="611BD2F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989" w:type="dxa"/>
            <w:tcBorders>
              <w:top w:val="nil"/>
              <w:left w:val="nil"/>
              <w:bottom w:val="single" w:sz="4" w:space="0" w:color="auto"/>
              <w:right w:val="single" w:sz="4" w:space="0" w:color="auto"/>
            </w:tcBorders>
            <w:shd w:val="clear" w:color="auto" w:fill="auto"/>
          </w:tcPr>
          <w:p w14:paraId="5DD97E16" w14:textId="05674AF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1571BE">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7BC6EDED" w14:textId="580A22AE"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400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9A2986F"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DBE8D34" w14:textId="0098470B"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38242DE"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29E1ECB5" w14:textId="42DA4BA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108</w:t>
            </w:r>
          </w:p>
        </w:tc>
        <w:tc>
          <w:tcPr>
            <w:tcW w:w="3359" w:type="dxa"/>
            <w:tcBorders>
              <w:top w:val="nil"/>
              <w:left w:val="nil"/>
              <w:bottom w:val="single" w:sz="4" w:space="0" w:color="auto"/>
              <w:right w:val="single" w:sz="4" w:space="0" w:color="auto"/>
            </w:tcBorders>
            <w:shd w:val="clear" w:color="auto" w:fill="auto"/>
          </w:tcPr>
          <w:p w14:paraId="5B42A6FB" w14:textId="78769073"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ATENOLOL 100mg </w:t>
            </w:r>
          </w:p>
        </w:tc>
        <w:tc>
          <w:tcPr>
            <w:tcW w:w="1327" w:type="dxa"/>
            <w:tcBorders>
              <w:top w:val="nil"/>
              <w:left w:val="nil"/>
              <w:bottom w:val="single" w:sz="4" w:space="0" w:color="auto"/>
              <w:right w:val="single" w:sz="4" w:space="0" w:color="auto"/>
            </w:tcBorders>
            <w:shd w:val="clear" w:color="auto" w:fill="auto"/>
            <w:vAlign w:val="center"/>
          </w:tcPr>
          <w:p w14:paraId="270CD31C" w14:textId="3117B7F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100mg</w:t>
            </w:r>
          </w:p>
        </w:tc>
        <w:tc>
          <w:tcPr>
            <w:tcW w:w="900" w:type="dxa"/>
            <w:tcBorders>
              <w:top w:val="nil"/>
              <w:left w:val="nil"/>
              <w:bottom w:val="single" w:sz="4" w:space="0" w:color="auto"/>
              <w:right w:val="single" w:sz="4" w:space="0" w:color="auto"/>
            </w:tcBorders>
            <w:shd w:val="clear" w:color="auto" w:fill="auto"/>
            <w:noWrap/>
            <w:vAlign w:val="center"/>
          </w:tcPr>
          <w:p w14:paraId="320BB08A" w14:textId="592382A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tcPr>
          <w:p w14:paraId="05807009" w14:textId="66B387AC"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1571BE">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B56AAD7" w14:textId="17E1554A"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6E4BBF8"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00BE5F9" w14:textId="6CEA1482"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674961" w14:paraId="3615364A"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174C2E72" w14:textId="2F4059E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109</w:t>
            </w:r>
          </w:p>
        </w:tc>
        <w:tc>
          <w:tcPr>
            <w:tcW w:w="3359" w:type="dxa"/>
            <w:tcBorders>
              <w:top w:val="nil"/>
              <w:left w:val="nil"/>
              <w:bottom w:val="single" w:sz="4" w:space="0" w:color="auto"/>
              <w:right w:val="single" w:sz="4" w:space="0" w:color="auto"/>
            </w:tcBorders>
            <w:shd w:val="clear" w:color="auto" w:fill="auto"/>
          </w:tcPr>
          <w:p w14:paraId="609E8CD3" w14:textId="779095CB" w:rsidR="00CA4E85" w:rsidRPr="00674961" w:rsidRDefault="00CA4E85" w:rsidP="00CA4E85">
            <w:pPr>
              <w:tabs>
                <w:tab w:val="left" w:pos="517"/>
              </w:tabs>
              <w:spacing w:after="0" w:line="240" w:lineRule="auto"/>
              <w:rPr>
                <w:rFonts w:ascii="Calibri" w:eastAsia="Times New Roman" w:hAnsi="Calibri" w:cs="Calibri"/>
                <w:color w:val="000000"/>
                <w:lang w:val="fr-FR"/>
              </w:rPr>
            </w:pPr>
            <w:r w:rsidRPr="00674961">
              <w:rPr>
                <w:rFonts w:ascii="Calibri" w:hAnsi="Calibri" w:cs="Calibri"/>
                <w:color w:val="000000"/>
                <w:lang w:val="fr-FR"/>
              </w:rPr>
              <w:t xml:space="preserve">MULTIVITAMINS </w:t>
            </w:r>
          </w:p>
        </w:tc>
        <w:tc>
          <w:tcPr>
            <w:tcW w:w="1327" w:type="dxa"/>
            <w:tcBorders>
              <w:top w:val="nil"/>
              <w:left w:val="nil"/>
              <w:bottom w:val="single" w:sz="4" w:space="0" w:color="auto"/>
              <w:right w:val="single" w:sz="4" w:space="0" w:color="auto"/>
            </w:tcBorders>
            <w:shd w:val="clear" w:color="auto" w:fill="auto"/>
            <w:vAlign w:val="center"/>
          </w:tcPr>
          <w:p w14:paraId="3D8D6A72" w14:textId="77777777"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p>
        </w:tc>
        <w:tc>
          <w:tcPr>
            <w:tcW w:w="900" w:type="dxa"/>
            <w:tcBorders>
              <w:top w:val="nil"/>
              <w:left w:val="nil"/>
              <w:bottom w:val="single" w:sz="4" w:space="0" w:color="auto"/>
              <w:right w:val="single" w:sz="4" w:space="0" w:color="auto"/>
            </w:tcBorders>
            <w:shd w:val="clear" w:color="auto" w:fill="auto"/>
            <w:noWrap/>
            <w:vAlign w:val="center"/>
          </w:tcPr>
          <w:p w14:paraId="7539718D" w14:textId="560428E1"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30</w:t>
            </w:r>
          </w:p>
        </w:tc>
        <w:tc>
          <w:tcPr>
            <w:tcW w:w="989" w:type="dxa"/>
            <w:tcBorders>
              <w:top w:val="nil"/>
              <w:left w:val="nil"/>
              <w:bottom w:val="single" w:sz="4" w:space="0" w:color="auto"/>
              <w:right w:val="single" w:sz="4" w:space="0" w:color="auto"/>
            </w:tcBorders>
            <w:shd w:val="clear" w:color="auto" w:fill="auto"/>
          </w:tcPr>
          <w:p w14:paraId="37C61BC5" w14:textId="1068B631"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sidRPr="001571BE">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46241D9F" w14:textId="3A91B6D3" w:rsidR="00CA4E85" w:rsidRPr="00CA4E85" w:rsidRDefault="00CA4E85" w:rsidP="00CA4E85">
            <w:pPr>
              <w:tabs>
                <w:tab w:val="left" w:pos="517"/>
              </w:tabs>
              <w:spacing w:after="0" w:line="240" w:lineRule="auto"/>
              <w:jc w:val="center"/>
              <w:rPr>
                <w:rFonts w:ascii="Calibri" w:eastAsia="Times New Roman" w:hAnsi="Calibri" w:cs="Calibri"/>
                <w:b/>
                <w:bCs/>
                <w:color w:val="000000"/>
                <w:lang w:val="fr-FR"/>
              </w:rPr>
            </w:pPr>
            <w:r w:rsidRPr="00CA4E85">
              <w:rPr>
                <w:rFonts w:ascii="Calibri" w:hAnsi="Calibri" w:cs="Calibri"/>
                <w:b/>
                <w:bCs/>
                <w:color w:val="000000"/>
              </w:rPr>
              <w:t>530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2913A6B" w14:textId="77777777" w:rsidR="00CA4E85" w:rsidRPr="00674961" w:rsidRDefault="00CA4E85" w:rsidP="00CA4E85">
            <w:pPr>
              <w:tabs>
                <w:tab w:val="left" w:pos="517"/>
              </w:tabs>
              <w:spacing w:after="0" w:line="240" w:lineRule="auto"/>
              <w:jc w:val="center"/>
              <w:rPr>
                <w:rFonts w:ascii="Calibri" w:eastAsia="Times New Roman" w:hAnsi="Calibri" w:cs="Calibri"/>
                <w:lang w:val="fr-FR"/>
              </w:rPr>
            </w:pPr>
          </w:p>
        </w:tc>
        <w:tc>
          <w:tcPr>
            <w:tcW w:w="1530" w:type="dxa"/>
            <w:tcBorders>
              <w:top w:val="nil"/>
              <w:left w:val="nil"/>
              <w:bottom w:val="single" w:sz="4" w:space="0" w:color="auto"/>
              <w:right w:val="single" w:sz="4" w:space="0" w:color="auto"/>
            </w:tcBorders>
            <w:shd w:val="clear" w:color="000000" w:fill="D6DCE4"/>
          </w:tcPr>
          <w:p w14:paraId="487B1D05" w14:textId="6B21C32D" w:rsidR="00CA4E85" w:rsidRPr="00CA4E85" w:rsidRDefault="00CA4E85" w:rsidP="00CA4E85">
            <w:pPr>
              <w:tabs>
                <w:tab w:val="left" w:pos="517"/>
              </w:tabs>
              <w:spacing w:after="0" w:line="240" w:lineRule="auto"/>
              <w:jc w:val="center"/>
              <w:rPr>
                <w:rFonts w:ascii="Calibri" w:eastAsia="Times New Roman" w:hAnsi="Calibri" w:cs="Calibri"/>
                <w:b/>
                <w:bCs/>
                <w:lang w:val="fr-FR"/>
              </w:rPr>
            </w:pPr>
            <w:r w:rsidRPr="00CA4E85">
              <w:rPr>
                <w:rFonts w:ascii="Calibri" w:eastAsia="Times New Roman" w:hAnsi="Calibri" w:cs="Calibri"/>
                <w:b/>
                <w:bCs/>
              </w:rPr>
              <w:t>0</w:t>
            </w:r>
          </w:p>
        </w:tc>
      </w:tr>
      <w:tr w:rsidR="00CA4E85" w:rsidRPr="00787129" w14:paraId="39350502"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66D076D1" w14:textId="30F8973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110</w:t>
            </w:r>
          </w:p>
        </w:tc>
        <w:tc>
          <w:tcPr>
            <w:tcW w:w="3359" w:type="dxa"/>
            <w:tcBorders>
              <w:top w:val="nil"/>
              <w:left w:val="nil"/>
              <w:bottom w:val="single" w:sz="4" w:space="0" w:color="auto"/>
              <w:right w:val="single" w:sz="4" w:space="0" w:color="auto"/>
            </w:tcBorders>
            <w:shd w:val="clear" w:color="auto" w:fill="auto"/>
          </w:tcPr>
          <w:p w14:paraId="666B2A22" w14:textId="4BCEEAE8"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MOMETASONE FUROATE 50mcg/Dose - 140 Doses Spray</w:t>
            </w:r>
          </w:p>
        </w:tc>
        <w:tc>
          <w:tcPr>
            <w:tcW w:w="1327" w:type="dxa"/>
            <w:tcBorders>
              <w:top w:val="nil"/>
              <w:left w:val="nil"/>
              <w:bottom w:val="single" w:sz="4" w:space="0" w:color="auto"/>
              <w:right w:val="single" w:sz="4" w:space="0" w:color="auto"/>
            </w:tcBorders>
            <w:shd w:val="clear" w:color="auto" w:fill="auto"/>
            <w:vAlign w:val="center"/>
          </w:tcPr>
          <w:p w14:paraId="383C3E02" w14:textId="06FC24DF"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50mcg/Dose</w:t>
            </w:r>
          </w:p>
        </w:tc>
        <w:tc>
          <w:tcPr>
            <w:tcW w:w="900" w:type="dxa"/>
            <w:tcBorders>
              <w:top w:val="nil"/>
              <w:left w:val="nil"/>
              <w:bottom w:val="single" w:sz="4" w:space="0" w:color="auto"/>
              <w:right w:val="single" w:sz="4" w:space="0" w:color="auto"/>
            </w:tcBorders>
            <w:shd w:val="clear" w:color="auto" w:fill="auto"/>
            <w:noWrap/>
            <w:vAlign w:val="center"/>
          </w:tcPr>
          <w:p w14:paraId="7A239C87" w14:textId="72C7B7BA"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4338E406" w14:textId="24E4A62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Spray</w:t>
            </w:r>
          </w:p>
        </w:tc>
        <w:tc>
          <w:tcPr>
            <w:tcW w:w="1185" w:type="dxa"/>
            <w:tcBorders>
              <w:top w:val="nil"/>
              <w:left w:val="nil"/>
              <w:bottom w:val="single" w:sz="4" w:space="0" w:color="auto"/>
              <w:right w:val="nil"/>
            </w:tcBorders>
            <w:shd w:val="clear" w:color="auto" w:fill="auto"/>
            <w:noWrap/>
            <w:vAlign w:val="bottom"/>
          </w:tcPr>
          <w:p w14:paraId="7890931E" w14:textId="031F8650"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690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D68D70A"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1A0E7F44" w14:textId="094975C9"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674961" w14:paraId="11B11ADC"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B23367B" w14:textId="5C16A7C3"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111</w:t>
            </w:r>
          </w:p>
        </w:tc>
        <w:tc>
          <w:tcPr>
            <w:tcW w:w="3359" w:type="dxa"/>
            <w:tcBorders>
              <w:top w:val="nil"/>
              <w:left w:val="nil"/>
              <w:bottom w:val="single" w:sz="4" w:space="0" w:color="auto"/>
              <w:right w:val="single" w:sz="4" w:space="0" w:color="auto"/>
            </w:tcBorders>
            <w:shd w:val="clear" w:color="auto" w:fill="auto"/>
          </w:tcPr>
          <w:p w14:paraId="50EDD583" w14:textId="283E8BCF" w:rsidR="00CA4E85" w:rsidRPr="00674961" w:rsidRDefault="00CA4E85" w:rsidP="00CA4E85">
            <w:pPr>
              <w:tabs>
                <w:tab w:val="left" w:pos="517"/>
              </w:tabs>
              <w:spacing w:after="0" w:line="240" w:lineRule="auto"/>
              <w:rPr>
                <w:rFonts w:ascii="Calibri" w:eastAsia="Times New Roman" w:hAnsi="Calibri" w:cs="Calibri"/>
                <w:color w:val="000000"/>
                <w:lang w:val="fr-FR"/>
              </w:rPr>
            </w:pPr>
            <w:r w:rsidRPr="00674961">
              <w:rPr>
                <w:rFonts w:ascii="Calibri" w:hAnsi="Calibri" w:cs="Calibri"/>
                <w:color w:val="000000"/>
                <w:lang w:val="fr-FR"/>
              </w:rPr>
              <w:t xml:space="preserve">SALBUTAMOL 100mcg/dose - 200 Doses Inhalation </w:t>
            </w:r>
            <w:proofErr w:type="spellStart"/>
            <w:r w:rsidRPr="00674961">
              <w:rPr>
                <w:rFonts w:ascii="Calibri" w:hAnsi="Calibri" w:cs="Calibri"/>
                <w:color w:val="000000"/>
                <w:lang w:val="fr-FR"/>
              </w:rPr>
              <w:t>Aerosol</w:t>
            </w:r>
            <w:proofErr w:type="spellEnd"/>
          </w:p>
        </w:tc>
        <w:tc>
          <w:tcPr>
            <w:tcW w:w="1327" w:type="dxa"/>
            <w:tcBorders>
              <w:top w:val="nil"/>
              <w:left w:val="nil"/>
              <w:bottom w:val="single" w:sz="4" w:space="0" w:color="auto"/>
              <w:right w:val="single" w:sz="4" w:space="0" w:color="auto"/>
            </w:tcBorders>
            <w:shd w:val="clear" w:color="auto" w:fill="auto"/>
            <w:vAlign w:val="center"/>
          </w:tcPr>
          <w:p w14:paraId="4F24F1B5" w14:textId="3CADBCA4"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sidRPr="00674961">
              <w:rPr>
                <w:rFonts w:ascii="Calibri" w:hAnsi="Calibri" w:cs="Calibri"/>
                <w:color w:val="000000"/>
                <w:lang w:val="fr-FR"/>
              </w:rPr>
              <w:t>100mcg/dose</w:t>
            </w:r>
          </w:p>
        </w:tc>
        <w:tc>
          <w:tcPr>
            <w:tcW w:w="900" w:type="dxa"/>
            <w:tcBorders>
              <w:top w:val="nil"/>
              <w:left w:val="nil"/>
              <w:bottom w:val="single" w:sz="4" w:space="0" w:color="auto"/>
              <w:right w:val="single" w:sz="4" w:space="0" w:color="auto"/>
            </w:tcBorders>
            <w:shd w:val="clear" w:color="auto" w:fill="auto"/>
            <w:noWrap/>
            <w:vAlign w:val="center"/>
          </w:tcPr>
          <w:p w14:paraId="575994E7" w14:textId="16313078"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w:t>
            </w:r>
          </w:p>
        </w:tc>
        <w:tc>
          <w:tcPr>
            <w:tcW w:w="989" w:type="dxa"/>
            <w:tcBorders>
              <w:top w:val="nil"/>
              <w:left w:val="nil"/>
              <w:bottom w:val="single" w:sz="4" w:space="0" w:color="auto"/>
              <w:right w:val="single" w:sz="4" w:space="0" w:color="auto"/>
            </w:tcBorders>
            <w:shd w:val="clear" w:color="auto" w:fill="auto"/>
            <w:vAlign w:val="center"/>
          </w:tcPr>
          <w:p w14:paraId="22B24E31" w14:textId="3947E537"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Inhaler</w:t>
            </w:r>
          </w:p>
        </w:tc>
        <w:tc>
          <w:tcPr>
            <w:tcW w:w="1185" w:type="dxa"/>
            <w:tcBorders>
              <w:top w:val="nil"/>
              <w:left w:val="nil"/>
              <w:bottom w:val="single" w:sz="4" w:space="0" w:color="auto"/>
              <w:right w:val="nil"/>
            </w:tcBorders>
            <w:shd w:val="clear" w:color="auto" w:fill="auto"/>
            <w:noWrap/>
            <w:vAlign w:val="bottom"/>
          </w:tcPr>
          <w:p w14:paraId="2D6E7356" w14:textId="6B704D61" w:rsidR="00CA4E85" w:rsidRPr="00CA4E85" w:rsidRDefault="00CA4E85" w:rsidP="00CA4E85">
            <w:pPr>
              <w:tabs>
                <w:tab w:val="left" w:pos="517"/>
              </w:tabs>
              <w:spacing w:after="0" w:line="240" w:lineRule="auto"/>
              <w:jc w:val="center"/>
              <w:rPr>
                <w:rFonts w:ascii="Calibri" w:eastAsia="Times New Roman" w:hAnsi="Calibri" w:cs="Calibri"/>
                <w:b/>
                <w:bCs/>
                <w:color w:val="000000"/>
                <w:lang w:val="fr-FR"/>
              </w:rPr>
            </w:pPr>
            <w:r w:rsidRPr="00CA4E85">
              <w:rPr>
                <w:rFonts w:ascii="Calibri" w:hAnsi="Calibri" w:cs="Calibri"/>
                <w:b/>
                <w:bCs/>
                <w:color w:val="000000"/>
              </w:rPr>
              <w:t>1710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14B734D" w14:textId="77777777" w:rsidR="00CA4E85" w:rsidRPr="00674961" w:rsidRDefault="00CA4E85" w:rsidP="00CA4E85">
            <w:pPr>
              <w:tabs>
                <w:tab w:val="left" w:pos="517"/>
              </w:tabs>
              <w:spacing w:after="0" w:line="240" w:lineRule="auto"/>
              <w:jc w:val="center"/>
              <w:rPr>
                <w:rFonts w:ascii="Calibri" w:eastAsia="Times New Roman" w:hAnsi="Calibri" w:cs="Calibri"/>
                <w:lang w:val="fr-FR"/>
              </w:rPr>
            </w:pPr>
          </w:p>
        </w:tc>
        <w:tc>
          <w:tcPr>
            <w:tcW w:w="1530" w:type="dxa"/>
            <w:tcBorders>
              <w:top w:val="nil"/>
              <w:left w:val="nil"/>
              <w:bottom w:val="single" w:sz="4" w:space="0" w:color="auto"/>
              <w:right w:val="single" w:sz="4" w:space="0" w:color="auto"/>
            </w:tcBorders>
            <w:shd w:val="clear" w:color="000000" w:fill="D6DCE4"/>
          </w:tcPr>
          <w:p w14:paraId="46930845" w14:textId="62384ACD" w:rsidR="00CA4E85" w:rsidRPr="00CA4E85" w:rsidRDefault="00CA4E85" w:rsidP="00CA4E85">
            <w:pPr>
              <w:tabs>
                <w:tab w:val="left" w:pos="517"/>
              </w:tabs>
              <w:spacing w:after="0" w:line="240" w:lineRule="auto"/>
              <w:jc w:val="center"/>
              <w:rPr>
                <w:rFonts w:ascii="Calibri" w:eastAsia="Times New Roman" w:hAnsi="Calibri" w:cs="Calibri"/>
                <w:b/>
                <w:bCs/>
                <w:lang w:val="fr-FR"/>
              </w:rPr>
            </w:pPr>
            <w:r w:rsidRPr="00CA4E85">
              <w:rPr>
                <w:rFonts w:ascii="Calibri" w:eastAsia="Times New Roman" w:hAnsi="Calibri" w:cs="Calibri"/>
                <w:b/>
                <w:bCs/>
              </w:rPr>
              <w:t>0</w:t>
            </w:r>
          </w:p>
        </w:tc>
      </w:tr>
      <w:tr w:rsidR="00CA4E85" w:rsidRPr="00787129" w14:paraId="14315963"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5260160E" w14:textId="59FE590F"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112</w:t>
            </w:r>
          </w:p>
        </w:tc>
        <w:tc>
          <w:tcPr>
            <w:tcW w:w="3359" w:type="dxa"/>
            <w:tcBorders>
              <w:top w:val="nil"/>
              <w:left w:val="nil"/>
              <w:bottom w:val="single" w:sz="4" w:space="0" w:color="auto"/>
              <w:right w:val="single" w:sz="4" w:space="0" w:color="auto"/>
            </w:tcBorders>
            <w:shd w:val="clear" w:color="auto" w:fill="auto"/>
          </w:tcPr>
          <w:p w14:paraId="4B3AF066" w14:textId="0F66EF76"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KETOPROFENE 2.5% </w:t>
            </w:r>
          </w:p>
        </w:tc>
        <w:tc>
          <w:tcPr>
            <w:tcW w:w="1327" w:type="dxa"/>
            <w:tcBorders>
              <w:top w:val="nil"/>
              <w:left w:val="nil"/>
              <w:bottom w:val="single" w:sz="4" w:space="0" w:color="auto"/>
              <w:right w:val="single" w:sz="4" w:space="0" w:color="auto"/>
            </w:tcBorders>
            <w:shd w:val="clear" w:color="auto" w:fill="auto"/>
            <w:vAlign w:val="center"/>
          </w:tcPr>
          <w:p w14:paraId="2F2566AD" w14:textId="5025B01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900" w:type="dxa"/>
            <w:tcBorders>
              <w:top w:val="nil"/>
              <w:left w:val="nil"/>
              <w:bottom w:val="single" w:sz="4" w:space="0" w:color="auto"/>
              <w:right w:val="single" w:sz="4" w:space="0" w:color="auto"/>
            </w:tcBorders>
            <w:shd w:val="clear" w:color="auto" w:fill="auto"/>
            <w:noWrap/>
            <w:vAlign w:val="center"/>
          </w:tcPr>
          <w:p w14:paraId="48E0CAB9" w14:textId="781D3BF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72CDE6CF" w14:textId="122C742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Tube</w:t>
            </w:r>
          </w:p>
        </w:tc>
        <w:tc>
          <w:tcPr>
            <w:tcW w:w="1185" w:type="dxa"/>
            <w:tcBorders>
              <w:top w:val="nil"/>
              <w:left w:val="nil"/>
              <w:bottom w:val="single" w:sz="4" w:space="0" w:color="auto"/>
              <w:right w:val="nil"/>
            </w:tcBorders>
            <w:shd w:val="clear" w:color="auto" w:fill="auto"/>
            <w:noWrap/>
            <w:vAlign w:val="bottom"/>
          </w:tcPr>
          <w:p w14:paraId="601C779A" w14:textId="4E55636C"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850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F253812"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11E4DE50" w14:textId="249A8FD0"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1AB9FDF"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443EF8E4" w14:textId="08B23085"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113</w:t>
            </w:r>
          </w:p>
        </w:tc>
        <w:tc>
          <w:tcPr>
            <w:tcW w:w="3359" w:type="dxa"/>
            <w:tcBorders>
              <w:top w:val="nil"/>
              <w:left w:val="nil"/>
              <w:bottom w:val="single" w:sz="4" w:space="0" w:color="auto"/>
              <w:right w:val="single" w:sz="4" w:space="0" w:color="auto"/>
            </w:tcBorders>
            <w:shd w:val="clear" w:color="auto" w:fill="auto"/>
          </w:tcPr>
          <w:p w14:paraId="3EDF1912" w14:textId="00CF7D11"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ALFACALCIDOL  0.5mcg </w:t>
            </w:r>
          </w:p>
        </w:tc>
        <w:tc>
          <w:tcPr>
            <w:tcW w:w="1327" w:type="dxa"/>
            <w:tcBorders>
              <w:top w:val="nil"/>
              <w:left w:val="nil"/>
              <w:bottom w:val="single" w:sz="4" w:space="0" w:color="auto"/>
              <w:right w:val="single" w:sz="4" w:space="0" w:color="auto"/>
            </w:tcBorders>
            <w:shd w:val="clear" w:color="auto" w:fill="auto"/>
            <w:vAlign w:val="center"/>
          </w:tcPr>
          <w:p w14:paraId="0FD1A401" w14:textId="03E2C4B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0.5mcg</w:t>
            </w:r>
          </w:p>
        </w:tc>
        <w:tc>
          <w:tcPr>
            <w:tcW w:w="900" w:type="dxa"/>
            <w:tcBorders>
              <w:top w:val="nil"/>
              <w:left w:val="nil"/>
              <w:bottom w:val="single" w:sz="4" w:space="0" w:color="auto"/>
              <w:right w:val="single" w:sz="4" w:space="0" w:color="auto"/>
            </w:tcBorders>
            <w:shd w:val="clear" w:color="auto" w:fill="auto"/>
            <w:noWrap/>
            <w:vAlign w:val="center"/>
          </w:tcPr>
          <w:p w14:paraId="788D7361" w14:textId="0FFC350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65905935" w14:textId="382D9FA1"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Capsule</w:t>
            </w:r>
          </w:p>
        </w:tc>
        <w:tc>
          <w:tcPr>
            <w:tcW w:w="1185" w:type="dxa"/>
            <w:tcBorders>
              <w:top w:val="nil"/>
              <w:left w:val="nil"/>
              <w:bottom w:val="single" w:sz="4" w:space="0" w:color="auto"/>
              <w:right w:val="nil"/>
            </w:tcBorders>
            <w:shd w:val="clear" w:color="auto" w:fill="auto"/>
            <w:noWrap/>
            <w:vAlign w:val="bottom"/>
          </w:tcPr>
          <w:p w14:paraId="6DBB2197" w14:textId="3CD40744"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45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F0487CE"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2BDABDAF" w14:textId="588BE345"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4E19B17A"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020D174" w14:textId="7DCDBB3A"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114</w:t>
            </w:r>
          </w:p>
        </w:tc>
        <w:tc>
          <w:tcPr>
            <w:tcW w:w="3359" w:type="dxa"/>
            <w:tcBorders>
              <w:top w:val="nil"/>
              <w:left w:val="nil"/>
              <w:bottom w:val="single" w:sz="4" w:space="0" w:color="auto"/>
              <w:right w:val="single" w:sz="4" w:space="0" w:color="auto"/>
            </w:tcBorders>
            <w:shd w:val="clear" w:color="auto" w:fill="auto"/>
          </w:tcPr>
          <w:p w14:paraId="761025C2" w14:textId="32FDB371"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ENOXAPARIN 4.000IU (40mg)/0.4ml </w:t>
            </w:r>
          </w:p>
        </w:tc>
        <w:tc>
          <w:tcPr>
            <w:tcW w:w="1327" w:type="dxa"/>
            <w:tcBorders>
              <w:top w:val="nil"/>
              <w:left w:val="nil"/>
              <w:bottom w:val="single" w:sz="4" w:space="0" w:color="auto"/>
              <w:right w:val="single" w:sz="4" w:space="0" w:color="auto"/>
            </w:tcBorders>
            <w:shd w:val="clear" w:color="auto" w:fill="auto"/>
            <w:vAlign w:val="center"/>
          </w:tcPr>
          <w:p w14:paraId="6485736B" w14:textId="7AD8EA98"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(40mg)/0.4ml</w:t>
            </w:r>
          </w:p>
        </w:tc>
        <w:tc>
          <w:tcPr>
            <w:tcW w:w="900" w:type="dxa"/>
            <w:tcBorders>
              <w:top w:val="nil"/>
              <w:left w:val="nil"/>
              <w:bottom w:val="single" w:sz="4" w:space="0" w:color="auto"/>
              <w:right w:val="single" w:sz="4" w:space="0" w:color="auto"/>
            </w:tcBorders>
            <w:shd w:val="clear" w:color="auto" w:fill="auto"/>
            <w:noWrap/>
            <w:vAlign w:val="center"/>
          </w:tcPr>
          <w:p w14:paraId="6EA9B818" w14:textId="6EACCC6A"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989" w:type="dxa"/>
            <w:tcBorders>
              <w:top w:val="nil"/>
              <w:left w:val="nil"/>
              <w:bottom w:val="single" w:sz="4" w:space="0" w:color="auto"/>
              <w:right w:val="single" w:sz="4" w:space="0" w:color="auto"/>
            </w:tcBorders>
            <w:shd w:val="clear" w:color="auto" w:fill="auto"/>
            <w:vAlign w:val="center"/>
          </w:tcPr>
          <w:p w14:paraId="000863F6" w14:textId="7D9B66E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Syringes</w:t>
            </w:r>
          </w:p>
        </w:tc>
        <w:tc>
          <w:tcPr>
            <w:tcW w:w="1185" w:type="dxa"/>
            <w:tcBorders>
              <w:top w:val="nil"/>
              <w:left w:val="nil"/>
              <w:bottom w:val="single" w:sz="4" w:space="0" w:color="auto"/>
              <w:right w:val="nil"/>
            </w:tcBorders>
            <w:shd w:val="clear" w:color="auto" w:fill="auto"/>
            <w:noWrap/>
            <w:vAlign w:val="bottom"/>
          </w:tcPr>
          <w:p w14:paraId="5CEF95EE" w14:textId="2D279E29"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550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6E57A2D4"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330E7E8D" w14:textId="099ABD90"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206CF69B"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4ABA6F62" w14:textId="58907247"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115</w:t>
            </w:r>
          </w:p>
        </w:tc>
        <w:tc>
          <w:tcPr>
            <w:tcW w:w="3359" w:type="dxa"/>
            <w:tcBorders>
              <w:top w:val="nil"/>
              <w:left w:val="nil"/>
              <w:bottom w:val="single" w:sz="4" w:space="0" w:color="auto"/>
              <w:right w:val="single" w:sz="4" w:space="0" w:color="auto"/>
            </w:tcBorders>
            <w:shd w:val="clear" w:color="auto" w:fill="auto"/>
          </w:tcPr>
          <w:p w14:paraId="6D4FE92D" w14:textId="49D9CDB8"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CEFIXIME 200mg </w:t>
            </w:r>
          </w:p>
        </w:tc>
        <w:tc>
          <w:tcPr>
            <w:tcW w:w="1327" w:type="dxa"/>
            <w:tcBorders>
              <w:top w:val="nil"/>
              <w:left w:val="nil"/>
              <w:bottom w:val="single" w:sz="4" w:space="0" w:color="auto"/>
              <w:right w:val="single" w:sz="4" w:space="0" w:color="auto"/>
            </w:tcBorders>
            <w:shd w:val="clear" w:color="auto" w:fill="auto"/>
            <w:vAlign w:val="center"/>
          </w:tcPr>
          <w:p w14:paraId="2DB156BD" w14:textId="68C4D4A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200mg</w:t>
            </w:r>
          </w:p>
        </w:tc>
        <w:tc>
          <w:tcPr>
            <w:tcW w:w="900" w:type="dxa"/>
            <w:tcBorders>
              <w:top w:val="nil"/>
              <w:left w:val="nil"/>
              <w:bottom w:val="single" w:sz="4" w:space="0" w:color="auto"/>
              <w:right w:val="single" w:sz="4" w:space="0" w:color="auto"/>
            </w:tcBorders>
            <w:shd w:val="clear" w:color="auto" w:fill="auto"/>
            <w:noWrap/>
            <w:vAlign w:val="center"/>
          </w:tcPr>
          <w:p w14:paraId="07596003" w14:textId="62202B0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989" w:type="dxa"/>
            <w:tcBorders>
              <w:top w:val="nil"/>
              <w:left w:val="nil"/>
              <w:bottom w:val="single" w:sz="4" w:space="0" w:color="auto"/>
              <w:right w:val="single" w:sz="4" w:space="0" w:color="auto"/>
            </w:tcBorders>
            <w:shd w:val="clear" w:color="auto" w:fill="auto"/>
            <w:vAlign w:val="center"/>
          </w:tcPr>
          <w:p w14:paraId="0AC51448" w14:textId="253F218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45A7C2AE" w14:textId="63EB584B"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690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FE473B6"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A37F98B" w14:textId="1066FB95"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5C01CDD9"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F3D5920" w14:textId="2F1BF1F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116</w:t>
            </w:r>
          </w:p>
        </w:tc>
        <w:tc>
          <w:tcPr>
            <w:tcW w:w="3359" w:type="dxa"/>
            <w:tcBorders>
              <w:top w:val="nil"/>
              <w:left w:val="nil"/>
              <w:bottom w:val="single" w:sz="4" w:space="0" w:color="auto"/>
              <w:right w:val="single" w:sz="4" w:space="0" w:color="auto"/>
            </w:tcBorders>
            <w:shd w:val="clear" w:color="auto" w:fill="auto"/>
          </w:tcPr>
          <w:p w14:paraId="3F90D8AC" w14:textId="469D6A74"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CEFADROXIL 500mg </w:t>
            </w:r>
          </w:p>
        </w:tc>
        <w:tc>
          <w:tcPr>
            <w:tcW w:w="1327" w:type="dxa"/>
            <w:tcBorders>
              <w:top w:val="nil"/>
              <w:left w:val="nil"/>
              <w:bottom w:val="single" w:sz="4" w:space="0" w:color="auto"/>
              <w:right w:val="single" w:sz="4" w:space="0" w:color="auto"/>
            </w:tcBorders>
            <w:shd w:val="clear" w:color="auto" w:fill="auto"/>
            <w:vAlign w:val="center"/>
          </w:tcPr>
          <w:p w14:paraId="32D5133B" w14:textId="6926920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500mg</w:t>
            </w:r>
          </w:p>
        </w:tc>
        <w:tc>
          <w:tcPr>
            <w:tcW w:w="900" w:type="dxa"/>
            <w:tcBorders>
              <w:top w:val="nil"/>
              <w:left w:val="nil"/>
              <w:bottom w:val="single" w:sz="4" w:space="0" w:color="auto"/>
              <w:right w:val="single" w:sz="4" w:space="0" w:color="auto"/>
            </w:tcBorders>
            <w:shd w:val="clear" w:color="auto" w:fill="auto"/>
            <w:noWrap/>
            <w:vAlign w:val="center"/>
          </w:tcPr>
          <w:p w14:paraId="334F829F" w14:textId="0653598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989" w:type="dxa"/>
            <w:tcBorders>
              <w:top w:val="nil"/>
              <w:left w:val="nil"/>
              <w:bottom w:val="single" w:sz="4" w:space="0" w:color="auto"/>
              <w:right w:val="single" w:sz="4" w:space="0" w:color="auto"/>
            </w:tcBorders>
            <w:shd w:val="clear" w:color="auto" w:fill="auto"/>
            <w:vAlign w:val="center"/>
          </w:tcPr>
          <w:p w14:paraId="0C52CC7B" w14:textId="4951C798"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Capsule</w:t>
            </w:r>
          </w:p>
        </w:tc>
        <w:tc>
          <w:tcPr>
            <w:tcW w:w="1185" w:type="dxa"/>
            <w:tcBorders>
              <w:top w:val="nil"/>
              <w:left w:val="nil"/>
              <w:bottom w:val="single" w:sz="4" w:space="0" w:color="auto"/>
              <w:right w:val="nil"/>
            </w:tcBorders>
            <w:shd w:val="clear" w:color="auto" w:fill="auto"/>
            <w:noWrap/>
            <w:vAlign w:val="bottom"/>
          </w:tcPr>
          <w:p w14:paraId="5F7B3F6E" w14:textId="56A72770"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63D5A5F"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4AC0A835" w14:textId="59CE346E"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1E46BE1E"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4C42DA71" w14:textId="77464F6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117</w:t>
            </w:r>
          </w:p>
        </w:tc>
        <w:tc>
          <w:tcPr>
            <w:tcW w:w="3359" w:type="dxa"/>
            <w:tcBorders>
              <w:top w:val="nil"/>
              <w:left w:val="nil"/>
              <w:bottom w:val="single" w:sz="4" w:space="0" w:color="auto"/>
              <w:right w:val="single" w:sz="4" w:space="0" w:color="auto"/>
            </w:tcBorders>
            <w:shd w:val="clear" w:color="auto" w:fill="auto"/>
          </w:tcPr>
          <w:p w14:paraId="3BC30E5F" w14:textId="27463934"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OXOMEMAZINE 0.33mg/ml </w:t>
            </w:r>
          </w:p>
        </w:tc>
        <w:tc>
          <w:tcPr>
            <w:tcW w:w="1327" w:type="dxa"/>
            <w:tcBorders>
              <w:top w:val="nil"/>
              <w:left w:val="nil"/>
              <w:bottom w:val="single" w:sz="4" w:space="0" w:color="auto"/>
              <w:right w:val="single" w:sz="4" w:space="0" w:color="auto"/>
            </w:tcBorders>
            <w:shd w:val="clear" w:color="auto" w:fill="auto"/>
            <w:vAlign w:val="center"/>
          </w:tcPr>
          <w:p w14:paraId="450B2CE0" w14:textId="0E6F2CC2"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0.33mg/ml</w:t>
            </w:r>
          </w:p>
        </w:tc>
        <w:tc>
          <w:tcPr>
            <w:tcW w:w="900" w:type="dxa"/>
            <w:tcBorders>
              <w:top w:val="nil"/>
              <w:left w:val="nil"/>
              <w:bottom w:val="single" w:sz="4" w:space="0" w:color="auto"/>
              <w:right w:val="single" w:sz="4" w:space="0" w:color="auto"/>
            </w:tcBorders>
            <w:shd w:val="clear" w:color="auto" w:fill="auto"/>
            <w:noWrap/>
            <w:vAlign w:val="center"/>
          </w:tcPr>
          <w:p w14:paraId="58C56976" w14:textId="5A14D44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286BB6C6" w14:textId="481C972A"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474F9AC7" w14:textId="65A0C6A2"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875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3F19DC2"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773DF0AB" w14:textId="56BE4DBB"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25913DAE"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1AF85141" w14:textId="4633774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118</w:t>
            </w:r>
          </w:p>
        </w:tc>
        <w:tc>
          <w:tcPr>
            <w:tcW w:w="3359" w:type="dxa"/>
            <w:tcBorders>
              <w:top w:val="nil"/>
              <w:left w:val="nil"/>
              <w:bottom w:val="single" w:sz="4" w:space="0" w:color="auto"/>
              <w:right w:val="single" w:sz="4" w:space="0" w:color="auto"/>
            </w:tcBorders>
            <w:shd w:val="clear" w:color="auto" w:fill="auto"/>
          </w:tcPr>
          <w:p w14:paraId="4351E19C" w14:textId="3C5223D6"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FLUCONAZOLE 200mg </w:t>
            </w:r>
          </w:p>
        </w:tc>
        <w:tc>
          <w:tcPr>
            <w:tcW w:w="1327" w:type="dxa"/>
            <w:tcBorders>
              <w:top w:val="nil"/>
              <w:left w:val="nil"/>
              <w:bottom w:val="single" w:sz="4" w:space="0" w:color="auto"/>
              <w:right w:val="single" w:sz="4" w:space="0" w:color="auto"/>
            </w:tcBorders>
            <w:shd w:val="clear" w:color="auto" w:fill="auto"/>
            <w:vAlign w:val="center"/>
          </w:tcPr>
          <w:p w14:paraId="374903F3" w14:textId="16C36F4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200mg</w:t>
            </w:r>
          </w:p>
        </w:tc>
        <w:tc>
          <w:tcPr>
            <w:tcW w:w="900" w:type="dxa"/>
            <w:tcBorders>
              <w:top w:val="nil"/>
              <w:left w:val="nil"/>
              <w:bottom w:val="single" w:sz="4" w:space="0" w:color="auto"/>
              <w:right w:val="single" w:sz="4" w:space="0" w:color="auto"/>
            </w:tcBorders>
            <w:shd w:val="clear" w:color="auto" w:fill="auto"/>
            <w:noWrap/>
            <w:vAlign w:val="center"/>
          </w:tcPr>
          <w:p w14:paraId="072958CC" w14:textId="56FCD3B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58404394" w14:textId="01F5F809"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346D6AD2" w14:textId="63F1119C"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246</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64A7BCE6"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1206AFC1" w14:textId="5DB8DCBE"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674961" w14:paraId="33DCE6C5"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4FF80963" w14:textId="73AAB50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119</w:t>
            </w:r>
          </w:p>
        </w:tc>
        <w:tc>
          <w:tcPr>
            <w:tcW w:w="3359" w:type="dxa"/>
            <w:tcBorders>
              <w:top w:val="nil"/>
              <w:left w:val="nil"/>
              <w:bottom w:val="single" w:sz="4" w:space="0" w:color="auto"/>
              <w:right w:val="single" w:sz="4" w:space="0" w:color="auto"/>
            </w:tcBorders>
            <w:shd w:val="clear" w:color="auto" w:fill="auto"/>
          </w:tcPr>
          <w:p w14:paraId="798CF83F" w14:textId="3BD2F678" w:rsidR="00CA4E85" w:rsidRPr="00674961" w:rsidRDefault="00CA4E85" w:rsidP="00CA4E85">
            <w:pPr>
              <w:tabs>
                <w:tab w:val="left" w:pos="517"/>
              </w:tabs>
              <w:spacing w:after="0" w:line="240" w:lineRule="auto"/>
              <w:rPr>
                <w:rFonts w:ascii="Calibri" w:eastAsia="Times New Roman" w:hAnsi="Calibri" w:cs="Calibri"/>
                <w:color w:val="000000"/>
                <w:lang w:val="fr-FR"/>
              </w:rPr>
            </w:pPr>
            <w:r w:rsidRPr="00674961">
              <w:rPr>
                <w:rFonts w:ascii="Calibri" w:hAnsi="Calibri" w:cs="Calibri"/>
                <w:color w:val="000000"/>
                <w:lang w:val="fr-FR"/>
              </w:rPr>
              <w:t xml:space="preserve">CARBOCYSTEINE 5% (250mg/5ml) </w:t>
            </w:r>
          </w:p>
        </w:tc>
        <w:tc>
          <w:tcPr>
            <w:tcW w:w="1327" w:type="dxa"/>
            <w:tcBorders>
              <w:top w:val="nil"/>
              <w:left w:val="nil"/>
              <w:bottom w:val="single" w:sz="4" w:space="0" w:color="auto"/>
              <w:right w:val="single" w:sz="4" w:space="0" w:color="auto"/>
            </w:tcBorders>
            <w:shd w:val="clear" w:color="auto" w:fill="auto"/>
            <w:vAlign w:val="center"/>
          </w:tcPr>
          <w:p w14:paraId="301C8E8F" w14:textId="6BEFB011"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sidRPr="00674961">
              <w:rPr>
                <w:rFonts w:ascii="Calibri" w:hAnsi="Calibri" w:cs="Calibri"/>
                <w:color w:val="000000"/>
                <w:lang w:val="fr-FR"/>
              </w:rPr>
              <w:t>250mg/5ml</w:t>
            </w:r>
          </w:p>
        </w:tc>
        <w:tc>
          <w:tcPr>
            <w:tcW w:w="900" w:type="dxa"/>
            <w:tcBorders>
              <w:top w:val="nil"/>
              <w:left w:val="nil"/>
              <w:bottom w:val="single" w:sz="4" w:space="0" w:color="auto"/>
              <w:right w:val="single" w:sz="4" w:space="0" w:color="auto"/>
            </w:tcBorders>
            <w:shd w:val="clear" w:color="auto" w:fill="auto"/>
            <w:noWrap/>
            <w:vAlign w:val="center"/>
          </w:tcPr>
          <w:p w14:paraId="5295DF96" w14:textId="560EE6CF"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w:t>
            </w:r>
          </w:p>
        </w:tc>
        <w:tc>
          <w:tcPr>
            <w:tcW w:w="989" w:type="dxa"/>
            <w:tcBorders>
              <w:top w:val="nil"/>
              <w:left w:val="nil"/>
              <w:bottom w:val="single" w:sz="4" w:space="0" w:color="auto"/>
              <w:right w:val="single" w:sz="4" w:space="0" w:color="auto"/>
            </w:tcBorders>
            <w:shd w:val="clear" w:color="auto" w:fill="auto"/>
            <w:vAlign w:val="center"/>
          </w:tcPr>
          <w:p w14:paraId="5AAF5CF3" w14:textId="5E276EA2"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proofErr w:type="spellStart"/>
            <w:r>
              <w:rPr>
                <w:rFonts w:ascii="Calibri" w:eastAsia="Times New Roman" w:hAnsi="Calibri" w:cs="Calibri"/>
                <w:color w:val="000000"/>
                <w:lang w:val="fr-FR"/>
              </w:rPr>
              <w:t>Bottle</w:t>
            </w:r>
            <w:proofErr w:type="spellEnd"/>
          </w:p>
        </w:tc>
        <w:tc>
          <w:tcPr>
            <w:tcW w:w="1185" w:type="dxa"/>
            <w:tcBorders>
              <w:top w:val="nil"/>
              <w:left w:val="nil"/>
              <w:bottom w:val="single" w:sz="4" w:space="0" w:color="auto"/>
              <w:right w:val="nil"/>
            </w:tcBorders>
            <w:shd w:val="clear" w:color="auto" w:fill="auto"/>
            <w:noWrap/>
            <w:vAlign w:val="bottom"/>
          </w:tcPr>
          <w:p w14:paraId="148DBFDB" w14:textId="323D88EE" w:rsidR="00CA4E85" w:rsidRPr="00CA4E85" w:rsidRDefault="00CA4E85" w:rsidP="00CA4E85">
            <w:pPr>
              <w:tabs>
                <w:tab w:val="left" w:pos="517"/>
              </w:tabs>
              <w:spacing w:after="0" w:line="240" w:lineRule="auto"/>
              <w:jc w:val="center"/>
              <w:rPr>
                <w:rFonts w:ascii="Calibri" w:eastAsia="Times New Roman" w:hAnsi="Calibri" w:cs="Calibri"/>
                <w:b/>
                <w:bCs/>
                <w:color w:val="000000"/>
                <w:lang w:val="fr-FR"/>
              </w:rPr>
            </w:pPr>
            <w:r w:rsidRPr="00CA4E85">
              <w:rPr>
                <w:rFonts w:ascii="Calibri" w:hAnsi="Calibri" w:cs="Calibri"/>
                <w:b/>
                <w:bCs/>
                <w:color w:val="000000"/>
              </w:rPr>
              <w:t>900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D05E56A" w14:textId="77777777" w:rsidR="00CA4E85" w:rsidRPr="00674961" w:rsidRDefault="00CA4E85" w:rsidP="00CA4E85">
            <w:pPr>
              <w:tabs>
                <w:tab w:val="left" w:pos="517"/>
              </w:tabs>
              <w:spacing w:after="0" w:line="240" w:lineRule="auto"/>
              <w:jc w:val="center"/>
              <w:rPr>
                <w:rFonts w:ascii="Calibri" w:eastAsia="Times New Roman" w:hAnsi="Calibri" w:cs="Calibri"/>
                <w:lang w:val="fr-FR"/>
              </w:rPr>
            </w:pPr>
          </w:p>
        </w:tc>
        <w:tc>
          <w:tcPr>
            <w:tcW w:w="1530" w:type="dxa"/>
            <w:tcBorders>
              <w:top w:val="nil"/>
              <w:left w:val="nil"/>
              <w:bottom w:val="single" w:sz="4" w:space="0" w:color="auto"/>
              <w:right w:val="single" w:sz="4" w:space="0" w:color="auto"/>
            </w:tcBorders>
            <w:shd w:val="clear" w:color="000000" w:fill="D6DCE4"/>
          </w:tcPr>
          <w:p w14:paraId="063ED779" w14:textId="17F94EC0" w:rsidR="00CA4E85" w:rsidRPr="00CA4E85" w:rsidRDefault="00CA4E85" w:rsidP="00CA4E85">
            <w:pPr>
              <w:tabs>
                <w:tab w:val="left" w:pos="517"/>
              </w:tabs>
              <w:spacing w:after="0" w:line="240" w:lineRule="auto"/>
              <w:jc w:val="center"/>
              <w:rPr>
                <w:rFonts w:ascii="Calibri" w:eastAsia="Times New Roman" w:hAnsi="Calibri" w:cs="Calibri"/>
                <w:b/>
                <w:bCs/>
                <w:lang w:val="fr-FR"/>
              </w:rPr>
            </w:pPr>
            <w:r w:rsidRPr="00CA4E85">
              <w:rPr>
                <w:rFonts w:ascii="Calibri" w:eastAsia="Times New Roman" w:hAnsi="Calibri" w:cs="Calibri"/>
                <w:b/>
                <w:bCs/>
              </w:rPr>
              <w:t>0</w:t>
            </w:r>
          </w:p>
        </w:tc>
      </w:tr>
      <w:tr w:rsidR="00CA4E85" w:rsidRPr="00787129" w14:paraId="7D0499B2"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C8DD4AE" w14:textId="5F323799"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120</w:t>
            </w:r>
          </w:p>
        </w:tc>
        <w:tc>
          <w:tcPr>
            <w:tcW w:w="3359" w:type="dxa"/>
            <w:tcBorders>
              <w:top w:val="nil"/>
              <w:left w:val="nil"/>
              <w:bottom w:val="single" w:sz="4" w:space="0" w:color="auto"/>
              <w:right w:val="single" w:sz="4" w:space="0" w:color="auto"/>
            </w:tcBorders>
            <w:shd w:val="clear" w:color="auto" w:fill="auto"/>
          </w:tcPr>
          <w:p w14:paraId="2824EB22" w14:textId="553DD7FB"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ALFACALCIDOL 0.25mcg </w:t>
            </w:r>
          </w:p>
        </w:tc>
        <w:tc>
          <w:tcPr>
            <w:tcW w:w="1327" w:type="dxa"/>
            <w:tcBorders>
              <w:top w:val="nil"/>
              <w:left w:val="nil"/>
              <w:bottom w:val="single" w:sz="4" w:space="0" w:color="auto"/>
              <w:right w:val="single" w:sz="4" w:space="0" w:color="auto"/>
            </w:tcBorders>
            <w:shd w:val="clear" w:color="auto" w:fill="auto"/>
            <w:vAlign w:val="center"/>
          </w:tcPr>
          <w:p w14:paraId="2B5D3B9D" w14:textId="5BB54C5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0.25mcg</w:t>
            </w:r>
          </w:p>
        </w:tc>
        <w:tc>
          <w:tcPr>
            <w:tcW w:w="900" w:type="dxa"/>
            <w:tcBorders>
              <w:top w:val="nil"/>
              <w:left w:val="nil"/>
              <w:bottom w:val="single" w:sz="4" w:space="0" w:color="auto"/>
              <w:right w:val="single" w:sz="4" w:space="0" w:color="auto"/>
            </w:tcBorders>
            <w:shd w:val="clear" w:color="auto" w:fill="auto"/>
            <w:noWrap/>
            <w:vAlign w:val="center"/>
          </w:tcPr>
          <w:p w14:paraId="32C4BBB8" w14:textId="28932A9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406258D6" w14:textId="6162DF78"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Capsule</w:t>
            </w:r>
          </w:p>
        </w:tc>
        <w:tc>
          <w:tcPr>
            <w:tcW w:w="1185" w:type="dxa"/>
            <w:tcBorders>
              <w:top w:val="nil"/>
              <w:left w:val="nil"/>
              <w:bottom w:val="single" w:sz="4" w:space="0" w:color="auto"/>
              <w:right w:val="nil"/>
            </w:tcBorders>
            <w:shd w:val="clear" w:color="auto" w:fill="auto"/>
            <w:noWrap/>
            <w:vAlign w:val="bottom"/>
          </w:tcPr>
          <w:p w14:paraId="17F6DF2A" w14:textId="7DBAE494"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120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4DC046E"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37A2D650" w14:textId="524EDA8A"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F4A13A1"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4892B50" w14:textId="208BFC7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121</w:t>
            </w:r>
          </w:p>
        </w:tc>
        <w:tc>
          <w:tcPr>
            <w:tcW w:w="3359" w:type="dxa"/>
            <w:tcBorders>
              <w:top w:val="nil"/>
              <w:left w:val="nil"/>
              <w:bottom w:val="single" w:sz="4" w:space="0" w:color="auto"/>
              <w:right w:val="single" w:sz="4" w:space="0" w:color="auto"/>
            </w:tcBorders>
            <w:shd w:val="clear" w:color="auto" w:fill="auto"/>
          </w:tcPr>
          <w:p w14:paraId="0D4F7A67" w14:textId="092C1463"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FUSIDIC ACID 2% </w:t>
            </w:r>
          </w:p>
        </w:tc>
        <w:tc>
          <w:tcPr>
            <w:tcW w:w="1327" w:type="dxa"/>
            <w:tcBorders>
              <w:top w:val="nil"/>
              <w:left w:val="nil"/>
              <w:bottom w:val="single" w:sz="4" w:space="0" w:color="auto"/>
              <w:right w:val="single" w:sz="4" w:space="0" w:color="auto"/>
            </w:tcBorders>
            <w:shd w:val="clear" w:color="auto" w:fill="auto"/>
            <w:vAlign w:val="center"/>
          </w:tcPr>
          <w:p w14:paraId="3D1768D5" w14:textId="3C1CD6B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center"/>
          </w:tcPr>
          <w:p w14:paraId="461D7BAF" w14:textId="2A84699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741ECD46" w14:textId="56A8F32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Tube</w:t>
            </w:r>
          </w:p>
        </w:tc>
        <w:tc>
          <w:tcPr>
            <w:tcW w:w="1185" w:type="dxa"/>
            <w:tcBorders>
              <w:top w:val="nil"/>
              <w:left w:val="nil"/>
              <w:bottom w:val="single" w:sz="4" w:space="0" w:color="auto"/>
              <w:right w:val="nil"/>
            </w:tcBorders>
            <w:shd w:val="clear" w:color="auto" w:fill="auto"/>
            <w:noWrap/>
            <w:vAlign w:val="bottom"/>
          </w:tcPr>
          <w:p w14:paraId="5CB5FB6D" w14:textId="05E004F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850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C7B6E52"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364424F1" w14:textId="3622C237"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DD2E14D"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654533B7" w14:textId="643CA54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122</w:t>
            </w:r>
          </w:p>
        </w:tc>
        <w:tc>
          <w:tcPr>
            <w:tcW w:w="3359" w:type="dxa"/>
            <w:tcBorders>
              <w:top w:val="nil"/>
              <w:left w:val="nil"/>
              <w:bottom w:val="single" w:sz="4" w:space="0" w:color="auto"/>
              <w:right w:val="single" w:sz="4" w:space="0" w:color="auto"/>
            </w:tcBorders>
            <w:shd w:val="clear" w:color="auto" w:fill="auto"/>
          </w:tcPr>
          <w:p w14:paraId="2ADDF136" w14:textId="7FB678BC"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DEXAMETHASONE 1mg/ml - 30 </w:t>
            </w:r>
            <w:proofErr w:type="spellStart"/>
            <w:r w:rsidRPr="00674961">
              <w:rPr>
                <w:rFonts w:ascii="Calibri" w:hAnsi="Calibri" w:cs="Calibri"/>
                <w:color w:val="000000"/>
              </w:rPr>
              <w:t>unidose</w:t>
            </w:r>
            <w:proofErr w:type="spellEnd"/>
            <w:r w:rsidRPr="00674961">
              <w:rPr>
                <w:rFonts w:ascii="Calibri" w:hAnsi="Calibri" w:cs="Calibri"/>
                <w:color w:val="000000"/>
              </w:rPr>
              <w:t xml:space="preserve"> eye drops</w:t>
            </w:r>
          </w:p>
        </w:tc>
        <w:tc>
          <w:tcPr>
            <w:tcW w:w="1327" w:type="dxa"/>
            <w:tcBorders>
              <w:top w:val="nil"/>
              <w:left w:val="nil"/>
              <w:bottom w:val="single" w:sz="4" w:space="0" w:color="auto"/>
              <w:right w:val="single" w:sz="4" w:space="0" w:color="auto"/>
            </w:tcBorders>
            <w:shd w:val="clear" w:color="auto" w:fill="auto"/>
            <w:vAlign w:val="center"/>
          </w:tcPr>
          <w:p w14:paraId="1F7B7684" w14:textId="09496010"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1mg/ml</w:t>
            </w:r>
          </w:p>
        </w:tc>
        <w:tc>
          <w:tcPr>
            <w:tcW w:w="900" w:type="dxa"/>
            <w:tcBorders>
              <w:top w:val="nil"/>
              <w:left w:val="nil"/>
              <w:bottom w:val="single" w:sz="4" w:space="0" w:color="auto"/>
              <w:right w:val="single" w:sz="4" w:space="0" w:color="auto"/>
            </w:tcBorders>
            <w:shd w:val="clear" w:color="auto" w:fill="auto"/>
            <w:noWrap/>
            <w:vAlign w:val="center"/>
          </w:tcPr>
          <w:p w14:paraId="5E7E6DE2" w14:textId="5EF70BD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334A5F54" w14:textId="40B7C74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Eye Drops</w:t>
            </w:r>
          </w:p>
        </w:tc>
        <w:tc>
          <w:tcPr>
            <w:tcW w:w="1185" w:type="dxa"/>
            <w:tcBorders>
              <w:top w:val="nil"/>
              <w:left w:val="nil"/>
              <w:bottom w:val="single" w:sz="4" w:space="0" w:color="auto"/>
              <w:right w:val="nil"/>
            </w:tcBorders>
            <w:shd w:val="clear" w:color="auto" w:fill="auto"/>
            <w:noWrap/>
            <w:vAlign w:val="bottom"/>
          </w:tcPr>
          <w:p w14:paraId="4737E664" w14:textId="7E2B53AA"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227</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68E721B"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61BC3F3D" w14:textId="6E8188E7"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19866A3"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6E1A0E27" w14:textId="0223201E"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123</w:t>
            </w:r>
          </w:p>
        </w:tc>
        <w:tc>
          <w:tcPr>
            <w:tcW w:w="3359" w:type="dxa"/>
            <w:tcBorders>
              <w:top w:val="nil"/>
              <w:left w:val="nil"/>
              <w:bottom w:val="single" w:sz="4" w:space="0" w:color="auto"/>
              <w:right w:val="single" w:sz="4" w:space="0" w:color="auto"/>
            </w:tcBorders>
            <w:shd w:val="clear" w:color="auto" w:fill="auto"/>
          </w:tcPr>
          <w:p w14:paraId="789DDD6F" w14:textId="3DA8C0C2"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CLARITHROMYCIN 250mg </w:t>
            </w:r>
          </w:p>
        </w:tc>
        <w:tc>
          <w:tcPr>
            <w:tcW w:w="1327" w:type="dxa"/>
            <w:tcBorders>
              <w:top w:val="nil"/>
              <w:left w:val="nil"/>
              <w:bottom w:val="single" w:sz="4" w:space="0" w:color="auto"/>
              <w:right w:val="single" w:sz="4" w:space="0" w:color="auto"/>
            </w:tcBorders>
            <w:shd w:val="clear" w:color="auto" w:fill="auto"/>
            <w:vAlign w:val="center"/>
          </w:tcPr>
          <w:p w14:paraId="5B44E17C" w14:textId="046FF5B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250mg</w:t>
            </w:r>
          </w:p>
        </w:tc>
        <w:tc>
          <w:tcPr>
            <w:tcW w:w="900" w:type="dxa"/>
            <w:tcBorders>
              <w:top w:val="nil"/>
              <w:left w:val="nil"/>
              <w:bottom w:val="single" w:sz="4" w:space="0" w:color="auto"/>
              <w:right w:val="single" w:sz="4" w:space="0" w:color="auto"/>
            </w:tcBorders>
            <w:shd w:val="clear" w:color="auto" w:fill="auto"/>
            <w:noWrap/>
            <w:vAlign w:val="center"/>
          </w:tcPr>
          <w:p w14:paraId="7C8B3D1E" w14:textId="461F666A"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989" w:type="dxa"/>
            <w:tcBorders>
              <w:top w:val="nil"/>
              <w:left w:val="nil"/>
              <w:bottom w:val="single" w:sz="4" w:space="0" w:color="auto"/>
              <w:right w:val="single" w:sz="4" w:space="0" w:color="auto"/>
            </w:tcBorders>
            <w:shd w:val="clear" w:color="auto" w:fill="auto"/>
            <w:vAlign w:val="center"/>
          </w:tcPr>
          <w:p w14:paraId="04B49765" w14:textId="54392964"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F20BBF6" w14:textId="5F359C17"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450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5D77DAC"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76FCF6E3" w14:textId="7A6DE659"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D365F5F"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2EA664F1" w14:textId="77AA5930"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124</w:t>
            </w:r>
          </w:p>
        </w:tc>
        <w:tc>
          <w:tcPr>
            <w:tcW w:w="3359" w:type="dxa"/>
            <w:tcBorders>
              <w:top w:val="nil"/>
              <w:left w:val="nil"/>
              <w:bottom w:val="single" w:sz="4" w:space="0" w:color="auto"/>
              <w:right w:val="single" w:sz="4" w:space="0" w:color="auto"/>
            </w:tcBorders>
            <w:shd w:val="clear" w:color="auto" w:fill="auto"/>
          </w:tcPr>
          <w:p w14:paraId="407B3057" w14:textId="3D610A0E"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DESLORATADINE 0.5mg/ml </w:t>
            </w:r>
          </w:p>
        </w:tc>
        <w:tc>
          <w:tcPr>
            <w:tcW w:w="1327" w:type="dxa"/>
            <w:tcBorders>
              <w:top w:val="nil"/>
              <w:left w:val="nil"/>
              <w:bottom w:val="single" w:sz="4" w:space="0" w:color="auto"/>
              <w:right w:val="single" w:sz="4" w:space="0" w:color="auto"/>
            </w:tcBorders>
            <w:shd w:val="clear" w:color="auto" w:fill="auto"/>
            <w:vAlign w:val="center"/>
          </w:tcPr>
          <w:p w14:paraId="50FA5BB0" w14:textId="35C19D63"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0.5mg/ml</w:t>
            </w:r>
          </w:p>
        </w:tc>
        <w:tc>
          <w:tcPr>
            <w:tcW w:w="900" w:type="dxa"/>
            <w:tcBorders>
              <w:top w:val="nil"/>
              <w:left w:val="nil"/>
              <w:bottom w:val="single" w:sz="4" w:space="0" w:color="auto"/>
              <w:right w:val="single" w:sz="4" w:space="0" w:color="auto"/>
            </w:tcBorders>
            <w:shd w:val="clear" w:color="auto" w:fill="auto"/>
            <w:noWrap/>
            <w:vAlign w:val="center"/>
          </w:tcPr>
          <w:p w14:paraId="2F9C3FDD" w14:textId="5FBFA12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184ABB5B" w14:textId="087E25D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06026323" w14:textId="26B1F799"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1050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4A1D75C"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6FCFAD40" w14:textId="652ADBD7"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1338670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79F5815F" w14:textId="0E954628"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125</w:t>
            </w:r>
          </w:p>
        </w:tc>
        <w:tc>
          <w:tcPr>
            <w:tcW w:w="3359" w:type="dxa"/>
            <w:tcBorders>
              <w:top w:val="nil"/>
              <w:left w:val="nil"/>
              <w:bottom w:val="single" w:sz="4" w:space="0" w:color="auto"/>
              <w:right w:val="single" w:sz="4" w:space="0" w:color="auto"/>
            </w:tcBorders>
            <w:shd w:val="clear" w:color="auto" w:fill="auto"/>
          </w:tcPr>
          <w:p w14:paraId="5A710CC0" w14:textId="565D2AAF"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PARACETAMOL 2.4% </w:t>
            </w:r>
          </w:p>
        </w:tc>
        <w:tc>
          <w:tcPr>
            <w:tcW w:w="1327" w:type="dxa"/>
            <w:tcBorders>
              <w:top w:val="nil"/>
              <w:left w:val="nil"/>
              <w:bottom w:val="single" w:sz="4" w:space="0" w:color="auto"/>
              <w:right w:val="single" w:sz="4" w:space="0" w:color="auto"/>
            </w:tcBorders>
            <w:shd w:val="clear" w:color="auto" w:fill="auto"/>
            <w:vAlign w:val="center"/>
          </w:tcPr>
          <w:p w14:paraId="3E0309AD" w14:textId="6D3B0FC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900" w:type="dxa"/>
            <w:tcBorders>
              <w:top w:val="nil"/>
              <w:left w:val="nil"/>
              <w:bottom w:val="single" w:sz="4" w:space="0" w:color="auto"/>
              <w:right w:val="single" w:sz="4" w:space="0" w:color="auto"/>
            </w:tcBorders>
            <w:shd w:val="clear" w:color="auto" w:fill="auto"/>
            <w:noWrap/>
            <w:vAlign w:val="center"/>
          </w:tcPr>
          <w:p w14:paraId="15970938" w14:textId="2B771DA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5E4954E0" w14:textId="39CE130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3E4A03AB" w14:textId="147468E0"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3950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87B9F59"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799CE635" w14:textId="3840BC85"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29A26B7E"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75D56768" w14:textId="18BB6330"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126</w:t>
            </w:r>
          </w:p>
        </w:tc>
        <w:tc>
          <w:tcPr>
            <w:tcW w:w="3359" w:type="dxa"/>
            <w:tcBorders>
              <w:top w:val="nil"/>
              <w:left w:val="nil"/>
              <w:bottom w:val="single" w:sz="4" w:space="0" w:color="auto"/>
              <w:right w:val="single" w:sz="4" w:space="0" w:color="auto"/>
            </w:tcBorders>
            <w:shd w:val="clear" w:color="auto" w:fill="auto"/>
          </w:tcPr>
          <w:p w14:paraId="16ED0841" w14:textId="4F3B5D3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AMBROXOL 0.6% </w:t>
            </w:r>
          </w:p>
        </w:tc>
        <w:tc>
          <w:tcPr>
            <w:tcW w:w="1327" w:type="dxa"/>
            <w:tcBorders>
              <w:top w:val="nil"/>
              <w:left w:val="nil"/>
              <w:bottom w:val="single" w:sz="4" w:space="0" w:color="auto"/>
              <w:right w:val="single" w:sz="4" w:space="0" w:color="auto"/>
            </w:tcBorders>
            <w:shd w:val="clear" w:color="auto" w:fill="auto"/>
            <w:vAlign w:val="center"/>
          </w:tcPr>
          <w:p w14:paraId="1E6268AD" w14:textId="54C4B79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0.6%</w:t>
            </w:r>
          </w:p>
        </w:tc>
        <w:tc>
          <w:tcPr>
            <w:tcW w:w="900" w:type="dxa"/>
            <w:tcBorders>
              <w:top w:val="nil"/>
              <w:left w:val="nil"/>
              <w:bottom w:val="single" w:sz="4" w:space="0" w:color="auto"/>
              <w:right w:val="single" w:sz="4" w:space="0" w:color="auto"/>
            </w:tcBorders>
            <w:shd w:val="clear" w:color="auto" w:fill="auto"/>
            <w:noWrap/>
            <w:vAlign w:val="center"/>
          </w:tcPr>
          <w:p w14:paraId="40567E21" w14:textId="19C5258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51318431" w14:textId="4BD58F1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73A91B39" w14:textId="50E80701"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1100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986483A"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6F8DAFE9" w14:textId="268D05FF"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78A0BAC0"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57027F56" w14:textId="0542D42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127</w:t>
            </w:r>
          </w:p>
        </w:tc>
        <w:tc>
          <w:tcPr>
            <w:tcW w:w="3359" w:type="dxa"/>
            <w:tcBorders>
              <w:top w:val="nil"/>
              <w:left w:val="nil"/>
              <w:bottom w:val="single" w:sz="4" w:space="0" w:color="auto"/>
              <w:right w:val="single" w:sz="4" w:space="0" w:color="auto"/>
            </w:tcBorders>
            <w:shd w:val="clear" w:color="auto" w:fill="auto"/>
          </w:tcPr>
          <w:p w14:paraId="15DBF9C9" w14:textId="726F4BC1"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CEFIXIME 100mg/5ml </w:t>
            </w:r>
          </w:p>
        </w:tc>
        <w:tc>
          <w:tcPr>
            <w:tcW w:w="1327" w:type="dxa"/>
            <w:tcBorders>
              <w:top w:val="nil"/>
              <w:left w:val="nil"/>
              <w:bottom w:val="single" w:sz="4" w:space="0" w:color="auto"/>
              <w:right w:val="single" w:sz="4" w:space="0" w:color="auto"/>
            </w:tcBorders>
            <w:shd w:val="clear" w:color="auto" w:fill="auto"/>
            <w:vAlign w:val="center"/>
          </w:tcPr>
          <w:p w14:paraId="330A4AF1" w14:textId="06747E4C"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100mg/5ml</w:t>
            </w:r>
          </w:p>
        </w:tc>
        <w:tc>
          <w:tcPr>
            <w:tcW w:w="900" w:type="dxa"/>
            <w:tcBorders>
              <w:top w:val="nil"/>
              <w:left w:val="nil"/>
              <w:bottom w:val="single" w:sz="4" w:space="0" w:color="auto"/>
              <w:right w:val="single" w:sz="4" w:space="0" w:color="auto"/>
            </w:tcBorders>
            <w:shd w:val="clear" w:color="auto" w:fill="auto"/>
            <w:noWrap/>
            <w:vAlign w:val="center"/>
          </w:tcPr>
          <w:p w14:paraId="2CE9DEDC" w14:textId="3E1DEC4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23177990" w14:textId="6C8848A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569F4268" w14:textId="7061A2F4"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670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6C3795B"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4136F47" w14:textId="0B2BCCA6"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426482CE"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49294E49" w14:textId="446C6351"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128</w:t>
            </w:r>
          </w:p>
        </w:tc>
        <w:tc>
          <w:tcPr>
            <w:tcW w:w="3359" w:type="dxa"/>
            <w:tcBorders>
              <w:top w:val="nil"/>
              <w:left w:val="nil"/>
              <w:bottom w:val="single" w:sz="4" w:space="0" w:color="auto"/>
              <w:right w:val="single" w:sz="4" w:space="0" w:color="auto"/>
            </w:tcBorders>
            <w:shd w:val="clear" w:color="auto" w:fill="auto"/>
          </w:tcPr>
          <w:p w14:paraId="50AD2E25" w14:textId="32BA2E9D"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LACTULOSE Sol. 66.5% </w:t>
            </w:r>
          </w:p>
        </w:tc>
        <w:tc>
          <w:tcPr>
            <w:tcW w:w="1327" w:type="dxa"/>
            <w:tcBorders>
              <w:top w:val="nil"/>
              <w:left w:val="nil"/>
              <w:bottom w:val="single" w:sz="4" w:space="0" w:color="auto"/>
              <w:right w:val="single" w:sz="4" w:space="0" w:color="auto"/>
            </w:tcBorders>
            <w:shd w:val="clear" w:color="auto" w:fill="auto"/>
            <w:vAlign w:val="center"/>
          </w:tcPr>
          <w:p w14:paraId="1ED0234D" w14:textId="74ABD28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66.5%</w:t>
            </w:r>
          </w:p>
        </w:tc>
        <w:tc>
          <w:tcPr>
            <w:tcW w:w="900" w:type="dxa"/>
            <w:tcBorders>
              <w:top w:val="nil"/>
              <w:left w:val="nil"/>
              <w:bottom w:val="single" w:sz="4" w:space="0" w:color="auto"/>
              <w:right w:val="single" w:sz="4" w:space="0" w:color="auto"/>
            </w:tcBorders>
            <w:shd w:val="clear" w:color="auto" w:fill="auto"/>
            <w:noWrap/>
            <w:vAlign w:val="center"/>
          </w:tcPr>
          <w:p w14:paraId="31E6FCFE" w14:textId="4D3DC14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058462B6" w14:textId="47CE37C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42CB89B4" w14:textId="6CB55290"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365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56E90F7"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4DBC0DA6" w14:textId="2A56BAF2"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F51751B"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24FAE916" w14:textId="46174D49"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129</w:t>
            </w:r>
          </w:p>
        </w:tc>
        <w:tc>
          <w:tcPr>
            <w:tcW w:w="3359" w:type="dxa"/>
            <w:tcBorders>
              <w:top w:val="nil"/>
              <w:left w:val="nil"/>
              <w:bottom w:val="single" w:sz="4" w:space="0" w:color="auto"/>
              <w:right w:val="single" w:sz="4" w:space="0" w:color="auto"/>
            </w:tcBorders>
            <w:shd w:val="clear" w:color="auto" w:fill="auto"/>
          </w:tcPr>
          <w:p w14:paraId="48CCB913" w14:textId="7D268305" w:rsidR="00CA4E85" w:rsidRPr="006C4EBC" w:rsidRDefault="00CA4E85" w:rsidP="00CA4E85">
            <w:pPr>
              <w:tabs>
                <w:tab w:val="left" w:pos="517"/>
              </w:tabs>
              <w:spacing w:after="0" w:line="240" w:lineRule="auto"/>
              <w:rPr>
                <w:rFonts w:ascii="Calibri" w:eastAsia="Times New Roman" w:hAnsi="Calibri" w:cs="Calibri"/>
                <w:color w:val="000000"/>
                <w:lang w:val="it-IT"/>
              </w:rPr>
            </w:pPr>
            <w:r w:rsidRPr="006C4EBC">
              <w:rPr>
                <w:rFonts w:ascii="Calibri" w:hAnsi="Calibri" w:cs="Calibri"/>
                <w:color w:val="000000"/>
                <w:lang w:val="it-IT"/>
              </w:rPr>
              <w:t xml:space="preserve">DORZOLAMIDE / TIMOLOL 20mg/5mg/ml </w:t>
            </w:r>
          </w:p>
        </w:tc>
        <w:tc>
          <w:tcPr>
            <w:tcW w:w="1327" w:type="dxa"/>
            <w:tcBorders>
              <w:top w:val="nil"/>
              <w:left w:val="nil"/>
              <w:bottom w:val="single" w:sz="4" w:space="0" w:color="auto"/>
              <w:right w:val="single" w:sz="4" w:space="0" w:color="auto"/>
            </w:tcBorders>
            <w:shd w:val="clear" w:color="auto" w:fill="auto"/>
            <w:vAlign w:val="center"/>
          </w:tcPr>
          <w:p w14:paraId="70E4DDB3" w14:textId="1EF97504"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20mg/5mg/ml</w:t>
            </w:r>
          </w:p>
        </w:tc>
        <w:tc>
          <w:tcPr>
            <w:tcW w:w="900" w:type="dxa"/>
            <w:tcBorders>
              <w:top w:val="nil"/>
              <w:left w:val="nil"/>
              <w:bottom w:val="single" w:sz="4" w:space="0" w:color="auto"/>
              <w:right w:val="single" w:sz="4" w:space="0" w:color="auto"/>
            </w:tcBorders>
            <w:shd w:val="clear" w:color="auto" w:fill="auto"/>
            <w:noWrap/>
            <w:vAlign w:val="center"/>
          </w:tcPr>
          <w:p w14:paraId="171A0707" w14:textId="630AE78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5C8C59B4" w14:textId="5FEBD296"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Eye Drops</w:t>
            </w:r>
          </w:p>
        </w:tc>
        <w:tc>
          <w:tcPr>
            <w:tcW w:w="1185" w:type="dxa"/>
            <w:tcBorders>
              <w:top w:val="nil"/>
              <w:left w:val="nil"/>
              <w:bottom w:val="single" w:sz="4" w:space="0" w:color="auto"/>
              <w:right w:val="nil"/>
            </w:tcBorders>
            <w:shd w:val="clear" w:color="auto" w:fill="auto"/>
            <w:noWrap/>
            <w:vAlign w:val="bottom"/>
          </w:tcPr>
          <w:p w14:paraId="0F5A3725" w14:textId="032D5C1F"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302375F"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57130270" w14:textId="5C4EAA0F"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5773A687"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43064E4C" w14:textId="2AB9E84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130</w:t>
            </w:r>
          </w:p>
        </w:tc>
        <w:tc>
          <w:tcPr>
            <w:tcW w:w="3359" w:type="dxa"/>
            <w:tcBorders>
              <w:top w:val="nil"/>
              <w:left w:val="nil"/>
              <w:bottom w:val="single" w:sz="4" w:space="0" w:color="auto"/>
              <w:right w:val="single" w:sz="4" w:space="0" w:color="auto"/>
            </w:tcBorders>
            <w:shd w:val="clear" w:color="auto" w:fill="auto"/>
          </w:tcPr>
          <w:p w14:paraId="63F68A01" w14:textId="47D882D7"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BISACODYL 5mg </w:t>
            </w:r>
          </w:p>
        </w:tc>
        <w:tc>
          <w:tcPr>
            <w:tcW w:w="1327" w:type="dxa"/>
            <w:tcBorders>
              <w:top w:val="nil"/>
              <w:left w:val="nil"/>
              <w:bottom w:val="single" w:sz="4" w:space="0" w:color="auto"/>
              <w:right w:val="single" w:sz="4" w:space="0" w:color="auto"/>
            </w:tcBorders>
            <w:shd w:val="clear" w:color="auto" w:fill="auto"/>
            <w:vAlign w:val="center"/>
          </w:tcPr>
          <w:p w14:paraId="041944C0" w14:textId="5F0831D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5mg</w:t>
            </w:r>
          </w:p>
        </w:tc>
        <w:tc>
          <w:tcPr>
            <w:tcW w:w="900" w:type="dxa"/>
            <w:tcBorders>
              <w:top w:val="nil"/>
              <w:left w:val="nil"/>
              <w:bottom w:val="single" w:sz="4" w:space="0" w:color="auto"/>
              <w:right w:val="single" w:sz="4" w:space="0" w:color="auto"/>
            </w:tcBorders>
            <w:shd w:val="clear" w:color="auto" w:fill="auto"/>
            <w:noWrap/>
            <w:vAlign w:val="center"/>
          </w:tcPr>
          <w:p w14:paraId="586F1AF1" w14:textId="658C063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39697B4C" w14:textId="2FF5BD0B"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EABF418" w14:textId="7E33C3D6"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430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5BFFC42"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713D4B03" w14:textId="50DEDA9D"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674961" w14:paraId="5E2BA074"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AC86D60" w14:textId="4138BBCF"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131</w:t>
            </w:r>
          </w:p>
        </w:tc>
        <w:tc>
          <w:tcPr>
            <w:tcW w:w="3359" w:type="dxa"/>
            <w:tcBorders>
              <w:top w:val="nil"/>
              <w:left w:val="nil"/>
              <w:bottom w:val="single" w:sz="4" w:space="0" w:color="auto"/>
              <w:right w:val="single" w:sz="4" w:space="0" w:color="auto"/>
            </w:tcBorders>
            <w:shd w:val="clear" w:color="auto" w:fill="auto"/>
          </w:tcPr>
          <w:p w14:paraId="4618B7AB" w14:textId="2F83BC34" w:rsidR="00CA4E85" w:rsidRPr="00674961" w:rsidRDefault="00CA4E85" w:rsidP="00CA4E85">
            <w:pPr>
              <w:tabs>
                <w:tab w:val="left" w:pos="517"/>
              </w:tabs>
              <w:spacing w:after="0" w:line="240" w:lineRule="auto"/>
              <w:rPr>
                <w:rFonts w:ascii="Calibri" w:eastAsia="Times New Roman" w:hAnsi="Calibri" w:cs="Calibri"/>
                <w:color w:val="000000"/>
                <w:lang w:val="fr-FR"/>
              </w:rPr>
            </w:pPr>
            <w:r w:rsidRPr="00674961">
              <w:rPr>
                <w:rFonts w:ascii="Calibri" w:hAnsi="Calibri" w:cs="Calibri"/>
                <w:color w:val="000000"/>
                <w:lang w:val="fr-FR"/>
              </w:rPr>
              <w:t xml:space="preserve">OFLOXACIN 1.5mg/0.5ml - 20 </w:t>
            </w:r>
            <w:proofErr w:type="spellStart"/>
            <w:r w:rsidRPr="00674961">
              <w:rPr>
                <w:rFonts w:ascii="Calibri" w:hAnsi="Calibri" w:cs="Calibri"/>
                <w:color w:val="000000"/>
                <w:lang w:val="fr-FR"/>
              </w:rPr>
              <w:t>Auricular</w:t>
            </w:r>
            <w:proofErr w:type="spellEnd"/>
            <w:r w:rsidRPr="00674961">
              <w:rPr>
                <w:rFonts w:ascii="Calibri" w:hAnsi="Calibri" w:cs="Calibri"/>
                <w:color w:val="000000"/>
                <w:lang w:val="fr-FR"/>
              </w:rPr>
              <w:t xml:space="preserve"> unidose drops</w:t>
            </w:r>
          </w:p>
        </w:tc>
        <w:tc>
          <w:tcPr>
            <w:tcW w:w="1327" w:type="dxa"/>
            <w:tcBorders>
              <w:top w:val="nil"/>
              <w:left w:val="nil"/>
              <w:bottom w:val="single" w:sz="4" w:space="0" w:color="auto"/>
              <w:right w:val="single" w:sz="4" w:space="0" w:color="auto"/>
            </w:tcBorders>
            <w:shd w:val="clear" w:color="auto" w:fill="auto"/>
            <w:vAlign w:val="center"/>
          </w:tcPr>
          <w:p w14:paraId="3D4AF303" w14:textId="044206BC"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sidRPr="00674961">
              <w:rPr>
                <w:rFonts w:ascii="Calibri" w:hAnsi="Calibri" w:cs="Calibri"/>
                <w:color w:val="000000"/>
                <w:lang w:val="fr-FR"/>
              </w:rPr>
              <w:t>1.5mg/0.5ml</w:t>
            </w:r>
          </w:p>
        </w:tc>
        <w:tc>
          <w:tcPr>
            <w:tcW w:w="900" w:type="dxa"/>
            <w:tcBorders>
              <w:top w:val="nil"/>
              <w:left w:val="nil"/>
              <w:bottom w:val="single" w:sz="4" w:space="0" w:color="auto"/>
              <w:right w:val="single" w:sz="4" w:space="0" w:color="auto"/>
            </w:tcBorders>
            <w:shd w:val="clear" w:color="auto" w:fill="auto"/>
            <w:noWrap/>
            <w:vAlign w:val="center"/>
          </w:tcPr>
          <w:p w14:paraId="7F599666" w14:textId="74090527"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w:t>
            </w:r>
          </w:p>
        </w:tc>
        <w:tc>
          <w:tcPr>
            <w:tcW w:w="989" w:type="dxa"/>
            <w:tcBorders>
              <w:top w:val="nil"/>
              <w:left w:val="nil"/>
              <w:bottom w:val="single" w:sz="4" w:space="0" w:color="auto"/>
              <w:right w:val="single" w:sz="4" w:space="0" w:color="auto"/>
            </w:tcBorders>
            <w:shd w:val="clear" w:color="auto" w:fill="auto"/>
            <w:vAlign w:val="center"/>
          </w:tcPr>
          <w:p w14:paraId="2AEBBEDE" w14:textId="51024A5E"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proofErr w:type="spellStart"/>
            <w:r>
              <w:rPr>
                <w:rFonts w:ascii="Calibri" w:eastAsia="Times New Roman" w:hAnsi="Calibri" w:cs="Calibri"/>
                <w:color w:val="000000"/>
                <w:lang w:val="fr-FR"/>
              </w:rPr>
              <w:t>Ear</w:t>
            </w:r>
            <w:proofErr w:type="spellEnd"/>
            <w:r>
              <w:rPr>
                <w:rFonts w:ascii="Calibri" w:eastAsia="Times New Roman" w:hAnsi="Calibri" w:cs="Calibri"/>
                <w:color w:val="000000"/>
                <w:lang w:val="fr-FR"/>
              </w:rPr>
              <w:t xml:space="preserve"> Drops</w:t>
            </w:r>
          </w:p>
        </w:tc>
        <w:tc>
          <w:tcPr>
            <w:tcW w:w="1185" w:type="dxa"/>
            <w:tcBorders>
              <w:top w:val="nil"/>
              <w:left w:val="nil"/>
              <w:bottom w:val="single" w:sz="4" w:space="0" w:color="auto"/>
              <w:right w:val="nil"/>
            </w:tcBorders>
            <w:shd w:val="clear" w:color="auto" w:fill="auto"/>
            <w:noWrap/>
            <w:vAlign w:val="bottom"/>
          </w:tcPr>
          <w:p w14:paraId="31060F36" w14:textId="22ECD9E3" w:rsidR="00CA4E85" w:rsidRPr="00CA4E85" w:rsidRDefault="00CA4E85" w:rsidP="00CA4E85">
            <w:pPr>
              <w:tabs>
                <w:tab w:val="left" w:pos="517"/>
              </w:tabs>
              <w:spacing w:after="0" w:line="240" w:lineRule="auto"/>
              <w:jc w:val="center"/>
              <w:rPr>
                <w:rFonts w:ascii="Calibri" w:eastAsia="Times New Roman" w:hAnsi="Calibri" w:cs="Calibri"/>
                <w:b/>
                <w:bCs/>
                <w:color w:val="000000"/>
                <w:lang w:val="fr-FR"/>
              </w:rPr>
            </w:pPr>
            <w:r w:rsidRPr="00CA4E85">
              <w:rPr>
                <w:rFonts w:ascii="Calibri" w:hAnsi="Calibri" w:cs="Calibri"/>
                <w:b/>
                <w:bCs/>
                <w:color w:val="000000"/>
              </w:rPr>
              <w:t>200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08245CF" w14:textId="77777777" w:rsidR="00CA4E85" w:rsidRPr="00674961" w:rsidRDefault="00CA4E85" w:rsidP="00CA4E85">
            <w:pPr>
              <w:tabs>
                <w:tab w:val="left" w:pos="517"/>
              </w:tabs>
              <w:spacing w:after="0" w:line="240" w:lineRule="auto"/>
              <w:jc w:val="center"/>
              <w:rPr>
                <w:rFonts w:ascii="Calibri" w:eastAsia="Times New Roman" w:hAnsi="Calibri" w:cs="Calibri"/>
                <w:lang w:val="fr-FR"/>
              </w:rPr>
            </w:pPr>
          </w:p>
        </w:tc>
        <w:tc>
          <w:tcPr>
            <w:tcW w:w="1530" w:type="dxa"/>
            <w:tcBorders>
              <w:top w:val="nil"/>
              <w:left w:val="nil"/>
              <w:bottom w:val="single" w:sz="4" w:space="0" w:color="auto"/>
              <w:right w:val="single" w:sz="4" w:space="0" w:color="auto"/>
            </w:tcBorders>
            <w:shd w:val="clear" w:color="000000" w:fill="D6DCE4"/>
          </w:tcPr>
          <w:p w14:paraId="30BD0312" w14:textId="107598B9" w:rsidR="00CA4E85" w:rsidRPr="00CA4E85" w:rsidRDefault="00CA4E85" w:rsidP="00CA4E85">
            <w:pPr>
              <w:tabs>
                <w:tab w:val="left" w:pos="517"/>
              </w:tabs>
              <w:spacing w:after="0" w:line="240" w:lineRule="auto"/>
              <w:jc w:val="center"/>
              <w:rPr>
                <w:rFonts w:ascii="Calibri" w:eastAsia="Times New Roman" w:hAnsi="Calibri" w:cs="Calibri"/>
                <w:b/>
                <w:bCs/>
                <w:lang w:val="fr-FR"/>
              </w:rPr>
            </w:pPr>
            <w:r w:rsidRPr="00CA4E85">
              <w:rPr>
                <w:rFonts w:ascii="Calibri" w:eastAsia="Times New Roman" w:hAnsi="Calibri" w:cs="Calibri"/>
                <w:b/>
                <w:bCs/>
              </w:rPr>
              <w:t>0</w:t>
            </w:r>
          </w:p>
        </w:tc>
      </w:tr>
      <w:tr w:rsidR="00CA4E85" w:rsidRPr="00787129" w14:paraId="11E4A6C7"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4AB776F4" w14:textId="17B83E12"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132</w:t>
            </w:r>
          </w:p>
        </w:tc>
        <w:tc>
          <w:tcPr>
            <w:tcW w:w="3359" w:type="dxa"/>
            <w:tcBorders>
              <w:top w:val="nil"/>
              <w:left w:val="nil"/>
              <w:bottom w:val="single" w:sz="4" w:space="0" w:color="auto"/>
              <w:right w:val="single" w:sz="4" w:space="0" w:color="auto"/>
            </w:tcBorders>
            <w:shd w:val="clear" w:color="auto" w:fill="auto"/>
          </w:tcPr>
          <w:p w14:paraId="7B5B4F4B" w14:textId="497D5DC3"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CETIRIZINE 10mg/ml </w:t>
            </w:r>
          </w:p>
        </w:tc>
        <w:tc>
          <w:tcPr>
            <w:tcW w:w="1327" w:type="dxa"/>
            <w:tcBorders>
              <w:top w:val="nil"/>
              <w:left w:val="nil"/>
              <w:bottom w:val="single" w:sz="4" w:space="0" w:color="auto"/>
              <w:right w:val="single" w:sz="4" w:space="0" w:color="auto"/>
            </w:tcBorders>
            <w:shd w:val="clear" w:color="auto" w:fill="auto"/>
            <w:vAlign w:val="center"/>
          </w:tcPr>
          <w:p w14:paraId="78FDFC95" w14:textId="540A0905"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10mg/ml</w:t>
            </w:r>
          </w:p>
        </w:tc>
        <w:tc>
          <w:tcPr>
            <w:tcW w:w="900" w:type="dxa"/>
            <w:tcBorders>
              <w:top w:val="nil"/>
              <w:left w:val="nil"/>
              <w:bottom w:val="single" w:sz="4" w:space="0" w:color="auto"/>
              <w:right w:val="single" w:sz="4" w:space="0" w:color="auto"/>
            </w:tcBorders>
            <w:shd w:val="clear" w:color="auto" w:fill="auto"/>
            <w:noWrap/>
            <w:vAlign w:val="center"/>
          </w:tcPr>
          <w:p w14:paraId="42CFE893" w14:textId="4048CD2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3D1A2066" w14:textId="680C709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2E59D075" w14:textId="736FAEA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670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69EE575"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58D581E2" w14:textId="0A70A2F7"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4E69C550"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BDED472" w14:textId="1F9CEE1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133</w:t>
            </w:r>
          </w:p>
        </w:tc>
        <w:tc>
          <w:tcPr>
            <w:tcW w:w="3359" w:type="dxa"/>
            <w:tcBorders>
              <w:top w:val="nil"/>
              <w:left w:val="nil"/>
              <w:bottom w:val="single" w:sz="4" w:space="0" w:color="auto"/>
              <w:right w:val="single" w:sz="4" w:space="0" w:color="auto"/>
            </w:tcBorders>
            <w:shd w:val="clear" w:color="auto" w:fill="auto"/>
          </w:tcPr>
          <w:p w14:paraId="7E88DD12" w14:textId="6982E0EC"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CARBOCYSTEINE 2% </w:t>
            </w:r>
          </w:p>
        </w:tc>
        <w:tc>
          <w:tcPr>
            <w:tcW w:w="1327" w:type="dxa"/>
            <w:tcBorders>
              <w:top w:val="nil"/>
              <w:left w:val="nil"/>
              <w:bottom w:val="single" w:sz="4" w:space="0" w:color="auto"/>
              <w:right w:val="single" w:sz="4" w:space="0" w:color="auto"/>
            </w:tcBorders>
            <w:shd w:val="clear" w:color="auto" w:fill="auto"/>
            <w:vAlign w:val="center"/>
          </w:tcPr>
          <w:p w14:paraId="6395FC90" w14:textId="065A8C2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center"/>
          </w:tcPr>
          <w:p w14:paraId="0C07186D" w14:textId="30F4CD46"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0740C799" w14:textId="03FA35F6"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5B35DC52" w14:textId="1E8C5107"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950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C522848"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36E01A9D" w14:textId="1E288239"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A37BA01"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4AC36474" w14:textId="36BD0CBB"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134</w:t>
            </w:r>
          </w:p>
        </w:tc>
        <w:tc>
          <w:tcPr>
            <w:tcW w:w="3359" w:type="dxa"/>
            <w:tcBorders>
              <w:top w:val="nil"/>
              <w:left w:val="nil"/>
              <w:bottom w:val="single" w:sz="4" w:space="0" w:color="auto"/>
              <w:right w:val="single" w:sz="4" w:space="0" w:color="auto"/>
            </w:tcBorders>
            <w:shd w:val="clear" w:color="auto" w:fill="auto"/>
          </w:tcPr>
          <w:p w14:paraId="44F1A08A" w14:textId="111D5220"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ALFACALCIDOL 1mcg </w:t>
            </w:r>
          </w:p>
        </w:tc>
        <w:tc>
          <w:tcPr>
            <w:tcW w:w="1327" w:type="dxa"/>
            <w:tcBorders>
              <w:top w:val="nil"/>
              <w:left w:val="nil"/>
              <w:bottom w:val="single" w:sz="4" w:space="0" w:color="auto"/>
              <w:right w:val="single" w:sz="4" w:space="0" w:color="auto"/>
            </w:tcBorders>
            <w:shd w:val="clear" w:color="auto" w:fill="auto"/>
            <w:vAlign w:val="center"/>
          </w:tcPr>
          <w:p w14:paraId="04A8A547" w14:textId="2F813CF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1mcg</w:t>
            </w:r>
          </w:p>
        </w:tc>
        <w:tc>
          <w:tcPr>
            <w:tcW w:w="900" w:type="dxa"/>
            <w:tcBorders>
              <w:top w:val="nil"/>
              <w:left w:val="nil"/>
              <w:bottom w:val="single" w:sz="4" w:space="0" w:color="auto"/>
              <w:right w:val="single" w:sz="4" w:space="0" w:color="auto"/>
            </w:tcBorders>
            <w:shd w:val="clear" w:color="auto" w:fill="auto"/>
            <w:noWrap/>
            <w:vAlign w:val="center"/>
          </w:tcPr>
          <w:p w14:paraId="54D951C9" w14:textId="054CA57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vAlign w:val="center"/>
          </w:tcPr>
          <w:p w14:paraId="30236051" w14:textId="0A1CB08F"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Capsule</w:t>
            </w:r>
          </w:p>
        </w:tc>
        <w:tc>
          <w:tcPr>
            <w:tcW w:w="1185" w:type="dxa"/>
            <w:tcBorders>
              <w:top w:val="nil"/>
              <w:left w:val="nil"/>
              <w:bottom w:val="single" w:sz="4" w:space="0" w:color="auto"/>
              <w:right w:val="nil"/>
            </w:tcBorders>
            <w:shd w:val="clear" w:color="auto" w:fill="auto"/>
            <w:noWrap/>
            <w:vAlign w:val="bottom"/>
          </w:tcPr>
          <w:p w14:paraId="5832C42A" w14:textId="080D45E6"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235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E9C56B3"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3EB6E9E5" w14:textId="131889CB"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5ECED4D0"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16E77A9A" w14:textId="080C47C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135</w:t>
            </w:r>
          </w:p>
        </w:tc>
        <w:tc>
          <w:tcPr>
            <w:tcW w:w="3359" w:type="dxa"/>
            <w:tcBorders>
              <w:top w:val="nil"/>
              <w:left w:val="nil"/>
              <w:bottom w:val="single" w:sz="4" w:space="0" w:color="auto"/>
              <w:right w:val="single" w:sz="4" w:space="0" w:color="auto"/>
            </w:tcBorders>
            <w:shd w:val="clear" w:color="auto" w:fill="auto"/>
          </w:tcPr>
          <w:p w14:paraId="49572F4D" w14:textId="5CFBAAD4"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TERBINAFINE 1% </w:t>
            </w:r>
          </w:p>
        </w:tc>
        <w:tc>
          <w:tcPr>
            <w:tcW w:w="1327" w:type="dxa"/>
            <w:tcBorders>
              <w:top w:val="nil"/>
              <w:left w:val="nil"/>
              <w:bottom w:val="single" w:sz="4" w:space="0" w:color="auto"/>
              <w:right w:val="single" w:sz="4" w:space="0" w:color="auto"/>
            </w:tcBorders>
            <w:shd w:val="clear" w:color="auto" w:fill="auto"/>
            <w:vAlign w:val="center"/>
          </w:tcPr>
          <w:p w14:paraId="30BE7025" w14:textId="4EE6245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center"/>
          </w:tcPr>
          <w:p w14:paraId="14E106BF" w14:textId="6E0C402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17CC95EC" w14:textId="32EF683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Tube</w:t>
            </w:r>
          </w:p>
        </w:tc>
        <w:tc>
          <w:tcPr>
            <w:tcW w:w="1185" w:type="dxa"/>
            <w:tcBorders>
              <w:top w:val="nil"/>
              <w:left w:val="nil"/>
              <w:bottom w:val="single" w:sz="4" w:space="0" w:color="auto"/>
              <w:right w:val="nil"/>
            </w:tcBorders>
            <w:shd w:val="clear" w:color="auto" w:fill="auto"/>
            <w:noWrap/>
            <w:vAlign w:val="bottom"/>
          </w:tcPr>
          <w:p w14:paraId="1EA02B9E" w14:textId="003F3F8E"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920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1B61EAD"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42C370E5" w14:textId="2F6AF65B"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47EEB9F2"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FC71551" w14:textId="108F4BE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136</w:t>
            </w:r>
          </w:p>
        </w:tc>
        <w:tc>
          <w:tcPr>
            <w:tcW w:w="3359" w:type="dxa"/>
            <w:tcBorders>
              <w:top w:val="nil"/>
              <w:left w:val="nil"/>
              <w:bottom w:val="single" w:sz="4" w:space="0" w:color="auto"/>
              <w:right w:val="single" w:sz="4" w:space="0" w:color="auto"/>
            </w:tcBorders>
            <w:shd w:val="clear" w:color="auto" w:fill="auto"/>
          </w:tcPr>
          <w:p w14:paraId="53899187" w14:textId="3DD572D7"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CLOBETASOL 0.05%</w:t>
            </w:r>
          </w:p>
        </w:tc>
        <w:tc>
          <w:tcPr>
            <w:tcW w:w="1327" w:type="dxa"/>
            <w:tcBorders>
              <w:top w:val="nil"/>
              <w:left w:val="nil"/>
              <w:bottom w:val="single" w:sz="4" w:space="0" w:color="auto"/>
              <w:right w:val="single" w:sz="4" w:space="0" w:color="auto"/>
            </w:tcBorders>
            <w:shd w:val="clear" w:color="auto" w:fill="auto"/>
            <w:vAlign w:val="center"/>
          </w:tcPr>
          <w:p w14:paraId="5FA0BE5C" w14:textId="2B8489C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0.05%</w:t>
            </w:r>
          </w:p>
        </w:tc>
        <w:tc>
          <w:tcPr>
            <w:tcW w:w="900" w:type="dxa"/>
            <w:tcBorders>
              <w:top w:val="nil"/>
              <w:left w:val="nil"/>
              <w:bottom w:val="single" w:sz="4" w:space="0" w:color="auto"/>
              <w:right w:val="single" w:sz="4" w:space="0" w:color="auto"/>
            </w:tcBorders>
            <w:shd w:val="clear" w:color="auto" w:fill="auto"/>
            <w:noWrap/>
            <w:vAlign w:val="center"/>
          </w:tcPr>
          <w:p w14:paraId="34B3B2DA" w14:textId="16A6635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6CE13075" w14:textId="37608D9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Tube</w:t>
            </w:r>
          </w:p>
        </w:tc>
        <w:tc>
          <w:tcPr>
            <w:tcW w:w="1185" w:type="dxa"/>
            <w:tcBorders>
              <w:top w:val="nil"/>
              <w:left w:val="nil"/>
              <w:bottom w:val="single" w:sz="4" w:space="0" w:color="auto"/>
              <w:right w:val="nil"/>
            </w:tcBorders>
            <w:shd w:val="clear" w:color="auto" w:fill="auto"/>
            <w:noWrap/>
            <w:vAlign w:val="bottom"/>
          </w:tcPr>
          <w:p w14:paraId="160CDB7D" w14:textId="1575EA81"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640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64CFBF1"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526A0280" w14:textId="3579D115"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674961" w14:paraId="5AEA6BE9"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2C6063C3" w14:textId="2F6FD0F5"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lastRenderedPageBreak/>
              <w:t>137</w:t>
            </w:r>
          </w:p>
        </w:tc>
        <w:tc>
          <w:tcPr>
            <w:tcW w:w="3359" w:type="dxa"/>
            <w:tcBorders>
              <w:top w:val="nil"/>
              <w:left w:val="nil"/>
              <w:bottom w:val="single" w:sz="4" w:space="0" w:color="auto"/>
              <w:right w:val="single" w:sz="4" w:space="0" w:color="auto"/>
            </w:tcBorders>
            <w:shd w:val="clear" w:color="auto" w:fill="auto"/>
          </w:tcPr>
          <w:p w14:paraId="08E00A6F" w14:textId="40A36431" w:rsidR="00CA4E85" w:rsidRPr="00674961" w:rsidRDefault="00CA4E85" w:rsidP="00CA4E85">
            <w:pPr>
              <w:tabs>
                <w:tab w:val="left" w:pos="517"/>
              </w:tabs>
              <w:spacing w:after="0" w:line="240" w:lineRule="auto"/>
              <w:rPr>
                <w:rFonts w:ascii="Calibri" w:eastAsia="Times New Roman" w:hAnsi="Calibri" w:cs="Calibri"/>
                <w:color w:val="000000"/>
                <w:lang w:val="fr-FR"/>
              </w:rPr>
            </w:pPr>
            <w:r w:rsidRPr="00674961">
              <w:rPr>
                <w:rFonts w:ascii="Calibri" w:hAnsi="Calibri" w:cs="Calibri"/>
                <w:color w:val="000000"/>
                <w:lang w:val="fr-FR"/>
              </w:rPr>
              <w:t xml:space="preserve">TOBRAMYCIN 0.3% </w:t>
            </w:r>
          </w:p>
        </w:tc>
        <w:tc>
          <w:tcPr>
            <w:tcW w:w="1327" w:type="dxa"/>
            <w:tcBorders>
              <w:top w:val="nil"/>
              <w:left w:val="nil"/>
              <w:bottom w:val="single" w:sz="4" w:space="0" w:color="auto"/>
              <w:right w:val="single" w:sz="4" w:space="0" w:color="auto"/>
            </w:tcBorders>
            <w:shd w:val="clear" w:color="auto" w:fill="auto"/>
            <w:vAlign w:val="center"/>
          </w:tcPr>
          <w:p w14:paraId="15FCE898" w14:textId="41FDBD25"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0.3%</w:t>
            </w:r>
          </w:p>
        </w:tc>
        <w:tc>
          <w:tcPr>
            <w:tcW w:w="900" w:type="dxa"/>
            <w:tcBorders>
              <w:top w:val="nil"/>
              <w:left w:val="nil"/>
              <w:bottom w:val="single" w:sz="4" w:space="0" w:color="auto"/>
              <w:right w:val="single" w:sz="4" w:space="0" w:color="auto"/>
            </w:tcBorders>
            <w:shd w:val="clear" w:color="auto" w:fill="auto"/>
            <w:noWrap/>
            <w:vAlign w:val="center"/>
          </w:tcPr>
          <w:p w14:paraId="2273BF66" w14:textId="3E4E0CEF"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w:t>
            </w:r>
          </w:p>
        </w:tc>
        <w:tc>
          <w:tcPr>
            <w:tcW w:w="989" w:type="dxa"/>
            <w:tcBorders>
              <w:top w:val="nil"/>
              <w:left w:val="nil"/>
              <w:bottom w:val="single" w:sz="4" w:space="0" w:color="auto"/>
              <w:right w:val="single" w:sz="4" w:space="0" w:color="auto"/>
            </w:tcBorders>
            <w:shd w:val="clear" w:color="auto" w:fill="auto"/>
            <w:vAlign w:val="center"/>
          </w:tcPr>
          <w:p w14:paraId="4D827E07" w14:textId="128ACACE"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sidRPr="00674961">
              <w:rPr>
                <w:rFonts w:ascii="Calibri" w:hAnsi="Calibri" w:cs="Calibri"/>
                <w:color w:val="000000"/>
                <w:lang w:val="fr-FR"/>
              </w:rPr>
              <w:t>Eye drops</w:t>
            </w:r>
          </w:p>
        </w:tc>
        <w:tc>
          <w:tcPr>
            <w:tcW w:w="1185" w:type="dxa"/>
            <w:tcBorders>
              <w:top w:val="nil"/>
              <w:left w:val="nil"/>
              <w:bottom w:val="single" w:sz="4" w:space="0" w:color="auto"/>
              <w:right w:val="nil"/>
            </w:tcBorders>
            <w:shd w:val="clear" w:color="auto" w:fill="auto"/>
            <w:noWrap/>
            <w:vAlign w:val="bottom"/>
          </w:tcPr>
          <w:p w14:paraId="2229A172" w14:textId="67B20804" w:rsidR="00CA4E85" w:rsidRPr="00CA4E85" w:rsidRDefault="00CA4E85" w:rsidP="00CA4E85">
            <w:pPr>
              <w:tabs>
                <w:tab w:val="left" w:pos="517"/>
              </w:tabs>
              <w:spacing w:after="0" w:line="240" w:lineRule="auto"/>
              <w:jc w:val="center"/>
              <w:rPr>
                <w:rFonts w:ascii="Calibri" w:eastAsia="Times New Roman" w:hAnsi="Calibri" w:cs="Calibri"/>
                <w:b/>
                <w:bCs/>
                <w:color w:val="000000"/>
                <w:lang w:val="fr-FR"/>
              </w:rPr>
            </w:pPr>
            <w:r w:rsidRPr="00CA4E85">
              <w:rPr>
                <w:rFonts w:ascii="Calibri" w:hAnsi="Calibri" w:cs="Calibri"/>
                <w:b/>
                <w:bCs/>
                <w:color w:val="000000"/>
              </w:rPr>
              <w:t>370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2235028" w14:textId="77777777" w:rsidR="00CA4E85" w:rsidRPr="00674961" w:rsidRDefault="00CA4E85" w:rsidP="00CA4E85">
            <w:pPr>
              <w:tabs>
                <w:tab w:val="left" w:pos="517"/>
              </w:tabs>
              <w:spacing w:after="0" w:line="240" w:lineRule="auto"/>
              <w:jc w:val="center"/>
              <w:rPr>
                <w:rFonts w:ascii="Calibri" w:eastAsia="Times New Roman" w:hAnsi="Calibri" w:cs="Calibri"/>
                <w:lang w:val="fr-FR"/>
              </w:rPr>
            </w:pPr>
          </w:p>
        </w:tc>
        <w:tc>
          <w:tcPr>
            <w:tcW w:w="1530" w:type="dxa"/>
            <w:tcBorders>
              <w:top w:val="nil"/>
              <w:left w:val="nil"/>
              <w:bottom w:val="single" w:sz="4" w:space="0" w:color="auto"/>
              <w:right w:val="single" w:sz="4" w:space="0" w:color="auto"/>
            </w:tcBorders>
            <w:shd w:val="clear" w:color="000000" w:fill="D6DCE4"/>
          </w:tcPr>
          <w:p w14:paraId="0FC6DBC9" w14:textId="1D56EC2C" w:rsidR="00CA4E85" w:rsidRPr="00CA4E85" w:rsidRDefault="00CA4E85" w:rsidP="00CA4E85">
            <w:pPr>
              <w:tabs>
                <w:tab w:val="left" w:pos="517"/>
              </w:tabs>
              <w:spacing w:after="0" w:line="240" w:lineRule="auto"/>
              <w:jc w:val="center"/>
              <w:rPr>
                <w:rFonts w:ascii="Calibri" w:eastAsia="Times New Roman" w:hAnsi="Calibri" w:cs="Calibri"/>
                <w:b/>
                <w:bCs/>
                <w:lang w:val="fr-FR"/>
              </w:rPr>
            </w:pPr>
            <w:r w:rsidRPr="00CA4E85">
              <w:rPr>
                <w:rFonts w:ascii="Calibri" w:eastAsia="Times New Roman" w:hAnsi="Calibri" w:cs="Calibri"/>
                <w:b/>
                <w:bCs/>
              </w:rPr>
              <w:t>0</w:t>
            </w:r>
          </w:p>
        </w:tc>
      </w:tr>
      <w:tr w:rsidR="00CA4E85" w:rsidRPr="00787129" w14:paraId="4B805DEB"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6E3AA4D4" w14:textId="528154C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138</w:t>
            </w:r>
          </w:p>
        </w:tc>
        <w:tc>
          <w:tcPr>
            <w:tcW w:w="3359" w:type="dxa"/>
            <w:tcBorders>
              <w:top w:val="nil"/>
              <w:left w:val="nil"/>
              <w:bottom w:val="single" w:sz="4" w:space="0" w:color="auto"/>
              <w:right w:val="single" w:sz="4" w:space="0" w:color="auto"/>
            </w:tcBorders>
            <w:shd w:val="clear" w:color="auto" w:fill="auto"/>
          </w:tcPr>
          <w:p w14:paraId="5AD25B64" w14:textId="57478D9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TRAVOPROST 40mcg/ml </w:t>
            </w:r>
          </w:p>
        </w:tc>
        <w:tc>
          <w:tcPr>
            <w:tcW w:w="1327" w:type="dxa"/>
            <w:tcBorders>
              <w:top w:val="nil"/>
              <w:left w:val="nil"/>
              <w:bottom w:val="single" w:sz="4" w:space="0" w:color="auto"/>
              <w:right w:val="single" w:sz="4" w:space="0" w:color="auto"/>
            </w:tcBorders>
            <w:shd w:val="clear" w:color="auto" w:fill="auto"/>
            <w:vAlign w:val="center"/>
          </w:tcPr>
          <w:p w14:paraId="5308E744" w14:textId="60B698C9"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40mcg/ml</w:t>
            </w:r>
          </w:p>
        </w:tc>
        <w:tc>
          <w:tcPr>
            <w:tcW w:w="900" w:type="dxa"/>
            <w:tcBorders>
              <w:top w:val="nil"/>
              <w:left w:val="nil"/>
              <w:bottom w:val="single" w:sz="4" w:space="0" w:color="auto"/>
              <w:right w:val="single" w:sz="4" w:space="0" w:color="auto"/>
            </w:tcBorders>
            <w:shd w:val="clear" w:color="auto" w:fill="auto"/>
            <w:noWrap/>
            <w:vAlign w:val="center"/>
          </w:tcPr>
          <w:p w14:paraId="179CF0AD" w14:textId="7C81241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7AC9CF92" w14:textId="7BBF7F3C"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lang w:val="fr-FR"/>
              </w:rPr>
              <w:t>Eye drops</w:t>
            </w:r>
          </w:p>
        </w:tc>
        <w:tc>
          <w:tcPr>
            <w:tcW w:w="1185" w:type="dxa"/>
            <w:tcBorders>
              <w:top w:val="nil"/>
              <w:left w:val="nil"/>
              <w:bottom w:val="single" w:sz="4" w:space="0" w:color="auto"/>
              <w:right w:val="nil"/>
            </w:tcBorders>
            <w:shd w:val="clear" w:color="auto" w:fill="auto"/>
            <w:noWrap/>
            <w:vAlign w:val="bottom"/>
          </w:tcPr>
          <w:p w14:paraId="2B2D131E" w14:textId="33EA6FA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45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B434222"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5E4D0331" w14:textId="2AAF09C9"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5B37005A"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169FE886" w14:textId="59991842"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139</w:t>
            </w:r>
          </w:p>
        </w:tc>
        <w:tc>
          <w:tcPr>
            <w:tcW w:w="3359" w:type="dxa"/>
            <w:tcBorders>
              <w:top w:val="nil"/>
              <w:left w:val="nil"/>
              <w:bottom w:val="single" w:sz="4" w:space="0" w:color="auto"/>
              <w:right w:val="single" w:sz="4" w:space="0" w:color="auto"/>
            </w:tcBorders>
            <w:shd w:val="clear" w:color="auto" w:fill="auto"/>
          </w:tcPr>
          <w:p w14:paraId="0FA82297" w14:textId="6F0F688A"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MICONAZOLE 2% </w:t>
            </w:r>
          </w:p>
        </w:tc>
        <w:tc>
          <w:tcPr>
            <w:tcW w:w="1327" w:type="dxa"/>
            <w:tcBorders>
              <w:top w:val="nil"/>
              <w:left w:val="nil"/>
              <w:bottom w:val="single" w:sz="4" w:space="0" w:color="auto"/>
              <w:right w:val="single" w:sz="4" w:space="0" w:color="auto"/>
            </w:tcBorders>
            <w:shd w:val="clear" w:color="auto" w:fill="auto"/>
            <w:vAlign w:val="center"/>
          </w:tcPr>
          <w:p w14:paraId="4043C064" w14:textId="0089C59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center"/>
          </w:tcPr>
          <w:p w14:paraId="02388563" w14:textId="406CCD1A"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4D61DE43" w14:textId="54741A7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Tube</w:t>
            </w:r>
          </w:p>
        </w:tc>
        <w:tc>
          <w:tcPr>
            <w:tcW w:w="1185" w:type="dxa"/>
            <w:tcBorders>
              <w:top w:val="nil"/>
              <w:left w:val="nil"/>
              <w:bottom w:val="single" w:sz="4" w:space="0" w:color="auto"/>
              <w:right w:val="nil"/>
            </w:tcBorders>
            <w:shd w:val="clear" w:color="auto" w:fill="auto"/>
            <w:noWrap/>
            <w:vAlign w:val="bottom"/>
          </w:tcPr>
          <w:p w14:paraId="3E988C21" w14:textId="43CA42CB"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770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D44AC05"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4E883A72" w14:textId="18172788"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29F5F3B6"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68156DD6" w14:textId="1E9034C0"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140</w:t>
            </w:r>
          </w:p>
        </w:tc>
        <w:tc>
          <w:tcPr>
            <w:tcW w:w="3359" w:type="dxa"/>
            <w:tcBorders>
              <w:top w:val="nil"/>
              <w:left w:val="nil"/>
              <w:bottom w:val="single" w:sz="4" w:space="0" w:color="auto"/>
              <w:right w:val="single" w:sz="4" w:space="0" w:color="auto"/>
            </w:tcBorders>
            <w:shd w:val="clear" w:color="auto" w:fill="auto"/>
          </w:tcPr>
          <w:p w14:paraId="19238F39" w14:textId="4D997292"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CLARITHROMYCIN 250mg/5ml </w:t>
            </w:r>
          </w:p>
        </w:tc>
        <w:tc>
          <w:tcPr>
            <w:tcW w:w="1327" w:type="dxa"/>
            <w:tcBorders>
              <w:top w:val="nil"/>
              <w:left w:val="nil"/>
              <w:bottom w:val="single" w:sz="4" w:space="0" w:color="auto"/>
              <w:right w:val="single" w:sz="4" w:space="0" w:color="auto"/>
            </w:tcBorders>
            <w:shd w:val="clear" w:color="auto" w:fill="auto"/>
            <w:vAlign w:val="center"/>
          </w:tcPr>
          <w:p w14:paraId="043A4771" w14:textId="384313E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250mg/5ml</w:t>
            </w:r>
          </w:p>
        </w:tc>
        <w:tc>
          <w:tcPr>
            <w:tcW w:w="900" w:type="dxa"/>
            <w:tcBorders>
              <w:top w:val="nil"/>
              <w:left w:val="nil"/>
              <w:bottom w:val="single" w:sz="4" w:space="0" w:color="auto"/>
              <w:right w:val="single" w:sz="4" w:space="0" w:color="auto"/>
            </w:tcBorders>
            <w:shd w:val="clear" w:color="auto" w:fill="auto"/>
            <w:noWrap/>
            <w:vAlign w:val="center"/>
          </w:tcPr>
          <w:p w14:paraId="4AD36356" w14:textId="005F48E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2A96B74E" w14:textId="14271D8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7302F5BD" w14:textId="41713984"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450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39A3BA9"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5EEFA0BA" w14:textId="4B545922"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15E02FD1"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5B93556C" w14:textId="641DBBB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141</w:t>
            </w:r>
          </w:p>
        </w:tc>
        <w:tc>
          <w:tcPr>
            <w:tcW w:w="3359" w:type="dxa"/>
            <w:tcBorders>
              <w:top w:val="nil"/>
              <w:left w:val="nil"/>
              <w:bottom w:val="single" w:sz="4" w:space="0" w:color="auto"/>
              <w:right w:val="single" w:sz="4" w:space="0" w:color="auto"/>
            </w:tcBorders>
            <w:shd w:val="clear" w:color="auto" w:fill="auto"/>
          </w:tcPr>
          <w:p w14:paraId="3E40F4F0" w14:textId="462A3114"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TOBRAMYCIN / DEXAMETHASONE 3mg/1mg/ml </w:t>
            </w:r>
          </w:p>
        </w:tc>
        <w:tc>
          <w:tcPr>
            <w:tcW w:w="1327" w:type="dxa"/>
            <w:tcBorders>
              <w:top w:val="nil"/>
              <w:left w:val="nil"/>
              <w:bottom w:val="single" w:sz="4" w:space="0" w:color="auto"/>
              <w:right w:val="single" w:sz="4" w:space="0" w:color="auto"/>
            </w:tcBorders>
            <w:shd w:val="clear" w:color="auto" w:fill="auto"/>
            <w:vAlign w:val="center"/>
          </w:tcPr>
          <w:p w14:paraId="5D0179D2" w14:textId="552F6131"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3mg/1mg/ml</w:t>
            </w:r>
          </w:p>
        </w:tc>
        <w:tc>
          <w:tcPr>
            <w:tcW w:w="900" w:type="dxa"/>
            <w:tcBorders>
              <w:top w:val="nil"/>
              <w:left w:val="nil"/>
              <w:bottom w:val="single" w:sz="4" w:space="0" w:color="auto"/>
              <w:right w:val="single" w:sz="4" w:space="0" w:color="auto"/>
            </w:tcBorders>
            <w:shd w:val="clear" w:color="auto" w:fill="auto"/>
            <w:noWrap/>
            <w:vAlign w:val="center"/>
          </w:tcPr>
          <w:p w14:paraId="1CAB56F1" w14:textId="48A4831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7433135F" w14:textId="333663EE"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Eye drops</w:t>
            </w:r>
          </w:p>
        </w:tc>
        <w:tc>
          <w:tcPr>
            <w:tcW w:w="1185" w:type="dxa"/>
            <w:tcBorders>
              <w:top w:val="nil"/>
              <w:left w:val="nil"/>
              <w:bottom w:val="single" w:sz="4" w:space="0" w:color="auto"/>
              <w:right w:val="nil"/>
            </w:tcBorders>
            <w:shd w:val="clear" w:color="auto" w:fill="auto"/>
            <w:noWrap/>
            <w:vAlign w:val="bottom"/>
          </w:tcPr>
          <w:p w14:paraId="667B09B6" w14:textId="2FB859A4"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580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9308208"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74F92A7F" w14:textId="7DEC4730"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674961" w14:paraId="5D2F6EA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54972B22" w14:textId="791D36DF"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142</w:t>
            </w:r>
          </w:p>
        </w:tc>
        <w:tc>
          <w:tcPr>
            <w:tcW w:w="3359" w:type="dxa"/>
            <w:tcBorders>
              <w:top w:val="nil"/>
              <w:left w:val="nil"/>
              <w:bottom w:val="single" w:sz="4" w:space="0" w:color="auto"/>
              <w:right w:val="single" w:sz="4" w:space="0" w:color="auto"/>
            </w:tcBorders>
            <w:shd w:val="clear" w:color="auto" w:fill="auto"/>
          </w:tcPr>
          <w:p w14:paraId="465E98C2" w14:textId="5BA99A0A" w:rsidR="00CA4E85" w:rsidRPr="00674961" w:rsidRDefault="00CA4E85" w:rsidP="00CA4E85">
            <w:pPr>
              <w:tabs>
                <w:tab w:val="left" w:pos="517"/>
              </w:tabs>
              <w:spacing w:after="0" w:line="240" w:lineRule="auto"/>
              <w:rPr>
                <w:rFonts w:ascii="Calibri" w:eastAsia="Times New Roman" w:hAnsi="Calibri" w:cs="Calibri"/>
                <w:color w:val="000000"/>
                <w:lang w:val="fr-FR"/>
              </w:rPr>
            </w:pPr>
            <w:r w:rsidRPr="00674961">
              <w:rPr>
                <w:rFonts w:ascii="Calibri" w:hAnsi="Calibri" w:cs="Calibri"/>
                <w:color w:val="000000"/>
                <w:lang w:val="fr-FR"/>
              </w:rPr>
              <w:t xml:space="preserve">MULTIVITAMINS </w:t>
            </w:r>
          </w:p>
        </w:tc>
        <w:tc>
          <w:tcPr>
            <w:tcW w:w="1327" w:type="dxa"/>
            <w:tcBorders>
              <w:top w:val="nil"/>
              <w:left w:val="nil"/>
              <w:bottom w:val="single" w:sz="4" w:space="0" w:color="auto"/>
              <w:right w:val="single" w:sz="4" w:space="0" w:color="auto"/>
            </w:tcBorders>
            <w:shd w:val="clear" w:color="auto" w:fill="auto"/>
            <w:vAlign w:val="center"/>
          </w:tcPr>
          <w:p w14:paraId="36172969" w14:textId="77777777"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p>
        </w:tc>
        <w:tc>
          <w:tcPr>
            <w:tcW w:w="900" w:type="dxa"/>
            <w:tcBorders>
              <w:top w:val="nil"/>
              <w:left w:val="nil"/>
              <w:bottom w:val="single" w:sz="4" w:space="0" w:color="auto"/>
              <w:right w:val="single" w:sz="4" w:space="0" w:color="auto"/>
            </w:tcBorders>
            <w:shd w:val="clear" w:color="auto" w:fill="auto"/>
            <w:noWrap/>
            <w:vAlign w:val="center"/>
          </w:tcPr>
          <w:p w14:paraId="319C804E" w14:textId="1CADF09D"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w:t>
            </w:r>
          </w:p>
        </w:tc>
        <w:tc>
          <w:tcPr>
            <w:tcW w:w="989" w:type="dxa"/>
            <w:tcBorders>
              <w:top w:val="nil"/>
              <w:left w:val="nil"/>
              <w:bottom w:val="single" w:sz="4" w:space="0" w:color="auto"/>
              <w:right w:val="single" w:sz="4" w:space="0" w:color="auto"/>
            </w:tcBorders>
            <w:shd w:val="clear" w:color="auto" w:fill="auto"/>
            <w:vAlign w:val="center"/>
          </w:tcPr>
          <w:p w14:paraId="5BF2FE09" w14:textId="62DEE96D"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proofErr w:type="spellStart"/>
            <w:r>
              <w:rPr>
                <w:rFonts w:ascii="Calibri" w:eastAsia="Times New Roman" w:hAnsi="Calibri" w:cs="Calibri"/>
                <w:color w:val="000000"/>
                <w:lang w:val="fr-FR"/>
              </w:rPr>
              <w:t>Bottle</w:t>
            </w:r>
            <w:proofErr w:type="spellEnd"/>
          </w:p>
        </w:tc>
        <w:tc>
          <w:tcPr>
            <w:tcW w:w="1185" w:type="dxa"/>
            <w:tcBorders>
              <w:top w:val="nil"/>
              <w:left w:val="nil"/>
              <w:bottom w:val="single" w:sz="4" w:space="0" w:color="auto"/>
              <w:right w:val="nil"/>
            </w:tcBorders>
            <w:shd w:val="clear" w:color="auto" w:fill="auto"/>
            <w:noWrap/>
            <w:vAlign w:val="bottom"/>
          </w:tcPr>
          <w:p w14:paraId="140886F9" w14:textId="4E53B681" w:rsidR="00CA4E85" w:rsidRPr="00CA4E85" w:rsidRDefault="00CA4E85" w:rsidP="00CA4E85">
            <w:pPr>
              <w:tabs>
                <w:tab w:val="left" w:pos="517"/>
              </w:tabs>
              <w:spacing w:after="0" w:line="240" w:lineRule="auto"/>
              <w:jc w:val="center"/>
              <w:rPr>
                <w:rFonts w:ascii="Calibri" w:eastAsia="Times New Roman" w:hAnsi="Calibri" w:cs="Calibri"/>
                <w:b/>
                <w:bCs/>
                <w:color w:val="000000"/>
                <w:lang w:val="fr-FR"/>
              </w:rPr>
            </w:pPr>
            <w:r w:rsidRPr="00CA4E85">
              <w:rPr>
                <w:rFonts w:ascii="Calibri" w:hAnsi="Calibri" w:cs="Calibri"/>
                <w:b/>
                <w:bCs/>
                <w:color w:val="000000"/>
              </w:rPr>
              <w:t>100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62EC0EC" w14:textId="77777777" w:rsidR="00CA4E85" w:rsidRPr="00674961" w:rsidRDefault="00CA4E85" w:rsidP="00CA4E85">
            <w:pPr>
              <w:tabs>
                <w:tab w:val="left" w:pos="517"/>
              </w:tabs>
              <w:spacing w:after="0" w:line="240" w:lineRule="auto"/>
              <w:jc w:val="center"/>
              <w:rPr>
                <w:rFonts w:ascii="Calibri" w:eastAsia="Times New Roman" w:hAnsi="Calibri" w:cs="Calibri"/>
                <w:lang w:val="fr-FR"/>
              </w:rPr>
            </w:pPr>
          </w:p>
        </w:tc>
        <w:tc>
          <w:tcPr>
            <w:tcW w:w="1530" w:type="dxa"/>
            <w:tcBorders>
              <w:top w:val="nil"/>
              <w:left w:val="nil"/>
              <w:bottom w:val="single" w:sz="4" w:space="0" w:color="auto"/>
              <w:right w:val="single" w:sz="4" w:space="0" w:color="auto"/>
            </w:tcBorders>
            <w:shd w:val="clear" w:color="000000" w:fill="D6DCE4"/>
          </w:tcPr>
          <w:p w14:paraId="6AABD5A1" w14:textId="6C73F478" w:rsidR="00CA4E85" w:rsidRPr="00CA4E85" w:rsidRDefault="00CA4E85" w:rsidP="00CA4E85">
            <w:pPr>
              <w:tabs>
                <w:tab w:val="left" w:pos="517"/>
              </w:tabs>
              <w:spacing w:after="0" w:line="240" w:lineRule="auto"/>
              <w:jc w:val="center"/>
              <w:rPr>
                <w:rFonts w:ascii="Calibri" w:eastAsia="Times New Roman" w:hAnsi="Calibri" w:cs="Calibri"/>
                <w:b/>
                <w:bCs/>
                <w:lang w:val="fr-FR"/>
              </w:rPr>
            </w:pPr>
            <w:r w:rsidRPr="00CA4E85">
              <w:rPr>
                <w:rFonts w:ascii="Calibri" w:eastAsia="Times New Roman" w:hAnsi="Calibri" w:cs="Calibri"/>
                <w:b/>
                <w:bCs/>
              </w:rPr>
              <w:t>0</w:t>
            </w:r>
          </w:p>
        </w:tc>
      </w:tr>
      <w:tr w:rsidR="00CA4E85" w:rsidRPr="00787129" w14:paraId="34399919"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7DFFEC7" w14:textId="5311442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143</w:t>
            </w:r>
          </w:p>
        </w:tc>
        <w:tc>
          <w:tcPr>
            <w:tcW w:w="3359" w:type="dxa"/>
            <w:tcBorders>
              <w:top w:val="nil"/>
              <w:left w:val="nil"/>
              <w:bottom w:val="single" w:sz="4" w:space="0" w:color="auto"/>
              <w:right w:val="single" w:sz="4" w:space="0" w:color="auto"/>
            </w:tcBorders>
            <w:shd w:val="clear" w:color="auto" w:fill="auto"/>
          </w:tcPr>
          <w:p w14:paraId="373DD25D" w14:textId="1487604E"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TIMOLOL 5mg/ml </w:t>
            </w:r>
          </w:p>
        </w:tc>
        <w:tc>
          <w:tcPr>
            <w:tcW w:w="1327" w:type="dxa"/>
            <w:tcBorders>
              <w:top w:val="nil"/>
              <w:left w:val="nil"/>
              <w:bottom w:val="single" w:sz="4" w:space="0" w:color="auto"/>
              <w:right w:val="single" w:sz="4" w:space="0" w:color="auto"/>
            </w:tcBorders>
            <w:shd w:val="clear" w:color="auto" w:fill="auto"/>
            <w:vAlign w:val="center"/>
          </w:tcPr>
          <w:p w14:paraId="59BC0ADB" w14:textId="5380B2D4"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5mg/ml</w:t>
            </w:r>
          </w:p>
        </w:tc>
        <w:tc>
          <w:tcPr>
            <w:tcW w:w="900" w:type="dxa"/>
            <w:tcBorders>
              <w:top w:val="nil"/>
              <w:left w:val="nil"/>
              <w:bottom w:val="single" w:sz="4" w:space="0" w:color="auto"/>
              <w:right w:val="single" w:sz="4" w:space="0" w:color="auto"/>
            </w:tcBorders>
            <w:shd w:val="clear" w:color="auto" w:fill="auto"/>
            <w:noWrap/>
            <w:vAlign w:val="center"/>
          </w:tcPr>
          <w:p w14:paraId="1DF961EE" w14:textId="0B594DB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032EB04C" w14:textId="76B81D34"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Eye drops</w:t>
            </w:r>
          </w:p>
        </w:tc>
        <w:tc>
          <w:tcPr>
            <w:tcW w:w="1185" w:type="dxa"/>
            <w:tcBorders>
              <w:top w:val="nil"/>
              <w:left w:val="nil"/>
              <w:bottom w:val="single" w:sz="4" w:space="0" w:color="auto"/>
              <w:right w:val="nil"/>
            </w:tcBorders>
            <w:shd w:val="clear" w:color="auto" w:fill="auto"/>
            <w:noWrap/>
            <w:vAlign w:val="bottom"/>
          </w:tcPr>
          <w:p w14:paraId="312DF601" w14:textId="7C8D491A"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B434627"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6EE72314" w14:textId="37769F7F"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0B9778B6"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20B31E0A" w14:textId="0A31C565"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144</w:t>
            </w:r>
          </w:p>
        </w:tc>
        <w:tc>
          <w:tcPr>
            <w:tcW w:w="3359" w:type="dxa"/>
            <w:tcBorders>
              <w:top w:val="nil"/>
              <w:left w:val="nil"/>
              <w:bottom w:val="single" w:sz="4" w:space="0" w:color="auto"/>
              <w:right w:val="single" w:sz="4" w:space="0" w:color="auto"/>
            </w:tcBorders>
            <w:shd w:val="clear" w:color="auto" w:fill="auto"/>
          </w:tcPr>
          <w:p w14:paraId="129423D4" w14:textId="28864EAE"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ECONAZOLE 1% </w:t>
            </w:r>
          </w:p>
        </w:tc>
        <w:tc>
          <w:tcPr>
            <w:tcW w:w="1327" w:type="dxa"/>
            <w:tcBorders>
              <w:top w:val="nil"/>
              <w:left w:val="nil"/>
              <w:bottom w:val="single" w:sz="4" w:space="0" w:color="auto"/>
              <w:right w:val="single" w:sz="4" w:space="0" w:color="auto"/>
            </w:tcBorders>
            <w:shd w:val="clear" w:color="auto" w:fill="auto"/>
            <w:vAlign w:val="center"/>
          </w:tcPr>
          <w:p w14:paraId="582F2659" w14:textId="57228FB3"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center"/>
          </w:tcPr>
          <w:p w14:paraId="23DF163A" w14:textId="63EFAE0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40646625" w14:textId="3FCCE56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Tube</w:t>
            </w:r>
          </w:p>
        </w:tc>
        <w:tc>
          <w:tcPr>
            <w:tcW w:w="1185" w:type="dxa"/>
            <w:tcBorders>
              <w:top w:val="nil"/>
              <w:left w:val="nil"/>
              <w:bottom w:val="single" w:sz="4" w:space="0" w:color="auto"/>
              <w:right w:val="nil"/>
            </w:tcBorders>
            <w:shd w:val="clear" w:color="auto" w:fill="auto"/>
            <w:noWrap/>
            <w:vAlign w:val="bottom"/>
          </w:tcPr>
          <w:p w14:paraId="66AF6052" w14:textId="533A6D45"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340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10F238B"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6CD39211" w14:textId="5CD1A75F"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540043C7"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4CFE8C33" w14:textId="4F3C7C85"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145</w:t>
            </w:r>
          </w:p>
        </w:tc>
        <w:tc>
          <w:tcPr>
            <w:tcW w:w="3359" w:type="dxa"/>
            <w:tcBorders>
              <w:top w:val="nil"/>
              <w:left w:val="nil"/>
              <w:bottom w:val="single" w:sz="4" w:space="0" w:color="auto"/>
              <w:right w:val="single" w:sz="4" w:space="0" w:color="auto"/>
            </w:tcBorders>
            <w:shd w:val="clear" w:color="auto" w:fill="auto"/>
          </w:tcPr>
          <w:p w14:paraId="5C554F33" w14:textId="4385217B"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XYLENE 5g/100g </w:t>
            </w:r>
          </w:p>
        </w:tc>
        <w:tc>
          <w:tcPr>
            <w:tcW w:w="1327" w:type="dxa"/>
            <w:tcBorders>
              <w:top w:val="nil"/>
              <w:left w:val="nil"/>
              <w:bottom w:val="single" w:sz="4" w:space="0" w:color="auto"/>
              <w:right w:val="single" w:sz="4" w:space="0" w:color="auto"/>
            </w:tcBorders>
            <w:shd w:val="clear" w:color="auto" w:fill="auto"/>
            <w:vAlign w:val="center"/>
          </w:tcPr>
          <w:p w14:paraId="4FCC4D17" w14:textId="7FC1D96D"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5g/100g</w:t>
            </w:r>
          </w:p>
        </w:tc>
        <w:tc>
          <w:tcPr>
            <w:tcW w:w="900" w:type="dxa"/>
            <w:tcBorders>
              <w:top w:val="nil"/>
              <w:left w:val="nil"/>
              <w:bottom w:val="single" w:sz="4" w:space="0" w:color="auto"/>
              <w:right w:val="single" w:sz="4" w:space="0" w:color="auto"/>
            </w:tcBorders>
            <w:shd w:val="clear" w:color="auto" w:fill="auto"/>
            <w:noWrap/>
            <w:vAlign w:val="center"/>
          </w:tcPr>
          <w:p w14:paraId="6BB644F8" w14:textId="328A36A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4A80C139" w14:textId="33BB4B01"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Auricular drops</w:t>
            </w:r>
          </w:p>
        </w:tc>
        <w:tc>
          <w:tcPr>
            <w:tcW w:w="1185" w:type="dxa"/>
            <w:tcBorders>
              <w:top w:val="nil"/>
              <w:left w:val="nil"/>
              <w:bottom w:val="single" w:sz="4" w:space="0" w:color="auto"/>
              <w:right w:val="nil"/>
            </w:tcBorders>
            <w:shd w:val="clear" w:color="auto" w:fill="auto"/>
            <w:noWrap/>
            <w:vAlign w:val="bottom"/>
          </w:tcPr>
          <w:p w14:paraId="48818D89" w14:textId="037ECF9B"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D1F94D7"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2F9DCE4E" w14:textId="720ED85A"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6158D5F"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29350109" w14:textId="34956123"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146</w:t>
            </w:r>
          </w:p>
        </w:tc>
        <w:tc>
          <w:tcPr>
            <w:tcW w:w="3359" w:type="dxa"/>
            <w:tcBorders>
              <w:top w:val="nil"/>
              <w:left w:val="nil"/>
              <w:bottom w:val="single" w:sz="4" w:space="0" w:color="auto"/>
              <w:right w:val="single" w:sz="4" w:space="0" w:color="auto"/>
            </w:tcBorders>
            <w:shd w:val="clear" w:color="auto" w:fill="auto"/>
          </w:tcPr>
          <w:p w14:paraId="717584A4" w14:textId="08707C11"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LEVOCABASTIN 0.05% </w:t>
            </w:r>
          </w:p>
        </w:tc>
        <w:tc>
          <w:tcPr>
            <w:tcW w:w="1327" w:type="dxa"/>
            <w:tcBorders>
              <w:top w:val="nil"/>
              <w:left w:val="nil"/>
              <w:bottom w:val="single" w:sz="4" w:space="0" w:color="auto"/>
              <w:right w:val="single" w:sz="4" w:space="0" w:color="auto"/>
            </w:tcBorders>
            <w:shd w:val="clear" w:color="auto" w:fill="auto"/>
            <w:vAlign w:val="center"/>
          </w:tcPr>
          <w:p w14:paraId="446E87A1" w14:textId="34B833B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0.05%</w:t>
            </w:r>
          </w:p>
        </w:tc>
        <w:tc>
          <w:tcPr>
            <w:tcW w:w="900" w:type="dxa"/>
            <w:tcBorders>
              <w:top w:val="nil"/>
              <w:left w:val="nil"/>
              <w:bottom w:val="single" w:sz="4" w:space="0" w:color="auto"/>
              <w:right w:val="single" w:sz="4" w:space="0" w:color="auto"/>
            </w:tcBorders>
            <w:shd w:val="clear" w:color="auto" w:fill="auto"/>
            <w:noWrap/>
            <w:vAlign w:val="center"/>
          </w:tcPr>
          <w:p w14:paraId="5F5615A9" w14:textId="7B5E828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0489DD00" w14:textId="44DD97C8"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Eye drops</w:t>
            </w:r>
          </w:p>
        </w:tc>
        <w:tc>
          <w:tcPr>
            <w:tcW w:w="1185" w:type="dxa"/>
            <w:tcBorders>
              <w:top w:val="nil"/>
              <w:left w:val="nil"/>
              <w:bottom w:val="single" w:sz="4" w:space="0" w:color="auto"/>
              <w:right w:val="nil"/>
            </w:tcBorders>
            <w:shd w:val="clear" w:color="auto" w:fill="auto"/>
            <w:noWrap/>
            <w:vAlign w:val="bottom"/>
          </w:tcPr>
          <w:p w14:paraId="37EFEBFE" w14:textId="32EF1120"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90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A3D4273"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6B2ADAB7" w14:textId="3E8EE3AA"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4D54364E"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63DD6F1E" w14:textId="0F9E4C1C"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147</w:t>
            </w:r>
          </w:p>
        </w:tc>
        <w:tc>
          <w:tcPr>
            <w:tcW w:w="3359" w:type="dxa"/>
            <w:tcBorders>
              <w:top w:val="nil"/>
              <w:left w:val="nil"/>
              <w:bottom w:val="single" w:sz="4" w:space="0" w:color="auto"/>
              <w:right w:val="single" w:sz="4" w:space="0" w:color="auto"/>
            </w:tcBorders>
            <w:shd w:val="clear" w:color="auto" w:fill="auto"/>
          </w:tcPr>
          <w:p w14:paraId="40FCCA89" w14:textId="5E545803"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SILVER SULFADIAZINE / HYALURONIC AC 1%/0.05% </w:t>
            </w:r>
          </w:p>
        </w:tc>
        <w:tc>
          <w:tcPr>
            <w:tcW w:w="1327" w:type="dxa"/>
            <w:tcBorders>
              <w:top w:val="nil"/>
              <w:left w:val="nil"/>
              <w:bottom w:val="single" w:sz="4" w:space="0" w:color="auto"/>
              <w:right w:val="single" w:sz="4" w:space="0" w:color="auto"/>
            </w:tcBorders>
            <w:shd w:val="clear" w:color="auto" w:fill="auto"/>
            <w:vAlign w:val="center"/>
          </w:tcPr>
          <w:p w14:paraId="3CF2AE2E" w14:textId="5D8F08AD"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1%/0.05%</w:t>
            </w:r>
          </w:p>
        </w:tc>
        <w:tc>
          <w:tcPr>
            <w:tcW w:w="900" w:type="dxa"/>
            <w:tcBorders>
              <w:top w:val="nil"/>
              <w:left w:val="nil"/>
              <w:bottom w:val="single" w:sz="4" w:space="0" w:color="auto"/>
              <w:right w:val="single" w:sz="4" w:space="0" w:color="auto"/>
            </w:tcBorders>
            <w:shd w:val="clear" w:color="auto" w:fill="auto"/>
            <w:noWrap/>
            <w:vAlign w:val="center"/>
          </w:tcPr>
          <w:p w14:paraId="4510EE55" w14:textId="73C225D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359401A1" w14:textId="3879B7C9"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Tube</w:t>
            </w:r>
          </w:p>
        </w:tc>
        <w:tc>
          <w:tcPr>
            <w:tcW w:w="1185" w:type="dxa"/>
            <w:tcBorders>
              <w:top w:val="nil"/>
              <w:left w:val="nil"/>
              <w:bottom w:val="single" w:sz="4" w:space="0" w:color="auto"/>
              <w:right w:val="nil"/>
            </w:tcBorders>
            <w:shd w:val="clear" w:color="auto" w:fill="auto"/>
            <w:noWrap/>
            <w:vAlign w:val="bottom"/>
          </w:tcPr>
          <w:p w14:paraId="0A0F53A9" w14:textId="1870CBB9"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330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9092987"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3F8ADD2F" w14:textId="0AC0CB0D"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1E332542"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2B42D32" w14:textId="46989B6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148</w:t>
            </w:r>
          </w:p>
        </w:tc>
        <w:tc>
          <w:tcPr>
            <w:tcW w:w="3359" w:type="dxa"/>
            <w:tcBorders>
              <w:top w:val="nil"/>
              <w:left w:val="nil"/>
              <w:bottom w:val="single" w:sz="4" w:space="0" w:color="auto"/>
              <w:right w:val="single" w:sz="4" w:space="0" w:color="auto"/>
            </w:tcBorders>
            <w:shd w:val="clear" w:color="auto" w:fill="auto"/>
          </w:tcPr>
          <w:p w14:paraId="4536AF5B" w14:textId="64C16200"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BETAMETHASONE 0.1% </w:t>
            </w:r>
          </w:p>
        </w:tc>
        <w:tc>
          <w:tcPr>
            <w:tcW w:w="1327" w:type="dxa"/>
            <w:tcBorders>
              <w:top w:val="nil"/>
              <w:left w:val="nil"/>
              <w:bottom w:val="single" w:sz="4" w:space="0" w:color="auto"/>
              <w:right w:val="single" w:sz="4" w:space="0" w:color="auto"/>
            </w:tcBorders>
            <w:shd w:val="clear" w:color="auto" w:fill="auto"/>
            <w:vAlign w:val="center"/>
          </w:tcPr>
          <w:p w14:paraId="5DF207E1" w14:textId="22AF6D2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0.1%</w:t>
            </w:r>
          </w:p>
        </w:tc>
        <w:tc>
          <w:tcPr>
            <w:tcW w:w="900" w:type="dxa"/>
            <w:tcBorders>
              <w:top w:val="nil"/>
              <w:left w:val="nil"/>
              <w:bottom w:val="single" w:sz="4" w:space="0" w:color="auto"/>
              <w:right w:val="single" w:sz="4" w:space="0" w:color="auto"/>
            </w:tcBorders>
            <w:shd w:val="clear" w:color="auto" w:fill="auto"/>
            <w:noWrap/>
            <w:vAlign w:val="center"/>
          </w:tcPr>
          <w:p w14:paraId="29252A11" w14:textId="7A31CCB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11CB9429" w14:textId="2229AE4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Tube</w:t>
            </w:r>
          </w:p>
        </w:tc>
        <w:tc>
          <w:tcPr>
            <w:tcW w:w="1185" w:type="dxa"/>
            <w:tcBorders>
              <w:top w:val="nil"/>
              <w:left w:val="nil"/>
              <w:bottom w:val="single" w:sz="4" w:space="0" w:color="auto"/>
              <w:right w:val="nil"/>
            </w:tcBorders>
            <w:shd w:val="clear" w:color="auto" w:fill="auto"/>
            <w:noWrap/>
            <w:vAlign w:val="bottom"/>
          </w:tcPr>
          <w:p w14:paraId="49FFB565" w14:textId="3A443C8B"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580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1DECEFC"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BB79DF3" w14:textId="213A607B"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32F9DF6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2B290E60" w14:textId="54EF6060"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149</w:t>
            </w:r>
          </w:p>
        </w:tc>
        <w:tc>
          <w:tcPr>
            <w:tcW w:w="3359" w:type="dxa"/>
            <w:tcBorders>
              <w:top w:val="nil"/>
              <w:left w:val="nil"/>
              <w:bottom w:val="single" w:sz="4" w:space="0" w:color="auto"/>
              <w:right w:val="single" w:sz="4" w:space="0" w:color="auto"/>
            </w:tcBorders>
            <w:shd w:val="clear" w:color="auto" w:fill="auto"/>
          </w:tcPr>
          <w:p w14:paraId="61193198" w14:textId="69D97DF4"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CEFPODOXIME 40mg/5ml (8mg/ml) </w:t>
            </w:r>
          </w:p>
        </w:tc>
        <w:tc>
          <w:tcPr>
            <w:tcW w:w="1327" w:type="dxa"/>
            <w:tcBorders>
              <w:top w:val="nil"/>
              <w:left w:val="nil"/>
              <w:bottom w:val="single" w:sz="4" w:space="0" w:color="auto"/>
              <w:right w:val="single" w:sz="4" w:space="0" w:color="auto"/>
            </w:tcBorders>
            <w:shd w:val="clear" w:color="auto" w:fill="auto"/>
            <w:vAlign w:val="center"/>
          </w:tcPr>
          <w:p w14:paraId="1E908151" w14:textId="545469D0"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40mg/5ml</w:t>
            </w:r>
          </w:p>
        </w:tc>
        <w:tc>
          <w:tcPr>
            <w:tcW w:w="900" w:type="dxa"/>
            <w:tcBorders>
              <w:top w:val="nil"/>
              <w:left w:val="nil"/>
              <w:bottom w:val="single" w:sz="4" w:space="0" w:color="auto"/>
              <w:right w:val="single" w:sz="4" w:space="0" w:color="auto"/>
            </w:tcBorders>
            <w:shd w:val="clear" w:color="auto" w:fill="auto"/>
            <w:noWrap/>
            <w:vAlign w:val="center"/>
          </w:tcPr>
          <w:p w14:paraId="28BDC5E3" w14:textId="63878A2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135D578E" w14:textId="18C0734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7EF49E00" w14:textId="66D36D25"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190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95E67C8"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5C007DA" w14:textId="57940F58"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C351F78"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6FC6EE0" w14:textId="0B56CCAB"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150</w:t>
            </w:r>
          </w:p>
        </w:tc>
        <w:tc>
          <w:tcPr>
            <w:tcW w:w="3359" w:type="dxa"/>
            <w:tcBorders>
              <w:top w:val="nil"/>
              <w:left w:val="nil"/>
              <w:bottom w:val="single" w:sz="4" w:space="0" w:color="auto"/>
              <w:right w:val="single" w:sz="4" w:space="0" w:color="auto"/>
            </w:tcBorders>
            <w:shd w:val="clear" w:color="auto" w:fill="auto"/>
          </w:tcPr>
          <w:p w14:paraId="0D3655E7" w14:textId="155FC22D"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VALPROATE SODIUM 200mg/ml </w:t>
            </w:r>
          </w:p>
        </w:tc>
        <w:tc>
          <w:tcPr>
            <w:tcW w:w="1327" w:type="dxa"/>
            <w:tcBorders>
              <w:top w:val="nil"/>
              <w:left w:val="nil"/>
              <w:bottom w:val="single" w:sz="4" w:space="0" w:color="auto"/>
              <w:right w:val="single" w:sz="4" w:space="0" w:color="auto"/>
            </w:tcBorders>
            <w:shd w:val="clear" w:color="auto" w:fill="auto"/>
            <w:vAlign w:val="center"/>
          </w:tcPr>
          <w:p w14:paraId="788A402D" w14:textId="43042D30"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200mg/ml</w:t>
            </w:r>
          </w:p>
        </w:tc>
        <w:tc>
          <w:tcPr>
            <w:tcW w:w="900" w:type="dxa"/>
            <w:tcBorders>
              <w:top w:val="nil"/>
              <w:left w:val="nil"/>
              <w:bottom w:val="single" w:sz="4" w:space="0" w:color="auto"/>
              <w:right w:val="single" w:sz="4" w:space="0" w:color="auto"/>
            </w:tcBorders>
            <w:shd w:val="clear" w:color="auto" w:fill="auto"/>
            <w:noWrap/>
            <w:vAlign w:val="center"/>
          </w:tcPr>
          <w:p w14:paraId="6ACD0691" w14:textId="61CCF0BC"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5681CB35" w14:textId="27B40A7F"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4C5D84B3" w14:textId="580F1DAD"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320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AB895B4"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5653E997" w14:textId="661D99CE"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20C92FFB"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4D0521B9" w14:textId="5B03F125"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151</w:t>
            </w:r>
          </w:p>
        </w:tc>
        <w:tc>
          <w:tcPr>
            <w:tcW w:w="3359" w:type="dxa"/>
            <w:tcBorders>
              <w:top w:val="nil"/>
              <w:left w:val="nil"/>
              <w:bottom w:val="single" w:sz="4" w:space="0" w:color="auto"/>
              <w:right w:val="single" w:sz="4" w:space="0" w:color="auto"/>
            </w:tcBorders>
            <w:shd w:val="clear" w:color="auto" w:fill="auto"/>
          </w:tcPr>
          <w:p w14:paraId="58EB9C09" w14:textId="15A8F50B"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TROPICAMIDE 0.5% </w:t>
            </w:r>
          </w:p>
        </w:tc>
        <w:tc>
          <w:tcPr>
            <w:tcW w:w="1327" w:type="dxa"/>
            <w:tcBorders>
              <w:top w:val="nil"/>
              <w:left w:val="nil"/>
              <w:bottom w:val="single" w:sz="4" w:space="0" w:color="auto"/>
              <w:right w:val="single" w:sz="4" w:space="0" w:color="auto"/>
            </w:tcBorders>
            <w:shd w:val="clear" w:color="auto" w:fill="auto"/>
            <w:vAlign w:val="center"/>
          </w:tcPr>
          <w:p w14:paraId="61CDD956" w14:textId="408C5D70"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0.5%</w:t>
            </w:r>
          </w:p>
        </w:tc>
        <w:tc>
          <w:tcPr>
            <w:tcW w:w="900" w:type="dxa"/>
            <w:tcBorders>
              <w:top w:val="nil"/>
              <w:left w:val="nil"/>
              <w:bottom w:val="single" w:sz="4" w:space="0" w:color="auto"/>
              <w:right w:val="single" w:sz="4" w:space="0" w:color="auto"/>
            </w:tcBorders>
            <w:shd w:val="clear" w:color="auto" w:fill="auto"/>
            <w:noWrap/>
            <w:vAlign w:val="center"/>
          </w:tcPr>
          <w:p w14:paraId="3117B0CE" w14:textId="0E3C36F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74E68C46" w14:textId="775D41B3"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Eye drops</w:t>
            </w:r>
          </w:p>
        </w:tc>
        <w:tc>
          <w:tcPr>
            <w:tcW w:w="1185" w:type="dxa"/>
            <w:tcBorders>
              <w:top w:val="nil"/>
              <w:left w:val="nil"/>
              <w:bottom w:val="single" w:sz="4" w:space="0" w:color="auto"/>
              <w:right w:val="nil"/>
            </w:tcBorders>
            <w:shd w:val="clear" w:color="auto" w:fill="auto"/>
            <w:noWrap/>
            <w:vAlign w:val="bottom"/>
          </w:tcPr>
          <w:p w14:paraId="4BA05789" w14:textId="56F24BA4"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45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614AF138"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1314D201" w14:textId="18A250D3"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1930E1C0"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61426BD3" w14:textId="5C98257F"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152</w:t>
            </w:r>
          </w:p>
        </w:tc>
        <w:tc>
          <w:tcPr>
            <w:tcW w:w="3359" w:type="dxa"/>
            <w:tcBorders>
              <w:top w:val="nil"/>
              <w:left w:val="nil"/>
              <w:bottom w:val="single" w:sz="4" w:space="0" w:color="auto"/>
              <w:right w:val="single" w:sz="4" w:space="0" w:color="auto"/>
            </w:tcBorders>
            <w:shd w:val="clear" w:color="auto" w:fill="auto"/>
          </w:tcPr>
          <w:p w14:paraId="4C2F6DF8" w14:textId="0DCD5F6C"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DOMPERIDONE 5mg/5ml </w:t>
            </w:r>
          </w:p>
        </w:tc>
        <w:tc>
          <w:tcPr>
            <w:tcW w:w="1327" w:type="dxa"/>
            <w:tcBorders>
              <w:top w:val="nil"/>
              <w:left w:val="nil"/>
              <w:bottom w:val="single" w:sz="4" w:space="0" w:color="auto"/>
              <w:right w:val="single" w:sz="4" w:space="0" w:color="auto"/>
            </w:tcBorders>
            <w:shd w:val="clear" w:color="auto" w:fill="auto"/>
            <w:vAlign w:val="center"/>
          </w:tcPr>
          <w:p w14:paraId="529AA7A6" w14:textId="7579C8C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5mg/5ml</w:t>
            </w:r>
          </w:p>
        </w:tc>
        <w:tc>
          <w:tcPr>
            <w:tcW w:w="900" w:type="dxa"/>
            <w:tcBorders>
              <w:top w:val="nil"/>
              <w:left w:val="nil"/>
              <w:bottom w:val="single" w:sz="4" w:space="0" w:color="auto"/>
              <w:right w:val="single" w:sz="4" w:space="0" w:color="auto"/>
            </w:tcBorders>
            <w:shd w:val="clear" w:color="auto" w:fill="auto"/>
            <w:noWrap/>
            <w:vAlign w:val="center"/>
          </w:tcPr>
          <w:p w14:paraId="121E5C01" w14:textId="37154CF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31BC5DE4" w14:textId="19C61EC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226AD144" w14:textId="284CAB9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330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6EAE495"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2C5021E4" w14:textId="26037217"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674961" w14:paraId="23CF0E22"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35145E4" w14:textId="53B689B2"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153</w:t>
            </w:r>
          </w:p>
        </w:tc>
        <w:tc>
          <w:tcPr>
            <w:tcW w:w="3359" w:type="dxa"/>
            <w:tcBorders>
              <w:top w:val="nil"/>
              <w:left w:val="nil"/>
              <w:bottom w:val="single" w:sz="4" w:space="0" w:color="auto"/>
              <w:right w:val="single" w:sz="4" w:space="0" w:color="auto"/>
            </w:tcBorders>
            <w:shd w:val="clear" w:color="auto" w:fill="auto"/>
          </w:tcPr>
          <w:p w14:paraId="5FF2E5B6" w14:textId="21463559" w:rsidR="00CA4E85" w:rsidRPr="00674961" w:rsidRDefault="00CA4E85" w:rsidP="00CA4E85">
            <w:pPr>
              <w:tabs>
                <w:tab w:val="left" w:pos="517"/>
              </w:tabs>
              <w:spacing w:after="0" w:line="240" w:lineRule="auto"/>
              <w:rPr>
                <w:rFonts w:ascii="Calibri" w:eastAsia="Times New Roman" w:hAnsi="Calibri" w:cs="Calibri"/>
                <w:color w:val="000000"/>
                <w:lang w:val="fr-FR"/>
              </w:rPr>
            </w:pPr>
            <w:r w:rsidRPr="00674961">
              <w:rPr>
                <w:rFonts w:ascii="Calibri" w:hAnsi="Calibri" w:cs="Calibri"/>
                <w:color w:val="000000"/>
                <w:lang w:val="fr-FR"/>
              </w:rPr>
              <w:t xml:space="preserve">SACCHAROMYCES BOULARDII 100mg </w:t>
            </w:r>
          </w:p>
        </w:tc>
        <w:tc>
          <w:tcPr>
            <w:tcW w:w="1327" w:type="dxa"/>
            <w:tcBorders>
              <w:top w:val="nil"/>
              <w:left w:val="nil"/>
              <w:bottom w:val="single" w:sz="4" w:space="0" w:color="auto"/>
              <w:right w:val="single" w:sz="4" w:space="0" w:color="auto"/>
            </w:tcBorders>
            <w:shd w:val="clear" w:color="auto" w:fill="auto"/>
            <w:vAlign w:val="center"/>
          </w:tcPr>
          <w:p w14:paraId="04636591" w14:textId="438B012E"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100mg</w:t>
            </w:r>
          </w:p>
        </w:tc>
        <w:tc>
          <w:tcPr>
            <w:tcW w:w="900" w:type="dxa"/>
            <w:tcBorders>
              <w:top w:val="nil"/>
              <w:left w:val="nil"/>
              <w:bottom w:val="single" w:sz="4" w:space="0" w:color="auto"/>
              <w:right w:val="single" w:sz="4" w:space="0" w:color="auto"/>
            </w:tcBorders>
            <w:shd w:val="clear" w:color="auto" w:fill="auto"/>
            <w:noWrap/>
            <w:vAlign w:val="center"/>
          </w:tcPr>
          <w:p w14:paraId="743C2C1C" w14:textId="134A37AA"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20</w:t>
            </w:r>
          </w:p>
        </w:tc>
        <w:tc>
          <w:tcPr>
            <w:tcW w:w="989" w:type="dxa"/>
            <w:tcBorders>
              <w:top w:val="nil"/>
              <w:left w:val="nil"/>
              <w:bottom w:val="single" w:sz="4" w:space="0" w:color="auto"/>
              <w:right w:val="single" w:sz="4" w:space="0" w:color="auto"/>
            </w:tcBorders>
            <w:shd w:val="clear" w:color="auto" w:fill="auto"/>
            <w:vAlign w:val="center"/>
          </w:tcPr>
          <w:p w14:paraId="43753677" w14:textId="2872E9D0"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Sachet</w:t>
            </w:r>
          </w:p>
        </w:tc>
        <w:tc>
          <w:tcPr>
            <w:tcW w:w="1185" w:type="dxa"/>
            <w:tcBorders>
              <w:top w:val="nil"/>
              <w:left w:val="nil"/>
              <w:bottom w:val="single" w:sz="4" w:space="0" w:color="auto"/>
              <w:right w:val="nil"/>
            </w:tcBorders>
            <w:shd w:val="clear" w:color="auto" w:fill="auto"/>
            <w:noWrap/>
            <w:vAlign w:val="bottom"/>
          </w:tcPr>
          <w:p w14:paraId="02B75CA9" w14:textId="205FB7F8" w:rsidR="00CA4E85" w:rsidRPr="00CA4E85" w:rsidRDefault="00CA4E85" w:rsidP="00CA4E85">
            <w:pPr>
              <w:tabs>
                <w:tab w:val="left" w:pos="517"/>
              </w:tabs>
              <w:spacing w:after="0" w:line="240" w:lineRule="auto"/>
              <w:jc w:val="center"/>
              <w:rPr>
                <w:rFonts w:ascii="Calibri" w:eastAsia="Times New Roman" w:hAnsi="Calibri" w:cs="Calibri"/>
                <w:b/>
                <w:bCs/>
                <w:color w:val="000000"/>
                <w:lang w:val="fr-FR"/>
              </w:rPr>
            </w:pPr>
            <w:r w:rsidRPr="00CA4E85">
              <w:rPr>
                <w:rFonts w:ascii="Calibri" w:hAnsi="Calibri" w:cs="Calibri"/>
                <w:b/>
                <w:bCs/>
                <w:color w:val="000000"/>
              </w:rPr>
              <w:t>182</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4F6A624F" w14:textId="77777777" w:rsidR="00CA4E85" w:rsidRPr="00674961" w:rsidRDefault="00CA4E85" w:rsidP="00CA4E85">
            <w:pPr>
              <w:tabs>
                <w:tab w:val="left" w:pos="517"/>
              </w:tabs>
              <w:spacing w:after="0" w:line="240" w:lineRule="auto"/>
              <w:jc w:val="center"/>
              <w:rPr>
                <w:rFonts w:ascii="Calibri" w:eastAsia="Times New Roman" w:hAnsi="Calibri" w:cs="Calibri"/>
                <w:lang w:val="fr-FR"/>
              </w:rPr>
            </w:pPr>
          </w:p>
        </w:tc>
        <w:tc>
          <w:tcPr>
            <w:tcW w:w="1530" w:type="dxa"/>
            <w:tcBorders>
              <w:top w:val="nil"/>
              <w:left w:val="nil"/>
              <w:bottom w:val="single" w:sz="4" w:space="0" w:color="auto"/>
              <w:right w:val="single" w:sz="4" w:space="0" w:color="auto"/>
            </w:tcBorders>
            <w:shd w:val="clear" w:color="000000" w:fill="D6DCE4"/>
          </w:tcPr>
          <w:p w14:paraId="3F4A6344" w14:textId="6D3CA21C" w:rsidR="00CA4E85" w:rsidRPr="00CA4E85" w:rsidRDefault="00CA4E85" w:rsidP="00CA4E85">
            <w:pPr>
              <w:tabs>
                <w:tab w:val="left" w:pos="517"/>
              </w:tabs>
              <w:spacing w:after="0" w:line="240" w:lineRule="auto"/>
              <w:jc w:val="center"/>
              <w:rPr>
                <w:rFonts w:ascii="Calibri" w:eastAsia="Times New Roman" w:hAnsi="Calibri" w:cs="Calibri"/>
                <w:b/>
                <w:bCs/>
                <w:lang w:val="fr-FR"/>
              </w:rPr>
            </w:pPr>
            <w:r w:rsidRPr="00CA4E85">
              <w:rPr>
                <w:rFonts w:ascii="Calibri" w:eastAsia="Times New Roman" w:hAnsi="Calibri" w:cs="Calibri"/>
                <w:b/>
                <w:bCs/>
              </w:rPr>
              <w:t>0</w:t>
            </w:r>
          </w:p>
        </w:tc>
      </w:tr>
      <w:tr w:rsidR="00CA4E85" w:rsidRPr="00787129" w14:paraId="4E2C6DE5"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595DED71" w14:textId="0EC4784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154</w:t>
            </w:r>
          </w:p>
        </w:tc>
        <w:tc>
          <w:tcPr>
            <w:tcW w:w="3359" w:type="dxa"/>
            <w:tcBorders>
              <w:top w:val="nil"/>
              <w:left w:val="nil"/>
              <w:bottom w:val="single" w:sz="4" w:space="0" w:color="auto"/>
              <w:right w:val="single" w:sz="4" w:space="0" w:color="auto"/>
            </w:tcBorders>
            <w:shd w:val="clear" w:color="auto" w:fill="auto"/>
          </w:tcPr>
          <w:p w14:paraId="036ADFA5" w14:textId="2246D7E5"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GLIMEPIRIDE 1mg - 90 Tablets</w:t>
            </w:r>
          </w:p>
        </w:tc>
        <w:tc>
          <w:tcPr>
            <w:tcW w:w="1327" w:type="dxa"/>
            <w:tcBorders>
              <w:top w:val="nil"/>
              <w:left w:val="nil"/>
              <w:bottom w:val="single" w:sz="4" w:space="0" w:color="auto"/>
              <w:right w:val="single" w:sz="4" w:space="0" w:color="auto"/>
            </w:tcBorders>
            <w:shd w:val="clear" w:color="auto" w:fill="auto"/>
            <w:vAlign w:val="center"/>
          </w:tcPr>
          <w:p w14:paraId="36127D61" w14:textId="2111BCC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1mg</w:t>
            </w:r>
          </w:p>
        </w:tc>
        <w:tc>
          <w:tcPr>
            <w:tcW w:w="900" w:type="dxa"/>
            <w:tcBorders>
              <w:top w:val="nil"/>
              <w:left w:val="nil"/>
              <w:bottom w:val="single" w:sz="4" w:space="0" w:color="auto"/>
              <w:right w:val="single" w:sz="4" w:space="0" w:color="auto"/>
            </w:tcBorders>
            <w:shd w:val="clear" w:color="auto" w:fill="auto"/>
            <w:noWrap/>
            <w:vAlign w:val="center"/>
          </w:tcPr>
          <w:p w14:paraId="7E60D42B" w14:textId="22C1974B"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vAlign w:val="center"/>
          </w:tcPr>
          <w:p w14:paraId="63B85EF8" w14:textId="01622611"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332038EB" w14:textId="13215F17"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76346DA1"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545EA6A8" w14:textId="4A24107F"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798E7A29"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1980D57E" w14:textId="12D52417"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155</w:t>
            </w:r>
          </w:p>
        </w:tc>
        <w:tc>
          <w:tcPr>
            <w:tcW w:w="3359" w:type="dxa"/>
            <w:tcBorders>
              <w:top w:val="nil"/>
              <w:left w:val="nil"/>
              <w:bottom w:val="single" w:sz="4" w:space="0" w:color="auto"/>
              <w:right w:val="single" w:sz="4" w:space="0" w:color="auto"/>
            </w:tcBorders>
            <w:shd w:val="clear" w:color="auto" w:fill="auto"/>
          </w:tcPr>
          <w:p w14:paraId="7E8AFA71" w14:textId="1B00273E"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SODIUM IRON EDETATE 0.68% </w:t>
            </w:r>
          </w:p>
        </w:tc>
        <w:tc>
          <w:tcPr>
            <w:tcW w:w="1327" w:type="dxa"/>
            <w:tcBorders>
              <w:top w:val="nil"/>
              <w:left w:val="nil"/>
              <w:bottom w:val="single" w:sz="4" w:space="0" w:color="auto"/>
              <w:right w:val="single" w:sz="4" w:space="0" w:color="auto"/>
            </w:tcBorders>
            <w:shd w:val="clear" w:color="auto" w:fill="auto"/>
            <w:vAlign w:val="center"/>
          </w:tcPr>
          <w:p w14:paraId="34B6BFAE" w14:textId="09FC9A4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0.68%</w:t>
            </w:r>
          </w:p>
        </w:tc>
        <w:tc>
          <w:tcPr>
            <w:tcW w:w="900" w:type="dxa"/>
            <w:tcBorders>
              <w:top w:val="nil"/>
              <w:left w:val="nil"/>
              <w:bottom w:val="single" w:sz="4" w:space="0" w:color="auto"/>
              <w:right w:val="single" w:sz="4" w:space="0" w:color="auto"/>
            </w:tcBorders>
            <w:shd w:val="clear" w:color="auto" w:fill="auto"/>
            <w:noWrap/>
            <w:vAlign w:val="center"/>
          </w:tcPr>
          <w:p w14:paraId="61E44F26" w14:textId="600DD75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0EBD55F3" w14:textId="6096974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10970965" w14:textId="0249BF77"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0D50316D"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5884CBE2" w14:textId="6499A995"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A6385B7"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69F167A9" w14:textId="595B10AF"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156</w:t>
            </w:r>
          </w:p>
        </w:tc>
        <w:tc>
          <w:tcPr>
            <w:tcW w:w="3359" w:type="dxa"/>
            <w:tcBorders>
              <w:top w:val="nil"/>
              <w:left w:val="nil"/>
              <w:bottom w:val="single" w:sz="4" w:space="0" w:color="auto"/>
              <w:right w:val="single" w:sz="4" w:space="0" w:color="auto"/>
            </w:tcBorders>
            <w:shd w:val="clear" w:color="auto" w:fill="auto"/>
          </w:tcPr>
          <w:p w14:paraId="6D22A678" w14:textId="159BEDE8"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MOXONIDINE 0.2mg - 30 Tablets</w:t>
            </w:r>
          </w:p>
        </w:tc>
        <w:tc>
          <w:tcPr>
            <w:tcW w:w="1327" w:type="dxa"/>
            <w:tcBorders>
              <w:top w:val="nil"/>
              <w:left w:val="nil"/>
              <w:bottom w:val="single" w:sz="4" w:space="0" w:color="auto"/>
              <w:right w:val="single" w:sz="4" w:space="0" w:color="auto"/>
            </w:tcBorders>
            <w:shd w:val="clear" w:color="auto" w:fill="auto"/>
            <w:vAlign w:val="center"/>
          </w:tcPr>
          <w:p w14:paraId="65592EE5" w14:textId="58FFE08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0.2mg</w:t>
            </w:r>
          </w:p>
        </w:tc>
        <w:tc>
          <w:tcPr>
            <w:tcW w:w="900" w:type="dxa"/>
            <w:tcBorders>
              <w:top w:val="nil"/>
              <w:left w:val="nil"/>
              <w:bottom w:val="single" w:sz="4" w:space="0" w:color="auto"/>
              <w:right w:val="single" w:sz="4" w:space="0" w:color="auto"/>
            </w:tcBorders>
            <w:shd w:val="clear" w:color="auto" w:fill="auto"/>
            <w:noWrap/>
            <w:vAlign w:val="center"/>
          </w:tcPr>
          <w:p w14:paraId="2968F736" w14:textId="3F483D4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tcPr>
          <w:p w14:paraId="3AE09B4C" w14:textId="622BE507"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9621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55B293CA" w14:textId="6242DDFE"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490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EDC9CC7"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30774374" w14:textId="760BA3F9"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512C116"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70DAFC0" w14:textId="1A029914"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157</w:t>
            </w:r>
          </w:p>
        </w:tc>
        <w:tc>
          <w:tcPr>
            <w:tcW w:w="3359" w:type="dxa"/>
            <w:tcBorders>
              <w:top w:val="nil"/>
              <w:left w:val="nil"/>
              <w:bottom w:val="single" w:sz="4" w:space="0" w:color="auto"/>
              <w:right w:val="single" w:sz="4" w:space="0" w:color="auto"/>
            </w:tcBorders>
            <w:shd w:val="clear" w:color="auto" w:fill="auto"/>
          </w:tcPr>
          <w:p w14:paraId="331C0C4D" w14:textId="5DF49767"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BUMETANIDE 1mg - 30 Tablets</w:t>
            </w:r>
          </w:p>
        </w:tc>
        <w:tc>
          <w:tcPr>
            <w:tcW w:w="1327" w:type="dxa"/>
            <w:tcBorders>
              <w:top w:val="nil"/>
              <w:left w:val="nil"/>
              <w:bottom w:val="single" w:sz="4" w:space="0" w:color="auto"/>
              <w:right w:val="single" w:sz="4" w:space="0" w:color="auto"/>
            </w:tcBorders>
            <w:shd w:val="clear" w:color="auto" w:fill="auto"/>
            <w:vAlign w:val="center"/>
          </w:tcPr>
          <w:p w14:paraId="5610BE9D" w14:textId="1C3DFFE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1mg</w:t>
            </w:r>
          </w:p>
        </w:tc>
        <w:tc>
          <w:tcPr>
            <w:tcW w:w="900" w:type="dxa"/>
            <w:tcBorders>
              <w:top w:val="nil"/>
              <w:left w:val="nil"/>
              <w:bottom w:val="single" w:sz="4" w:space="0" w:color="auto"/>
              <w:right w:val="single" w:sz="4" w:space="0" w:color="auto"/>
            </w:tcBorders>
            <w:shd w:val="clear" w:color="auto" w:fill="auto"/>
            <w:noWrap/>
            <w:vAlign w:val="center"/>
          </w:tcPr>
          <w:p w14:paraId="5B6D624D" w14:textId="22AA430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tcPr>
          <w:p w14:paraId="0E6118F0" w14:textId="48FE2A6A"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9621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3E06776B" w14:textId="3A4B4818"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76</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920219C"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0B61A11" w14:textId="379E8869"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67641E63"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1B864AB4" w14:textId="41FD590F"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158</w:t>
            </w:r>
          </w:p>
        </w:tc>
        <w:tc>
          <w:tcPr>
            <w:tcW w:w="3359" w:type="dxa"/>
            <w:tcBorders>
              <w:top w:val="nil"/>
              <w:left w:val="nil"/>
              <w:bottom w:val="single" w:sz="4" w:space="0" w:color="auto"/>
              <w:right w:val="single" w:sz="4" w:space="0" w:color="auto"/>
            </w:tcBorders>
            <w:shd w:val="clear" w:color="auto" w:fill="auto"/>
          </w:tcPr>
          <w:p w14:paraId="09EC94F0" w14:textId="2F4E65E6"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PROPRANOLOL 40mg - 50 Tablets</w:t>
            </w:r>
          </w:p>
        </w:tc>
        <w:tc>
          <w:tcPr>
            <w:tcW w:w="1327" w:type="dxa"/>
            <w:tcBorders>
              <w:top w:val="nil"/>
              <w:left w:val="nil"/>
              <w:bottom w:val="single" w:sz="4" w:space="0" w:color="auto"/>
              <w:right w:val="single" w:sz="4" w:space="0" w:color="auto"/>
            </w:tcBorders>
            <w:shd w:val="clear" w:color="auto" w:fill="auto"/>
            <w:vAlign w:val="center"/>
          </w:tcPr>
          <w:p w14:paraId="541A81D8" w14:textId="31E3B7FD"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40mg</w:t>
            </w:r>
          </w:p>
        </w:tc>
        <w:tc>
          <w:tcPr>
            <w:tcW w:w="900" w:type="dxa"/>
            <w:tcBorders>
              <w:top w:val="nil"/>
              <w:left w:val="nil"/>
              <w:bottom w:val="single" w:sz="4" w:space="0" w:color="auto"/>
              <w:right w:val="single" w:sz="4" w:space="0" w:color="auto"/>
            </w:tcBorders>
            <w:shd w:val="clear" w:color="auto" w:fill="auto"/>
            <w:noWrap/>
            <w:vAlign w:val="center"/>
          </w:tcPr>
          <w:p w14:paraId="17F42053" w14:textId="55EE3A64"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c>
          <w:tcPr>
            <w:tcW w:w="989" w:type="dxa"/>
            <w:tcBorders>
              <w:top w:val="nil"/>
              <w:left w:val="nil"/>
              <w:bottom w:val="single" w:sz="4" w:space="0" w:color="auto"/>
              <w:right w:val="single" w:sz="4" w:space="0" w:color="auto"/>
            </w:tcBorders>
            <w:shd w:val="clear" w:color="auto" w:fill="auto"/>
          </w:tcPr>
          <w:p w14:paraId="0B88D65D" w14:textId="59ADFB6C"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9621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B9468D5" w14:textId="7519A3FF"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270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7866BF4"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6AE8286F" w14:textId="57E3EED9"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5299C160"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06EEA3BF" w14:textId="6DA7ED09"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159</w:t>
            </w:r>
          </w:p>
        </w:tc>
        <w:tc>
          <w:tcPr>
            <w:tcW w:w="3359" w:type="dxa"/>
            <w:tcBorders>
              <w:top w:val="nil"/>
              <w:left w:val="nil"/>
              <w:bottom w:val="single" w:sz="4" w:space="0" w:color="auto"/>
              <w:right w:val="single" w:sz="4" w:space="0" w:color="auto"/>
            </w:tcBorders>
            <w:shd w:val="clear" w:color="auto" w:fill="auto"/>
          </w:tcPr>
          <w:p w14:paraId="0C0C7975" w14:textId="5E3D7338"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ALLOPURINOL 100mg - 28 Tablets</w:t>
            </w:r>
          </w:p>
        </w:tc>
        <w:tc>
          <w:tcPr>
            <w:tcW w:w="1327" w:type="dxa"/>
            <w:tcBorders>
              <w:top w:val="nil"/>
              <w:left w:val="nil"/>
              <w:bottom w:val="single" w:sz="4" w:space="0" w:color="auto"/>
              <w:right w:val="single" w:sz="4" w:space="0" w:color="auto"/>
            </w:tcBorders>
            <w:shd w:val="clear" w:color="auto" w:fill="auto"/>
            <w:vAlign w:val="center"/>
          </w:tcPr>
          <w:p w14:paraId="559C3147" w14:textId="7093066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100mg</w:t>
            </w:r>
          </w:p>
        </w:tc>
        <w:tc>
          <w:tcPr>
            <w:tcW w:w="900" w:type="dxa"/>
            <w:tcBorders>
              <w:top w:val="nil"/>
              <w:left w:val="nil"/>
              <w:bottom w:val="single" w:sz="4" w:space="0" w:color="auto"/>
              <w:right w:val="single" w:sz="4" w:space="0" w:color="auto"/>
            </w:tcBorders>
            <w:shd w:val="clear" w:color="auto" w:fill="auto"/>
            <w:noWrap/>
            <w:vAlign w:val="center"/>
          </w:tcPr>
          <w:p w14:paraId="641B5E56" w14:textId="08712877"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989" w:type="dxa"/>
            <w:tcBorders>
              <w:top w:val="nil"/>
              <w:left w:val="nil"/>
              <w:bottom w:val="single" w:sz="4" w:space="0" w:color="auto"/>
              <w:right w:val="single" w:sz="4" w:space="0" w:color="auto"/>
            </w:tcBorders>
            <w:shd w:val="clear" w:color="auto" w:fill="auto"/>
          </w:tcPr>
          <w:p w14:paraId="08FEF884" w14:textId="0293530D"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9621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38908950" w14:textId="73B56153"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750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1BF0A618"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7A20AD00" w14:textId="5E4ED857"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4706D86C"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6F9C5AC3" w14:textId="767A1C68"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160</w:t>
            </w:r>
          </w:p>
        </w:tc>
        <w:tc>
          <w:tcPr>
            <w:tcW w:w="3359" w:type="dxa"/>
            <w:tcBorders>
              <w:top w:val="nil"/>
              <w:left w:val="nil"/>
              <w:bottom w:val="single" w:sz="4" w:space="0" w:color="auto"/>
              <w:right w:val="single" w:sz="4" w:space="0" w:color="auto"/>
            </w:tcBorders>
            <w:shd w:val="clear" w:color="auto" w:fill="auto"/>
          </w:tcPr>
          <w:p w14:paraId="5C52D157" w14:textId="45A0C5A8"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CARBAMAZEPINE 200mg - 30 Tablets</w:t>
            </w:r>
          </w:p>
        </w:tc>
        <w:tc>
          <w:tcPr>
            <w:tcW w:w="1327" w:type="dxa"/>
            <w:tcBorders>
              <w:top w:val="nil"/>
              <w:left w:val="nil"/>
              <w:bottom w:val="single" w:sz="4" w:space="0" w:color="auto"/>
              <w:right w:val="single" w:sz="4" w:space="0" w:color="auto"/>
            </w:tcBorders>
            <w:shd w:val="clear" w:color="auto" w:fill="auto"/>
            <w:vAlign w:val="center"/>
          </w:tcPr>
          <w:p w14:paraId="7035E306" w14:textId="098C1D1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200mg</w:t>
            </w:r>
          </w:p>
        </w:tc>
        <w:tc>
          <w:tcPr>
            <w:tcW w:w="900" w:type="dxa"/>
            <w:tcBorders>
              <w:top w:val="nil"/>
              <w:left w:val="nil"/>
              <w:bottom w:val="single" w:sz="4" w:space="0" w:color="auto"/>
              <w:right w:val="single" w:sz="4" w:space="0" w:color="auto"/>
            </w:tcBorders>
            <w:shd w:val="clear" w:color="auto" w:fill="auto"/>
            <w:noWrap/>
            <w:vAlign w:val="center"/>
          </w:tcPr>
          <w:p w14:paraId="5E535703" w14:textId="70FB369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tcPr>
          <w:p w14:paraId="3E3DF56B" w14:textId="68E5D404"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9621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69FCCFDA" w14:textId="10639861"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520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2BED110"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D6717C0" w14:textId="11CE75D3"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719DDFC5"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6CA97F7F" w14:textId="43CB8BE2"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161</w:t>
            </w:r>
          </w:p>
        </w:tc>
        <w:tc>
          <w:tcPr>
            <w:tcW w:w="3359" w:type="dxa"/>
            <w:tcBorders>
              <w:top w:val="nil"/>
              <w:left w:val="nil"/>
              <w:bottom w:val="single" w:sz="4" w:space="0" w:color="auto"/>
              <w:right w:val="single" w:sz="4" w:space="0" w:color="auto"/>
            </w:tcBorders>
            <w:shd w:val="clear" w:color="auto" w:fill="auto"/>
          </w:tcPr>
          <w:p w14:paraId="3D8D2A4A" w14:textId="72C22C5F"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ACETYLLEUCINE 500mg - 30 Tablets</w:t>
            </w:r>
          </w:p>
        </w:tc>
        <w:tc>
          <w:tcPr>
            <w:tcW w:w="1327" w:type="dxa"/>
            <w:tcBorders>
              <w:top w:val="nil"/>
              <w:left w:val="nil"/>
              <w:bottom w:val="single" w:sz="4" w:space="0" w:color="auto"/>
              <w:right w:val="single" w:sz="4" w:space="0" w:color="auto"/>
            </w:tcBorders>
            <w:shd w:val="clear" w:color="auto" w:fill="auto"/>
            <w:vAlign w:val="center"/>
          </w:tcPr>
          <w:p w14:paraId="6B9C3C29" w14:textId="09794361"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500mg</w:t>
            </w:r>
          </w:p>
        </w:tc>
        <w:tc>
          <w:tcPr>
            <w:tcW w:w="900" w:type="dxa"/>
            <w:tcBorders>
              <w:top w:val="nil"/>
              <w:left w:val="nil"/>
              <w:bottom w:val="single" w:sz="4" w:space="0" w:color="auto"/>
              <w:right w:val="single" w:sz="4" w:space="0" w:color="auto"/>
            </w:tcBorders>
            <w:shd w:val="clear" w:color="auto" w:fill="auto"/>
            <w:noWrap/>
            <w:vAlign w:val="center"/>
          </w:tcPr>
          <w:p w14:paraId="63BCE495" w14:textId="70E4193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989" w:type="dxa"/>
            <w:tcBorders>
              <w:top w:val="nil"/>
              <w:left w:val="nil"/>
              <w:bottom w:val="single" w:sz="4" w:space="0" w:color="auto"/>
              <w:right w:val="single" w:sz="4" w:space="0" w:color="auto"/>
            </w:tcBorders>
            <w:shd w:val="clear" w:color="auto" w:fill="auto"/>
          </w:tcPr>
          <w:p w14:paraId="609A135A" w14:textId="5403836F"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59621F">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11E53AC4" w14:textId="57D97204"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420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220C273B"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4749B47C" w14:textId="388AC890"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674961" w14:paraId="60FF56F2"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509E89E4" w14:textId="1E2D3F76"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162</w:t>
            </w:r>
          </w:p>
        </w:tc>
        <w:tc>
          <w:tcPr>
            <w:tcW w:w="3359" w:type="dxa"/>
            <w:tcBorders>
              <w:top w:val="nil"/>
              <w:left w:val="nil"/>
              <w:bottom w:val="single" w:sz="4" w:space="0" w:color="auto"/>
              <w:right w:val="single" w:sz="4" w:space="0" w:color="auto"/>
            </w:tcBorders>
            <w:shd w:val="clear" w:color="auto" w:fill="auto"/>
          </w:tcPr>
          <w:p w14:paraId="6D1CDD72" w14:textId="6A9105D3" w:rsidR="00CA4E85" w:rsidRPr="00674961" w:rsidRDefault="00CA4E85" w:rsidP="00CA4E85">
            <w:pPr>
              <w:tabs>
                <w:tab w:val="left" w:pos="517"/>
              </w:tabs>
              <w:spacing w:after="0" w:line="240" w:lineRule="auto"/>
              <w:rPr>
                <w:rFonts w:ascii="Calibri" w:eastAsia="Times New Roman" w:hAnsi="Calibri" w:cs="Calibri"/>
                <w:color w:val="000000"/>
                <w:lang w:val="fr-FR"/>
              </w:rPr>
            </w:pPr>
            <w:r w:rsidRPr="00674961">
              <w:rPr>
                <w:rFonts w:ascii="Calibri" w:hAnsi="Calibri" w:cs="Calibri"/>
                <w:color w:val="000000"/>
                <w:lang w:val="fr-FR"/>
              </w:rPr>
              <w:t xml:space="preserve">METRONIDAZOLE 125mg/5ml </w:t>
            </w:r>
          </w:p>
        </w:tc>
        <w:tc>
          <w:tcPr>
            <w:tcW w:w="1327" w:type="dxa"/>
            <w:tcBorders>
              <w:top w:val="nil"/>
              <w:left w:val="nil"/>
              <w:bottom w:val="single" w:sz="4" w:space="0" w:color="auto"/>
              <w:right w:val="single" w:sz="4" w:space="0" w:color="auto"/>
            </w:tcBorders>
            <w:shd w:val="clear" w:color="auto" w:fill="auto"/>
            <w:vAlign w:val="center"/>
          </w:tcPr>
          <w:p w14:paraId="076854A8" w14:textId="2A78E1B9"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sidRPr="00674961">
              <w:rPr>
                <w:rFonts w:ascii="Calibri" w:hAnsi="Calibri" w:cs="Calibri"/>
                <w:color w:val="000000"/>
                <w:lang w:val="fr-FR"/>
              </w:rPr>
              <w:t>125mg/5ml</w:t>
            </w:r>
          </w:p>
        </w:tc>
        <w:tc>
          <w:tcPr>
            <w:tcW w:w="900" w:type="dxa"/>
            <w:tcBorders>
              <w:top w:val="nil"/>
              <w:left w:val="nil"/>
              <w:bottom w:val="single" w:sz="4" w:space="0" w:color="auto"/>
              <w:right w:val="single" w:sz="4" w:space="0" w:color="auto"/>
            </w:tcBorders>
            <w:shd w:val="clear" w:color="auto" w:fill="auto"/>
            <w:noWrap/>
            <w:vAlign w:val="center"/>
          </w:tcPr>
          <w:p w14:paraId="4884566C" w14:textId="5444105A"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w:t>
            </w:r>
          </w:p>
        </w:tc>
        <w:tc>
          <w:tcPr>
            <w:tcW w:w="989" w:type="dxa"/>
            <w:tcBorders>
              <w:top w:val="nil"/>
              <w:left w:val="nil"/>
              <w:bottom w:val="single" w:sz="4" w:space="0" w:color="auto"/>
              <w:right w:val="single" w:sz="4" w:space="0" w:color="auto"/>
            </w:tcBorders>
            <w:shd w:val="clear" w:color="auto" w:fill="auto"/>
            <w:vAlign w:val="center"/>
          </w:tcPr>
          <w:p w14:paraId="17F43937" w14:textId="60113D47" w:rsidR="00CA4E85" w:rsidRPr="00674961" w:rsidRDefault="00CA4E85" w:rsidP="00CA4E85">
            <w:pPr>
              <w:tabs>
                <w:tab w:val="left" w:pos="517"/>
              </w:tabs>
              <w:spacing w:after="0" w:line="240" w:lineRule="auto"/>
              <w:jc w:val="center"/>
              <w:rPr>
                <w:rFonts w:ascii="Calibri" w:eastAsia="Times New Roman" w:hAnsi="Calibri" w:cs="Calibri"/>
                <w:color w:val="000000"/>
                <w:lang w:val="fr-FR"/>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0F43AD81" w14:textId="4BF7E6CF" w:rsidR="00CA4E85" w:rsidRPr="00CA4E85" w:rsidRDefault="00CA4E85" w:rsidP="00CA4E85">
            <w:pPr>
              <w:tabs>
                <w:tab w:val="left" w:pos="517"/>
              </w:tabs>
              <w:spacing w:after="0" w:line="240" w:lineRule="auto"/>
              <w:jc w:val="center"/>
              <w:rPr>
                <w:rFonts w:ascii="Calibri" w:eastAsia="Times New Roman" w:hAnsi="Calibri" w:cs="Calibri"/>
                <w:b/>
                <w:bCs/>
                <w:color w:val="000000"/>
                <w:lang w:val="fr-FR"/>
              </w:rPr>
            </w:pPr>
            <w:r w:rsidRPr="00CA4E85">
              <w:rPr>
                <w:rFonts w:ascii="Calibri" w:hAnsi="Calibri" w:cs="Calibri"/>
                <w:b/>
                <w:bCs/>
                <w:color w:val="000000"/>
              </w:rPr>
              <w:t>615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263DC05" w14:textId="77777777" w:rsidR="00CA4E85" w:rsidRPr="00674961" w:rsidRDefault="00CA4E85" w:rsidP="00CA4E85">
            <w:pPr>
              <w:tabs>
                <w:tab w:val="left" w:pos="517"/>
              </w:tabs>
              <w:spacing w:after="0" w:line="240" w:lineRule="auto"/>
              <w:jc w:val="center"/>
              <w:rPr>
                <w:rFonts w:ascii="Calibri" w:eastAsia="Times New Roman" w:hAnsi="Calibri" w:cs="Calibri"/>
                <w:lang w:val="fr-FR"/>
              </w:rPr>
            </w:pPr>
          </w:p>
        </w:tc>
        <w:tc>
          <w:tcPr>
            <w:tcW w:w="1530" w:type="dxa"/>
            <w:tcBorders>
              <w:top w:val="nil"/>
              <w:left w:val="nil"/>
              <w:bottom w:val="single" w:sz="4" w:space="0" w:color="auto"/>
              <w:right w:val="single" w:sz="4" w:space="0" w:color="auto"/>
            </w:tcBorders>
            <w:shd w:val="clear" w:color="000000" w:fill="D6DCE4"/>
          </w:tcPr>
          <w:p w14:paraId="3BFC8176" w14:textId="3F3D1CE5" w:rsidR="00CA4E85" w:rsidRPr="00CA4E85" w:rsidRDefault="00CA4E85" w:rsidP="00CA4E85">
            <w:pPr>
              <w:tabs>
                <w:tab w:val="left" w:pos="517"/>
              </w:tabs>
              <w:spacing w:after="0" w:line="240" w:lineRule="auto"/>
              <w:jc w:val="center"/>
              <w:rPr>
                <w:rFonts w:ascii="Calibri" w:eastAsia="Times New Roman" w:hAnsi="Calibri" w:cs="Calibri"/>
                <w:b/>
                <w:bCs/>
                <w:lang w:val="fr-FR"/>
              </w:rPr>
            </w:pPr>
            <w:r w:rsidRPr="00CA4E85">
              <w:rPr>
                <w:rFonts w:ascii="Calibri" w:eastAsia="Times New Roman" w:hAnsi="Calibri" w:cs="Calibri"/>
                <w:b/>
                <w:bCs/>
              </w:rPr>
              <w:t>0</w:t>
            </w:r>
          </w:p>
        </w:tc>
      </w:tr>
      <w:tr w:rsidR="00CA4E85" w:rsidRPr="00787129" w14:paraId="490A18D5"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3EB75BE7" w14:textId="12824997"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163</w:t>
            </w:r>
          </w:p>
        </w:tc>
        <w:tc>
          <w:tcPr>
            <w:tcW w:w="3359" w:type="dxa"/>
            <w:tcBorders>
              <w:top w:val="nil"/>
              <w:left w:val="nil"/>
              <w:bottom w:val="single" w:sz="4" w:space="0" w:color="auto"/>
              <w:right w:val="single" w:sz="4" w:space="0" w:color="auto"/>
            </w:tcBorders>
            <w:shd w:val="clear" w:color="auto" w:fill="auto"/>
          </w:tcPr>
          <w:p w14:paraId="1B4D8C87" w14:textId="58994D76"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ALBENDAZOLE 0.4g/10ml </w:t>
            </w:r>
          </w:p>
        </w:tc>
        <w:tc>
          <w:tcPr>
            <w:tcW w:w="1327" w:type="dxa"/>
            <w:tcBorders>
              <w:top w:val="nil"/>
              <w:left w:val="nil"/>
              <w:bottom w:val="single" w:sz="4" w:space="0" w:color="auto"/>
              <w:right w:val="single" w:sz="4" w:space="0" w:color="auto"/>
            </w:tcBorders>
            <w:shd w:val="clear" w:color="auto" w:fill="auto"/>
            <w:vAlign w:val="center"/>
          </w:tcPr>
          <w:p w14:paraId="0914E832" w14:textId="7C3CB5CE"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674961">
              <w:rPr>
                <w:rFonts w:ascii="Calibri" w:hAnsi="Calibri" w:cs="Calibri"/>
                <w:color w:val="000000"/>
              </w:rPr>
              <w:t>0.4g/10ml</w:t>
            </w:r>
          </w:p>
        </w:tc>
        <w:tc>
          <w:tcPr>
            <w:tcW w:w="900" w:type="dxa"/>
            <w:tcBorders>
              <w:top w:val="nil"/>
              <w:left w:val="nil"/>
              <w:bottom w:val="single" w:sz="4" w:space="0" w:color="auto"/>
              <w:right w:val="single" w:sz="4" w:space="0" w:color="auto"/>
            </w:tcBorders>
            <w:shd w:val="clear" w:color="auto" w:fill="auto"/>
            <w:noWrap/>
            <w:vAlign w:val="center"/>
          </w:tcPr>
          <w:p w14:paraId="021C6EC8" w14:textId="1C6288C8"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vAlign w:val="center"/>
          </w:tcPr>
          <w:p w14:paraId="17D28D01" w14:textId="1068B7D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Bottle</w:t>
            </w:r>
          </w:p>
        </w:tc>
        <w:tc>
          <w:tcPr>
            <w:tcW w:w="1185" w:type="dxa"/>
            <w:tcBorders>
              <w:top w:val="nil"/>
              <w:left w:val="nil"/>
              <w:bottom w:val="single" w:sz="4" w:space="0" w:color="auto"/>
              <w:right w:val="nil"/>
            </w:tcBorders>
            <w:shd w:val="clear" w:color="auto" w:fill="auto"/>
            <w:noWrap/>
            <w:vAlign w:val="bottom"/>
          </w:tcPr>
          <w:p w14:paraId="03782880" w14:textId="005E677F"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990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33B66568"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775D1561" w14:textId="268A5C34"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471E7221"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2367811E" w14:textId="67494483"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164</w:t>
            </w:r>
          </w:p>
        </w:tc>
        <w:tc>
          <w:tcPr>
            <w:tcW w:w="3359" w:type="dxa"/>
            <w:tcBorders>
              <w:top w:val="nil"/>
              <w:left w:val="nil"/>
              <w:bottom w:val="single" w:sz="4" w:space="0" w:color="auto"/>
              <w:right w:val="single" w:sz="4" w:space="0" w:color="auto"/>
            </w:tcBorders>
            <w:shd w:val="clear" w:color="auto" w:fill="auto"/>
          </w:tcPr>
          <w:p w14:paraId="54D1184A" w14:textId="3153AF91"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ALBENDAZOLE  400mg </w:t>
            </w:r>
          </w:p>
        </w:tc>
        <w:tc>
          <w:tcPr>
            <w:tcW w:w="1327" w:type="dxa"/>
            <w:tcBorders>
              <w:top w:val="nil"/>
              <w:left w:val="nil"/>
              <w:bottom w:val="single" w:sz="4" w:space="0" w:color="auto"/>
              <w:right w:val="single" w:sz="4" w:space="0" w:color="auto"/>
            </w:tcBorders>
            <w:shd w:val="clear" w:color="auto" w:fill="auto"/>
            <w:vAlign w:val="center"/>
          </w:tcPr>
          <w:p w14:paraId="749DB827" w14:textId="567DE006"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400mg</w:t>
            </w:r>
          </w:p>
        </w:tc>
        <w:tc>
          <w:tcPr>
            <w:tcW w:w="900" w:type="dxa"/>
            <w:tcBorders>
              <w:top w:val="nil"/>
              <w:left w:val="nil"/>
              <w:bottom w:val="single" w:sz="4" w:space="0" w:color="auto"/>
              <w:right w:val="single" w:sz="4" w:space="0" w:color="auto"/>
            </w:tcBorders>
            <w:shd w:val="clear" w:color="auto" w:fill="auto"/>
            <w:noWrap/>
            <w:vAlign w:val="center"/>
          </w:tcPr>
          <w:p w14:paraId="61AEB83C" w14:textId="36083C45"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89" w:type="dxa"/>
            <w:tcBorders>
              <w:top w:val="nil"/>
              <w:left w:val="nil"/>
              <w:bottom w:val="single" w:sz="4" w:space="0" w:color="auto"/>
              <w:right w:val="single" w:sz="4" w:space="0" w:color="auto"/>
            </w:tcBorders>
            <w:shd w:val="clear" w:color="auto" w:fill="auto"/>
          </w:tcPr>
          <w:p w14:paraId="06DED09C" w14:textId="245DAE3D"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9A3A84">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CF598FC" w14:textId="40B533E0"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1035</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64FACABF"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0440DB01" w14:textId="24FFF6A8"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CA4E85" w:rsidRPr="00787129" w14:paraId="19A63BAC" w14:textId="77777777" w:rsidTr="00692906">
        <w:trPr>
          <w:trHeight w:val="288"/>
        </w:trPr>
        <w:tc>
          <w:tcPr>
            <w:tcW w:w="624" w:type="dxa"/>
            <w:tcBorders>
              <w:top w:val="nil"/>
              <w:left w:val="single" w:sz="4" w:space="0" w:color="auto"/>
              <w:bottom w:val="single" w:sz="4" w:space="0" w:color="auto"/>
              <w:right w:val="single" w:sz="4" w:space="0" w:color="auto"/>
            </w:tcBorders>
            <w:shd w:val="clear" w:color="auto" w:fill="auto"/>
            <w:vAlign w:val="center"/>
          </w:tcPr>
          <w:p w14:paraId="760D41BD" w14:textId="351712ED" w:rsidR="00CA4E85" w:rsidRPr="00787129" w:rsidRDefault="00CA4E85" w:rsidP="00CA4E85">
            <w:pPr>
              <w:tabs>
                <w:tab w:val="left" w:pos="517"/>
              </w:tabs>
              <w:spacing w:after="0" w:line="240" w:lineRule="auto"/>
              <w:jc w:val="center"/>
              <w:rPr>
                <w:rFonts w:ascii="Calibri" w:eastAsia="Times New Roman" w:hAnsi="Calibri" w:cs="Calibri"/>
                <w:b/>
                <w:bCs/>
              </w:rPr>
            </w:pPr>
            <w:r>
              <w:rPr>
                <w:rFonts w:ascii="Calibri" w:hAnsi="Calibri" w:cs="Calibri"/>
                <w:b/>
                <w:bCs/>
                <w:color w:val="000000"/>
              </w:rPr>
              <w:t>165</w:t>
            </w:r>
          </w:p>
        </w:tc>
        <w:tc>
          <w:tcPr>
            <w:tcW w:w="3359" w:type="dxa"/>
            <w:tcBorders>
              <w:top w:val="nil"/>
              <w:left w:val="nil"/>
              <w:bottom w:val="single" w:sz="4" w:space="0" w:color="auto"/>
              <w:right w:val="single" w:sz="4" w:space="0" w:color="auto"/>
            </w:tcBorders>
            <w:shd w:val="clear" w:color="auto" w:fill="auto"/>
          </w:tcPr>
          <w:p w14:paraId="759FE31F" w14:textId="72830F3C" w:rsidR="00CA4E85" w:rsidRPr="00674961" w:rsidRDefault="00CA4E85" w:rsidP="00CA4E85">
            <w:pPr>
              <w:tabs>
                <w:tab w:val="left" w:pos="517"/>
              </w:tabs>
              <w:spacing w:after="0" w:line="240" w:lineRule="auto"/>
              <w:rPr>
                <w:rFonts w:ascii="Calibri" w:eastAsia="Times New Roman" w:hAnsi="Calibri" w:cs="Calibri"/>
                <w:color w:val="000000"/>
              </w:rPr>
            </w:pPr>
            <w:r w:rsidRPr="00674961">
              <w:rPr>
                <w:rFonts w:ascii="Calibri" w:hAnsi="Calibri" w:cs="Calibri"/>
                <w:color w:val="000000"/>
              </w:rPr>
              <w:t xml:space="preserve">ATORVASTATIN 10mg </w:t>
            </w:r>
          </w:p>
        </w:tc>
        <w:tc>
          <w:tcPr>
            <w:tcW w:w="1327" w:type="dxa"/>
            <w:tcBorders>
              <w:top w:val="nil"/>
              <w:left w:val="nil"/>
              <w:bottom w:val="single" w:sz="4" w:space="0" w:color="auto"/>
              <w:right w:val="single" w:sz="4" w:space="0" w:color="auto"/>
            </w:tcBorders>
            <w:shd w:val="clear" w:color="auto" w:fill="auto"/>
            <w:vAlign w:val="center"/>
          </w:tcPr>
          <w:p w14:paraId="11D91905" w14:textId="3FDB5FA2"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10mg</w:t>
            </w:r>
          </w:p>
        </w:tc>
        <w:tc>
          <w:tcPr>
            <w:tcW w:w="900" w:type="dxa"/>
            <w:tcBorders>
              <w:top w:val="nil"/>
              <w:left w:val="nil"/>
              <w:bottom w:val="single" w:sz="4" w:space="0" w:color="auto"/>
              <w:right w:val="single" w:sz="4" w:space="0" w:color="auto"/>
            </w:tcBorders>
            <w:shd w:val="clear" w:color="auto" w:fill="auto"/>
            <w:noWrap/>
            <w:vAlign w:val="center"/>
          </w:tcPr>
          <w:p w14:paraId="50A198ED" w14:textId="7362D35E" w:rsidR="00CA4E85" w:rsidRPr="00674961" w:rsidRDefault="00CA4E85" w:rsidP="00CA4E85">
            <w:pPr>
              <w:tabs>
                <w:tab w:val="left" w:pos="517"/>
              </w:tabs>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c>
          <w:tcPr>
            <w:tcW w:w="989" w:type="dxa"/>
            <w:tcBorders>
              <w:top w:val="nil"/>
              <w:left w:val="nil"/>
              <w:bottom w:val="single" w:sz="4" w:space="0" w:color="auto"/>
              <w:right w:val="single" w:sz="4" w:space="0" w:color="auto"/>
            </w:tcBorders>
            <w:shd w:val="clear" w:color="auto" w:fill="auto"/>
          </w:tcPr>
          <w:p w14:paraId="62749A35" w14:textId="38F213A2" w:rsidR="00CA4E85" w:rsidRPr="00674961" w:rsidRDefault="00CA4E85" w:rsidP="00CA4E85">
            <w:pPr>
              <w:tabs>
                <w:tab w:val="left" w:pos="517"/>
              </w:tabs>
              <w:spacing w:after="0" w:line="240" w:lineRule="auto"/>
              <w:jc w:val="center"/>
              <w:rPr>
                <w:rFonts w:ascii="Calibri" w:eastAsia="Times New Roman" w:hAnsi="Calibri" w:cs="Calibri"/>
                <w:color w:val="000000"/>
              </w:rPr>
            </w:pPr>
            <w:r w:rsidRPr="009A3A84">
              <w:rPr>
                <w:rFonts w:ascii="Calibri" w:eastAsia="Times New Roman" w:hAnsi="Calibri" w:cs="Calibri"/>
                <w:color w:val="000000"/>
              </w:rPr>
              <w:t>Tablet</w:t>
            </w:r>
          </w:p>
        </w:tc>
        <w:tc>
          <w:tcPr>
            <w:tcW w:w="1185" w:type="dxa"/>
            <w:tcBorders>
              <w:top w:val="nil"/>
              <w:left w:val="nil"/>
              <w:bottom w:val="single" w:sz="4" w:space="0" w:color="auto"/>
              <w:right w:val="nil"/>
            </w:tcBorders>
            <w:shd w:val="clear" w:color="auto" w:fill="auto"/>
            <w:noWrap/>
            <w:vAlign w:val="bottom"/>
          </w:tcPr>
          <w:p w14:paraId="2E4CC27D" w14:textId="0293EFD2" w:rsidR="00CA4E85" w:rsidRPr="00CA4E85" w:rsidRDefault="00CA4E85" w:rsidP="00CA4E85">
            <w:pPr>
              <w:tabs>
                <w:tab w:val="left" w:pos="517"/>
              </w:tabs>
              <w:spacing w:after="0" w:line="240" w:lineRule="auto"/>
              <w:jc w:val="center"/>
              <w:rPr>
                <w:rFonts w:ascii="Calibri" w:eastAsia="Times New Roman" w:hAnsi="Calibri" w:cs="Calibri"/>
                <w:b/>
                <w:bCs/>
                <w:color w:val="000000"/>
              </w:rPr>
            </w:pPr>
            <w:r w:rsidRPr="00CA4E85">
              <w:rPr>
                <w:rFonts w:ascii="Calibri" w:hAnsi="Calibri" w:cs="Calibri"/>
                <w:b/>
                <w:bCs/>
                <w:color w:val="000000"/>
              </w:rPr>
              <w:t>150</w:t>
            </w:r>
          </w:p>
        </w:tc>
        <w:tc>
          <w:tcPr>
            <w:tcW w:w="1336" w:type="dxa"/>
            <w:tcBorders>
              <w:top w:val="nil"/>
              <w:left w:val="single" w:sz="4" w:space="0" w:color="auto"/>
              <w:bottom w:val="single" w:sz="4" w:space="0" w:color="auto"/>
              <w:right w:val="single" w:sz="4" w:space="0" w:color="auto"/>
            </w:tcBorders>
            <w:shd w:val="clear" w:color="000000" w:fill="D6DCE4"/>
            <w:vAlign w:val="center"/>
          </w:tcPr>
          <w:p w14:paraId="51CE0A14" w14:textId="77777777" w:rsidR="00CA4E85" w:rsidRPr="00674961" w:rsidRDefault="00CA4E85" w:rsidP="00CA4E85">
            <w:pPr>
              <w:tabs>
                <w:tab w:val="left" w:pos="517"/>
              </w:tabs>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000000" w:fill="D6DCE4"/>
          </w:tcPr>
          <w:p w14:paraId="686584D8" w14:textId="0AA6549D" w:rsidR="00CA4E85" w:rsidRPr="00CA4E85" w:rsidRDefault="00CA4E85" w:rsidP="00CA4E85">
            <w:pPr>
              <w:tabs>
                <w:tab w:val="left" w:pos="517"/>
              </w:tabs>
              <w:spacing w:after="0" w:line="240" w:lineRule="auto"/>
              <w:jc w:val="center"/>
              <w:rPr>
                <w:rFonts w:ascii="Calibri" w:eastAsia="Times New Roman" w:hAnsi="Calibri" w:cs="Calibri"/>
                <w:b/>
                <w:bCs/>
              </w:rPr>
            </w:pPr>
            <w:r w:rsidRPr="00CA4E85">
              <w:rPr>
                <w:rFonts w:ascii="Calibri" w:eastAsia="Times New Roman" w:hAnsi="Calibri" w:cs="Calibri"/>
                <w:b/>
                <w:bCs/>
              </w:rPr>
              <w:t>0</w:t>
            </w:r>
          </w:p>
        </w:tc>
      </w:tr>
      <w:tr w:rsidR="00153FBA" w:rsidRPr="00470B60" w14:paraId="7F0A4158" w14:textId="77777777" w:rsidTr="00692906">
        <w:trPr>
          <w:trHeight w:val="312"/>
        </w:trPr>
        <w:tc>
          <w:tcPr>
            <w:tcW w:w="7199" w:type="dxa"/>
            <w:gridSpan w:val="5"/>
            <w:vMerge w:val="restart"/>
            <w:tcBorders>
              <w:top w:val="nil"/>
              <w:left w:val="single" w:sz="4" w:space="0" w:color="auto"/>
              <w:bottom w:val="nil"/>
              <w:right w:val="single" w:sz="4" w:space="0" w:color="000000"/>
            </w:tcBorders>
            <w:shd w:val="clear" w:color="auto" w:fill="auto"/>
            <w:vAlign w:val="center"/>
            <w:hideMark/>
          </w:tcPr>
          <w:p w14:paraId="47A03A68" w14:textId="77777777" w:rsidR="009F773D" w:rsidRPr="009F773D" w:rsidRDefault="009F773D" w:rsidP="009F773D">
            <w:pPr>
              <w:pStyle w:val="pf0"/>
              <w:spacing w:before="0" w:beforeAutospacing="0" w:after="0" w:afterAutospacing="0"/>
              <w:rPr>
                <w:rFonts w:asciiTheme="minorHAnsi" w:hAnsiTheme="minorHAnsi" w:cstheme="minorHAnsi"/>
                <w:b/>
                <w:bCs/>
                <w:color w:val="FF0000"/>
                <w:sz w:val="22"/>
                <w:szCs w:val="22"/>
              </w:rPr>
            </w:pPr>
            <w:r w:rsidRPr="009F773D">
              <w:rPr>
                <w:rStyle w:val="cf01"/>
                <w:rFonts w:asciiTheme="minorHAnsi" w:hAnsiTheme="minorHAnsi" w:cstheme="minorHAnsi"/>
                <w:b/>
                <w:bCs/>
                <w:color w:val="FF0000"/>
                <w:sz w:val="22"/>
                <w:szCs w:val="22"/>
              </w:rPr>
              <w:t>Please make sure to respect the number of tablets per box required, when submitting the unit price</w:t>
            </w:r>
          </w:p>
          <w:p w14:paraId="4F84A1EF" w14:textId="77777777" w:rsidR="00470B60" w:rsidRPr="00470B60" w:rsidRDefault="00470B60" w:rsidP="00E41D16">
            <w:pPr>
              <w:tabs>
                <w:tab w:val="left" w:pos="517"/>
              </w:tabs>
              <w:spacing w:after="0" w:line="240" w:lineRule="auto"/>
              <w:jc w:val="center"/>
              <w:rPr>
                <w:rFonts w:ascii="Calibri" w:eastAsia="Times New Roman" w:hAnsi="Calibri" w:cs="Calibri"/>
                <w:b/>
                <w:bCs/>
                <w:i/>
                <w:iCs/>
              </w:rPr>
            </w:pPr>
            <w:r w:rsidRPr="00470B60">
              <w:rPr>
                <w:rFonts w:ascii="Calibri" w:eastAsia="Times New Roman" w:hAnsi="Calibri" w:cs="Calibri"/>
                <w:b/>
                <w:bCs/>
                <w:i/>
                <w:iCs/>
              </w:rPr>
              <w:t> </w:t>
            </w:r>
          </w:p>
        </w:tc>
        <w:tc>
          <w:tcPr>
            <w:tcW w:w="252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451E13" w14:textId="16C28688" w:rsidR="00470B60" w:rsidRPr="00470B60" w:rsidRDefault="00470B60" w:rsidP="0069290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t xml:space="preserve">Total </w:t>
            </w:r>
            <w:r w:rsidR="00692906">
              <w:rPr>
                <w:rFonts w:ascii="Calibri" w:eastAsia="Times New Roman" w:hAnsi="Calibri" w:cs="Calibri"/>
                <w:b/>
                <w:bCs/>
              </w:rPr>
              <w:t>(</w:t>
            </w:r>
            <w:r w:rsidRPr="00470B60">
              <w:rPr>
                <w:rFonts w:ascii="Calibri" w:eastAsia="Times New Roman" w:hAnsi="Calibri" w:cs="Calibri"/>
                <w:b/>
                <w:bCs/>
              </w:rPr>
              <w:t xml:space="preserve">in </w:t>
            </w:r>
            <w:r w:rsidR="00692906">
              <w:rPr>
                <w:rFonts w:ascii="Calibri" w:eastAsia="Times New Roman" w:hAnsi="Calibri" w:cs="Calibri"/>
                <w:b/>
                <w:bCs/>
              </w:rPr>
              <w:t>USD)</w:t>
            </w:r>
          </w:p>
        </w:tc>
        <w:tc>
          <w:tcPr>
            <w:tcW w:w="1530" w:type="dxa"/>
            <w:tcBorders>
              <w:top w:val="nil"/>
              <w:left w:val="nil"/>
              <w:bottom w:val="single" w:sz="4" w:space="0" w:color="auto"/>
              <w:right w:val="single" w:sz="4" w:space="0" w:color="auto"/>
            </w:tcBorders>
            <w:shd w:val="clear" w:color="000000" w:fill="D6DCE4"/>
            <w:vAlign w:val="center"/>
            <w:hideMark/>
          </w:tcPr>
          <w:p w14:paraId="2C9F86FC" w14:textId="77777777" w:rsidR="00470B60" w:rsidRPr="00470B60" w:rsidRDefault="00470B60" w:rsidP="00E41D16">
            <w:pPr>
              <w:tabs>
                <w:tab w:val="left" w:pos="517"/>
              </w:tabs>
              <w:spacing w:after="0" w:line="240" w:lineRule="auto"/>
              <w:jc w:val="right"/>
              <w:rPr>
                <w:rFonts w:ascii="Calibri" w:eastAsia="Times New Roman" w:hAnsi="Calibri" w:cs="Calibri"/>
                <w:b/>
                <w:bCs/>
                <w:color w:val="000000"/>
                <w:sz w:val="24"/>
                <w:szCs w:val="24"/>
              </w:rPr>
            </w:pPr>
            <w:r w:rsidRPr="00470B60">
              <w:rPr>
                <w:rFonts w:ascii="Calibri" w:eastAsia="Times New Roman" w:hAnsi="Calibri" w:cs="Calibri"/>
                <w:b/>
                <w:bCs/>
                <w:color w:val="000000"/>
                <w:sz w:val="24"/>
                <w:szCs w:val="24"/>
              </w:rPr>
              <w:t>0.00</w:t>
            </w:r>
          </w:p>
        </w:tc>
      </w:tr>
      <w:tr w:rsidR="00692906" w:rsidRPr="00470B60" w14:paraId="074C7CE1" w14:textId="77777777" w:rsidTr="000F77EA">
        <w:trPr>
          <w:trHeight w:val="288"/>
        </w:trPr>
        <w:tc>
          <w:tcPr>
            <w:tcW w:w="7199" w:type="dxa"/>
            <w:gridSpan w:val="5"/>
            <w:vMerge/>
            <w:tcBorders>
              <w:top w:val="nil"/>
              <w:left w:val="single" w:sz="4" w:space="0" w:color="auto"/>
              <w:bottom w:val="nil"/>
              <w:right w:val="single" w:sz="4" w:space="0" w:color="000000"/>
            </w:tcBorders>
            <w:vAlign w:val="center"/>
          </w:tcPr>
          <w:p w14:paraId="7E438981" w14:textId="77777777" w:rsidR="00692906" w:rsidRPr="00470B60" w:rsidRDefault="00692906" w:rsidP="00E41D16">
            <w:pPr>
              <w:tabs>
                <w:tab w:val="left" w:pos="517"/>
              </w:tabs>
              <w:spacing w:after="0" w:line="240" w:lineRule="auto"/>
              <w:rPr>
                <w:rFonts w:ascii="Calibri" w:eastAsia="Times New Roman" w:hAnsi="Calibri" w:cs="Calibri"/>
                <w:b/>
                <w:bCs/>
                <w:i/>
                <w:iCs/>
              </w:rPr>
            </w:pPr>
          </w:p>
        </w:tc>
        <w:tc>
          <w:tcPr>
            <w:tcW w:w="2521" w:type="dxa"/>
            <w:gridSpan w:val="2"/>
            <w:tcBorders>
              <w:top w:val="nil"/>
              <w:left w:val="nil"/>
              <w:bottom w:val="single" w:sz="4" w:space="0" w:color="auto"/>
              <w:right w:val="single" w:sz="4" w:space="0" w:color="000000"/>
            </w:tcBorders>
            <w:shd w:val="clear" w:color="auto" w:fill="auto"/>
            <w:noWrap/>
            <w:vAlign w:val="center"/>
          </w:tcPr>
          <w:p w14:paraId="46DBAF4A" w14:textId="246A7599" w:rsidR="00692906" w:rsidRPr="00470B60" w:rsidRDefault="00692906" w:rsidP="00E41D16">
            <w:pPr>
              <w:tabs>
                <w:tab w:val="left" w:pos="517"/>
              </w:tabs>
              <w:spacing w:after="0" w:line="240" w:lineRule="auto"/>
              <w:rPr>
                <w:rFonts w:ascii="Calibri" w:eastAsia="Times New Roman" w:hAnsi="Calibri" w:cs="Calibri"/>
                <w:b/>
                <w:bCs/>
                <w:i/>
                <w:iCs/>
                <w:color w:val="BFBFBF"/>
              </w:rPr>
            </w:pPr>
            <w:r>
              <w:rPr>
                <w:rFonts w:ascii="Calibri" w:eastAsia="Times New Roman" w:hAnsi="Calibri" w:cs="Calibri"/>
                <w:b/>
                <w:bCs/>
              </w:rPr>
              <w:t>Additional Cost (USD)</w:t>
            </w:r>
          </w:p>
        </w:tc>
        <w:tc>
          <w:tcPr>
            <w:tcW w:w="1530" w:type="dxa"/>
            <w:tcBorders>
              <w:top w:val="single" w:sz="4" w:space="0" w:color="auto"/>
              <w:left w:val="nil"/>
              <w:bottom w:val="single" w:sz="4" w:space="0" w:color="auto"/>
              <w:right w:val="single" w:sz="4" w:space="0" w:color="000000"/>
            </w:tcBorders>
            <w:shd w:val="clear" w:color="auto" w:fill="auto"/>
            <w:vAlign w:val="center"/>
          </w:tcPr>
          <w:p w14:paraId="7556356D" w14:textId="6271E7EF" w:rsidR="00692906" w:rsidRPr="00470B60" w:rsidRDefault="00692906" w:rsidP="00E41D16">
            <w:pPr>
              <w:tabs>
                <w:tab w:val="left" w:pos="517"/>
              </w:tabs>
              <w:spacing w:after="0" w:line="240" w:lineRule="auto"/>
              <w:rPr>
                <w:rFonts w:ascii="Calibri" w:eastAsia="Times New Roman" w:hAnsi="Calibri" w:cs="Calibri"/>
                <w:b/>
                <w:bCs/>
                <w:i/>
                <w:iCs/>
                <w:color w:val="BFBFBF"/>
              </w:rPr>
            </w:pPr>
          </w:p>
        </w:tc>
      </w:tr>
      <w:tr w:rsidR="00692906" w:rsidRPr="00470B60" w14:paraId="69BFF413" w14:textId="77777777" w:rsidTr="00692906">
        <w:trPr>
          <w:trHeight w:val="288"/>
        </w:trPr>
        <w:tc>
          <w:tcPr>
            <w:tcW w:w="7199" w:type="dxa"/>
            <w:gridSpan w:val="5"/>
            <w:vMerge/>
            <w:tcBorders>
              <w:top w:val="nil"/>
              <w:left w:val="single" w:sz="4" w:space="0" w:color="auto"/>
              <w:bottom w:val="nil"/>
              <w:right w:val="single" w:sz="4" w:space="0" w:color="000000"/>
            </w:tcBorders>
            <w:vAlign w:val="center"/>
            <w:hideMark/>
          </w:tcPr>
          <w:p w14:paraId="4779B7F7" w14:textId="77777777" w:rsidR="00692906" w:rsidRPr="00470B60" w:rsidRDefault="00692906" w:rsidP="00E41D16">
            <w:pPr>
              <w:tabs>
                <w:tab w:val="left" w:pos="517"/>
              </w:tabs>
              <w:spacing w:after="0" w:line="240" w:lineRule="auto"/>
              <w:rPr>
                <w:rFonts w:ascii="Calibri" w:eastAsia="Times New Roman" w:hAnsi="Calibri" w:cs="Calibri"/>
                <w:b/>
                <w:bCs/>
                <w:i/>
                <w:iCs/>
              </w:rPr>
            </w:pPr>
          </w:p>
        </w:tc>
        <w:tc>
          <w:tcPr>
            <w:tcW w:w="2521" w:type="dxa"/>
            <w:gridSpan w:val="2"/>
            <w:tcBorders>
              <w:top w:val="nil"/>
              <w:left w:val="nil"/>
              <w:bottom w:val="single" w:sz="4" w:space="0" w:color="auto"/>
              <w:right w:val="single" w:sz="4" w:space="0" w:color="000000"/>
            </w:tcBorders>
            <w:shd w:val="clear" w:color="auto" w:fill="auto"/>
            <w:noWrap/>
            <w:vAlign w:val="center"/>
            <w:hideMark/>
          </w:tcPr>
          <w:p w14:paraId="192B4A01" w14:textId="77777777" w:rsidR="00692906" w:rsidRPr="00470B60" w:rsidRDefault="00692906" w:rsidP="00E41D16">
            <w:pPr>
              <w:tabs>
                <w:tab w:val="left" w:pos="517"/>
              </w:tabs>
              <w:spacing w:after="0" w:line="240" w:lineRule="auto"/>
              <w:rPr>
                <w:rFonts w:ascii="Calibri" w:eastAsia="Times New Roman" w:hAnsi="Calibri" w:cs="Calibri"/>
                <w:b/>
                <w:bCs/>
                <w:i/>
                <w:iCs/>
                <w:color w:val="BFBFBF"/>
              </w:rPr>
            </w:pPr>
            <w:r>
              <w:rPr>
                <w:rFonts w:ascii="Calibri" w:eastAsia="Times New Roman" w:hAnsi="Calibri" w:cs="Calibri"/>
                <w:b/>
                <w:bCs/>
              </w:rPr>
              <w:t>Grand Total (USD)</w:t>
            </w:r>
            <w:r w:rsidRPr="00470B60">
              <w:rPr>
                <w:rFonts w:ascii="Calibri" w:eastAsia="Times New Roman" w:hAnsi="Calibri" w:cs="Calibri"/>
                <w:b/>
                <w:bCs/>
                <w:color w:val="808080"/>
              </w:rPr>
              <w:t xml:space="preserve"> </w:t>
            </w:r>
          </w:p>
        </w:tc>
        <w:tc>
          <w:tcPr>
            <w:tcW w:w="1530" w:type="dxa"/>
            <w:tcBorders>
              <w:top w:val="nil"/>
              <w:left w:val="nil"/>
              <w:bottom w:val="single" w:sz="4" w:space="0" w:color="auto"/>
              <w:right w:val="single" w:sz="4" w:space="0" w:color="000000"/>
            </w:tcBorders>
            <w:shd w:val="clear" w:color="auto" w:fill="auto"/>
            <w:vAlign w:val="center"/>
          </w:tcPr>
          <w:p w14:paraId="68ED115C" w14:textId="73798D36" w:rsidR="00692906" w:rsidRPr="00470B60" w:rsidRDefault="00692906" w:rsidP="00E41D16">
            <w:pPr>
              <w:tabs>
                <w:tab w:val="left" w:pos="517"/>
              </w:tabs>
              <w:spacing w:after="0" w:line="240" w:lineRule="auto"/>
              <w:rPr>
                <w:rFonts w:ascii="Calibri" w:eastAsia="Times New Roman" w:hAnsi="Calibri" w:cs="Calibri"/>
                <w:b/>
                <w:bCs/>
                <w:i/>
                <w:iCs/>
                <w:color w:val="BFBFBF"/>
              </w:rPr>
            </w:pPr>
          </w:p>
        </w:tc>
      </w:tr>
      <w:tr w:rsidR="00153FBA" w:rsidRPr="00470B60" w14:paraId="12A74038" w14:textId="77777777" w:rsidTr="00E41D16">
        <w:trPr>
          <w:trHeight w:val="288"/>
        </w:trPr>
        <w:tc>
          <w:tcPr>
            <w:tcW w:w="1125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4036E33" w14:textId="77777777" w:rsidR="00470B60" w:rsidRPr="009F773D" w:rsidRDefault="00470B60" w:rsidP="00E41D16">
            <w:pPr>
              <w:tabs>
                <w:tab w:val="left" w:pos="517"/>
              </w:tabs>
              <w:spacing w:after="0" w:line="240" w:lineRule="auto"/>
              <w:rPr>
                <w:rFonts w:ascii="Calibri" w:eastAsia="Times New Roman" w:hAnsi="Calibri" w:cs="Calibri"/>
                <w:b/>
                <w:bCs/>
              </w:rPr>
            </w:pPr>
            <w:r w:rsidRPr="009F773D">
              <w:rPr>
                <w:rFonts w:ascii="Calibri" w:eastAsia="Times New Roman" w:hAnsi="Calibri" w:cs="Calibri"/>
                <w:b/>
                <w:bCs/>
              </w:rPr>
              <w:t xml:space="preserve">Supplier must consider the Mandatory Conditions and the Documents Requirement for Shipment mentioned in the </w:t>
            </w:r>
            <w:r w:rsidR="000D0040" w:rsidRPr="009F773D">
              <w:rPr>
                <w:rFonts w:ascii="Calibri" w:eastAsia="Times New Roman" w:hAnsi="Calibri" w:cs="Calibri"/>
                <w:b/>
                <w:bCs/>
              </w:rPr>
              <w:t>ITB</w:t>
            </w:r>
          </w:p>
        </w:tc>
      </w:tr>
      <w:tr w:rsidR="00153FBA" w:rsidRPr="00470B60" w14:paraId="74EA6CC6" w14:textId="77777777" w:rsidTr="00E41D16">
        <w:trPr>
          <w:trHeight w:val="288"/>
        </w:trPr>
        <w:tc>
          <w:tcPr>
            <w:tcW w:w="1125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55765D5" w14:textId="77777777" w:rsidR="00470B60" w:rsidRPr="00470B60" w:rsidRDefault="00470B60" w:rsidP="00E41D1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t>Please note that RFQ does not constitute a commitment to work with you unless notified officially to you.</w:t>
            </w:r>
          </w:p>
        </w:tc>
      </w:tr>
      <w:tr w:rsidR="00153FBA" w:rsidRPr="00470B60" w14:paraId="4052989F" w14:textId="77777777" w:rsidTr="00E41D16">
        <w:trPr>
          <w:trHeight w:val="288"/>
        </w:trPr>
        <w:tc>
          <w:tcPr>
            <w:tcW w:w="1125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05BE44F" w14:textId="77777777" w:rsidR="00470B60" w:rsidRPr="00470B60" w:rsidRDefault="00470B60" w:rsidP="00E41D1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lastRenderedPageBreak/>
              <w:t xml:space="preserve">Quotations will be evaluated based </w:t>
            </w:r>
            <w:proofErr w:type="gramStart"/>
            <w:r w:rsidRPr="00470B60">
              <w:rPr>
                <w:rFonts w:ascii="Calibri" w:eastAsia="Times New Roman" w:hAnsi="Calibri" w:cs="Calibri"/>
                <w:b/>
                <w:bCs/>
              </w:rPr>
              <w:t>on:</w:t>
            </w:r>
            <w:proofErr w:type="gramEnd"/>
            <w:r w:rsidRPr="00470B60">
              <w:rPr>
                <w:rFonts w:ascii="Calibri" w:eastAsia="Times New Roman" w:hAnsi="Calibri" w:cs="Calibri"/>
                <w:b/>
                <w:bCs/>
              </w:rPr>
              <w:t xml:space="preserve"> a) compliance with specifications b) ability to deliver and meet timeframes as specified</w:t>
            </w:r>
          </w:p>
        </w:tc>
      </w:tr>
      <w:tr w:rsidR="00153FBA" w:rsidRPr="00470B60" w14:paraId="38F798A3" w14:textId="77777777" w:rsidTr="00D76885">
        <w:trPr>
          <w:trHeight w:val="764"/>
        </w:trPr>
        <w:tc>
          <w:tcPr>
            <w:tcW w:w="7199" w:type="dxa"/>
            <w:gridSpan w:val="5"/>
            <w:vMerge w:val="restart"/>
            <w:tcBorders>
              <w:top w:val="single" w:sz="4" w:space="0" w:color="auto"/>
              <w:left w:val="single" w:sz="4" w:space="0" w:color="auto"/>
              <w:right w:val="single" w:sz="4" w:space="0" w:color="000000"/>
            </w:tcBorders>
            <w:shd w:val="clear" w:color="auto" w:fill="auto"/>
            <w:vAlign w:val="center"/>
            <w:hideMark/>
          </w:tcPr>
          <w:p w14:paraId="3BB5D125" w14:textId="1CDAD2A3" w:rsidR="00786A84" w:rsidRPr="00470B60" w:rsidRDefault="00E57A27" w:rsidP="00E41D16">
            <w:pPr>
              <w:tabs>
                <w:tab w:val="left" w:pos="517"/>
              </w:tabs>
              <w:spacing w:after="0" w:line="240" w:lineRule="auto"/>
              <w:rPr>
                <w:rFonts w:ascii="Calibri" w:eastAsia="Times New Roman" w:hAnsi="Calibri" w:cs="Calibri"/>
                <w:b/>
                <w:bCs/>
              </w:rPr>
            </w:pPr>
            <w:r w:rsidRPr="00D76885">
              <w:rPr>
                <w:rFonts w:ascii="Calibri" w:eastAsia="Times New Roman" w:hAnsi="Calibri" w:cs="Calibri"/>
                <w:b/>
                <w:bCs/>
              </w:rPr>
              <w:t xml:space="preserve">The </w:t>
            </w:r>
            <w:r w:rsidRPr="00D76885">
              <w:rPr>
                <w:b/>
                <w:bCs/>
                <w:color w:val="000000" w:themeColor="text1"/>
              </w:rPr>
              <w:t>Order of Malta</w:t>
            </w:r>
            <w:r w:rsidRPr="00D76885">
              <w:rPr>
                <w:rFonts w:cstheme="minorHAnsi"/>
                <w:b/>
                <w:bCs/>
              </w:rPr>
              <w:t xml:space="preserve"> Lebanon</w:t>
            </w:r>
            <w:r w:rsidRPr="00470B60">
              <w:rPr>
                <w:rFonts w:ascii="Calibri" w:eastAsia="Times New Roman" w:hAnsi="Calibri" w:cs="Calibri"/>
                <w:b/>
                <w:bCs/>
              </w:rPr>
              <w:t xml:space="preserve"> </w:t>
            </w:r>
            <w:r w:rsidR="00786A84" w:rsidRPr="00470B60">
              <w:rPr>
                <w:rFonts w:ascii="Calibri" w:eastAsia="Times New Roman" w:hAnsi="Calibri" w:cs="Calibri"/>
                <w:b/>
                <w:bCs/>
              </w:rPr>
              <w:t>reserves the right to accept all or part of your offer.</w:t>
            </w:r>
          </w:p>
        </w:tc>
        <w:tc>
          <w:tcPr>
            <w:tcW w:w="4051" w:type="dxa"/>
            <w:gridSpan w:val="3"/>
            <w:tcBorders>
              <w:top w:val="single" w:sz="4" w:space="0" w:color="auto"/>
              <w:left w:val="nil"/>
              <w:bottom w:val="single" w:sz="4" w:space="0" w:color="auto"/>
              <w:right w:val="single" w:sz="4" w:space="0" w:color="000000"/>
            </w:tcBorders>
            <w:shd w:val="clear" w:color="000000" w:fill="D9D9D9"/>
            <w:vAlign w:val="center"/>
            <w:hideMark/>
          </w:tcPr>
          <w:p w14:paraId="492559EC" w14:textId="77777777" w:rsidR="00786A84" w:rsidRPr="00470B60" w:rsidRDefault="00786A84" w:rsidP="00E41D16">
            <w:pPr>
              <w:tabs>
                <w:tab w:val="left" w:pos="517"/>
              </w:tabs>
              <w:spacing w:after="0" w:line="240" w:lineRule="auto"/>
              <w:rPr>
                <w:rFonts w:ascii="Calibri" w:eastAsia="Times New Roman" w:hAnsi="Calibri" w:cs="Calibri"/>
                <w:b/>
                <w:bCs/>
              </w:rPr>
            </w:pPr>
            <w:r w:rsidRPr="00470B60">
              <w:rPr>
                <w:rFonts w:ascii="Calibri" w:eastAsia="Times New Roman" w:hAnsi="Calibri" w:cs="Calibri"/>
                <w:b/>
                <w:bCs/>
              </w:rPr>
              <w:t xml:space="preserve">Supplier confirms quotation valid until: </w:t>
            </w:r>
            <w:r w:rsidRPr="00470B60">
              <w:rPr>
                <w:rFonts w:ascii="Calibri" w:eastAsia="Times New Roman" w:hAnsi="Calibri" w:cs="Calibri"/>
                <w:b/>
                <w:bCs/>
                <w:vertAlign w:val="superscript"/>
              </w:rPr>
              <w:br/>
              <w:t>_____________________________________________________</w:t>
            </w:r>
          </w:p>
        </w:tc>
      </w:tr>
      <w:tr w:rsidR="00153FBA" w:rsidRPr="00470B60" w14:paraId="2CFD431E" w14:textId="77777777" w:rsidTr="00D76885">
        <w:trPr>
          <w:trHeight w:val="288"/>
        </w:trPr>
        <w:tc>
          <w:tcPr>
            <w:tcW w:w="7199" w:type="dxa"/>
            <w:gridSpan w:val="5"/>
            <w:vMerge/>
            <w:tcBorders>
              <w:left w:val="single" w:sz="4" w:space="0" w:color="auto"/>
              <w:right w:val="single" w:sz="4" w:space="0" w:color="000000"/>
            </w:tcBorders>
            <w:shd w:val="clear" w:color="auto" w:fill="auto"/>
            <w:vAlign w:val="center"/>
            <w:hideMark/>
          </w:tcPr>
          <w:p w14:paraId="0DA78042" w14:textId="77777777" w:rsidR="00786A84" w:rsidRPr="00470B60" w:rsidRDefault="00786A84" w:rsidP="00E41D16">
            <w:pPr>
              <w:tabs>
                <w:tab w:val="left" w:pos="517"/>
              </w:tabs>
              <w:spacing w:after="0" w:line="240" w:lineRule="auto"/>
              <w:rPr>
                <w:rFonts w:ascii="Calibri" w:eastAsia="Times New Roman" w:hAnsi="Calibri" w:cs="Calibri"/>
              </w:rPr>
            </w:pPr>
          </w:p>
        </w:tc>
        <w:tc>
          <w:tcPr>
            <w:tcW w:w="40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F00BB0" w14:textId="77777777" w:rsidR="00786A84" w:rsidRPr="00470B60" w:rsidRDefault="00786A84" w:rsidP="00E41D16">
            <w:pPr>
              <w:tabs>
                <w:tab w:val="left" w:pos="517"/>
              </w:tabs>
              <w:spacing w:after="0" w:line="240" w:lineRule="auto"/>
              <w:jc w:val="center"/>
              <w:rPr>
                <w:rFonts w:ascii="Calibri" w:eastAsia="Times New Roman" w:hAnsi="Calibri" w:cs="Calibri"/>
                <w:b/>
                <w:bCs/>
              </w:rPr>
            </w:pPr>
            <w:r w:rsidRPr="00470B60">
              <w:rPr>
                <w:rFonts w:ascii="Calibri" w:eastAsia="Times New Roman" w:hAnsi="Calibri" w:cs="Calibri"/>
                <w:b/>
                <w:bCs/>
              </w:rPr>
              <w:t> </w:t>
            </w:r>
          </w:p>
        </w:tc>
      </w:tr>
      <w:tr w:rsidR="00153FBA" w:rsidRPr="00470B60" w14:paraId="60E9755C" w14:textId="77777777" w:rsidTr="00D76885">
        <w:trPr>
          <w:trHeight w:val="323"/>
        </w:trPr>
        <w:tc>
          <w:tcPr>
            <w:tcW w:w="7199" w:type="dxa"/>
            <w:gridSpan w:val="5"/>
            <w:vMerge/>
            <w:tcBorders>
              <w:left w:val="single" w:sz="4" w:space="0" w:color="auto"/>
              <w:bottom w:val="single" w:sz="4" w:space="0" w:color="auto"/>
              <w:right w:val="single" w:sz="4" w:space="0" w:color="000000"/>
            </w:tcBorders>
            <w:shd w:val="clear" w:color="auto" w:fill="auto"/>
            <w:vAlign w:val="center"/>
            <w:hideMark/>
          </w:tcPr>
          <w:p w14:paraId="0B04AA32" w14:textId="77777777" w:rsidR="00786A84" w:rsidRPr="00470B60" w:rsidRDefault="00786A84" w:rsidP="00E41D16">
            <w:pPr>
              <w:tabs>
                <w:tab w:val="left" w:pos="517"/>
              </w:tabs>
              <w:spacing w:after="0" w:line="240" w:lineRule="auto"/>
              <w:rPr>
                <w:rFonts w:ascii="Calibri" w:eastAsia="Times New Roman" w:hAnsi="Calibri" w:cs="Calibri"/>
              </w:rPr>
            </w:pPr>
          </w:p>
        </w:tc>
        <w:tc>
          <w:tcPr>
            <w:tcW w:w="4051" w:type="dxa"/>
            <w:gridSpan w:val="3"/>
            <w:tcBorders>
              <w:top w:val="single" w:sz="4" w:space="0" w:color="auto"/>
              <w:left w:val="nil"/>
              <w:bottom w:val="single" w:sz="4" w:space="0" w:color="auto"/>
              <w:right w:val="single" w:sz="4" w:space="0" w:color="auto"/>
            </w:tcBorders>
            <w:shd w:val="clear" w:color="auto" w:fill="auto"/>
            <w:vAlign w:val="center"/>
            <w:hideMark/>
          </w:tcPr>
          <w:p w14:paraId="4D0200E7" w14:textId="77777777" w:rsidR="00786A84" w:rsidRPr="00470B60" w:rsidRDefault="00786A84" w:rsidP="00E41D16">
            <w:pPr>
              <w:tabs>
                <w:tab w:val="left" w:pos="517"/>
              </w:tabs>
              <w:spacing w:after="0" w:line="240" w:lineRule="auto"/>
              <w:rPr>
                <w:rFonts w:ascii="Calibri" w:eastAsia="Times New Roman" w:hAnsi="Calibri" w:cs="Calibri"/>
              </w:rPr>
            </w:pPr>
            <w:r w:rsidRPr="00470B60">
              <w:rPr>
                <w:rFonts w:ascii="Calibri" w:eastAsia="Times New Roman" w:hAnsi="Calibri" w:cs="Calibri"/>
              </w:rPr>
              <w:t>For Supplier: date, name, function, signature</w:t>
            </w:r>
          </w:p>
        </w:tc>
      </w:tr>
    </w:tbl>
    <w:p w14:paraId="77482349" w14:textId="77777777" w:rsidR="00470B60" w:rsidRPr="00E41D16" w:rsidRDefault="00470B60" w:rsidP="00E41D16">
      <w:pPr>
        <w:rPr>
          <w:rFonts w:eastAsia="MS Mincho" w:cstheme="minorHAnsi"/>
          <w:sz w:val="24"/>
          <w:szCs w:val="24"/>
        </w:rPr>
      </w:pPr>
    </w:p>
    <w:sectPr w:rsidR="00470B60" w:rsidRPr="00E41D16" w:rsidSect="00D0241E">
      <w:headerReference w:type="default" r:id="rId15"/>
      <w:footerReference w:type="default" r:id="rId1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13638" w14:textId="77777777" w:rsidR="00D0241E" w:rsidRDefault="00D0241E" w:rsidP="00E30404">
      <w:pPr>
        <w:spacing w:after="0" w:line="240" w:lineRule="auto"/>
      </w:pPr>
      <w:r>
        <w:separator/>
      </w:r>
    </w:p>
  </w:endnote>
  <w:endnote w:type="continuationSeparator" w:id="0">
    <w:p w14:paraId="1225C5A5" w14:textId="77777777" w:rsidR="00D0241E" w:rsidRDefault="00D0241E" w:rsidP="00E3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1888151"/>
      <w:docPartObj>
        <w:docPartGallery w:val="Page Numbers (Bottom of Page)"/>
        <w:docPartUnique/>
      </w:docPartObj>
    </w:sdtPr>
    <w:sdtEndPr>
      <w:rPr>
        <w:noProof/>
      </w:rPr>
    </w:sdtEndPr>
    <w:sdtContent>
      <w:p w14:paraId="3A390A2E" w14:textId="77777777" w:rsidR="00CB73D9" w:rsidRDefault="00CB73D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948601A" w14:textId="77777777" w:rsidR="00CB73D9" w:rsidRDefault="00CB7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24019" w14:textId="77777777" w:rsidR="00D0241E" w:rsidRDefault="00D0241E" w:rsidP="00E30404">
      <w:pPr>
        <w:spacing w:after="0" w:line="240" w:lineRule="auto"/>
      </w:pPr>
      <w:r>
        <w:separator/>
      </w:r>
    </w:p>
  </w:footnote>
  <w:footnote w:type="continuationSeparator" w:id="0">
    <w:p w14:paraId="4FD51444" w14:textId="77777777" w:rsidR="00D0241E" w:rsidRDefault="00D0241E" w:rsidP="00E30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D1D78" w14:textId="77777777" w:rsidR="00CB73D9" w:rsidRDefault="00CB73D9" w:rsidP="00E30404">
    <w:pPr>
      <w:pStyle w:val="Header"/>
    </w:pPr>
    <w:r w:rsidRPr="00CE4019">
      <w:rPr>
        <w:noProof/>
        <w:lang w:val="de-DE" w:eastAsia="de-DE"/>
      </w:rPr>
      <w:drawing>
        <wp:inline distT="0" distB="0" distL="0" distR="0" wp14:anchorId="1C726524" wp14:editId="6B9ED0BF">
          <wp:extent cx="1374552" cy="520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696" cy="522648"/>
                  </a:xfrm>
                  <a:prstGeom prst="rect">
                    <a:avLst/>
                  </a:prstGeom>
                  <a:noFill/>
                  <a:ln>
                    <a:noFill/>
                  </a:ln>
                </pic:spPr>
              </pic:pic>
            </a:graphicData>
          </a:graphic>
        </wp:inline>
      </w:drawing>
    </w:r>
    <w:r>
      <w:t xml:space="preserve">                                                                                                                 </w:t>
    </w:r>
  </w:p>
  <w:p w14:paraId="24E077B0" w14:textId="77777777" w:rsidR="00CB73D9" w:rsidRDefault="00CB7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2E8C"/>
    <w:multiLevelType w:val="hybridMultilevel"/>
    <w:tmpl w:val="F320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B6838"/>
    <w:multiLevelType w:val="hybridMultilevel"/>
    <w:tmpl w:val="0394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54CE6"/>
    <w:multiLevelType w:val="hybridMultilevel"/>
    <w:tmpl w:val="AF0606EA"/>
    <w:lvl w:ilvl="0" w:tplc="4B1E1BB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7728A"/>
    <w:multiLevelType w:val="hybridMultilevel"/>
    <w:tmpl w:val="C14C1206"/>
    <w:lvl w:ilvl="0" w:tplc="4D623D74">
      <w:start w:val="1"/>
      <w:numFmt w:val="bullet"/>
      <w:lvlText w:val="-"/>
      <w:lvlJc w:val="center"/>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6ECA"/>
    <w:multiLevelType w:val="hybridMultilevel"/>
    <w:tmpl w:val="C7AEE1C8"/>
    <w:lvl w:ilvl="0" w:tplc="5AF00C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882917"/>
    <w:multiLevelType w:val="hybridMultilevel"/>
    <w:tmpl w:val="1B608E0E"/>
    <w:lvl w:ilvl="0" w:tplc="7D861EBC">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F334D"/>
    <w:multiLevelType w:val="hybridMultilevel"/>
    <w:tmpl w:val="4746BCB8"/>
    <w:lvl w:ilvl="0" w:tplc="5F6C1F04">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16B3C"/>
    <w:multiLevelType w:val="hybridMultilevel"/>
    <w:tmpl w:val="6DDAB7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83216"/>
    <w:multiLevelType w:val="hybridMultilevel"/>
    <w:tmpl w:val="6C6AAA7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9" w15:restartNumberingAfterBreak="0">
    <w:nsid w:val="23F22B13"/>
    <w:multiLevelType w:val="hybridMultilevel"/>
    <w:tmpl w:val="B598F638"/>
    <w:lvl w:ilvl="0" w:tplc="4A74D232">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14BB4"/>
    <w:multiLevelType w:val="hybridMultilevel"/>
    <w:tmpl w:val="DD4417A6"/>
    <w:lvl w:ilvl="0" w:tplc="FBC2D12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CD27E0"/>
    <w:multiLevelType w:val="hybridMultilevel"/>
    <w:tmpl w:val="EE4ED1E6"/>
    <w:lvl w:ilvl="0" w:tplc="D632BA06">
      <w:start w:val="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D091B"/>
    <w:multiLevelType w:val="hybridMultilevel"/>
    <w:tmpl w:val="9D9E3130"/>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3" w15:restartNumberingAfterBreak="0">
    <w:nsid w:val="2B3D0FFC"/>
    <w:multiLevelType w:val="hybridMultilevel"/>
    <w:tmpl w:val="523E8FC6"/>
    <w:lvl w:ilvl="0" w:tplc="1F34636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41BC0"/>
    <w:multiLevelType w:val="hybridMultilevel"/>
    <w:tmpl w:val="D87A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414A77"/>
    <w:multiLevelType w:val="hybridMultilevel"/>
    <w:tmpl w:val="4E104696"/>
    <w:lvl w:ilvl="0" w:tplc="0DFA931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F2B6A"/>
    <w:multiLevelType w:val="hybridMultilevel"/>
    <w:tmpl w:val="F5A4381A"/>
    <w:lvl w:ilvl="0" w:tplc="5734D0DA">
      <w:start w:val="4"/>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12968"/>
    <w:multiLevelType w:val="hybridMultilevel"/>
    <w:tmpl w:val="53BA7278"/>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644A3"/>
    <w:multiLevelType w:val="hybridMultilevel"/>
    <w:tmpl w:val="E0281F9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47142"/>
    <w:multiLevelType w:val="hybridMultilevel"/>
    <w:tmpl w:val="BB02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4628B"/>
    <w:multiLevelType w:val="hybridMultilevel"/>
    <w:tmpl w:val="1DEEA9C6"/>
    <w:lvl w:ilvl="0" w:tplc="9EA22698">
      <w:start w:val="1"/>
      <w:numFmt w:val="decimal"/>
      <w:lvlText w:val="%1."/>
      <w:lvlJc w:val="left"/>
      <w:pPr>
        <w:ind w:left="360" w:hanging="360"/>
      </w:pPr>
      <w:rPr>
        <w:rFonts w:asciiTheme="minorHAnsi" w:hAnsiTheme="minorHAnsi"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6D7839"/>
    <w:multiLevelType w:val="hybridMultilevel"/>
    <w:tmpl w:val="14B4AD2E"/>
    <w:lvl w:ilvl="0" w:tplc="27F6591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87277"/>
    <w:multiLevelType w:val="hybridMultilevel"/>
    <w:tmpl w:val="7364646E"/>
    <w:lvl w:ilvl="0" w:tplc="7D861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C0524"/>
    <w:multiLevelType w:val="hybridMultilevel"/>
    <w:tmpl w:val="511887F6"/>
    <w:lvl w:ilvl="0" w:tplc="0407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97FD2"/>
    <w:multiLevelType w:val="hybridMultilevel"/>
    <w:tmpl w:val="CAFCB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20C37"/>
    <w:multiLevelType w:val="hybridMultilevel"/>
    <w:tmpl w:val="7364646E"/>
    <w:lvl w:ilvl="0" w:tplc="7D861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D48A0"/>
    <w:multiLevelType w:val="hybridMultilevel"/>
    <w:tmpl w:val="7364646E"/>
    <w:lvl w:ilvl="0" w:tplc="7D861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800FF"/>
    <w:multiLevelType w:val="hybridMultilevel"/>
    <w:tmpl w:val="E27A00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9153A"/>
    <w:multiLevelType w:val="hybridMultilevel"/>
    <w:tmpl w:val="7364646E"/>
    <w:lvl w:ilvl="0" w:tplc="7D861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2778C"/>
    <w:multiLevelType w:val="hybridMultilevel"/>
    <w:tmpl w:val="1DBAD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DA08B3"/>
    <w:multiLevelType w:val="hybridMultilevel"/>
    <w:tmpl w:val="207E0AA0"/>
    <w:lvl w:ilvl="0" w:tplc="F4C841D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D6CFD"/>
    <w:multiLevelType w:val="hybridMultilevel"/>
    <w:tmpl w:val="7364646E"/>
    <w:lvl w:ilvl="0" w:tplc="7D861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17933"/>
    <w:multiLevelType w:val="hybridMultilevel"/>
    <w:tmpl w:val="E1DC5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AF39F1"/>
    <w:multiLevelType w:val="multilevel"/>
    <w:tmpl w:val="192C360E"/>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6D98390B"/>
    <w:multiLevelType w:val="hybridMultilevel"/>
    <w:tmpl w:val="21BA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91762"/>
    <w:multiLevelType w:val="hybridMultilevel"/>
    <w:tmpl w:val="21E4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41608"/>
    <w:multiLevelType w:val="hybridMultilevel"/>
    <w:tmpl w:val="A1967E8A"/>
    <w:lvl w:ilvl="0" w:tplc="5CA493E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8323D"/>
    <w:multiLevelType w:val="hybridMultilevel"/>
    <w:tmpl w:val="12EEA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63DD8"/>
    <w:multiLevelType w:val="hybridMultilevel"/>
    <w:tmpl w:val="A52C33C2"/>
    <w:lvl w:ilvl="0" w:tplc="6BE82AD6">
      <w:start w:val="1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0B0E0F"/>
    <w:multiLevelType w:val="hybridMultilevel"/>
    <w:tmpl w:val="17520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E209A4"/>
    <w:multiLevelType w:val="hybridMultilevel"/>
    <w:tmpl w:val="F1365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223DA"/>
    <w:multiLevelType w:val="hybridMultilevel"/>
    <w:tmpl w:val="929E5B32"/>
    <w:lvl w:ilvl="0" w:tplc="8146E49A">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66A3E"/>
    <w:multiLevelType w:val="hybridMultilevel"/>
    <w:tmpl w:val="FDE8419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804218">
    <w:abstractNumId w:val="13"/>
  </w:num>
  <w:num w:numId="2" w16cid:durableId="668754239">
    <w:abstractNumId w:val="15"/>
  </w:num>
  <w:num w:numId="3" w16cid:durableId="1339846544">
    <w:abstractNumId w:val="5"/>
  </w:num>
  <w:num w:numId="4" w16cid:durableId="1892494945">
    <w:abstractNumId w:val="27"/>
  </w:num>
  <w:num w:numId="5" w16cid:durableId="1949845092">
    <w:abstractNumId w:val="21"/>
  </w:num>
  <w:num w:numId="6" w16cid:durableId="1294867200">
    <w:abstractNumId w:val="34"/>
  </w:num>
  <w:num w:numId="7" w16cid:durableId="1222253504">
    <w:abstractNumId w:val="4"/>
  </w:num>
  <w:num w:numId="8" w16cid:durableId="1850874406">
    <w:abstractNumId w:val="12"/>
  </w:num>
  <w:num w:numId="9" w16cid:durableId="396443073">
    <w:abstractNumId w:val="9"/>
  </w:num>
  <w:num w:numId="10" w16cid:durableId="367528089">
    <w:abstractNumId w:val="38"/>
  </w:num>
  <w:num w:numId="11" w16cid:durableId="1663847163">
    <w:abstractNumId w:val="3"/>
  </w:num>
  <w:num w:numId="12" w16cid:durableId="1440562991">
    <w:abstractNumId w:val="32"/>
  </w:num>
  <w:num w:numId="13" w16cid:durableId="14891587">
    <w:abstractNumId w:val="10"/>
  </w:num>
  <w:num w:numId="14" w16cid:durableId="1945378273">
    <w:abstractNumId w:val="1"/>
  </w:num>
  <w:num w:numId="15" w16cid:durableId="1722098098">
    <w:abstractNumId w:val="14"/>
  </w:num>
  <w:num w:numId="16" w16cid:durableId="1379011333">
    <w:abstractNumId w:val="16"/>
  </w:num>
  <w:num w:numId="17" w16cid:durableId="1982928553">
    <w:abstractNumId w:val="39"/>
  </w:num>
  <w:num w:numId="18" w16cid:durableId="1236208722">
    <w:abstractNumId w:val="2"/>
  </w:num>
  <w:num w:numId="19" w16cid:durableId="1492793339">
    <w:abstractNumId w:val="24"/>
  </w:num>
  <w:num w:numId="20" w16cid:durableId="1493714200">
    <w:abstractNumId w:val="29"/>
  </w:num>
  <w:num w:numId="21" w16cid:durableId="671181138">
    <w:abstractNumId w:val="17"/>
  </w:num>
  <w:num w:numId="22" w16cid:durableId="1282540279">
    <w:abstractNumId w:val="23"/>
  </w:num>
  <w:num w:numId="23" w16cid:durableId="287322684">
    <w:abstractNumId w:val="8"/>
  </w:num>
  <w:num w:numId="24" w16cid:durableId="1384132412">
    <w:abstractNumId w:val="6"/>
  </w:num>
  <w:num w:numId="25" w16cid:durableId="1325471944">
    <w:abstractNumId w:val="20"/>
  </w:num>
  <w:num w:numId="26" w16cid:durableId="1714235155">
    <w:abstractNumId w:val="35"/>
  </w:num>
  <w:num w:numId="27" w16cid:durableId="509413083">
    <w:abstractNumId w:val="31"/>
  </w:num>
  <w:num w:numId="28" w16cid:durableId="1644506976">
    <w:abstractNumId w:val="26"/>
  </w:num>
  <w:num w:numId="29" w16cid:durableId="1176966807">
    <w:abstractNumId w:val="22"/>
  </w:num>
  <w:num w:numId="30" w16cid:durableId="444613747">
    <w:abstractNumId w:val="28"/>
  </w:num>
  <w:num w:numId="31" w16cid:durableId="1288707576">
    <w:abstractNumId w:val="7"/>
  </w:num>
  <w:num w:numId="32" w16cid:durableId="1232157592">
    <w:abstractNumId w:val="42"/>
  </w:num>
  <w:num w:numId="33" w16cid:durableId="1544251657">
    <w:abstractNumId w:val="18"/>
  </w:num>
  <w:num w:numId="34" w16cid:durableId="79911022">
    <w:abstractNumId w:val="19"/>
  </w:num>
  <w:num w:numId="35" w16cid:durableId="1978414171">
    <w:abstractNumId w:val="0"/>
  </w:num>
  <w:num w:numId="36" w16cid:durableId="112023327">
    <w:abstractNumId w:val="33"/>
  </w:num>
  <w:num w:numId="37" w16cid:durableId="655456422">
    <w:abstractNumId w:val="25"/>
  </w:num>
  <w:num w:numId="38" w16cid:durableId="1065761742">
    <w:abstractNumId w:val="37"/>
  </w:num>
  <w:num w:numId="39" w16cid:durableId="2082098646">
    <w:abstractNumId w:val="40"/>
  </w:num>
  <w:num w:numId="40" w16cid:durableId="522786528">
    <w:abstractNumId w:val="30"/>
  </w:num>
  <w:num w:numId="41" w16cid:durableId="1948654672">
    <w:abstractNumId w:val="36"/>
  </w:num>
  <w:num w:numId="42" w16cid:durableId="766386254">
    <w:abstractNumId w:val="41"/>
  </w:num>
  <w:num w:numId="43" w16cid:durableId="11120173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17"/>
    <w:rsid w:val="00000C70"/>
    <w:rsid w:val="0000317A"/>
    <w:rsid w:val="00006C29"/>
    <w:rsid w:val="000074F8"/>
    <w:rsid w:val="000121D0"/>
    <w:rsid w:val="00021EF8"/>
    <w:rsid w:val="00022163"/>
    <w:rsid w:val="000277DB"/>
    <w:rsid w:val="0003160E"/>
    <w:rsid w:val="000319C7"/>
    <w:rsid w:val="00045DF3"/>
    <w:rsid w:val="000479B5"/>
    <w:rsid w:val="00050E85"/>
    <w:rsid w:val="0005180B"/>
    <w:rsid w:val="00052B38"/>
    <w:rsid w:val="000603F9"/>
    <w:rsid w:val="00062D83"/>
    <w:rsid w:val="00065AA8"/>
    <w:rsid w:val="000674AB"/>
    <w:rsid w:val="00072047"/>
    <w:rsid w:val="00072800"/>
    <w:rsid w:val="00073722"/>
    <w:rsid w:val="000773F0"/>
    <w:rsid w:val="0008277C"/>
    <w:rsid w:val="00083FAA"/>
    <w:rsid w:val="00095847"/>
    <w:rsid w:val="000A0E82"/>
    <w:rsid w:val="000A6422"/>
    <w:rsid w:val="000B1237"/>
    <w:rsid w:val="000B3426"/>
    <w:rsid w:val="000B4A13"/>
    <w:rsid w:val="000B7788"/>
    <w:rsid w:val="000B7ACC"/>
    <w:rsid w:val="000C0096"/>
    <w:rsid w:val="000C50D5"/>
    <w:rsid w:val="000C7133"/>
    <w:rsid w:val="000D0040"/>
    <w:rsid w:val="000D2533"/>
    <w:rsid w:val="000D6B53"/>
    <w:rsid w:val="000E00B1"/>
    <w:rsid w:val="000E213B"/>
    <w:rsid w:val="000E558C"/>
    <w:rsid w:val="000F039A"/>
    <w:rsid w:val="000F4E6E"/>
    <w:rsid w:val="001002A5"/>
    <w:rsid w:val="00105333"/>
    <w:rsid w:val="00113082"/>
    <w:rsid w:val="00113887"/>
    <w:rsid w:val="00115490"/>
    <w:rsid w:val="00115A7E"/>
    <w:rsid w:val="00120293"/>
    <w:rsid w:val="00137CD2"/>
    <w:rsid w:val="0014000C"/>
    <w:rsid w:val="00144B84"/>
    <w:rsid w:val="001453C9"/>
    <w:rsid w:val="00153FBA"/>
    <w:rsid w:val="00165AE9"/>
    <w:rsid w:val="00165C49"/>
    <w:rsid w:val="00176579"/>
    <w:rsid w:val="00181B94"/>
    <w:rsid w:val="0018324C"/>
    <w:rsid w:val="00184490"/>
    <w:rsid w:val="00185A2F"/>
    <w:rsid w:val="00187D92"/>
    <w:rsid w:val="001A0FB8"/>
    <w:rsid w:val="001A390F"/>
    <w:rsid w:val="001B0E31"/>
    <w:rsid w:val="001C3798"/>
    <w:rsid w:val="001C3F45"/>
    <w:rsid w:val="001C6507"/>
    <w:rsid w:val="001C7CCF"/>
    <w:rsid w:val="001D1240"/>
    <w:rsid w:val="001D13A5"/>
    <w:rsid w:val="001D4BCB"/>
    <w:rsid w:val="001D5F35"/>
    <w:rsid w:val="001E0538"/>
    <w:rsid w:val="001E6BC4"/>
    <w:rsid w:val="00204C28"/>
    <w:rsid w:val="002063E3"/>
    <w:rsid w:val="0021714D"/>
    <w:rsid w:val="00217876"/>
    <w:rsid w:val="0022184A"/>
    <w:rsid w:val="002320F7"/>
    <w:rsid w:val="00235684"/>
    <w:rsid w:val="00244A38"/>
    <w:rsid w:val="00251E23"/>
    <w:rsid w:val="0025595D"/>
    <w:rsid w:val="002634D3"/>
    <w:rsid w:val="00265CDD"/>
    <w:rsid w:val="00271B9B"/>
    <w:rsid w:val="0027315E"/>
    <w:rsid w:val="00276C52"/>
    <w:rsid w:val="0028211A"/>
    <w:rsid w:val="0028501B"/>
    <w:rsid w:val="00285A66"/>
    <w:rsid w:val="00287CE5"/>
    <w:rsid w:val="00296016"/>
    <w:rsid w:val="002A1EF7"/>
    <w:rsid w:val="002B1D3D"/>
    <w:rsid w:val="002C25DC"/>
    <w:rsid w:val="002C3B07"/>
    <w:rsid w:val="002C749B"/>
    <w:rsid w:val="002C7AF3"/>
    <w:rsid w:val="002D0199"/>
    <w:rsid w:val="002D32D3"/>
    <w:rsid w:val="002D440E"/>
    <w:rsid w:val="002D4789"/>
    <w:rsid w:val="002F0179"/>
    <w:rsid w:val="002F4689"/>
    <w:rsid w:val="002F7069"/>
    <w:rsid w:val="00302380"/>
    <w:rsid w:val="00305F5F"/>
    <w:rsid w:val="0031196C"/>
    <w:rsid w:val="003126F2"/>
    <w:rsid w:val="00312EC3"/>
    <w:rsid w:val="00324DA0"/>
    <w:rsid w:val="003303BE"/>
    <w:rsid w:val="00331B14"/>
    <w:rsid w:val="003342A1"/>
    <w:rsid w:val="00336267"/>
    <w:rsid w:val="00340EDE"/>
    <w:rsid w:val="0034164D"/>
    <w:rsid w:val="00343109"/>
    <w:rsid w:val="00350046"/>
    <w:rsid w:val="0035029E"/>
    <w:rsid w:val="003551A9"/>
    <w:rsid w:val="00356A35"/>
    <w:rsid w:val="003612BC"/>
    <w:rsid w:val="00366A88"/>
    <w:rsid w:val="00366B8E"/>
    <w:rsid w:val="00367741"/>
    <w:rsid w:val="003705D0"/>
    <w:rsid w:val="003742F9"/>
    <w:rsid w:val="0038379B"/>
    <w:rsid w:val="00383B58"/>
    <w:rsid w:val="00385FE8"/>
    <w:rsid w:val="0039054D"/>
    <w:rsid w:val="003A0AAB"/>
    <w:rsid w:val="003A2C6F"/>
    <w:rsid w:val="003A3734"/>
    <w:rsid w:val="003A59F4"/>
    <w:rsid w:val="003A7347"/>
    <w:rsid w:val="003C0E06"/>
    <w:rsid w:val="003C2BD1"/>
    <w:rsid w:val="003D1CF2"/>
    <w:rsid w:val="003D6D3B"/>
    <w:rsid w:val="003E0590"/>
    <w:rsid w:val="003E297E"/>
    <w:rsid w:val="003E433D"/>
    <w:rsid w:val="003E47BD"/>
    <w:rsid w:val="003F25CA"/>
    <w:rsid w:val="003F3EB4"/>
    <w:rsid w:val="00402198"/>
    <w:rsid w:val="004057BE"/>
    <w:rsid w:val="00411C28"/>
    <w:rsid w:val="004314B9"/>
    <w:rsid w:val="004359C0"/>
    <w:rsid w:val="00440444"/>
    <w:rsid w:val="0044070E"/>
    <w:rsid w:val="0044362C"/>
    <w:rsid w:val="004442F2"/>
    <w:rsid w:val="00452F54"/>
    <w:rsid w:val="00457332"/>
    <w:rsid w:val="00470B60"/>
    <w:rsid w:val="004772A7"/>
    <w:rsid w:val="00486F5D"/>
    <w:rsid w:val="004A7BC0"/>
    <w:rsid w:val="004A7F7E"/>
    <w:rsid w:val="004B6D7C"/>
    <w:rsid w:val="004C2735"/>
    <w:rsid w:val="004C3FD2"/>
    <w:rsid w:val="004E1BF7"/>
    <w:rsid w:val="004E2253"/>
    <w:rsid w:val="004E2DED"/>
    <w:rsid w:val="004E6148"/>
    <w:rsid w:val="004E7245"/>
    <w:rsid w:val="004F1D5E"/>
    <w:rsid w:val="00505BC6"/>
    <w:rsid w:val="005130E6"/>
    <w:rsid w:val="00515518"/>
    <w:rsid w:val="00520A42"/>
    <w:rsid w:val="00521934"/>
    <w:rsid w:val="00524C2A"/>
    <w:rsid w:val="005264B0"/>
    <w:rsid w:val="00527409"/>
    <w:rsid w:val="00527D1A"/>
    <w:rsid w:val="00537CA4"/>
    <w:rsid w:val="00540571"/>
    <w:rsid w:val="005412E4"/>
    <w:rsid w:val="00545C46"/>
    <w:rsid w:val="005462A4"/>
    <w:rsid w:val="0054671C"/>
    <w:rsid w:val="00552805"/>
    <w:rsid w:val="00555A37"/>
    <w:rsid w:val="00566343"/>
    <w:rsid w:val="0056674B"/>
    <w:rsid w:val="00574DBE"/>
    <w:rsid w:val="00575CCE"/>
    <w:rsid w:val="00580745"/>
    <w:rsid w:val="005811CA"/>
    <w:rsid w:val="005912C6"/>
    <w:rsid w:val="00591680"/>
    <w:rsid w:val="00592159"/>
    <w:rsid w:val="00594515"/>
    <w:rsid w:val="00594EB7"/>
    <w:rsid w:val="00597B60"/>
    <w:rsid w:val="005A3E20"/>
    <w:rsid w:val="005A521F"/>
    <w:rsid w:val="005B56FE"/>
    <w:rsid w:val="005C09CB"/>
    <w:rsid w:val="005C6546"/>
    <w:rsid w:val="005D009F"/>
    <w:rsid w:val="005D03EE"/>
    <w:rsid w:val="005E35B4"/>
    <w:rsid w:val="005E7010"/>
    <w:rsid w:val="005F0338"/>
    <w:rsid w:val="005F161F"/>
    <w:rsid w:val="005F235F"/>
    <w:rsid w:val="005F49D4"/>
    <w:rsid w:val="005F6EB7"/>
    <w:rsid w:val="006013D3"/>
    <w:rsid w:val="00606074"/>
    <w:rsid w:val="00607DD4"/>
    <w:rsid w:val="00612D3A"/>
    <w:rsid w:val="00622D69"/>
    <w:rsid w:val="00624A53"/>
    <w:rsid w:val="00625E12"/>
    <w:rsid w:val="0062669A"/>
    <w:rsid w:val="00640A07"/>
    <w:rsid w:val="00643CD0"/>
    <w:rsid w:val="00644B2B"/>
    <w:rsid w:val="0064555C"/>
    <w:rsid w:val="006518E6"/>
    <w:rsid w:val="00656031"/>
    <w:rsid w:val="00661595"/>
    <w:rsid w:val="00674961"/>
    <w:rsid w:val="00676428"/>
    <w:rsid w:val="00677479"/>
    <w:rsid w:val="00677DA6"/>
    <w:rsid w:val="0068085D"/>
    <w:rsid w:val="006928AE"/>
    <w:rsid w:val="00692906"/>
    <w:rsid w:val="006935D2"/>
    <w:rsid w:val="006A24F3"/>
    <w:rsid w:val="006A65F5"/>
    <w:rsid w:val="006A6A4E"/>
    <w:rsid w:val="006B4678"/>
    <w:rsid w:val="006C11AA"/>
    <w:rsid w:val="006C4EBC"/>
    <w:rsid w:val="006D0459"/>
    <w:rsid w:val="006D4D51"/>
    <w:rsid w:val="006D64C1"/>
    <w:rsid w:val="006E26A4"/>
    <w:rsid w:val="006E3D81"/>
    <w:rsid w:val="006E5EF4"/>
    <w:rsid w:val="006F3295"/>
    <w:rsid w:val="006F673B"/>
    <w:rsid w:val="007003B6"/>
    <w:rsid w:val="00706257"/>
    <w:rsid w:val="007115CA"/>
    <w:rsid w:val="00713AB4"/>
    <w:rsid w:val="007161FE"/>
    <w:rsid w:val="00721C91"/>
    <w:rsid w:val="00722487"/>
    <w:rsid w:val="007231DF"/>
    <w:rsid w:val="0073067B"/>
    <w:rsid w:val="00730D33"/>
    <w:rsid w:val="00731937"/>
    <w:rsid w:val="007356C5"/>
    <w:rsid w:val="007369C1"/>
    <w:rsid w:val="007373BF"/>
    <w:rsid w:val="00740E5F"/>
    <w:rsid w:val="007503F6"/>
    <w:rsid w:val="00752043"/>
    <w:rsid w:val="00752E89"/>
    <w:rsid w:val="00755167"/>
    <w:rsid w:val="007568FB"/>
    <w:rsid w:val="00756B1F"/>
    <w:rsid w:val="00783A1E"/>
    <w:rsid w:val="00786A84"/>
    <w:rsid w:val="00787129"/>
    <w:rsid w:val="00797C4B"/>
    <w:rsid w:val="007A1BCE"/>
    <w:rsid w:val="007A3F04"/>
    <w:rsid w:val="007A4B1B"/>
    <w:rsid w:val="007C1E76"/>
    <w:rsid w:val="007D24A1"/>
    <w:rsid w:val="007D3F0B"/>
    <w:rsid w:val="007D4D92"/>
    <w:rsid w:val="007D57D3"/>
    <w:rsid w:val="007E0D4F"/>
    <w:rsid w:val="007E59AD"/>
    <w:rsid w:val="007F4A4D"/>
    <w:rsid w:val="00800DEE"/>
    <w:rsid w:val="008066FA"/>
    <w:rsid w:val="0081020F"/>
    <w:rsid w:val="008104D6"/>
    <w:rsid w:val="008106F2"/>
    <w:rsid w:val="008115BE"/>
    <w:rsid w:val="00811757"/>
    <w:rsid w:val="00815AF2"/>
    <w:rsid w:val="00816B0B"/>
    <w:rsid w:val="0083054A"/>
    <w:rsid w:val="00831135"/>
    <w:rsid w:val="00832153"/>
    <w:rsid w:val="00835541"/>
    <w:rsid w:val="00835938"/>
    <w:rsid w:val="008362DD"/>
    <w:rsid w:val="0083665D"/>
    <w:rsid w:val="008458C8"/>
    <w:rsid w:val="00851252"/>
    <w:rsid w:val="0086298F"/>
    <w:rsid w:val="00870683"/>
    <w:rsid w:val="008727B3"/>
    <w:rsid w:val="00876997"/>
    <w:rsid w:val="00880A77"/>
    <w:rsid w:val="00881854"/>
    <w:rsid w:val="00881F25"/>
    <w:rsid w:val="008865EC"/>
    <w:rsid w:val="00897DED"/>
    <w:rsid w:val="008A42F9"/>
    <w:rsid w:val="008A7DDC"/>
    <w:rsid w:val="008C09E6"/>
    <w:rsid w:val="008C4BC7"/>
    <w:rsid w:val="008D48B4"/>
    <w:rsid w:val="008D5F7C"/>
    <w:rsid w:val="008E0781"/>
    <w:rsid w:val="008E74E0"/>
    <w:rsid w:val="008F535A"/>
    <w:rsid w:val="00900044"/>
    <w:rsid w:val="00904DF8"/>
    <w:rsid w:val="00921E3F"/>
    <w:rsid w:val="009232D0"/>
    <w:rsid w:val="009233E1"/>
    <w:rsid w:val="009269C2"/>
    <w:rsid w:val="009270B9"/>
    <w:rsid w:val="00935BD6"/>
    <w:rsid w:val="0094762F"/>
    <w:rsid w:val="00951F24"/>
    <w:rsid w:val="009543F8"/>
    <w:rsid w:val="00967409"/>
    <w:rsid w:val="00983908"/>
    <w:rsid w:val="00984332"/>
    <w:rsid w:val="00987594"/>
    <w:rsid w:val="00992BF6"/>
    <w:rsid w:val="009A0811"/>
    <w:rsid w:val="009A0F59"/>
    <w:rsid w:val="009A3207"/>
    <w:rsid w:val="009A3F72"/>
    <w:rsid w:val="009A4408"/>
    <w:rsid w:val="009A46BA"/>
    <w:rsid w:val="009A6F67"/>
    <w:rsid w:val="009C00F0"/>
    <w:rsid w:val="009C1B6B"/>
    <w:rsid w:val="009F00BA"/>
    <w:rsid w:val="009F23A0"/>
    <w:rsid w:val="009F2912"/>
    <w:rsid w:val="009F773D"/>
    <w:rsid w:val="00A0576D"/>
    <w:rsid w:val="00A07E25"/>
    <w:rsid w:val="00A11361"/>
    <w:rsid w:val="00A14399"/>
    <w:rsid w:val="00A16A83"/>
    <w:rsid w:val="00A178BC"/>
    <w:rsid w:val="00A2455B"/>
    <w:rsid w:val="00A254C7"/>
    <w:rsid w:val="00A30E7A"/>
    <w:rsid w:val="00A350EB"/>
    <w:rsid w:val="00A4234D"/>
    <w:rsid w:val="00A42AD6"/>
    <w:rsid w:val="00A518C2"/>
    <w:rsid w:val="00A54537"/>
    <w:rsid w:val="00A57D2A"/>
    <w:rsid w:val="00A601B8"/>
    <w:rsid w:val="00A626A0"/>
    <w:rsid w:val="00A63E04"/>
    <w:rsid w:val="00A74AE1"/>
    <w:rsid w:val="00A803F3"/>
    <w:rsid w:val="00A81B11"/>
    <w:rsid w:val="00A8364E"/>
    <w:rsid w:val="00A83AA0"/>
    <w:rsid w:val="00A866C3"/>
    <w:rsid w:val="00A91F7A"/>
    <w:rsid w:val="00A97391"/>
    <w:rsid w:val="00AB1575"/>
    <w:rsid w:val="00AB1D66"/>
    <w:rsid w:val="00AB1F3E"/>
    <w:rsid w:val="00AC0BCB"/>
    <w:rsid w:val="00AC1CDA"/>
    <w:rsid w:val="00AC6282"/>
    <w:rsid w:val="00AD16F5"/>
    <w:rsid w:val="00AD389D"/>
    <w:rsid w:val="00AF3D17"/>
    <w:rsid w:val="00B06ACF"/>
    <w:rsid w:val="00B10907"/>
    <w:rsid w:val="00B13D99"/>
    <w:rsid w:val="00B218F0"/>
    <w:rsid w:val="00B242B6"/>
    <w:rsid w:val="00B25924"/>
    <w:rsid w:val="00B2634D"/>
    <w:rsid w:val="00B26A23"/>
    <w:rsid w:val="00B26D2C"/>
    <w:rsid w:val="00B31D34"/>
    <w:rsid w:val="00B472F9"/>
    <w:rsid w:val="00B476AD"/>
    <w:rsid w:val="00B51571"/>
    <w:rsid w:val="00B56979"/>
    <w:rsid w:val="00B85300"/>
    <w:rsid w:val="00B9377D"/>
    <w:rsid w:val="00B9745F"/>
    <w:rsid w:val="00BA1124"/>
    <w:rsid w:val="00BB0C67"/>
    <w:rsid w:val="00BB28C4"/>
    <w:rsid w:val="00BB3A46"/>
    <w:rsid w:val="00BB66B7"/>
    <w:rsid w:val="00BC230C"/>
    <w:rsid w:val="00BC3B17"/>
    <w:rsid w:val="00BC46E7"/>
    <w:rsid w:val="00BE1266"/>
    <w:rsid w:val="00BE188A"/>
    <w:rsid w:val="00BE271A"/>
    <w:rsid w:val="00BE3278"/>
    <w:rsid w:val="00BE38B7"/>
    <w:rsid w:val="00BE4AF8"/>
    <w:rsid w:val="00BE5AE5"/>
    <w:rsid w:val="00BE7512"/>
    <w:rsid w:val="00BF57D7"/>
    <w:rsid w:val="00C05B09"/>
    <w:rsid w:val="00C106D4"/>
    <w:rsid w:val="00C13FFE"/>
    <w:rsid w:val="00C16B92"/>
    <w:rsid w:val="00C22303"/>
    <w:rsid w:val="00C258E3"/>
    <w:rsid w:val="00C4039B"/>
    <w:rsid w:val="00C41CD6"/>
    <w:rsid w:val="00C42FC7"/>
    <w:rsid w:val="00C5031F"/>
    <w:rsid w:val="00C50AC9"/>
    <w:rsid w:val="00C51913"/>
    <w:rsid w:val="00C54950"/>
    <w:rsid w:val="00C6667C"/>
    <w:rsid w:val="00C679DA"/>
    <w:rsid w:val="00C71A8A"/>
    <w:rsid w:val="00C752E0"/>
    <w:rsid w:val="00C84C7D"/>
    <w:rsid w:val="00C90437"/>
    <w:rsid w:val="00C91975"/>
    <w:rsid w:val="00CA4E85"/>
    <w:rsid w:val="00CB13A3"/>
    <w:rsid w:val="00CB35F9"/>
    <w:rsid w:val="00CB62D4"/>
    <w:rsid w:val="00CB6B49"/>
    <w:rsid w:val="00CB73D9"/>
    <w:rsid w:val="00CC06B7"/>
    <w:rsid w:val="00CD23C8"/>
    <w:rsid w:val="00CD7B98"/>
    <w:rsid w:val="00CE41A0"/>
    <w:rsid w:val="00CE52A3"/>
    <w:rsid w:val="00CE5417"/>
    <w:rsid w:val="00CF5017"/>
    <w:rsid w:val="00CF5D40"/>
    <w:rsid w:val="00D0241E"/>
    <w:rsid w:val="00D05CA0"/>
    <w:rsid w:val="00D10C67"/>
    <w:rsid w:val="00D11099"/>
    <w:rsid w:val="00D160C3"/>
    <w:rsid w:val="00D17E00"/>
    <w:rsid w:val="00D2258E"/>
    <w:rsid w:val="00D31084"/>
    <w:rsid w:val="00D3196F"/>
    <w:rsid w:val="00D34000"/>
    <w:rsid w:val="00D44693"/>
    <w:rsid w:val="00D47B1C"/>
    <w:rsid w:val="00D57BE9"/>
    <w:rsid w:val="00D60567"/>
    <w:rsid w:val="00D70CF9"/>
    <w:rsid w:val="00D71E26"/>
    <w:rsid w:val="00D72E84"/>
    <w:rsid w:val="00D74CD3"/>
    <w:rsid w:val="00D76885"/>
    <w:rsid w:val="00D777CB"/>
    <w:rsid w:val="00D77BAC"/>
    <w:rsid w:val="00D82EF0"/>
    <w:rsid w:val="00D85C5F"/>
    <w:rsid w:val="00D873E4"/>
    <w:rsid w:val="00D979E7"/>
    <w:rsid w:val="00DA226A"/>
    <w:rsid w:val="00DB14B1"/>
    <w:rsid w:val="00DC032D"/>
    <w:rsid w:val="00DC368E"/>
    <w:rsid w:val="00DC6CEF"/>
    <w:rsid w:val="00DC7773"/>
    <w:rsid w:val="00DD06B7"/>
    <w:rsid w:val="00DD249A"/>
    <w:rsid w:val="00DD72F1"/>
    <w:rsid w:val="00DE10E9"/>
    <w:rsid w:val="00DE21B0"/>
    <w:rsid w:val="00DF42FA"/>
    <w:rsid w:val="00DF6BB4"/>
    <w:rsid w:val="00DF7D29"/>
    <w:rsid w:val="00E120EE"/>
    <w:rsid w:val="00E30404"/>
    <w:rsid w:val="00E31298"/>
    <w:rsid w:val="00E34F83"/>
    <w:rsid w:val="00E41D16"/>
    <w:rsid w:val="00E41E50"/>
    <w:rsid w:val="00E424DB"/>
    <w:rsid w:val="00E46A51"/>
    <w:rsid w:val="00E46EA4"/>
    <w:rsid w:val="00E4781E"/>
    <w:rsid w:val="00E51BCA"/>
    <w:rsid w:val="00E51F73"/>
    <w:rsid w:val="00E57A27"/>
    <w:rsid w:val="00E623B4"/>
    <w:rsid w:val="00E6403C"/>
    <w:rsid w:val="00E71952"/>
    <w:rsid w:val="00E73217"/>
    <w:rsid w:val="00E82A4E"/>
    <w:rsid w:val="00E91AA6"/>
    <w:rsid w:val="00EA09AE"/>
    <w:rsid w:val="00EA347E"/>
    <w:rsid w:val="00EA48D2"/>
    <w:rsid w:val="00EA5ADB"/>
    <w:rsid w:val="00EB00A5"/>
    <w:rsid w:val="00EB2AF8"/>
    <w:rsid w:val="00EB6004"/>
    <w:rsid w:val="00EB7E51"/>
    <w:rsid w:val="00ED3060"/>
    <w:rsid w:val="00ED6102"/>
    <w:rsid w:val="00EE25FB"/>
    <w:rsid w:val="00EE60F8"/>
    <w:rsid w:val="00F00541"/>
    <w:rsid w:val="00F03E0A"/>
    <w:rsid w:val="00F068DD"/>
    <w:rsid w:val="00F11369"/>
    <w:rsid w:val="00F11A3B"/>
    <w:rsid w:val="00F13488"/>
    <w:rsid w:val="00F16575"/>
    <w:rsid w:val="00F17AF4"/>
    <w:rsid w:val="00F27BC5"/>
    <w:rsid w:val="00F30015"/>
    <w:rsid w:val="00F305F3"/>
    <w:rsid w:val="00F4098D"/>
    <w:rsid w:val="00F40C35"/>
    <w:rsid w:val="00F41063"/>
    <w:rsid w:val="00F4146B"/>
    <w:rsid w:val="00F44854"/>
    <w:rsid w:val="00F44A0D"/>
    <w:rsid w:val="00F4633A"/>
    <w:rsid w:val="00F54BA9"/>
    <w:rsid w:val="00F556E8"/>
    <w:rsid w:val="00F5610F"/>
    <w:rsid w:val="00F577B0"/>
    <w:rsid w:val="00F65CC0"/>
    <w:rsid w:val="00F66607"/>
    <w:rsid w:val="00F92B91"/>
    <w:rsid w:val="00F97F2A"/>
    <w:rsid w:val="00FA1B2B"/>
    <w:rsid w:val="00FA5D82"/>
    <w:rsid w:val="00FA715C"/>
    <w:rsid w:val="00FB08D9"/>
    <w:rsid w:val="00FB0967"/>
    <w:rsid w:val="00FB1C45"/>
    <w:rsid w:val="00FB5869"/>
    <w:rsid w:val="00FB7707"/>
    <w:rsid w:val="00FC18B8"/>
    <w:rsid w:val="00FC505D"/>
    <w:rsid w:val="00FC51EE"/>
    <w:rsid w:val="00FD06F4"/>
    <w:rsid w:val="00FE16C3"/>
    <w:rsid w:val="00FE4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5906"/>
  <w15:chartTrackingRefBased/>
  <w15:docId w15:val="{870AE5FD-443A-4CC8-9983-D45EA6E5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3. Überschrift"/>
    <w:basedOn w:val="Normal"/>
    <w:next w:val="Normal"/>
    <w:link w:val="Heading3Char"/>
    <w:qFormat/>
    <w:rsid w:val="005A3E20"/>
    <w:pPr>
      <w:keepNext/>
      <w:keepLines/>
      <w:spacing w:before="240" w:after="0" w:line="240" w:lineRule="auto"/>
      <w:outlineLvl w:val="2"/>
    </w:pPr>
    <w:rPr>
      <w:rFonts w:ascii="Times New Roman" w:eastAsia="Calibri" w:hAnsi="Times New Roman"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Überschrift Char"/>
    <w:basedOn w:val="DefaultParagraphFont"/>
    <w:link w:val="Heading3"/>
    <w:rsid w:val="005A3E20"/>
    <w:rPr>
      <w:rFonts w:ascii="Times New Roman" w:eastAsia="Calibri" w:hAnsi="Times New Roman" w:cs="Times New Roman"/>
      <w:b/>
      <w:bCs/>
      <w:sz w:val="20"/>
      <w:szCs w:val="20"/>
      <w:lang w:val="x-none" w:eastAsia="x-none"/>
    </w:rPr>
  </w:style>
  <w:style w:type="table" w:styleId="TableGrid">
    <w:name w:val="Table Grid"/>
    <w:basedOn w:val="TableNormal"/>
    <w:uiPriority w:val="39"/>
    <w:rsid w:val="00CF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017"/>
    <w:pPr>
      <w:ind w:left="720"/>
      <w:contextualSpacing/>
    </w:pPr>
  </w:style>
  <w:style w:type="paragraph" w:customStyle="1" w:styleId="Default">
    <w:name w:val="Default"/>
    <w:rsid w:val="005A3E20"/>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uiPriority w:val="99"/>
    <w:semiHidden/>
    <w:rsid w:val="007D24A1"/>
    <w:rPr>
      <w:rFonts w:cs="Times New Roman"/>
    </w:rPr>
  </w:style>
  <w:style w:type="paragraph" w:styleId="Header">
    <w:name w:val="header"/>
    <w:basedOn w:val="Normal"/>
    <w:link w:val="HeaderChar"/>
    <w:uiPriority w:val="99"/>
    <w:unhideWhenUsed/>
    <w:rsid w:val="00E3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404"/>
  </w:style>
  <w:style w:type="paragraph" w:styleId="Footer">
    <w:name w:val="footer"/>
    <w:basedOn w:val="Normal"/>
    <w:link w:val="FooterChar"/>
    <w:uiPriority w:val="99"/>
    <w:unhideWhenUsed/>
    <w:rsid w:val="00E3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404"/>
  </w:style>
  <w:style w:type="paragraph" w:styleId="NormalWeb">
    <w:name w:val="Normal (Web)"/>
    <w:basedOn w:val="Normal"/>
    <w:uiPriority w:val="99"/>
    <w:unhideWhenUsed/>
    <w:rsid w:val="005219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887"/>
    <w:rPr>
      <w:color w:val="0000FF"/>
      <w:u w:val="single"/>
    </w:rPr>
  </w:style>
  <w:style w:type="paragraph" w:customStyle="1" w:styleId="Normal11pt">
    <w:name w:val="Normal + 11 pt"/>
    <w:aliases w:val="Justified,After:  6 pt"/>
    <w:basedOn w:val="Normal"/>
    <w:rsid w:val="00113887"/>
    <w:pPr>
      <w:snapToGrid w:val="0"/>
      <w:spacing w:after="120" w:line="240" w:lineRule="auto"/>
      <w:jc w:val="both"/>
    </w:pPr>
    <w:rPr>
      <w:rFonts w:ascii="Times New Roman" w:eastAsia="Times New Roman" w:hAnsi="Times New Roman" w:cs="Times New Roman"/>
      <w:lang w:val="en-GB"/>
    </w:rPr>
  </w:style>
  <w:style w:type="character" w:styleId="FootnoteReference">
    <w:name w:val="footnote reference"/>
    <w:aliases w:val="BVI fnr Car Car1 Car Car Car Car Car Car Car Car Car Car,BVI fnr Car Car Car Car Car Car Car Car Car Car1 Car Car,BVI fnr Car Car Car Car Car Car Car Car Car Car Car Car Car Car"/>
    <w:unhideWhenUsed/>
    <w:rsid w:val="00113887"/>
    <w:rPr>
      <w:vertAlign w:val="superscript"/>
    </w:rPr>
  </w:style>
  <w:style w:type="paragraph" w:styleId="FootnoteText">
    <w:name w:val="footnote text"/>
    <w:basedOn w:val="Normal"/>
    <w:link w:val="FootnoteTextChar"/>
    <w:rsid w:val="00113887"/>
    <w:pPr>
      <w:suppressAutoHyphens/>
      <w:spacing w:after="0" w:line="240" w:lineRule="auto"/>
    </w:pPr>
    <w:rPr>
      <w:rFonts w:ascii="Arial" w:eastAsia="Calibri" w:hAnsi="Arial" w:cs="Arial"/>
      <w:sz w:val="20"/>
      <w:szCs w:val="20"/>
      <w:lang w:val="x-none" w:eastAsia="ar-SA"/>
    </w:rPr>
  </w:style>
  <w:style w:type="character" w:customStyle="1" w:styleId="FootnoteTextChar">
    <w:name w:val="Footnote Text Char"/>
    <w:basedOn w:val="DefaultParagraphFont"/>
    <w:link w:val="FootnoteText"/>
    <w:rsid w:val="00113887"/>
    <w:rPr>
      <w:rFonts w:ascii="Arial" w:eastAsia="Calibri" w:hAnsi="Arial" w:cs="Arial"/>
      <w:sz w:val="20"/>
      <w:szCs w:val="20"/>
      <w:lang w:val="x-none" w:eastAsia="ar-SA"/>
    </w:rPr>
  </w:style>
  <w:style w:type="character" w:styleId="CommentReference">
    <w:name w:val="annotation reference"/>
    <w:basedOn w:val="DefaultParagraphFont"/>
    <w:uiPriority w:val="99"/>
    <w:semiHidden/>
    <w:unhideWhenUsed/>
    <w:rsid w:val="00FB5869"/>
    <w:rPr>
      <w:sz w:val="18"/>
      <w:szCs w:val="18"/>
    </w:rPr>
  </w:style>
  <w:style w:type="paragraph" w:styleId="CommentText">
    <w:name w:val="annotation text"/>
    <w:basedOn w:val="Normal"/>
    <w:link w:val="CommentTextChar"/>
    <w:uiPriority w:val="99"/>
    <w:unhideWhenUsed/>
    <w:rsid w:val="00FB5869"/>
    <w:pPr>
      <w:spacing w:line="240" w:lineRule="auto"/>
    </w:pPr>
    <w:rPr>
      <w:sz w:val="24"/>
      <w:szCs w:val="24"/>
    </w:rPr>
  </w:style>
  <w:style w:type="character" w:customStyle="1" w:styleId="CommentTextChar">
    <w:name w:val="Comment Text Char"/>
    <w:basedOn w:val="DefaultParagraphFont"/>
    <w:link w:val="CommentText"/>
    <w:uiPriority w:val="99"/>
    <w:rsid w:val="00FB5869"/>
    <w:rPr>
      <w:sz w:val="24"/>
      <w:szCs w:val="24"/>
    </w:rPr>
  </w:style>
  <w:style w:type="paragraph" w:styleId="CommentSubject">
    <w:name w:val="annotation subject"/>
    <w:basedOn w:val="CommentText"/>
    <w:next w:val="CommentText"/>
    <w:link w:val="CommentSubjectChar"/>
    <w:uiPriority w:val="99"/>
    <w:semiHidden/>
    <w:unhideWhenUsed/>
    <w:rsid w:val="00FB5869"/>
    <w:rPr>
      <w:b/>
      <w:bCs/>
      <w:sz w:val="20"/>
      <w:szCs w:val="20"/>
    </w:rPr>
  </w:style>
  <w:style w:type="character" w:customStyle="1" w:styleId="CommentSubjectChar">
    <w:name w:val="Comment Subject Char"/>
    <w:basedOn w:val="CommentTextChar"/>
    <w:link w:val="CommentSubject"/>
    <w:uiPriority w:val="99"/>
    <w:semiHidden/>
    <w:rsid w:val="00FB5869"/>
    <w:rPr>
      <w:b/>
      <w:bCs/>
      <w:sz w:val="20"/>
      <w:szCs w:val="20"/>
    </w:rPr>
  </w:style>
  <w:style w:type="paragraph" w:styleId="BalloonText">
    <w:name w:val="Balloon Text"/>
    <w:basedOn w:val="Normal"/>
    <w:link w:val="BalloonTextChar"/>
    <w:uiPriority w:val="99"/>
    <w:semiHidden/>
    <w:unhideWhenUsed/>
    <w:rsid w:val="00FB58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869"/>
    <w:rPr>
      <w:rFonts w:ascii="Times New Roman" w:hAnsi="Times New Roman" w:cs="Times New Roman"/>
      <w:sz w:val="18"/>
      <w:szCs w:val="18"/>
    </w:rPr>
  </w:style>
  <w:style w:type="paragraph" w:styleId="Revision">
    <w:name w:val="Revision"/>
    <w:hidden/>
    <w:uiPriority w:val="99"/>
    <w:semiHidden/>
    <w:rsid w:val="00BC46E7"/>
    <w:pPr>
      <w:spacing w:after="0" w:line="240" w:lineRule="auto"/>
    </w:pPr>
  </w:style>
  <w:style w:type="character" w:customStyle="1" w:styleId="UnresolvedMention1">
    <w:name w:val="Unresolved Mention1"/>
    <w:basedOn w:val="DefaultParagraphFont"/>
    <w:uiPriority w:val="99"/>
    <w:semiHidden/>
    <w:unhideWhenUsed/>
    <w:rsid w:val="00C05B09"/>
    <w:rPr>
      <w:color w:val="605E5C"/>
      <w:shd w:val="clear" w:color="auto" w:fill="E1DFDD"/>
    </w:rPr>
  </w:style>
  <w:style w:type="character" w:customStyle="1" w:styleId="Policepardfaut1">
    <w:name w:val="Police par défaut1"/>
    <w:rsid w:val="005912C6"/>
  </w:style>
  <w:style w:type="character" w:styleId="FollowedHyperlink">
    <w:name w:val="FollowedHyperlink"/>
    <w:basedOn w:val="DefaultParagraphFont"/>
    <w:uiPriority w:val="99"/>
    <w:semiHidden/>
    <w:unhideWhenUsed/>
    <w:rsid w:val="00740E5F"/>
    <w:rPr>
      <w:color w:val="954F72"/>
      <w:u w:val="single"/>
    </w:rPr>
  </w:style>
  <w:style w:type="paragraph" w:customStyle="1" w:styleId="msonormal0">
    <w:name w:val="msonormal"/>
    <w:basedOn w:val="Normal"/>
    <w:rsid w:val="00740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40E5F"/>
    <w:pPr>
      <w:spacing w:before="100" w:beforeAutospacing="1" w:after="100" w:afterAutospacing="1" w:line="240" w:lineRule="auto"/>
    </w:pPr>
    <w:rPr>
      <w:rFonts w:ascii="Calibri" w:eastAsia="Times New Roman" w:hAnsi="Calibri" w:cs="Calibri"/>
      <w:b/>
      <w:bCs/>
    </w:rPr>
  </w:style>
  <w:style w:type="paragraph" w:customStyle="1" w:styleId="font6">
    <w:name w:val="font6"/>
    <w:basedOn w:val="Normal"/>
    <w:rsid w:val="00740E5F"/>
    <w:pPr>
      <w:spacing w:before="100" w:beforeAutospacing="1" w:after="100" w:afterAutospacing="1" w:line="240" w:lineRule="auto"/>
    </w:pPr>
    <w:rPr>
      <w:rFonts w:ascii="Calibri" w:eastAsia="Times New Roman" w:hAnsi="Calibri" w:cs="Calibri"/>
    </w:rPr>
  </w:style>
  <w:style w:type="paragraph" w:customStyle="1" w:styleId="font7">
    <w:name w:val="font7"/>
    <w:basedOn w:val="Normal"/>
    <w:rsid w:val="00740E5F"/>
    <w:pPr>
      <w:spacing w:before="100" w:beforeAutospacing="1" w:after="100" w:afterAutospacing="1" w:line="240" w:lineRule="auto"/>
    </w:pPr>
    <w:rPr>
      <w:rFonts w:ascii="Calibri" w:eastAsia="Times New Roman" w:hAnsi="Calibri" w:cs="Calibri"/>
      <w:b/>
      <w:bCs/>
      <w:color w:val="808080"/>
    </w:rPr>
  </w:style>
  <w:style w:type="paragraph" w:customStyle="1" w:styleId="font8">
    <w:name w:val="font8"/>
    <w:basedOn w:val="Normal"/>
    <w:rsid w:val="00740E5F"/>
    <w:pPr>
      <w:spacing w:before="100" w:beforeAutospacing="1" w:after="100" w:afterAutospacing="1" w:line="240" w:lineRule="auto"/>
    </w:pPr>
    <w:rPr>
      <w:rFonts w:ascii="Calibri" w:eastAsia="Times New Roman" w:hAnsi="Calibri" w:cs="Calibri"/>
      <w:b/>
      <w:bCs/>
    </w:rPr>
  </w:style>
  <w:style w:type="paragraph" w:customStyle="1" w:styleId="font9">
    <w:name w:val="font9"/>
    <w:basedOn w:val="Normal"/>
    <w:rsid w:val="00740E5F"/>
    <w:pPr>
      <w:spacing w:before="100" w:beforeAutospacing="1" w:after="100" w:afterAutospacing="1" w:line="240" w:lineRule="auto"/>
    </w:pPr>
    <w:rPr>
      <w:rFonts w:ascii="Calibri" w:eastAsia="Times New Roman" w:hAnsi="Calibri" w:cs="Calibri"/>
      <w:b/>
      <w:bCs/>
      <w:color w:val="FF0000"/>
    </w:rPr>
  </w:style>
  <w:style w:type="paragraph" w:customStyle="1" w:styleId="xl67">
    <w:name w:val="xl67"/>
    <w:basedOn w:val="Normal"/>
    <w:rsid w:val="00740E5F"/>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740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740E5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740E5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740E5F"/>
    <w:pPr>
      <w:pBdr>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740E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740E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740E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Normal"/>
    <w:rsid w:val="00740E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740E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Normal"/>
    <w:rsid w:val="00740E5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740E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Normal"/>
    <w:rsid w:val="00740E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740E5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740E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740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740E5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740E5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6">
    <w:name w:val="xl86"/>
    <w:basedOn w:val="Normal"/>
    <w:rsid w:val="00740E5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Normal"/>
    <w:rsid w:val="00740E5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740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740E5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740E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740E5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740E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740E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4">
    <w:name w:val="xl94"/>
    <w:basedOn w:val="Normal"/>
    <w:rsid w:val="00740E5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5">
    <w:name w:val="xl95"/>
    <w:basedOn w:val="Normal"/>
    <w:rsid w:val="00740E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6">
    <w:name w:val="xl96"/>
    <w:basedOn w:val="Normal"/>
    <w:rsid w:val="00740E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740E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740E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740E5F"/>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Normal"/>
    <w:rsid w:val="00740E5F"/>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Normal"/>
    <w:rsid w:val="00740E5F"/>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3">
    <w:name w:val="xl103"/>
    <w:basedOn w:val="Normal"/>
    <w:rsid w:val="00740E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740E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740E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740E5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08">
    <w:name w:val="xl108"/>
    <w:basedOn w:val="Normal"/>
    <w:rsid w:val="00740E5F"/>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09">
    <w:name w:val="xl109"/>
    <w:basedOn w:val="Normal"/>
    <w:rsid w:val="00740E5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10">
    <w:name w:val="xl110"/>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1">
    <w:name w:val="xl111"/>
    <w:basedOn w:val="Normal"/>
    <w:rsid w:val="00740E5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2">
    <w:name w:val="xl112"/>
    <w:basedOn w:val="Normal"/>
    <w:rsid w:val="00740E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Normal"/>
    <w:rsid w:val="00740E5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4">
    <w:name w:val="xl114"/>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5">
    <w:name w:val="xl115"/>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6">
    <w:name w:val="xl116"/>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Normal"/>
    <w:rsid w:val="00740E5F"/>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Normal"/>
    <w:rsid w:val="00740E5F"/>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740E5F"/>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740E5F"/>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Normal"/>
    <w:rsid w:val="00740E5F"/>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Normal"/>
    <w:rsid w:val="00740E5F"/>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3">
    <w:name w:val="xl123"/>
    <w:basedOn w:val="Normal"/>
    <w:rsid w:val="00740E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
    <w:name w:val="xl124"/>
    <w:basedOn w:val="Normal"/>
    <w:rsid w:val="00740E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Normal"/>
    <w:rsid w:val="00740E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26">
    <w:name w:val="xl126"/>
    <w:basedOn w:val="Normal"/>
    <w:rsid w:val="00740E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27">
    <w:name w:val="xl127"/>
    <w:basedOn w:val="Normal"/>
    <w:rsid w:val="00740E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28">
    <w:name w:val="xl128"/>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0">
    <w:name w:val="xl130"/>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4">
    <w:name w:val="xl134"/>
    <w:basedOn w:val="Normal"/>
    <w:rsid w:val="00740E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BFBFBF"/>
      <w:sz w:val="24"/>
      <w:szCs w:val="24"/>
    </w:rPr>
  </w:style>
  <w:style w:type="paragraph" w:customStyle="1" w:styleId="xl135">
    <w:name w:val="xl135"/>
    <w:basedOn w:val="Normal"/>
    <w:rsid w:val="00740E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BFBFBF"/>
      <w:sz w:val="24"/>
      <w:szCs w:val="24"/>
    </w:rPr>
  </w:style>
  <w:style w:type="paragraph" w:customStyle="1" w:styleId="xl136">
    <w:name w:val="xl136"/>
    <w:basedOn w:val="Normal"/>
    <w:rsid w:val="00740E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7">
    <w:name w:val="xl137"/>
    <w:basedOn w:val="Normal"/>
    <w:rsid w:val="00740E5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8">
    <w:name w:val="xl138"/>
    <w:basedOn w:val="Normal"/>
    <w:rsid w:val="00740E5F"/>
    <w:pPr>
      <w:pBdr>
        <w:top w:val="single" w:sz="4" w:space="0" w:color="auto"/>
        <w:bottom w:val="single" w:sz="4"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9">
    <w:name w:val="xl139"/>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1">
    <w:name w:val="xl141"/>
    <w:basedOn w:val="Normal"/>
    <w:rsid w:val="00740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2">
    <w:name w:val="xl142"/>
    <w:basedOn w:val="Normal"/>
    <w:rsid w:val="00740E5F"/>
    <w:pPr>
      <w:pBdr>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Normal"/>
    <w:rsid w:val="00740E5F"/>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Normal"/>
    <w:rsid w:val="00740E5F"/>
    <w:pPr>
      <w:pBdr>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1913"/>
    <w:rPr>
      <w:color w:val="605E5C"/>
      <w:shd w:val="clear" w:color="auto" w:fill="E1DFDD"/>
    </w:rPr>
  </w:style>
  <w:style w:type="paragraph" w:customStyle="1" w:styleId="pf0">
    <w:name w:val="pf0"/>
    <w:basedOn w:val="Normal"/>
    <w:rsid w:val="009F7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F77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807190">
      <w:bodyDiv w:val="1"/>
      <w:marLeft w:val="0"/>
      <w:marRight w:val="0"/>
      <w:marTop w:val="0"/>
      <w:marBottom w:val="0"/>
      <w:divBdr>
        <w:top w:val="none" w:sz="0" w:space="0" w:color="auto"/>
        <w:left w:val="none" w:sz="0" w:space="0" w:color="auto"/>
        <w:bottom w:val="none" w:sz="0" w:space="0" w:color="auto"/>
        <w:right w:val="none" w:sz="0" w:space="0" w:color="auto"/>
      </w:divBdr>
    </w:div>
    <w:div w:id="129713729">
      <w:bodyDiv w:val="1"/>
      <w:marLeft w:val="0"/>
      <w:marRight w:val="0"/>
      <w:marTop w:val="0"/>
      <w:marBottom w:val="0"/>
      <w:divBdr>
        <w:top w:val="none" w:sz="0" w:space="0" w:color="auto"/>
        <w:left w:val="none" w:sz="0" w:space="0" w:color="auto"/>
        <w:bottom w:val="none" w:sz="0" w:space="0" w:color="auto"/>
        <w:right w:val="none" w:sz="0" w:space="0" w:color="auto"/>
      </w:divBdr>
    </w:div>
    <w:div w:id="240717019">
      <w:bodyDiv w:val="1"/>
      <w:marLeft w:val="0"/>
      <w:marRight w:val="0"/>
      <w:marTop w:val="0"/>
      <w:marBottom w:val="0"/>
      <w:divBdr>
        <w:top w:val="none" w:sz="0" w:space="0" w:color="auto"/>
        <w:left w:val="none" w:sz="0" w:space="0" w:color="auto"/>
        <w:bottom w:val="none" w:sz="0" w:space="0" w:color="auto"/>
        <w:right w:val="none" w:sz="0" w:space="0" w:color="auto"/>
      </w:divBdr>
    </w:div>
    <w:div w:id="415639435">
      <w:bodyDiv w:val="1"/>
      <w:marLeft w:val="0"/>
      <w:marRight w:val="0"/>
      <w:marTop w:val="0"/>
      <w:marBottom w:val="0"/>
      <w:divBdr>
        <w:top w:val="none" w:sz="0" w:space="0" w:color="auto"/>
        <w:left w:val="none" w:sz="0" w:space="0" w:color="auto"/>
        <w:bottom w:val="none" w:sz="0" w:space="0" w:color="auto"/>
        <w:right w:val="none" w:sz="0" w:space="0" w:color="auto"/>
      </w:divBdr>
    </w:div>
    <w:div w:id="452142202">
      <w:bodyDiv w:val="1"/>
      <w:marLeft w:val="0"/>
      <w:marRight w:val="0"/>
      <w:marTop w:val="0"/>
      <w:marBottom w:val="0"/>
      <w:divBdr>
        <w:top w:val="none" w:sz="0" w:space="0" w:color="auto"/>
        <w:left w:val="none" w:sz="0" w:space="0" w:color="auto"/>
        <w:bottom w:val="none" w:sz="0" w:space="0" w:color="auto"/>
        <w:right w:val="none" w:sz="0" w:space="0" w:color="auto"/>
      </w:divBdr>
    </w:div>
    <w:div w:id="471141635">
      <w:bodyDiv w:val="1"/>
      <w:marLeft w:val="0"/>
      <w:marRight w:val="0"/>
      <w:marTop w:val="0"/>
      <w:marBottom w:val="0"/>
      <w:divBdr>
        <w:top w:val="none" w:sz="0" w:space="0" w:color="auto"/>
        <w:left w:val="none" w:sz="0" w:space="0" w:color="auto"/>
        <w:bottom w:val="none" w:sz="0" w:space="0" w:color="auto"/>
        <w:right w:val="none" w:sz="0" w:space="0" w:color="auto"/>
      </w:divBdr>
    </w:div>
    <w:div w:id="475731685">
      <w:bodyDiv w:val="1"/>
      <w:marLeft w:val="0"/>
      <w:marRight w:val="0"/>
      <w:marTop w:val="0"/>
      <w:marBottom w:val="0"/>
      <w:divBdr>
        <w:top w:val="none" w:sz="0" w:space="0" w:color="auto"/>
        <w:left w:val="none" w:sz="0" w:space="0" w:color="auto"/>
        <w:bottom w:val="none" w:sz="0" w:space="0" w:color="auto"/>
        <w:right w:val="none" w:sz="0" w:space="0" w:color="auto"/>
      </w:divBdr>
    </w:div>
    <w:div w:id="510754660">
      <w:bodyDiv w:val="1"/>
      <w:marLeft w:val="0"/>
      <w:marRight w:val="0"/>
      <w:marTop w:val="0"/>
      <w:marBottom w:val="0"/>
      <w:divBdr>
        <w:top w:val="none" w:sz="0" w:space="0" w:color="auto"/>
        <w:left w:val="none" w:sz="0" w:space="0" w:color="auto"/>
        <w:bottom w:val="none" w:sz="0" w:space="0" w:color="auto"/>
        <w:right w:val="none" w:sz="0" w:space="0" w:color="auto"/>
      </w:divBdr>
    </w:div>
    <w:div w:id="535125709">
      <w:bodyDiv w:val="1"/>
      <w:marLeft w:val="0"/>
      <w:marRight w:val="0"/>
      <w:marTop w:val="0"/>
      <w:marBottom w:val="0"/>
      <w:divBdr>
        <w:top w:val="none" w:sz="0" w:space="0" w:color="auto"/>
        <w:left w:val="none" w:sz="0" w:space="0" w:color="auto"/>
        <w:bottom w:val="none" w:sz="0" w:space="0" w:color="auto"/>
        <w:right w:val="none" w:sz="0" w:space="0" w:color="auto"/>
      </w:divBdr>
    </w:div>
    <w:div w:id="602226017">
      <w:bodyDiv w:val="1"/>
      <w:marLeft w:val="0"/>
      <w:marRight w:val="0"/>
      <w:marTop w:val="0"/>
      <w:marBottom w:val="0"/>
      <w:divBdr>
        <w:top w:val="none" w:sz="0" w:space="0" w:color="auto"/>
        <w:left w:val="none" w:sz="0" w:space="0" w:color="auto"/>
        <w:bottom w:val="none" w:sz="0" w:space="0" w:color="auto"/>
        <w:right w:val="none" w:sz="0" w:space="0" w:color="auto"/>
      </w:divBdr>
    </w:div>
    <w:div w:id="614756309">
      <w:bodyDiv w:val="1"/>
      <w:marLeft w:val="0"/>
      <w:marRight w:val="0"/>
      <w:marTop w:val="0"/>
      <w:marBottom w:val="0"/>
      <w:divBdr>
        <w:top w:val="none" w:sz="0" w:space="0" w:color="auto"/>
        <w:left w:val="none" w:sz="0" w:space="0" w:color="auto"/>
        <w:bottom w:val="none" w:sz="0" w:space="0" w:color="auto"/>
        <w:right w:val="none" w:sz="0" w:space="0" w:color="auto"/>
      </w:divBdr>
    </w:div>
    <w:div w:id="637878094">
      <w:bodyDiv w:val="1"/>
      <w:marLeft w:val="0"/>
      <w:marRight w:val="0"/>
      <w:marTop w:val="0"/>
      <w:marBottom w:val="0"/>
      <w:divBdr>
        <w:top w:val="none" w:sz="0" w:space="0" w:color="auto"/>
        <w:left w:val="none" w:sz="0" w:space="0" w:color="auto"/>
        <w:bottom w:val="none" w:sz="0" w:space="0" w:color="auto"/>
        <w:right w:val="none" w:sz="0" w:space="0" w:color="auto"/>
      </w:divBdr>
    </w:div>
    <w:div w:id="678432221">
      <w:bodyDiv w:val="1"/>
      <w:marLeft w:val="0"/>
      <w:marRight w:val="0"/>
      <w:marTop w:val="0"/>
      <w:marBottom w:val="0"/>
      <w:divBdr>
        <w:top w:val="none" w:sz="0" w:space="0" w:color="auto"/>
        <w:left w:val="none" w:sz="0" w:space="0" w:color="auto"/>
        <w:bottom w:val="none" w:sz="0" w:space="0" w:color="auto"/>
        <w:right w:val="none" w:sz="0" w:space="0" w:color="auto"/>
      </w:divBdr>
    </w:div>
    <w:div w:id="1065104355">
      <w:bodyDiv w:val="1"/>
      <w:marLeft w:val="0"/>
      <w:marRight w:val="0"/>
      <w:marTop w:val="0"/>
      <w:marBottom w:val="0"/>
      <w:divBdr>
        <w:top w:val="none" w:sz="0" w:space="0" w:color="auto"/>
        <w:left w:val="none" w:sz="0" w:space="0" w:color="auto"/>
        <w:bottom w:val="none" w:sz="0" w:space="0" w:color="auto"/>
        <w:right w:val="none" w:sz="0" w:space="0" w:color="auto"/>
      </w:divBdr>
    </w:div>
    <w:div w:id="1123112787">
      <w:bodyDiv w:val="1"/>
      <w:marLeft w:val="0"/>
      <w:marRight w:val="0"/>
      <w:marTop w:val="0"/>
      <w:marBottom w:val="0"/>
      <w:divBdr>
        <w:top w:val="none" w:sz="0" w:space="0" w:color="auto"/>
        <w:left w:val="none" w:sz="0" w:space="0" w:color="auto"/>
        <w:bottom w:val="none" w:sz="0" w:space="0" w:color="auto"/>
        <w:right w:val="none" w:sz="0" w:space="0" w:color="auto"/>
      </w:divBdr>
    </w:div>
    <w:div w:id="1131438703">
      <w:bodyDiv w:val="1"/>
      <w:marLeft w:val="0"/>
      <w:marRight w:val="0"/>
      <w:marTop w:val="0"/>
      <w:marBottom w:val="0"/>
      <w:divBdr>
        <w:top w:val="none" w:sz="0" w:space="0" w:color="auto"/>
        <w:left w:val="none" w:sz="0" w:space="0" w:color="auto"/>
        <w:bottom w:val="none" w:sz="0" w:space="0" w:color="auto"/>
        <w:right w:val="none" w:sz="0" w:space="0" w:color="auto"/>
      </w:divBdr>
    </w:div>
    <w:div w:id="1268004338">
      <w:bodyDiv w:val="1"/>
      <w:marLeft w:val="0"/>
      <w:marRight w:val="0"/>
      <w:marTop w:val="0"/>
      <w:marBottom w:val="0"/>
      <w:divBdr>
        <w:top w:val="none" w:sz="0" w:space="0" w:color="auto"/>
        <w:left w:val="none" w:sz="0" w:space="0" w:color="auto"/>
        <w:bottom w:val="none" w:sz="0" w:space="0" w:color="auto"/>
        <w:right w:val="none" w:sz="0" w:space="0" w:color="auto"/>
      </w:divBdr>
    </w:div>
    <w:div w:id="1373849245">
      <w:bodyDiv w:val="1"/>
      <w:marLeft w:val="0"/>
      <w:marRight w:val="0"/>
      <w:marTop w:val="0"/>
      <w:marBottom w:val="0"/>
      <w:divBdr>
        <w:top w:val="none" w:sz="0" w:space="0" w:color="auto"/>
        <w:left w:val="none" w:sz="0" w:space="0" w:color="auto"/>
        <w:bottom w:val="none" w:sz="0" w:space="0" w:color="auto"/>
        <w:right w:val="none" w:sz="0" w:space="0" w:color="auto"/>
      </w:divBdr>
    </w:div>
    <w:div w:id="1410075631">
      <w:bodyDiv w:val="1"/>
      <w:marLeft w:val="0"/>
      <w:marRight w:val="0"/>
      <w:marTop w:val="0"/>
      <w:marBottom w:val="0"/>
      <w:divBdr>
        <w:top w:val="none" w:sz="0" w:space="0" w:color="auto"/>
        <w:left w:val="none" w:sz="0" w:space="0" w:color="auto"/>
        <w:bottom w:val="none" w:sz="0" w:space="0" w:color="auto"/>
        <w:right w:val="none" w:sz="0" w:space="0" w:color="auto"/>
      </w:divBdr>
    </w:div>
    <w:div w:id="1478183074">
      <w:bodyDiv w:val="1"/>
      <w:marLeft w:val="0"/>
      <w:marRight w:val="0"/>
      <w:marTop w:val="0"/>
      <w:marBottom w:val="0"/>
      <w:divBdr>
        <w:top w:val="none" w:sz="0" w:space="0" w:color="auto"/>
        <w:left w:val="none" w:sz="0" w:space="0" w:color="auto"/>
        <w:bottom w:val="none" w:sz="0" w:space="0" w:color="auto"/>
        <w:right w:val="none" w:sz="0" w:space="0" w:color="auto"/>
      </w:divBdr>
    </w:div>
    <w:div w:id="1574729773">
      <w:bodyDiv w:val="1"/>
      <w:marLeft w:val="0"/>
      <w:marRight w:val="0"/>
      <w:marTop w:val="0"/>
      <w:marBottom w:val="0"/>
      <w:divBdr>
        <w:top w:val="none" w:sz="0" w:space="0" w:color="auto"/>
        <w:left w:val="none" w:sz="0" w:space="0" w:color="auto"/>
        <w:bottom w:val="none" w:sz="0" w:space="0" w:color="auto"/>
        <w:right w:val="none" w:sz="0" w:space="0" w:color="auto"/>
      </w:divBdr>
    </w:div>
    <w:div w:id="1770540201">
      <w:bodyDiv w:val="1"/>
      <w:marLeft w:val="0"/>
      <w:marRight w:val="0"/>
      <w:marTop w:val="0"/>
      <w:marBottom w:val="0"/>
      <w:divBdr>
        <w:top w:val="none" w:sz="0" w:space="0" w:color="auto"/>
        <w:left w:val="none" w:sz="0" w:space="0" w:color="auto"/>
        <w:bottom w:val="none" w:sz="0" w:space="0" w:color="auto"/>
        <w:right w:val="none" w:sz="0" w:space="0" w:color="auto"/>
      </w:divBdr>
    </w:div>
    <w:div w:id="1871608758">
      <w:bodyDiv w:val="1"/>
      <w:marLeft w:val="0"/>
      <w:marRight w:val="0"/>
      <w:marTop w:val="0"/>
      <w:marBottom w:val="0"/>
      <w:divBdr>
        <w:top w:val="none" w:sz="0" w:space="0" w:color="auto"/>
        <w:left w:val="none" w:sz="0" w:space="0" w:color="auto"/>
        <w:bottom w:val="none" w:sz="0" w:space="0" w:color="auto"/>
        <w:right w:val="none" w:sz="0" w:space="0" w:color="auto"/>
      </w:divBdr>
    </w:div>
    <w:div w:id="2022658111">
      <w:bodyDiv w:val="1"/>
      <w:marLeft w:val="0"/>
      <w:marRight w:val="0"/>
      <w:marTop w:val="0"/>
      <w:marBottom w:val="0"/>
      <w:divBdr>
        <w:top w:val="none" w:sz="0" w:space="0" w:color="auto"/>
        <w:left w:val="none" w:sz="0" w:space="0" w:color="auto"/>
        <w:bottom w:val="none" w:sz="0" w:space="0" w:color="auto"/>
        <w:right w:val="none" w:sz="0" w:space="0" w:color="auto"/>
      </w:divBdr>
    </w:div>
    <w:div w:id="20674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line.hasrouny@ordredemalteliba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ordredemalteliba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ordredemalteliba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ordredemaltelib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6FDC24AC5F7246A899FD34B657C129" ma:contentTypeVersion="13" ma:contentTypeDescription="Ein neues Dokument erstellen." ma:contentTypeScope="" ma:versionID="bc155f30e0ade5400373a73e9abcc032">
  <xsd:schema xmlns:xsd="http://www.w3.org/2001/XMLSchema" xmlns:xs="http://www.w3.org/2001/XMLSchema" xmlns:p="http://schemas.microsoft.com/office/2006/metadata/properties" xmlns:ns3="73e4bda0-dfea-4edf-9c87-b4e6f9a15004" xmlns:ns4="cdbe94ba-3b86-47bc-b3c9-8a78876d5ea0" targetNamespace="http://schemas.microsoft.com/office/2006/metadata/properties" ma:root="true" ma:fieldsID="27d947f0d0b4737671a1d3a5c1b0befe" ns3:_="" ns4:_="">
    <xsd:import namespace="73e4bda0-dfea-4edf-9c87-b4e6f9a15004"/>
    <xsd:import namespace="cdbe94ba-3b86-47bc-b3c9-8a78876d5e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4bda0-dfea-4edf-9c87-b4e6f9a1500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e94ba-3b86-47bc-b3c9-8a78876d5e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FDEFF-04D6-4574-B35C-85B47BB36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4bda0-dfea-4edf-9c87-b4e6f9a15004"/>
    <ds:schemaRef ds:uri="cdbe94ba-3b86-47bc-b3c9-8a78876d5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A5992-B900-4713-B230-39D2DCE78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9945D-4E61-4A82-AAAD-2204BB3BBBEC}">
  <ds:schemaRefs>
    <ds:schemaRef ds:uri="http://schemas.openxmlformats.org/officeDocument/2006/bibliography"/>
  </ds:schemaRefs>
</ds:datastoreItem>
</file>

<file path=customXml/itemProps4.xml><?xml version="1.0" encoding="utf-8"?>
<ds:datastoreItem xmlns:ds="http://schemas.openxmlformats.org/officeDocument/2006/customXml" ds:itemID="{BA9717FA-FD90-4773-9FAA-8D0676521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2514</Words>
  <Characters>14336</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Ghadban</dc:creator>
  <cp:keywords/>
  <dc:description/>
  <cp:lastModifiedBy>Celine Hassrouny</cp:lastModifiedBy>
  <cp:revision>8</cp:revision>
  <cp:lastPrinted>2024-04-29T11:33:00Z</cp:lastPrinted>
  <dcterms:created xsi:type="dcterms:W3CDTF">2024-04-29T09:17:00Z</dcterms:created>
  <dcterms:modified xsi:type="dcterms:W3CDTF">2024-05-27T11:24:00Z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0x0101006E6FDC24AC5F7246A899FD34B657C129</vt:lpwstr>
  </property>
</Properties>
</file>