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5B54" w14:textId="0E9AC5A8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03D977F8" w:rsidR="007B1240" w:rsidRPr="007B1240" w:rsidRDefault="001748D2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Applicant</w:t>
                            </w:r>
                            <w:r w:rsidR="007B1240"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PZNwIAAHw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" fillcolor="white [3201]" strokeweight=".5pt">
                <v:textbox>
                  <w:txbxContent>
                    <w:p w14:paraId="19BEDDEF" w14:textId="03D977F8" w:rsidR="007B1240" w:rsidRPr="007B1240" w:rsidRDefault="001748D2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Applicant</w:t>
                      </w:r>
                      <w:r w:rsidR="007B1240" w:rsidRPr="007B1240">
                        <w:rPr>
                          <w:b/>
                          <w:bCs/>
                          <w:sz w:val="32"/>
                          <w:szCs w:val="32"/>
                        </w:rPr>
                        <w:t>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1748D2">
        <w:rPr>
          <w:b/>
          <w:bCs/>
          <w:sz w:val="32"/>
          <w:szCs w:val="32"/>
          <w:highlight w:val="lightGray"/>
        </w:rPr>
        <w:t>Speech Therapist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6E180594" w14:textId="3C4F7CB7" w:rsidR="003A535C" w:rsidRDefault="009A463F" w:rsidP="001C5AA3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Based on the </w:t>
      </w:r>
      <w:r w:rsidR="001C5AA3">
        <w:rPr>
          <w:sz w:val="24"/>
          <w:szCs w:val="24"/>
          <w:lang w:val="en"/>
        </w:rPr>
        <w:t>Awareness sessions topics</w:t>
      </w:r>
      <w:r w:rsidRPr="009A463F">
        <w:rPr>
          <w:sz w:val="24"/>
          <w:szCs w:val="24"/>
          <w:lang w:val="en"/>
        </w:rPr>
        <w:t xml:space="preserve"> description provided by </w:t>
      </w:r>
      <w:r w:rsidR="007C3128">
        <w:rPr>
          <w:sz w:val="24"/>
          <w:szCs w:val="24"/>
          <w:lang w:val="en"/>
        </w:rPr>
        <w:t>FISTA</w:t>
      </w:r>
      <w:r w:rsidRPr="009A463F">
        <w:rPr>
          <w:sz w:val="24"/>
          <w:szCs w:val="24"/>
          <w:lang w:val="en"/>
        </w:rPr>
        <w:t>,</w:t>
      </w:r>
    </w:p>
    <w:p w14:paraId="5989ED88" w14:textId="143057EB" w:rsidR="00E16B81" w:rsidRDefault="009A463F" w:rsidP="00516ED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>Mr</w:t>
      </w:r>
      <w:r w:rsidR="001C5AA3" w:rsidRPr="009A463F">
        <w:rPr>
          <w:b/>
          <w:bCs/>
          <w:sz w:val="24"/>
          <w:szCs w:val="24"/>
          <w:lang w:val="en"/>
        </w:rPr>
        <w:t>. /</w:t>
      </w:r>
      <w:r w:rsidRPr="009A463F">
        <w:rPr>
          <w:b/>
          <w:bCs/>
          <w:sz w:val="24"/>
          <w:szCs w:val="24"/>
          <w:lang w:val="en"/>
        </w:rPr>
        <w:t xml:space="preserve">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</w:t>
      </w:r>
      <w:r w:rsidR="00943E5D">
        <w:rPr>
          <w:sz w:val="24"/>
          <w:szCs w:val="24"/>
          <w:lang w:val="en"/>
        </w:rPr>
        <w:t>“</w:t>
      </w:r>
      <w:r w:rsidR="007C3128">
        <w:rPr>
          <w:sz w:val="24"/>
          <w:szCs w:val="24"/>
          <w:lang w:val="en"/>
        </w:rPr>
        <w:t>SHABAKE2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 w:rsidR="00516ED4">
        <w:rPr>
          <w:sz w:val="24"/>
          <w:szCs w:val="24"/>
          <w:lang w:val="en"/>
        </w:rPr>
        <w:t>the awareness</w:t>
      </w:r>
      <w:r w:rsidR="007C3128">
        <w:rPr>
          <w:sz w:val="24"/>
          <w:szCs w:val="24"/>
          <w:lang w:val="en"/>
        </w:rPr>
        <w:t xml:space="preserve"> sessions</w:t>
      </w:r>
      <w:r w:rsidR="001748D2">
        <w:rPr>
          <w:sz w:val="24"/>
          <w:szCs w:val="24"/>
          <w:lang w:val="en"/>
        </w:rPr>
        <w:t xml:space="preserve">, individual </w:t>
      </w:r>
      <w:r w:rsidR="007C3128">
        <w:rPr>
          <w:sz w:val="24"/>
          <w:szCs w:val="24"/>
          <w:lang w:val="en"/>
        </w:rPr>
        <w:t xml:space="preserve">and </w:t>
      </w:r>
      <w:r w:rsidR="001748D2">
        <w:rPr>
          <w:sz w:val="24"/>
          <w:szCs w:val="24"/>
          <w:lang w:val="en"/>
        </w:rPr>
        <w:t>group</w:t>
      </w:r>
      <w:r w:rsidR="00610F79">
        <w:rPr>
          <w:sz w:val="24"/>
          <w:szCs w:val="24"/>
          <w:lang w:val="en"/>
        </w:rPr>
        <w:t xml:space="preserve"> therapy</w:t>
      </w:r>
      <w:r w:rsidR="007C3128">
        <w:rPr>
          <w:sz w:val="24"/>
          <w:szCs w:val="24"/>
          <w:lang w:val="en"/>
        </w:rPr>
        <w:t xml:space="preserve"> sessions</w:t>
      </w:r>
      <w:r w:rsidR="001748D2">
        <w:rPr>
          <w:sz w:val="24"/>
          <w:szCs w:val="24"/>
          <w:lang w:val="en"/>
        </w:rPr>
        <w:t>, training</w:t>
      </w:r>
      <w:r w:rsidR="007C3128">
        <w:rPr>
          <w:sz w:val="24"/>
          <w:szCs w:val="24"/>
          <w:lang w:val="en"/>
        </w:rPr>
        <w:t>s</w:t>
      </w:r>
      <w:r w:rsidR="001748D2">
        <w:rPr>
          <w:sz w:val="24"/>
          <w:szCs w:val="24"/>
          <w:lang w:val="en"/>
        </w:rPr>
        <w:t xml:space="preserve"> sessions</w:t>
      </w:r>
      <w:r w:rsidR="00610F79">
        <w:rPr>
          <w:sz w:val="24"/>
          <w:szCs w:val="24"/>
          <w:lang w:val="en"/>
        </w:rPr>
        <w:t xml:space="preserve"> </w:t>
      </w:r>
      <w:r w:rsidRPr="009A463F">
        <w:rPr>
          <w:sz w:val="24"/>
          <w:szCs w:val="24"/>
          <w:lang w:val="en"/>
        </w:rPr>
        <w:t xml:space="preserve">in the </w:t>
      </w:r>
      <w:r w:rsidR="00516ED4">
        <w:rPr>
          <w:sz w:val="24"/>
          <w:szCs w:val="24"/>
          <w:lang w:val="en"/>
        </w:rPr>
        <w:t>topics: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2639"/>
        <w:gridCol w:w="1868"/>
      </w:tblGrid>
      <w:tr w:rsidR="00DF58A4" w14:paraId="2120FA66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0E4186E" w14:textId="18F4B0DB" w:rsidR="00DF58A4" w:rsidRPr="00DF58A4" w:rsidRDefault="00516ED4" w:rsidP="0014514A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Awareness</w:t>
            </w:r>
            <w:r w:rsidR="006A43B0">
              <w:rPr>
                <w:b/>
                <w:bCs/>
                <w:sz w:val="24"/>
                <w:szCs w:val="24"/>
                <w:lang w:val="en"/>
              </w:rPr>
              <w:t xml:space="preserve">/Trainings </w:t>
            </w:r>
            <w:r>
              <w:rPr>
                <w:b/>
                <w:bCs/>
                <w:sz w:val="24"/>
                <w:szCs w:val="24"/>
                <w:lang w:val="en"/>
              </w:rPr>
              <w:t>Topics</w:t>
            </w:r>
          </w:p>
        </w:tc>
        <w:tc>
          <w:tcPr>
            <w:tcW w:w="2639" w:type="dxa"/>
            <w:vAlign w:val="center"/>
          </w:tcPr>
          <w:p w14:paraId="798A28B2" w14:textId="4CD12E53" w:rsidR="00DF58A4" w:rsidRPr="00DF58A4" w:rsidRDefault="001C5AA3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Yes</w:t>
            </w:r>
          </w:p>
        </w:tc>
        <w:tc>
          <w:tcPr>
            <w:tcW w:w="1868" w:type="dxa"/>
            <w:vAlign w:val="center"/>
          </w:tcPr>
          <w:p w14:paraId="444834DE" w14:textId="24A54E3C" w:rsidR="00DF58A4" w:rsidRPr="00DF58A4" w:rsidRDefault="00DF58A4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DF58A4">
              <w:rPr>
                <w:b/>
                <w:bCs/>
                <w:sz w:val="24"/>
                <w:szCs w:val="24"/>
                <w:lang w:val="en"/>
              </w:rPr>
              <w:t>No</w:t>
            </w:r>
          </w:p>
        </w:tc>
      </w:tr>
      <w:tr w:rsidR="009B6A51" w14:paraId="6E8CC5E5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69972F1C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0932D50E" w14:textId="67F7253A" w:rsidR="009B6A51" w:rsidRDefault="009B6A51" w:rsidP="009B6A51">
            <w:pPr>
              <w:rPr>
                <w:sz w:val="24"/>
                <w:szCs w:val="24"/>
                <w:lang w:val="en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Dealing with External Stressors</w:t>
            </w:r>
          </w:p>
        </w:tc>
        <w:tc>
          <w:tcPr>
            <w:tcW w:w="2639" w:type="dxa"/>
            <w:vAlign w:val="center"/>
          </w:tcPr>
          <w:p w14:paraId="7E241DD3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A991A24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33B7AEA8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0F5C1D08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5BD27227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Improving School-Parent Communication</w:t>
            </w:r>
          </w:p>
          <w:p w14:paraId="2990D4D5" w14:textId="41CFC337" w:rsidR="009B6A51" w:rsidRDefault="009B6A51" w:rsidP="009B6A51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9" w:type="dxa"/>
            <w:vAlign w:val="center"/>
          </w:tcPr>
          <w:p w14:paraId="3441C5EC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5A52C0B4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3C4427EB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33722F7D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3E94A8C6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Importance of Inclusion and Mainstream Services</w:t>
            </w:r>
          </w:p>
          <w:p w14:paraId="28B420C6" w14:textId="4586EC55" w:rsidR="009B6A51" w:rsidRDefault="009B6A51" w:rsidP="009B6A51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9" w:type="dxa"/>
            <w:vAlign w:val="center"/>
          </w:tcPr>
          <w:p w14:paraId="215A192F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884DDF8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020BAE8A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681B9004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0470CC5D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Effective Learning Strategies at Home</w:t>
            </w:r>
          </w:p>
          <w:p w14:paraId="1DBC3E63" w14:textId="37D14521" w:rsidR="009B6A51" w:rsidRPr="003A78F7" w:rsidRDefault="009B6A51" w:rsidP="009B6A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14:paraId="59B2118A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F57B01B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17A5F84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65CB644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5DC94E88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Symptoms and Management of Intellectual Disabilities (IDs)</w:t>
            </w:r>
          </w:p>
          <w:p w14:paraId="7A456FBF" w14:textId="7E2800DA" w:rsidR="009B6A51" w:rsidRDefault="009B6A51" w:rsidP="009B6A51"/>
        </w:tc>
        <w:tc>
          <w:tcPr>
            <w:tcW w:w="2639" w:type="dxa"/>
            <w:vAlign w:val="center"/>
          </w:tcPr>
          <w:p w14:paraId="54DCF98E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C5EB080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7FFC5BB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0ED68CC1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57E27751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Children’s Rights and Social Inclusion</w:t>
            </w:r>
          </w:p>
          <w:p w14:paraId="3B59684D" w14:textId="42B09624" w:rsidR="009B6A51" w:rsidRDefault="009B6A51" w:rsidP="009B6A51"/>
        </w:tc>
        <w:tc>
          <w:tcPr>
            <w:tcW w:w="2639" w:type="dxa"/>
            <w:vAlign w:val="center"/>
          </w:tcPr>
          <w:p w14:paraId="700312C8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0F4876E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796BB6C1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260848E7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Volunteers:</w:t>
            </w:r>
          </w:p>
          <w:p w14:paraId="26E17DAB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Inclusion and Protection Activities/Referral to Needed Services</w:t>
            </w:r>
          </w:p>
          <w:p w14:paraId="5C95BF52" w14:textId="55833D7C" w:rsidR="009B6A51" w:rsidRDefault="009B6A51" w:rsidP="009B6A51"/>
        </w:tc>
        <w:tc>
          <w:tcPr>
            <w:tcW w:w="2639" w:type="dxa"/>
            <w:vAlign w:val="center"/>
          </w:tcPr>
          <w:p w14:paraId="77D992B0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70DD6B56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1B7EB59F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339EC1FE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6C8501F1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Inclusion and Integration in Education</w:t>
            </w:r>
          </w:p>
          <w:p w14:paraId="4BF3D3C0" w14:textId="1332569F" w:rsidR="009B6A51" w:rsidRDefault="009B6A51" w:rsidP="009B6A51"/>
        </w:tc>
        <w:tc>
          <w:tcPr>
            <w:tcW w:w="2639" w:type="dxa"/>
            <w:vAlign w:val="center"/>
          </w:tcPr>
          <w:p w14:paraId="640F404B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8226B64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3D7BBC01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45A85E21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67300143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Protection from Exploitation, Abuse, and Violence</w:t>
            </w:r>
          </w:p>
          <w:p w14:paraId="7BB5CE95" w14:textId="4886C143" w:rsidR="009B6A51" w:rsidRDefault="009B6A51" w:rsidP="009B6A51">
            <w:pPr>
              <w:pStyle w:val="Heading2"/>
              <w:outlineLvl w:val="1"/>
            </w:pPr>
          </w:p>
        </w:tc>
        <w:tc>
          <w:tcPr>
            <w:tcW w:w="2639" w:type="dxa"/>
            <w:vAlign w:val="center"/>
          </w:tcPr>
          <w:p w14:paraId="08C3161B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F33B38B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262ED6FB" w14:textId="77777777" w:rsidTr="0014514A">
        <w:trPr>
          <w:trHeight w:val="488"/>
          <w:jc w:val="center"/>
        </w:trPr>
        <w:tc>
          <w:tcPr>
            <w:tcW w:w="4202" w:type="dxa"/>
            <w:vAlign w:val="center"/>
          </w:tcPr>
          <w:p w14:paraId="37AD490C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0DD825CF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On-the-Job Training and Technical Assistance</w:t>
            </w:r>
          </w:p>
          <w:p w14:paraId="1533967D" w14:textId="7A201934" w:rsidR="009B6A51" w:rsidRDefault="009B6A51" w:rsidP="009B6A51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9" w:type="dxa"/>
            <w:vAlign w:val="center"/>
          </w:tcPr>
          <w:p w14:paraId="7720EF48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588A500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9B6A51" w14:paraId="1888CF90" w14:textId="77777777" w:rsidTr="0014514A">
        <w:trPr>
          <w:trHeight w:val="488"/>
          <w:jc w:val="center"/>
        </w:trPr>
        <w:tc>
          <w:tcPr>
            <w:tcW w:w="4202" w:type="dxa"/>
            <w:vAlign w:val="center"/>
          </w:tcPr>
          <w:p w14:paraId="538F844E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Calibri" w:hAnsi="Calibri" w:cs="Times New Roman"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43D378A1" w14:textId="77777777" w:rsidR="009B6A51" w:rsidRPr="00CE5DB1" w:rsidRDefault="009B6A51" w:rsidP="009B6A5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Tailoring Academic Programs for Children with Disabilities</w:t>
            </w:r>
          </w:p>
          <w:p w14:paraId="51D485C5" w14:textId="77777777" w:rsidR="009B6A51" w:rsidRPr="00CE5DB1" w:rsidRDefault="009B6A51" w:rsidP="009B6A51">
            <w:pPr>
              <w:shd w:val="clear" w:color="auto" w:fill="FFFFFF"/>
              <w:textAlignment w:val="baseline"/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</w:pPr>
          </w:p>
        </w:tc>
        <w:tc>
          <w:tcPr>
            <w:tcW w:w="2639" w:type="dxa"/>
            <w:vAlign w:val="center"/>
          </w:tcPr>
          <w:p w14:paraId="611CACF5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24241D67" w14:textId="77777777" w:rsidR="009B6A51" w:rsidRDefault="009B6A51" w:rsidP="009B6A51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</w:tbl>
    <w:p w14:paraId="173571A0" w14:textId="77777777" w:rsidR="004C2047" w:rsidRDefault="004C2047" w:rsidP="004C2047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7854B654" w14:textId="77777777" w:rsidR="004C2047" w:rsidRDefault="004C2047" w:rsidP="004C2047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therapy Session </w:t>
      </w:r>
    </w:p>
    <w:p w14:paraId="64E39EFD" w14:textId="77777777" w:rsidR="004C2047" w:rsidRDefault="004C2047" w:rsidP="004C2047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training Session </w:t>
      </w:r>
    </w:p>
    <w:p w14:paraId="0B572E19" w14:textId="77777777" w:rsidR="004C2047" w:rsidRDefault="004C2047" w:rsidP="004C2047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awareness Session </w:t>
      </w:r>
    </w:p>
    <w:p w14:paraId="0CBA7001" w14:textId="77777777" w:rsidR="004C2047" w:rsidRDefault="004C2047" w:rsidP="009B6A51">
      <w:pPr>
        <w:spacing w:after="0" w:line="240" w:lineRule="auto"/>
        <w:jc w:val="both"/>
        <w:rPr>
          <w:sz w:val="24"/>
          <w:szCs w:val="24"/>
          <w:lang w:val="en"/>
        </w:rPr>
      </w:pPr>
    </w:p>
    <w:p w14:paraId="4E4DA9D6" w14:textId="5009381C" w:rsidR="009B6A51" w:rsidRDefault="009B6A51" w:rsidP="009B6A51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NB:</w:t>
      </w:r>
    </w:p>
    <w:p w14:paraId="14794D36" w14:textId="77777777" w:rsidR="009B6A51" w:rsidRDefault="009B6A51" w:rsidP="009B6A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Every individual therapy is 45 min.</w:t>
      </w:r>
    </w:p>
    <w:p w14:paraId="0C93DBA0" w14:textId="77777777" w:rsidR="009B6A51" w:rsidRDefault="009B6A51" w:rsidP="009B6A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Every awareness session duration is 1 hour</w:t>
      </w:r>
    </w:p>
    <w:p w14:paraId="1F5D35C9" w14:textId="77777777" w:rsidR="009B6A51" w:rsidRPr="00CE5DB1" w:rsidRDefault="009B6A51" w:rsidP="009B6A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"/>
        </w:rPr>
      </w:pPr>
      <w:r w:rsidRPr="00CE5DB1">
        <w:rPr>
          <w:sz w:val="24"/>
          <w:szCs w:val="24"/>
        </w:rPr>
        <w:t>The rating of each training day is determined by the hours of training, with each hour contributing to the rating.</w:t>
      </w:r>
    </w:p>
    <w:p w14:paraId="55E51D63" w14:textId="33E82FD9" w:rsidR="009B6A51" w:rsidRDefault="009B6A51" w:rsidP="009B6A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session will be delivered at community centers in North Lebanon or other community locations, RESTART and FISTA center in Tripoli and </w:t>
      </w:r>
      <w:proofErr w:type="spellStart"/>
      <w:r>
        <w:rPr>
          <w:sz w:val="24"/>
          <w:szCs w:val="24"/>
          <w:lang w:val="en"/>
        </w:rPr>
        <w:t>Deddeh</w:t>
      </w:r>
      <w:proofErr w:type="spellEnd"/>
      <w:r>
        <w:rPr>
          <w:sz w:val="24"/>
          <w:szCs w:val="24"/>
          <w:lang w:val="en"/>
        </w:rPr>
        <w:t xml:space="preserve">. </w:t>
      </w:r>
    </w:p>
    <w:p w14:paraId="6D805F16" w14:textId="77777777" w:rsidR="009B6A51" w:rsidRPr="005A3414" w:rsidRDefault="009B6A51" w:rsidP="009B6A51">
      <w:pPr>
        <w:pStyle w:val="ListParagraph"/>
        <w:spacing w:after="0" w:line="240" w:lineRule="auto"/>
        <w:jc w:val="both"/>
        <w:rPr>
          <w:sz w:val="24"/>
          <w:szCs w:val="24"/>
          <w:lang w:val="en"/>
        </w:rPr>
      </w:pPr>
    </w:p>
    <w:p w14:paraId="4C7FD53A" w14:textId="16D699B2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3604028" w14:textId="5415A835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A96F" w14:textId="77777777" w:rsidR="005021D0" w:rsidRDefault="005021D0" w:rsidP="005A3414">
      <w:pPr>
        <w:spacing w:after="0" w:line="240" w:lineRule="auto"/>
      </w:pPr>
      <w:r>
        <w:separator/>
      </w:r>
    </w:p>
  </w:endnote>
  <w:endnote w:type="continuationSeparator" w:id="0">
    <w:p w14:paraId="0B2861C0" w14:textId="77777777" w:rsidR="005021D0" w:rsidRDefault="005021D0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2217" w14:textId="77777777" w:rsidR="005021D0" w:rsidRDefault="005021D0" w:rsidP="005A3414">
      <w:pPr>
        <w:spacing w:after="0" w:line="240" w:lineRule="auto"/>
      </w:pPr>
      <w:r>
        <w:separator/>
      </w:r>
    </w:p>
  </w:footnote>
  <w:footnote w:type="continuationSeparator" w:id="0">
    <w:p w14:paraId="79DC5E9C" w14:textId="77777777" w:rsidR="005021D0" w:rsidRDefault="005021D0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8F"/>
    <w:multiLevelType w:val="hybridMultilevel"/>
    <w:tmpl w:val="A552AA22"/>
    <w:lvl w:ilvl="0" w:tplc="D654F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B"/>
    <w:rsid w:val="00051D01"/>
    <w:rsid w:val="0014514A"/>
    <w:rsid w:val="0016244D"/>
    <w:rsid w:val="001748D2"/>
    <w:rsid w:val="001C5AA3"/>
    <w:rsid w:val="00322D7F"/>
    <w:rsid w:val="00390413"/>
    <w:rsid w:val="003A535C"/>
    <w:rsid w:val="003A78F7"/>
    <w:rsid w:val="003B0227"/>
    <w:rsid w:val="004C2047"/>
    <w:rsid w:val="004D0A71"/>
    <w:rsid w:val="005021D0"/>
    <w:rsid w:val="00516ED4"/>
    <w:rsid w:val="005369D4"/>
    <w:rsid w:val="005A3414"/>
    <w:rsid w:val="005B6718"/>
    <w:rsid w:val="00610F79"/>
    <w:rsid w:val="0064181A"/>
    <w:rsid w:val="006A43B0"/>
    <w:rsid w:val="006B69E9"/>
    <w:rsid w:val="006E427A"/>
    <w:rsid w:val="007357E8"/>
    <w:rsid w:val="00771ACF"/>
    <w:rsid w:val="007B1240"/>
    <w:rsid w:val="007C3128"/>
    <w:rsid w:val="007D5782"/>
    <w:rsid w:val="00823173"/>
    <w:rsid w:val="00943E5D"/>
    <w:rsid w:val="009A463F"/>
    <w:rsid w:val="009B6A51"/>
    <w:rsid w:val="00AC6CC1"/>
    <w:rsid w:val="00B12ABA"/>
    <w:rsid w:val="00C85EBA"/>
    <w:rsid w:val="00C93E07"/>
    <w:rsid w:val="00CA368E"/>
    <w:rsid w:val="00CE7B3B"/>
    <w:rsid w:val="00D833AB"/>
    <w:rsid w:val="00DF58A4"/>
    <w:rsid w:val="00E16B81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odyText">
    <w:name w:val="Body Text"/>
    <w:basedOn w:val="Normal"/>
    <w:link w:val="BodyTextChar"/>
    <w:uiPriority w:val="1"/>
    <w:qFormat/>
    <w:rsid w:val="003A78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BC36-00AC-42F2-9199-F73BD25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chamoun</cp:lastModifiedBy>
  <cp:revision>9</cp:revision>
  <dcterms:created xsi:type="dcterms:W3CDTF">2024-04-18T09:24:00Z</dcterms:created>
  <dcterms:modified xsi:type="dcterms:W3CDTF">2024-06-11T06:13:00Z</dcterms:modified>
</cp:coreProperties>
</file>