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F680" w14:textId="393945DC" w:rsidR="00CD0649" w:rsidRPr="00CD0649" w:rsidRDefault="00CD0649" w:rsidP="00CD0649">
      <w:pPr>
        <w:rPr>
          <w:b/>
          <w:bCs/>
          <w:color w:val="8496B0" w:themeColor="text2" w:themeTint="99"/>
          <w:sz w:val="20"/>
          <w:szCs w:val="20"/>
        </w:rPr>
      </w:pPr>
      <w:bookmarkStart w:id="0" w:name="_Toc459799306"/>
      <w:r w:rsidRPr="00CD0649">
        <w:rPr>
          <w:b/>
          <w:bCs/>
          <w:color w:val="8496B0" w:themeColor="text2" w:themeTint="99"/>
          <w:sz w:val="20"/>
          <w:szCs w:val="20"/>
        </w:rPr>
        <w:t xml:space="preserve">Annex </w:t>
      </w:r>
      <w:r w:rsidR="00316E22">
        <w:rPr>
          <w:b/>
          <w:bCs/>
          <w:color w:val="8496B0" w:themeColor="text2" w:themeTint="99"/>
          <w:sz w:val="20"/>
          <w:szCs w:val="20"/>
        </w:rPr>
        <w:t>B</w:t>
      </w:r>
      <w:r w:rsidRPr="00CD0649">
        <w:rPr>
          <w:b/>
          <w:bCs/>
          <w:color w:val="8496B0" w:themeColor="text2" w:themeTint="99"/>
          <w:sz w:val="20"/>
          <w:szCs w:val="20"/>
        </w:rPr>
        <w:t>: Supplier Registration Form</w:t>
      </w:r>
      <w:bookmarkEnd w:id="0"/>
      <w:r w:rsidRPr="00CD0649">
        <w:rPr>
          <w:b/>
          <w:bCs/>
          <w:color w:val="8496B0" w:themeColor="text2" w:themeTint="99"/>
          <w:sz w:val="20"/>
          <w:szCs w:val="20"/>
        </w:rPr>
        <w:t xml:space="preserve"> (Must be signed and stamped)</w:t>
      </w:r>
    </w:p>
    <w:p w14:paraId="6F4E61D7" w14:textId="77777777" w:rsidR="00CD0649" w:rsidRPr="00CD0649" w:rsidRDefault="00CD0649" w:rsidP="00CD0649">
      <w:pPr>
        <w:rPr>
          <w:b/>
          <w:bCs/>
          <w:color w:val="8496B0" w:themeColor="text2" w:themeTint="99"/>
          <w:sz w:val="20"/>
          <w:szCs w:val="20"/>
        </w:rPr>
      </w:pPr>
      <w:r w:rsidRPr="00CD0649">
        <w:rPr>
          <w:sz w:val="20"/>
          <w:szCs w:val="20"/>
        </w:rPr>
        <w:t>P</w:t>
      </w:r>
      <w:r w:rsidRPr="00CD0649">
        <w:rPr>
          <w:rFonts w:cstheme="majorBidi"/>
          <w:bCs/>
          <w:sz w:val="20"/>
          <w:szCs w:val="20"/>
        </w:rPr>
        <w:t>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CD0649" w:rsidRPr="00CD0649" w14:paraId="6A8126DF" w14:textId="77777777" w:rsidTr="000B3869">
        <w:tc>
          <w:tcPr>
            <w:tcW w:w="3227" w:type="dxa"/>
            <w:shd w:val="clear" w:color="auto" w:fill="auto"/>
            <w:vAlign w:val="center"/>
          </w:tcPr>
          <w:p w14:paraId="2D0C710A" w14:textId="77777777" w:rsidR="00CD0649" w:rsidRPr="00CD0649" w:rsidRDefault="00CD0649" w:rsidP="000B3869">
            <w:pPr>
              <w:pStyle w:val="ListParagraph"/>
              <w:numPr>
                <w:ilvl w:val="0"/>
                <w:numId w:val="1"/>
              </w:numPr>
              <w:autoSpaceDE w:val="0"/>
              <w:autoSpaceDN w:val="0"/>
              <w:adjustRightInd w:val="0"/>
              <w:spacing w:after="0" w:line="240" w:lineRule="auto"/>
              <w:ind w:left="270" w:hanging="270"/>
              <w:rPr>
                <w:rFonts w:cstheme="majorBidi"/>
                <w:bCs/>
                <w:sz w:val="20"/>
                <w:szCs w:val="20"/>
              </w:rPr>
            </w:pPr>
            <w:r w:rsidRPr="00CD0649">
              <w:rPr>
                <w:rFonts w:cstheme="majorBidi"/>
                <w:bCs/>
                <w:sz w:val="20"/>
                <w:szCs w:val="20"/>
              </w:rPr>
              <w:t>NAME OF COMPANY:</w:t>
            </w:r>
          </w:p>
        </w:tc>
        <w:tc>
          <w:tcPr>
            <w:tcW w:w="6578" w:type="dxa"/>
            <w:shd w:val="clear" w:color="auto" w:fill="auto"/>
            <w:vAlign w:val="center"/>
          </w:tcPr>
          <w:p w14:paraId="515950E4" w14:textId="77777777" w:rsidR="00CD0649" w:rsidRPr="00CD0649" w:rsidRDefault="00CD0649" w:rsidP="000B3869">
            <w:pPr>
              <w:autoSpaceDE w:val="0"/>
              <w:autoSpaceDN w:val="0"/>
              <w:adjustRightInd w:val="0"/>
              <w:rPr>
                <w:rFonts w:cstheme="majorBidi"/>
                <w:bCs/>
                <w:sz w:val="20"/>
                <w:szCs w:val="20"/>
              </w:rPr>
            </w:pPr>
          </w:p>
        </w:tc>
      </w:tr>
      <w:tr w:rsidR="00CD0649" w:rsidRPr="00CD0649" w14:paraId="71395C36" w14:textId="77777777" w:rsidTr="000B3869">
        <w:tc>
          <w:tcPr>
            <w:tcW w:w="3227" w:type="dxa"/>
            <w:vMerge w:val="restart"/>
            <w:shd w:val="clear" w:color="auto" w:fill="auto"/>
            <w:vAlign w:val="center"/>
          </w:tcPr>
          <w:p w14:paraId="77BD365D"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Mailing Address</w:t>
            </w:r>
          </w:p>
        </w:tc>
        <w:tc>
          <w:tcPr>
            <w:tcW w:w="6578" w:type="dxa"/>
            <w:shd w:val="clear" w:color="auto" w:fill="auto"/>
            <w:vAlign w:val="center"/>
          </w:tcPr>
          <w:p w14:paraId="30DB8991" w14:textId="77777777" w:rsidR="00CD0649" w:rsidRPr="00CD0649" w:rsidRDefault="00CD0649" w:rsidP="000B3869">
            <w:pPr>
              <w:autoSpaceDE w:val="0"/>
              <w:autoSpaceDN w:val="0"/>
              <w:adjustRightInd w:val="0"/>
              <w:rPr>
                <w:rFonts w:cstheme="majorBidi"/>
                <w:bCs/>
                <w:sz w:val="20"/>
                <w:szCs w:val="20"/>
              </w:rPr>
            </w:pPr>
          </w:p>
        </w:tc>
      </w:tr>
      <w:tr w:rsidR="00CD0649" w:rsidRPr="00CD0649" w14:paraId="48C82238" w14:textId="77777777" w:rsidTr="000B3869">
        <w:tc>
          <w:tcPr>
            <w:tcW w:w="3227" w:type="dxa"/>
            <w:vMerge/>
            <w:shd w:val="clear" w:color="auto" w:fill="auto"/>
            <w:vAlign w:val="center"/>
          </w:tcPr>
          <w:p w14:paraId="409369F8" w14:textId="77777777" w:rsidR="00CD0649" w:rsidRPr="00CD0649" w:rsidRDefault="00CD0649" w:rsidP="000B3869">
            <w:pPr>
              <w:autoSpaceDE w:val="0"/>
              <w:autoSpaceDN w:val="0"/>
              <w:adjustRightInd w:val="0"/>
              <w:rPr>
                <w:rFonts w:cstheme="majorBidi"/>
                <w:bCs/>
                <w:sz w:val="20"/>
                <w:szCs w:val="20"/>
              </w:rPr>
            </w:pPr>
          </w:p>
        </w:tc>
        <w:tc>
          <w:tcPr>
            <w:tcW w:w="6578" w:type="dxa"/>
            <w:shd w:val="clear" w:color="auto" w:fill="auto"/>
            <w:vAlign w:val="center"/>
          </w:tcPr>
          <w:p w14:paraId="72552DBA"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Country:</w:t>
            </w:r>
          </w:p>
        </w:tc>
      </w:tr>
      <w:tr w:rsidR="00CD0649" w:rsidRPr="00CD0649" w14:paraId="3D758E37" w14:textId="77777777" w:rsidTr="000B3869">
        <w:tc>
          <w:tcPr>
            <w:tcW w:w="3227" w:type="dxa"/>
            <w:shd w:val="clear" w:color="auto" w:fill="auto"/>
            <w:vAlign w:val="center"/>
          </w:tcPr>
          <w:p w14:paraId="40D59CAE"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 xml:space="preserve">Contact Person (s) </w:t>
            </w:r>
          </w:p>
        </w:tc>
        <w:tc>
          <w:tcPr>
            <w:tcW w:w="6578" w:type="dxa"/>
            <w:shd w:val="clear" w:color="auto" w:fill="auto"/>
            <w:vAlign w:val="center"/>
          </w:tcPr>
          <w:p w14:paraId="5DE88CFC" w14:textId="77777777" w:rsidR="00CD0649" w:rsidRPr="00CD0649" w:rsidRDefault="00CD0649" w:rsidP="000B3869">
            <w:pPr>
              <w:autoSpaceDE w:val="0"/>
              <w:autoSpaceDN w:val="0"/>
              <w:adjustRightInd w:val="0"/>
              <w:rPr>
                <w:rFonts w:cstheme="majorBidi"/>
                <w:bCs/>
                <w:sz w:val="20"/>
                <w:szCs w:val="20"/>
              </w:rPr>
            </w:pPr>
          </w:p>
        </w:tc>
      </w:tr>
      <w:tr w:rsidR="00CD0649" w:rsidRPr="00CD0649" w14:paraId="15C60AE8" w14:textId="77777777" w:rsidTr="000B3869">
        <w:tc>
          <w:tcPr>
            <w:tcW w:w="3227" w:type="dxa"/>
            <w:shd w:val="clear" w:color="auto" w:fill="auto"/>
            <w:vAlign w:val="center"/>
          </w:tcPr>
          <w:p w14:paraId="61DDB8AF"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Telephone No</w:t>
            </w:r>
          </w:p>
        </w:tc>
        <w:tc>
          <w:tcPr>
            <w:tcW w:w="6578" w:type="dxa"/>
            <w:shd w:val="clear" w:color="auto" w:fill="auto"/>
            <w:vAlign w:val="center"/>
          </w:tcPr>
          <w:p w14:paraId="1202F036"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 xml:space="preserve">Fax: </w:t>
            </w:r>
          </w:p>
        </w:tc>
      </w:tr>
      <w:tr w:rsidR="00CD0649" w:rsidRPr="00CD0649" w14:paraId="3BE3FDDA" w14:textId="77777777" w:rsidTr="000B3869">
        <w:tc>
          <w:tcPr>
            <w:tcW w:w="3227" w:type="dxa"/>
            <w:shd w:val="clear" w:color="auto" w:fill="auto"/>
            <w:vAlign w:val="center"/>
          </w:tcPr>
          <w:p w14:paraId="699D1E1A"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Email</w:t>
            </w:r>
          </w:p>
        </w:tc>
        <w:tc>
          <w:tcPr>
            <w:tcW w:w="6578" w:type="dxa"/>
            <w:shd w:val="clear" w:color="auto" w:fill="auto"/>
            <w:vAlign w:val="center"/>
          </w:tcPr>
          <w:p w14:paraId="4B98B1A6" w14:textId="77777777" w:rsidR="00CD0649" w:rsidRPr="00CD0649" w:rsidRDefault="00CD0649" w:rsidP="000B3869">
            <w:pPr>
              <w:autoSpaceDE w:val="0"/>
              <w:autoSpaceDN w:val="0"/>
              <w:adjustRightInd w:val="0"/>
              <w:rPr>
                <w:rFonts w:cstheme="majorBidi"/>
                <w:bCs/>
                <w:sz w:val="20"/>
                <w:szCs w:val="20"/>
              </w:rPr>
            </w:pPr>
          </w:p>
        </w:tc>
      </w:tr>
      <w:tr w:rsidR="00CD0649" w:rsidRPr="00CD0649" w14:paraId="2DBE6E2E" w14:textId="77777777" w:rsidTr="000B3869">
        <w:tc>
          <w:tcPr>
            <w:tcW w:w="3227" w:type="dxa"/>
            <w:shd w:val="clear" w:color="auto" w:fill="auto"/>
            <w:vAlign w:val="center"/>
          </w:tcPr>
          <w:p w14:paraId="348E7827"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Website</w:t>
            </w:r>
          </w:p>
        </w:tc>
        <w:tc>
          <w:tcPr>
            <w:tcW w:w="6578" w:type="dxa"/>
            <w:shd w:val="clear" w:color="auto" w:fill="auto"/>
            <w:vAlign w:val="center"/>
          </w:tcPr>
          <w:p w14:paraId="58A42F7B" w14:textId="77777777" w:rsidR="00CD0649" w:rsidRPr="00CD0649" w:rsidRDefault="00CD0649" w:rsidP="000B3869">
            <w:pPr>
              <w:autoSpaceDE w:val="0"/>
              <w:autoSpaceDN w:val="0"/>
              <w:adjustRightInd w:val="0"/>
              <w:rPr>
                <w:rFonts w:cstheme="majorBidi"/>
                <w:bCs/>
                <w:sz w:val="20"/>
                <w:szCs w:val="20"/>
              </w:rPr>
            </w:pPr>
          </w:p>
        </w:tc>
      </w:tr>
      <w:tr w:rsidR="00CD0649" w:rsidRPr="00CD0649" w14:paraId="5F11B7DB" w14:textId="77777777" w:rsidTr="000B3869">
        <w:tc>
          <w:tcPr>
            <w:tcW w:w="3227" w:type="dxa"/>
            <w:vMerge w:val="restart"/>
            <w:shd w:val="clear" w:color="auto" w:fill="auto"/>
            <w:vAlign w:val="center"/>
          </w:tcPr>
          <w:p w14:paraId="7D95B525"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Owner(s) Name(s):</w:t>
            </w:r>
          </w:p>
        </w:tc>
        <w:tc>
          <w:tcPr>
            <w:tcW w:w="6578" w:type="dxa"/>
            <w:shd w:val="clear" w:color="auto" w:fill="auto"/>
            <w:vAlign w:val="center"/>
          </w:tcPr>
          <w:p w14:paraId="735355DB" w14:textId="77777777" w:rsidR="00CD0649" w:rsidRPr="00CD0649" w:rsidRDefault="00CD0649" w:rsidP="000B3869">
            <w:pPr>
              <w:autoSpaceDE w:val="0"/>
              <w:autoSpaceDN w:val="0"/>
              <w:adjustRightInd w:val="0"/>
              <w:rPr>
                <w:rFonts w:cstheme="majorBidi"/>
                <w:bCs/>
                <w:sz w:val="20"/>
                <w:szCs w:val="20"/>
              </w:rPr>
            </w:pPr>
          </w:p>
        </w:tc>
      </w:tr>
      <w:tr w:rsidR="00CD0649" w:rsidRPr="00CD0649" w14:paraId="4E72C916" w14:textId="77777777" w:rsidTr="000B3869">
        <w:tc>
          <w:tcPr>
            <w:tcW w:w="3227" w:type="dxa"/>
            <w:vMerge/>
            <w:shd w:val="clear" w:color="auto" w:fill="auto"/>
            <w:vAlign w:val="center"/>
          </w:tcPr>
          <w:p w14:paraId="45C72BCB" w14:textId="77777777" w:rsidR="00CD0649" w:rsidRPr="00CD0649" w:rsidRDefault="00CD0649" w:rsidP="000B3869">
            <w:pPr>
              <w:autoSpaceDE w:val="0"/>
              <w:autoSpaceDN w:val="0"/>
              <w:adjustRightInd w:val="0"/>
              <w:rPr>
                <w:rFonts w:cstheme="majorBidi"/>
                <w:bCs/>
                <w:sz w:val="20"/>
                <w:szCs w:val="20"/>
              </w:rPr>
            </w:pPr>
          </w:p>
        </w:tc>
        <w:tc>
          <w:tcPr>
            <w:tcW w:w="6578" w:type="dxa"/>
            <w:shd w:val="clear" w:color="auto" w:fill="auto"/>
            <w:vAlign w:val="center"/>
          </w:tcPr>
          <w:p w14:paraId="04E7DF6B" w14:textId="77777777" w:rsidR="00CD0649" w:rsidRPr="00CD0649" w:rsidRDefault="00CD0649" w:rsidP="000B3869">
            <w:pPr>
              <w:autoSpaceDE w:val="0"/>
              <w:autoSpaceDN w:val="0"/>
              <w:adjustRightInd w:val="0"/>
              <w:rPr>
                <w:rFonts w:cstheme="majorBidi"/>
                <w:bCs/>
                <w:sz w:val="20"/>
                <w:szCs w:val="20"/>
              </w:rPr>
            </w:pPr>
          </w:p>
        </w:tc>
      </w:tr>
      <w:tr w:rsidR="00CD0649" w:rsidRPr="00CD0649" w14:paraId="13043AB3" w14:textId="77777777" w:rsidTr="000B3869">
        <w:tc>
          <w:tcPr>
            <w:tcW w:w="3227" w:type="dxa"/>
            <w:shd w:val="clear" w:color="auto" w:fill="auto"/>
            <w:vAlign w:val="center"/>
          </w:tcPr>
          <w:p w14:paraId="24993A32"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Nationality:</w:t>
            </w:r>
          </w:p>
        </w:tc>
        <w:tc>
          <w:tcPr>
            <w:tcW w:w="6578" w:type="dxa"/>
            <w:shd w:val="clear" w:color="auto" w:fill="auto"/>
            <w:vAlign w:val="center"/>
          </w:tcPr>
          <w:p w14:paraId="255A448A" w14:textId="77777777" w:rsidR="00CD0649" w:rsidRPr="00CD0649" w:rsidRDefault="00CD0649" w:rsidP="000B3869">
            <w:pPr>
              <w:autoSpaceDE w:val="0"/>
              <w:autoSpaceDN w:val="0"/>
              <w:adjustRightInd w:val="0"/>
              <w:rPr>
                <w:rFonts w:cstheme="majorBidi"/>
                <w:bCs/>
                <w:sz w:val="20"/>
                <w:szCs w:val="20"/>
              </w:rPr>
            </w:pPr>
          </w:p>
        </w:tc>
      </w:tr>
      <w:tr w:rsidR="00CD0649" w:rsidRPr="00CD0649" w14:paraId="66469C04" w14:textId="77777777" w:rsidTr="000B3869">
        <w:tc>
          <w:tcPr>
            <w:tcW w:w="3227" w:type="dxa"/>
            <w:shd w:val="clear" w:color="auto" w:fill="auto"/>
            <w:vAlign w:val="center"/>
          </w:tcPr>
          <w:p w14:paraId="244CB354" w14:textId="77777777" w:rsidR="00CD0649" w:rsidRPr="00CD0649" w:rsidRDefault="00CD0649" w:rsidP="000B3869">
            <w:pPr>
              <w:autoSpaceDE w:val="0"/>
              <w:autoSpaceDN w:val="0"/>
              <w:adjustRightInd w:val="0"/>
              <w:rPr>
                <w:rFonts w:cstheme="majorBidi"/>
                <w:spacing w:val="-3"/>
                <w:sz w:val="20"/>
                <w:szCs w:val="20"/>
              </w:rPr>
            </w:pPr>
            <w:r w:rsidRPr="00CD0649">
              <w:rPr>
                <w:rFonts w:cstheme="majorBidi"/>
                <w:spacing w:val="-3"/>
                <w:sz w:val="20"/>
                <w:szCs w:val="20"/>
              </w:rPr>
              <w:t>VAT Number</w:t>
            </w:r>
          </w:p>
        </w:tc>
        <w:tc>
          <w:tcPr>
            <w:tcW w:w="6578" w:type="dxa"/>
            <w:shd w:val="clear" w:color="auto" w:fill="auto"/>
            <w:vAlign w:val="center"/>
          </w:tcPr>
          <w:p w14:paraId="2D88703D" w14:textId="77777777" w:rsidR="00CD0649" w:rsidRPr="00CD0649" w:rsidRDefault="00CD0649" w:rsidP="000B3869">
            <w:pPr>
              <w:autoSpaceDE w:val="0"/>
              <w:autoSpaceDN w:val="0"/>
              <w:adjustRightInd w:val="0"/>
              <w:rPr>
                <w:rFonts w:cstheme="majorBidi"/>
                <w:bCs/>
                <w:sz w:val="20"/>
                <w:szCs w:val="20"/>
              </w:rPr>
            </w:pPr>
          </w:p>
        </w:tc>
      </w:tr>
      <w:tr w:rsidR="00CD0649" w:rsidRPr="00CD0649" w14:paraId="5FF370EF" w14:textId="77777777" w:rsidTr="000B3869">
        <w:tc>
          <w:tcPr>
            <w:tcW w:w="3227" w:type="dxa"/>
            <w:shd w:val="clear" w:color="auto" w:fill="auto"/>
            <w:vAlign w:val="center"/>
          </w:tcPr>
          <w:p w14:paraId="3DDC26B6" w14:textId="77777777" w:rsidR="00CD0649" w:rsidRPr="00CD0649" w:rsidRDefault="00CD0649" w:rsidP="000B3869">
            <w:pPr>
              <w:autoSpaceDE w:val="0"/>
              <w:autoSpaceDN w:val="0"/>
              <w:adjustRightInd w:val="0"/>
              <w:rPr>
                <w:rFonts w:cstheme="majorBidi"/>
                <w:spacing w:val="-3"/>
                <w:sz w:val="20"/>
                <w:szCs w:val="20"/>
              </w:rPr>
            </w:pPr>
            <w:r w:rsidRPr="00CD0649">
              <w:rPr>
                <w:rFonts w:cstheme="majorBidi"/>
                <w:spacing w:val="-3"/>
                <w:sz w:val="20"/>
                <w:szCs w:val="20"/>
              </w:rPr>
              <w:t>Date of Registration of VAT</w:t>
            </w:r>
          </w:p>
        </w:tc>
        <w:tc>
          <w:tcPr>
            <w:tcW w:w="6578" w:type="dxa"/>
            <w:shd w:val="clear" w:color="auto" w:fill="auto"/>
            <w:vAlign w:val="center"/>
          </w:tcPr>
          <w:p w14:paraId="41C5E51D" w14:textId="77777777" w:rsidR="00CD0649" w:rsidRPr="00CD0649" w:rsidRDefault="00CD0649" w:rsidP="000B3869">
            <w:pPr>
              <w:autoSpaceDE w:val="0"/>
              <w:autoSpaceDN w:val="0"/>
              <w:adjustRightInd w:val="0"/>
              <w:rPr>
                <w:rFonts w:cstheme="majorBidi"/>
                <w:bCs/>
                <w:sz w:val="20"/>
                <w:szCs w:val="20"/>
              </w:rPr>
            </w:pPr>
          </w:p>
        </w:tc>
      </w:tr>
      <w:tr w:rsidR="00CD0649" w:rsidRPr="00CD0649" w14:paraId="18A5E12E" w14:textId="77777777" w:rsidTr="000B3869">
        <w:tc>
          <w:tcPr>
            <w:tcW w:w="3227" w:type="dxa"/>
            <w:shd w:val="clear" w:color="auto" w:fill="auto"/>
            <w:vAlign w:val="center"/>
          </w:tcPr>
          <w:p w14:paraId="19407424" w14:textId="77777777" w:rsidR="00CD0649" w:rsidRPr="00CD0649" w:rsidRDefault="00CD0649" w:rsidP="000B3869">
            <w:pPr>
              <w:pStyle w:val="ListParagraph"/>
              <w:numPr>
                <w:ilvl w:val="0"/>
                <w:numId w:val="1"/>
              </w:numPr>
              <w:autoSpaceDE w:val="0"/>
              <w:autoSpaceDN w:val="0"/>
              <w:adjustRightInd w:val="0"/>
              <w:spacing w:after="0" w:line="240" w:lineRule="auto"/>
              <w:rPr>
                <w:rFonts w:cstheme="majorBidi"/>
                <w:bCs/>
                <w:sz w:val="20"/>
                <w:szCs w:val="20"/>
              </w:rPr>
            </w:pPr>
            <w:r w:rsidRPr="00CD0649">
              <w:rPr>
                <w:rFonts w:cstheme="majorBidi"/>
                <w:bCs/>
                <w:sz w:val="20"/>
                <w:szCs w:val="20"/>
              </w:rPr>
              <w:t xml:space="preserve">ORGANISATION REGISTRATION: </w:t>
            </w:r>
          </w:p>
        </w:tc>
        <w:tc>
          <w:tcPr>
            <w:tcW w:w="6578" w:type="dxa"/>
            <w:shd w:val="clear" w:color="auto" w:fill="auto"/>
            <w:vAlign w:val="center"/>
          </w:tcPr>
          <w:p w14:paraId="58B45175"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Year Established:                          Under the laws of:</w:t>
            </w:r>
          </w:p>
        </w:tc>
      </w:tr>
      <w:tr w:rsidR="00CD0649" w:rsidRPr="00CD0649" w14:paraId="71E19893" w14:textId="77777777" w:rsidTr="000B3869">
        <w:tc>
          <w:tcPr>
            <w:tcW w:w="3227" w:type="dxa"/>
            <w:vMerge w:val="restart"/>
            <w:shd w:val="clear" w:color="auto" w:fill="auto"/>
            <w:vAlign w:val="center"/>
          </w:tcPr>
          <w:p w14:paraId="2EBC55DD" w14:textId="77777777" w:rsidR="00CD0649" w:rsidRPr="00CD0649" w:rsidRDefault="00CD0649" w:rsidP="000B3869">
            <w:pPr>
              <w:pStyle w:val="ListParagraph"/>
              <w:numPr>
                <w:ilvl w:val="0"/>
                <w:numId w:val="1"/>
              </w:numPr>
              <w:autoSpaceDE w:val="0"/>
              <w:autoSpaceDN w:val="0"/>
              <w:adjustRightInd w:val="0"/>
              <w:spacing w:after="0" w:line="240" w:lineRule="auto"/>
              <w:rPr>
                <w:rFonts w:cstheme="majorBidi"/>
                <w:bCs/>
                <w:sz w:val="20"/>
                <w:szCs w:val="20"/>
              </w:rPr>
            </w:pPr>
            <w:r w:rsidRPr="00CD0649">
              <w:rPr>
                <w:rFonts w:cstheme="majorBidi"/>
                <w:bCs/>
                <w:sz w:val="20"/>
                <w:szCs w:val="20"/>
              </w:rPr>
              <w:t>SIZE OF BUSINESS</w:t>
            </w:r>
          </w:p>
        </w:tc>
        <w:tc>
          <w:tcPr>
            <w:tcW w:w="6578" w:type="dxa"/>
            <w:shd w:val="clear" w:color="auto" w:fill="auto"/>
            <w:vAlign w:val="center"/>
          </w:tcPr>
          <w:p w14:paraId="0A36C2F3"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 xml:space="preserve">No. of Employees:                         No. of Branches: </w:t>
            </w:r>
          </w:p>
        </w:tc>
      </w:tr>
      <w:tr w:rsidR="00CD0649" w:rsidRPr="00CD0649" w14:paraId="12814C8C" w14:textId="77777777" w:rsidTr="000B3869">
        <w:tc>
          <w:tcPr>
            <w:tcW w:w="3227" w:type="dxa"/>
            <w:vMerge/>
            <w:shd w:val="clear" w:color="auto" w:fill="auto"/>
            <w:vAlign w:val="center"/>
          </w:tcPr>
          <w:p w14:paraId="76A7375C" w14:textId="77777777" w:rsidR="00CD0649" w:rsidRPr="00CD0649" w:rsidRDefault="00CD0649" w:rsidP="000B3869">
            <w:pPr>
              <w:pStyle w:val="ListParagraph"/>
              <w:numPr>
                <w:ilvl w:val="0"/>
                <w:numId w:val="1"/>
              </w:numPr>
              <w:autoSpaceDE w:val="0"/>
              <w:autoSpaceDN w:val="0"/>
              <w:adjustRightInd w:val="0"/>
              <w:spacing w:after="0" w:line="240" w:lineRule="auto"/>
              <w:rPr>
                <w:rFonts w:cstheme="majorBidi"/>
                <w:bCs/>
                <w:sz w:val="20"/>
                <w:szCs w:val="20"/>
              </w:rPr>
            </w:pPr>
          </w:p>
        </w:tc>
        <w:tc>
          <w:tcPr>
            <w:tcW w:w="6578" w:type="dxa"/>
            <w:shd w:val="clear" w:color="auto" w:fill="auto"/>
            <w:vAlign w:val="center"/>
          </w:tcPr>
          <w:p w14:paraId="0803BD49"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 xml:space="preserve">No. of International Offices: </w:t>
            </w:r>
          </w:p>
        </w:tc>
      </w:tr>
      <w:tr w:rsidR="00CD0649" w:rsidRPr="00CD0649" w14:paraId="0D3E135E" w14:textId="77777777" w:rsidTr="000B3869">
        <w:tc>
          <w:tcPr>
            <w:tcW w:w="3227" w:type="dxa"/>
            <w:vMerge/>
            <w:shd w:val="clear" w:color="auto" w:fill="auto"/>
            <w:vAlign w:val="center"/>
          </w:tcPr>
          <w:p w14:paraId="05626517" w14:textId="77777777" w:rsidR="00CD0649" w:rsidRPr="00CD0649" w:rsidRDefault="00CD0649" w:rsidP="000B3869">
            <w:pPr>
              <w:pStyle w:val="ListParagraph"/>
              <w:numPr>
                <w:ilvl w:val="0"/>
                <w:numId w:val="1"/>
              </w:numPr>
              <w:autoSpaceDE w:val="0"/>
              <w:autoSpaceDN w:val="0"/>
              <w:adjustRightInd w:val="0"/>
              <w:spacing w:after="0" w:line="240" w:lineRule="auto"/>
              <w:rPr>
                <w:rFonts w:cstheme="majorBidi"/>
                <w:bCs/>
                <w:sz w:val="20"/>
                <w:szCs w:val="20"/>
              </w:rPr>
            </w:pPr>
          </w:p>
        </w:tc>
        <w:tc>
          <w:tcPr>
            <w:tcW w:w="6578" w:type="dxa"/>
            <w:shd w:val="clear" w:color="auto" w:fill="auto"/>
            <w:vAlign w:val="center"/>
          </w:tcPr>
          <w:p w14:paraId="2ACCC8BF"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 xml:space="preserve">Location of Factories: </w:t>
            </w:r>
          </w:p>
        </w:tc>
      </w:tr>
      <w:tr w:rsidR="00CD0649" w:rsidRPr="00CD0649" w14:paraId="5B013C38" w14:textId="77777777" w:rsidTr="000B3869">
        <w:tc>
          <w:tcPr>
            <w:tcW w:w="3227" w:type="dxa"/>
            <w:vMerge/>
            <w:shd w:val="clear" w:color="auto" w:fill="auto"/>
            <w:vAlign w:val="center"/>
          </w:tcPr>
          <w:p w14:paraId="2179B7AB" w14:textId="77777777" w:rsidR="00CD0649" w:rsidRPr="00CD0649" w:rsidRDefault="00CD0649" w:rsidP="000B3869">
            <w:pPr>
              <w:pStyle w:val="ListParagraph"/>
              <w:numPr>
                <w:ilvl w:val="0"/>
                <w:numId w:val="1"/>
              </w:numPr>
              <w:autoSpaceDE w:val="0"/>
              <w:autoSpaceDN w:val="0"/>
              <w:adjustRightInd w:val="0"/>
              <w:spacing w:after="0" w:line="240" w:lineRule="auto"/>
              <w:rPr>
                <w:rFonts w:cstheme="majorBidi"/>
                <w:bCs/>
                <w:sz w:val="20"/>
                <w:szCs w:val="20"/>
              </w:rPr>
            </w:pPr>
          </w:p>
        </w:tc>
        <w:tc>
          <w:tcPr>
            <w:tcW w:w="6578" w:type="dxa"/>
            <w:shd w:val="clear" w:color="auto" w:fill="auto"/>
            <w:vAlign w:val="center"/>
          </w:tcPr>
          <w:p w14:paraId="5587EFA4"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 xml:space="preserve">No. of Plants: </w:t>
            </w:r>
          </w:p>
        </w:tc>
      </w:tr>
      <w:tr w:rsidR="00CD0649" w:rsidRPr="00CD0649" w14:paraId="7B068A55" w14:textId="77777777" w:rsidTr="000B3869">
        <w:tc>
          <w:tcPr>
            <w:tcW w:w="3227" w:type="dxa"/>
            <w:vMerge/>
            <w:shd w:val="clear" w:color="auto" w:fill="auto"/>
            <w:vAlign w:val="center"/>
          </w:tcPr>
          <w:p w14:paraId="597021C9" w14:textId="77777777" w:rsidR="00CD0649" w:rsidRPr="00CD0649" w:rsidRDefault="00CD0649" w:rsidP="000B3869">
            <w:pPr>
              <w:pStyle w:val="ListParagraph"/>
              <w:numPr>
                <w:ilvl w:val="0"/>
                <w:numId w:val="1"/>
              </w:numPr>
              <w:autoSpaceDE w:val="0"/>
              <w:autoSpaceDN w:val="0"/>
              <w:adjustRightInd w:val="0"/>
              <w:spacing w:after="0" w:line="240" w:lineRule="auto"/>
              <w:rPr>
                <w:rFonts w:cstheme="majorBidi"/>
                <w:bCs/>
                <w:sz w:val="20"/>
                <w:szCs w:val="20"/>
              </w:rPr>
            </w:pPr>
          </w:p>
        </w:tc>
        <w:tc>
          <w:tcPr>
            <w:tcW w:w="6578" w:type="dxa"/>
            <w:shd w:val="clear" w:color="auto" w:fill="auto"/>
            <w:vAlign w:val="center"/>
          </w:tcPr>
          <w:p w14:paraId="3DCCF602"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No. of Warehouses</w:t>
            </w:r>
          </w:p>
        </w:tc>
      </w:tr>
      <w:tr w:rsidR="00CD0649" w:rsidRPr="00CD0649" w14:paraId="625919EA" w14:textId="77777777" w:rsidTr="000B3869">
        <w:tc>
          <w:tcPr>
            <w:tcW w:w="3227" w:type="dxa"/>
            <w:vMerge w:val="restart"/>
            <w:shd w:val="clear" w:color="auto" w:fill="auto"/>
            <w:vAlign w:val="center"/>
          </w:tcPr>
          <w:p w14:paraId="44F5D664" w14:textId="77777777" w:rsidR="00CD0649" w:rsidRPr="00CD0649" w:rsidRDefault="00CD0649" w:rsidP="000B3869">
            <w:pPr>
              <w:pStyle w:val="ListParagraph"/>
              <w:numPr>
                <w:ilvl w:val="0"/>
                <w:numId w:val="1"/>
              </w:numPr>
              <w:autoSpaceDE w:val="0"/>
              <w:autoSpaceDN w:val="0"/>
              <w:adjustRightInd w:val="0"/>
              <w:spacing w:after="0" w:line="240" w:lineRule="auto"/>
              <w:rPr>
                <w:rFonts w:cstheme="majorBidi"/>
                <w:bCs/>
                <w:sz w:val="20"/>
                <w:szCs w:val="20"/>
              </w:rPr>
            </w:pPr>
            <w:r w:rsidRPr="00CD0649">
              <w:rPr>
                <w:rFonts w:cstheme="majorBidi"/>
                <w:bCs/>
                <w:sz w:val="20"/>
                <w:szCs w:val="20"/>
              </w:rPr>
              <w:t xml:space="preserve">AFFILIATED/HOLDING/ SUBSIDIARY COMPANIES: </w:t>
            </w:r>
          </w:p>
        </w:tc>
        <w:tc>
          <w:tcPr>
            <w:tcW w:w="6578" w:type="dxa"/>
            <w:shd w:val="clear" w:color="auto" w:fill="auto"/>
          </w:tcPr>
          <w:p w14:paraId="262E8961" w14:textId="77777777" w:rsidR="00CD0649" w:rsidRPr="00CD0649" w:rsidRDefault="00CD0649" w:rsidP="000B3869">
            <w:pPr>
              <w:autoSpaceDE w:val="0"/>
              <w:autoSpaceDN w:val="0"/>
              <w:adjustRightInd w:val="0"/>
              <w:rPr>
                <w:rFonts w:cstheme="majorBidi"/>
                <w:bCs/>
                <w:sz w:val="20"/>
                <w:szCs w:val="20"/>
              </w:rPr>
            </w:pPr>
            <w:r w:rsidRPr="00CD0649">
              <w:rPr>
                <w:rFonts w:cstheme="majorBidi"/>
                <w:bCs/>
                <w:sz w:val="20"/>
                <w:szCs w:val="20"/>
              </w:rPr>
              <w:t>Name                            Address                                     Nature of Affiliation</w:t>
            </w:r>
          </w:p>
        </w:tc>
      </w:tr>
      <w:tr w:rsidR="00CD0649" w:rsidRPr="00CD0649" w14:paraId="725F6DAA" w14:textId="77777777" w:rsidTr="000B3869">
        <w:tc>
          <w:tcPr>
            <w:tcW w:w="3227" w:type="dxa"/>
            <w:vMerge/>
            <w:shd w:val="clear" w:color="auto" w:fill="auto"/>
            <w:vAlign w:val="center"/>
          </w:tcPr>
          <w:p w14:paraId="0F441162" w14:textId="77777777" w:rsidR="00CD0649" w:rsidRPr="00CD0649" w:rsidRDefault="00CD0649" w:rsidP="000B3869">
            <w:pPr>
              <w:autoSpaceDE w:val="0"/>
              <w:autoSpaceDN w:val="0"/>
              <w:adjustRightInd w:val="0"/>
              <w:rPr>
                <w:rFonts w:cstheme="majorBidi"/>
                <w:bCs/>
                <w:sz w:val="20"/>
                <w:szCs w:val="20"/>
              </w:rPr>
            </w:pPr>
          </w:p>
        </w:tc>
        <w:tc>
          <w:tcPr>
            <w:tcW w:w="6578" w:type="dxa"/>
            <w:shd w:val="clear" w:color="auto" w:fill="auto"/>
          </w:tcPr>
          <w:p w14:paraId="415B9B3E" w14:textId="77777777" w:rsidR="00CD0649" w:rsidRPr="00CD0649" w:rsidRDefault="00CD0649" w:rsidP="000B3869">
            <w:pPr>
              <w:autoSpaceDE w:val="0"/>
              <w:autoSpaceDN w:val="0"/>
              <w:adjustRightInd w:val="0"/>
              <w:rPr>
                <w:rFonts w:cstheme="majorBidi"/>
                <w:bCs/>
                <w:sz w:val="20"/>
                <w:szCs w:val="20"/>
              </w:rPr>
            </w:pPr>
          </w:p>
        </w:tc>
      </w:tr>
      <w:tr w:rsidR="00CD0649" w:rsidRPr="00CD0649" w14:paraId="1B3014C0" w14:textId="77777777" w:rsidTr="000B3869">
        <w:tc>
          <w:tcPr>
            <w:tcW w:w="3227" w:type="dxa"/>
            <w:vMerge/>
            <w:shd w:val="clear" w:color="auto" w:fill="auto"/>
            <w:vAlign w:val="center"/>
          </w:tcPr>
          <w:p w14:paraId="51FF1249" w14:textId="77777777" w:rsidR="00CD0649" w:rsidRPr="00CD0649" w:rsidRDefault="00CD0649" w:rsidP="000B3869">
            <w:pPr>
              <w:autoSpaceDE w:val="0"/>
              <w:autoSpaceDN w:val="0"/>
              <w:adjustRightInd w:val="0"/>
              <w:rPr>
                <w:rFonts w:cstheme="majorBidi"/>
                <w:bCs/>
                <w:sz w:val="20"/>
                <w:szCs w:val="20"/>
              </w:rPr>
            </w:pPr>
          </w:p>
        </w:tc>
        <w:tc>
          <w:tcPr>
            <w:tcW w:w="6578" w:type="dxa"/>
            <w:shd w:val="clear" w:color="auto" w:fill="auto"/>
          </w:tcPr>
          <w:p w14:paraId="416D5A5A" w14:textId="77777777" w:rsidR="00CD0649" w:rsidRPr="00CD0649" w:rsidRDefault="00CD0649" w:rsidP="000B3869">
            <w:pPr>
              <w:autoSpaceDE w:val="0"/>
              <w:autoSpaceDN w:val="0"/>
              <w:adjustRightInd w:val="0"/>
              <w:rPr>
                <w:rFonts w:cstheme="majorBidi"/>
                <w:bCs/>
                <w:sz w:val="20"/>
                <w:szCs w:val="20"/>
              </w:rPr>
            </w:pPr>
          </w:p>
        </w:tc>
      </w:tr>
    </w:tbl>
    <w:p w14:paraId="60955B54" w14:textId="38A23546" w:rsidR="00CD0649" w:rsidRPr="00CD0649" w:rsidRDefault="00CD0649" w:rsidP="00CD0649">
      <w:pPr>
        <w:tabs>
          <w:tab w:val="left" w:pos="1206"/>
        </w:tabs>
        <w:rPr>
          <w:sz w:val="20"/>
          <w:szCs w:val="20"/>
        </w:rPr>
      </w:pPr>
    </w:p>
    <w:sectPr w:rsidR="00CD0649" w:rsidRPr="00CD06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3032" w14:textId="77777777" w:rsidR="00156AC2" w:rsidRDefault="00156AC2" w:rsidP="00CD0649">
      <w:pPr>
        <w:spacing w:after="0" w:line="240" w:lineRule="auto"/>
      </w:pPr>
      <w:r>
        <w:separator/>
      </w:r>
    </w:p>
  </w:endnote>
  <w:endnote w:type="continuationSeparator" w:id="0">
    <w:p w14:paraId="7A279AEC" w14:textId="77777777" w:rsidR="00156AC2" w:rsidRDefault="00156AC2" w:rsidP="00CD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C5C5" w14:textId="77777777" w:rsidR="00156AC2" w:rsidRDefault="00156AC2" w:rsidP="00CD0649">
      <w:pPr>
        <w:spacing w:after="0" w:line="240" w:lineRule="auto"/>
      </w:pPr>
      <w:r>
        <w:separator/>
      </w:r>
    </w:p>
  </w:footnote>
  <w:footnote w:type="continuationSeparator" w:id="0">
    <w:p w14:paraId="573AAE62" w14:textId="77777777" w:rsidR="00156AC2" w:rsidRDefault="00156AC2" w:rsidP="00CD0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49"/>
    <w:rsid w:val="00156AC2"/>
    <w:rsid w:val="00316E22"/>
    <w:rsid w:val="004B645D"/>
    <w:rsid w:val="00CD0649"/>
    <w:rsid w:val="00DA3816"/>
    <w:rsid w:val="00E54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7604"/>
  <w15:chartTrackingRefBased/>
  <w15:docId w15:val="{1381F959-07AE-45D9-8BCD-89D3B5D9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649"/>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0649"/>
    <w:pPr>
      <w:tabs>
        <w:tab w:val="center" w:pos="4513"/>
        <w:tab w:val="right" w:pos="9026"/>
      </w:tabs>
      <w:spacing w:after="0" w:line="240" w:lineRule="auto"/>
    </w:pPr>
  </w:style>
  <w:style w:type="character" w:customStyle="1" w:styleId="HeaderChar">
    <w:name w:val="Header Char"/>
    <w:basedOn w:val="DefaultParagraphFont"/>
    <w:link w:val="Header"/>
    <w:rsid w:val="00CD0649"/>
    <w:rPr>
      <w:lang w:val="en-GB"/>
    </w:rPr>
  </w:style>
  <w:style w:type="paragraph" w:styleId="Footer">
    <w:name w:val="footer"/>
    <w:basedOn w:val="Normal"/>
    <w:link w:val="FooterChar"/>
    <w:uiPriority w:val="99"/>
    <w:unhideWhenUsed/>
    <w:rsid w:val="00CD0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649"/>
    <w:rPr>
      <w:lang w:val="en-GB"/>
    </w:rPr>
  </w:style>
  <w:style w:type="paragraph" w:styleId="ListParagraph">
    <w:name w:val="List Paragraph"/>
    <w:basedOn w:val="Normal"/>
    <w:uiPriority w:val="34"/>
    <w:qFormat/>
    <w:rsid w:val="00CD0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Cynthia</cp:lastModifiedBy>
  <cp:revision>4</cp:revision>
  <dcterms:created xsi:type="dcterms:W3CDTF">2022-07-15T08:29:00Z</dcterms:created>
  <dcterms:modified xsi:type="dcterms:W3CDTF">2022-07-15T08:30:00Z</dcterms:modified>
</cp:coreProperties>
</file>