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99F62" w14:textId="77777777" w:rsidR="00B240A9" w:rsidRDefault="00B240A9" w:rsidP="00561CB2">
      <w:pPr>
        <w:spacing w:after="0" w:line="240" w:lineRule="auto"/>
        <w:jc w:val="both"/>
        <w:rPr>
          <w:rFonts w:ascii="Arial" w:hAnsi="Arial" w:cs="Arial"/>
          <w:b/>
          <w:sz w:val="24"/>
          <w:szCs w:val="24"/>
          <w:lang w:val="en-US"/>
        </w:rPr>
      </w:pPr>
      <w:bookmarkStart w:id="0" w:name="_GoBack"/>
      <w:r w:rsidRPr="001A2204">
        <w:rPr>
          <w:rFonts w:ascii="Arial" w:hAnsi="Arial" w:cs="Arial"/>
          <w:b/>
          <w:sz w:val="24"/>
          <w:szCs w:val="24"/>
          <w:lang w:val="en-US"/>
        </w:rPr>
        <w:t>Terms of Reference for the audit of financial s</w:t>
      </w:r>
      <w:r>
        <w:rPr>
          <w:rFonts w:ascii="Arial" w:hAnsi="Arial" w:cs="Arial"/>
          <w:b/>
          <w:sz w:val="24"/>
          <w:szCs w:val="24"/>
          <w:lang w:val="en-US"/>
        </w:rPr>
        <w:t>tatements and Management letter</w:t>
      </w:r>
    </w:p>
    <w:p w14:paraId="3024349D" w14:textId="77777777" w:rsidR="00B240A9" w:rsidRPr="000110A4" w:rsidRDefault="007D1A7A" w:rsidP="00561CB2">
      <w:pPr>
        <w:spacing w:after="0" w:line="240" w:lineRule="auto"/>
        <w:jc w:val="both"/>
        <w:rPr>
          <w:rFonts w:ascii="Arial" w:hAnsi="Arial" w:cs="Arial"/>
          <w:b/>
          <w:sz w:val="24"/>
          <w:szCs w:val="24"/>
        </w:rPr>
      </w:pPr>
      <w:r w:rsidRPr="000110A4">
        <w:rPr>
          <w:rFonts w:ascii="Arial" w:hAnsi="Arial" w:cs="Arial"/>
          <w:b/>
          <w:sz w:val="24"/>
          <w:szCs w:val="24"/>
        </w:rPr>
        <w:t xml:space="preserve">As of </w:t>
      </w:r>
      <w:proofErr w:type="spellStart"/>
      <w:r w:rsidR="000110A4" w:rsidRPr="000110A4">
        <w:rPr>
          <w:rFonts w:ascii="Arial" w:hAnsi="Arial" w:cs="Arial"/>
          <w:b/>
          <w:sz w:val="24"/>
          <w:szCs w:val="24"/>
        </w:rPr>
        <w:t>Novemb</w:t>
      </w:r>
      <w:r w:rsidR="000110A4">
        <w:rPr>
          <w:rFonts w:ascii="Arial" w:hAnsi="Arial" w:cs="Arial"/>
          <w:b/>
          <w:sz w:val="24"/>
          <w:szCs w:val="24"/>
        </w:rPr>
        <w:t>er</w:t>
      </w:r>
      <w:proofErr w:type="spellEnd"/>
      <w:r w:rsidR="0064109A" w:rsidRPr="000110A4">
        <w:rPr>
          <w:rFonts w:ascii="Arial" w:hAnsi="Arial" w:cs="Arial"/>
          <w:b/>
          <w:sz w:val="24"/>
          <w:szCs w:val="24"/>
        </w:rPr>
        <w:t xml:space="preserve"> 30 th 2016</w:t>
      </w:r>
    </w:p>
    <w:bookmarkEnd w:id="0"/>
    <w:p w14:paraId="780345D8" w14:textId="77777777" w:rsidR="00B240A9" w:rsidRPr="000110A4" w:rsidRDefault="00B240A9" w:rsidP="00561CB2">
      <w:pPr>
        <w:spacing w:after="0" w:line="240" w:lineRule="auto"/>
        <w:jc w:val="both"/>
        <w:rPr>
          <w:rFonts w:ascii="Arial" w:hAnsi="Arial" w:cs="Arial"/>
          <w:b/>
          <w:lang w:eastAsia="en-GB"/>
        </w:rPr>
      </w:pPr>
    </w:p>
    <w:p w14:paraId="309B755E" w14:textId="77777777" w:rsidR="00B240A9" w:rsidRPr="0064109A" w:rsidRDefault="0064109A" w:rsidP="00561CB2">
      <w:pPr>
        <w:spacing w:after="0" w:line="240" w:lineRule="auto"/>
        <w:jc w:val="both"/>
        <w:rPr>
          <w:rFonts w:ascii="Arial" w:hAnsi="Arial" w:cs="Arial"/>
          <w:sz w:val="20"/>
          <w:szCs w:val="20"/>
        </w:rPr>
      </w:pPr>
      <w:r w:rsidRPr="0064109A">
        <w:rPr>
          <w:rFonts w:ascii="Arial" w:hAnsi="Arial" w:cs="Arial"/>
          <w:sz w:val="20"/>
          <w:szCs w:val="20"/>
          <w:lang w:eastAsia="en-GB"/>
        </w:rPr>
        <w:t>PI150203</w:t>
      </w:r>
      <w:r w:rsidR="00B240A9" w:rsidRPr="0064109A">
        <w:rPr>
          <w:rFonts w:ascii="Arial" w:hAnsi="Arial" w:cs="Arial"/>
          <w:sz w:val="20"/>
          <w:szCs w:val="20"/>
        </w:rPr>
        <w:t xml:space="preserve"> </w:t>
      </w:r>
      <w:r w:rsidR="007A55B6" w:rsidRPr="0064109A">
        <w:rPr>
          <w:rFonts w:ascii="Arial" w:hAnsi="Arial" w:cs="Arial"/>
          <w:sz w:val="20"/>
          <w:szCs w:val="20"/>
        </w:rPr>
        <w:t>“</w:t>
      </w:r>
      <w:r>
        <w:rPr>
          <w:rFonts w:ascii="Arial" w:hAnsi="Arial"/>
          <w:b/>
          <w:bCs/>
        </w:rPr>
        <w:t>Soutien psychologique et psycho-social, et à l'intégration des enfants réfugiés et de leur famille au Liban</w:t>
      </w:r>
      <w:r w:rsidR="007A55B6" w:rsidRPr="0064109A">
        <w:rPr>
          <w:rFonts w:ascii="Arial" w:hAnsi="Arial" w:cs="Arial"/>
          <w:sz w:val="20"/>
          <w:szCs w:val="20"/>
        </w:rPr>
        <w:t>”</w:t>
      </w:r>
    </w:p>
    <w:p w14:paraId="56F26167" w14:textId="77777777" w:rsidR="002F4CE3" w:rsidRPr="0064109A" w:rsidRDefault="002F4CE3" w:rsidP="00561CB2">
      <w:pPr>
        <w:spacing w:after="0" w:line="240" w:lineRule="auto"/>
        <w:jc w:val="both"/>
        <w:rPr>
          <w:rFonts w:ascii="Arial" w:hAnsi="Arial" w:cs="Arial"/>
          <w:b/>
        </w:rPr>
      </w:pPr>
    </w:p>
    <w:p w14:paraId="2B8F867C" w14:textId="77777777" w:rsidR="00B240A9" w:rsidRPr="0064109A" w:rsidRDefault="00B240A9" w:rsidP="00561CB2">
      <w:pPr>
        <w:pStyle w:val="Default"/>
        <w:jc w:val="both"/>
      </w:pPr>
      <w:r w:rsidRPr="0064109A">
        <w:rPr>
          <w:sz w:val="22"/>
          <w:szCs w:val="22"/>
        </w:rPr>
        <w:t xml:space="preserve"> </w:t>
      </w:r>
    </w:p>
    <w:p w14:paraId="3C270343" w14:textId="77777777" w:rsidR="00B240A9" w:rsidRDefault="00B240A9" w:rsidP="00561CB2">
      <w:pPr>
        <w:spacing w:after="0" w:line="240" w:lineRule="exact"/>
        <w:jc w:val="both"/>
        <w:rPr>
          <w:rFonts w:ascii="Arial" w:hAnsi="Arial" w:cs="Arial"/>
          <w:bCs/>
          <w:sz w:val="20"/>
          <w:szCs w:val="20"/>
          <w:lang w:val="en-US"/>
        </w:rPr>
      </w:pPr>
      <w:r w:rsidRPr="00597BAD">
        <w:rPr>
          <w:rFonts w:ascii="Arial" w:hAnsi="Arial" w:cs="Arial"/>
          <w:sz w:val="20"/>
          <w:szCs w:val="20"/>
          <w:lang w:val="en-US" w:eastAsia="fr-FR"/>
        </w:rPr>
        <w:t>The following are the terms of reference (“TOR”) to perform</w:t>
      </w:r>
      <w:r>
        <w:rPr>
          <w:rFonts w:ascii="Arial" w:hAnsi="Arial" w:cs="Arial"/>
          <w:sz w:val="20"/>
          <w:szCs w:val="20"/>
          <w:lang w:val="en-US" w:eastAsia="fr-FR"/>
        </w:rPr>
        <w:t xml:space="preserve"> </w:t>
      </w:r>
      <w:r w:rsidR="0069797F">
        <w:rPr>
          <w:rFonts w:ascii="Arial" w:hAnsi="Arial" w:cs="Arial"/>
          <w:sz w:val="20"/>
          <w:szCs w:val="20"/>
          <w:lang w:val="en-US" w:eastAsia="fr-FR"/>
        </w:rPr>
        <w:t>expenditure</w:t>
      </w:r>
      <w:r>
        <w:rPr>
          <w:rFonts w:ascii="Arial" w:hAnsi="Arial" w:cs="Arial"/>
          <w:sz w:val="20"/>
          <w:szCs w:val="20"/>
          <w:lang w:val="en-US" w:eastAsia="fr-FR"/>
        </w:rPr>
        <w:t xml:space="preserve"> verification and to report to “Secours </w:t>
      </w:r>
      <w:proofErr w:type="spellStart"/>
      <w:r>
        <w:rPr>
          <w:rFonts w:ascii="Arial" w:hAnsi="Arial" w:cs="Arial"/>
          <w:sz w:val="20"/>
          <w:szCs w:val="20"/>
          <w:lang w:val="en-US" w:eastAsia="fr-FR"/>
        </w:rPr>
        <w:t>Catholique</w:t>
      </w:r>
      <w:proofErr w:type="spellEnd"/>
      <w:r>
        <w:rPr>
          <w:rFonts w:ascii="Arial" w:hAnsi="Arial" w:cs="Arial"/>
          <w:sz w:val="20"/>
          <w:szCs w:val="20"/>
          <w:lang w:val="en-US" w:eastAsia="fr-FR"/>
        </w:rPr>
        <w:t>-Caritas France</w:t>
      </w:r>
      <w:r w:rsidR="0069797F">
        <w:rPr>
          <w:rFonts w:ascii="Arial" w:hAnsi="Arial" w:cs="Arial"/>
          <w:sz w:val="20"/>
          <w:szCs w:val="20"/>
          <w:lang w:val="en-US" w:eastAsia="fr-FR"/>
        </w:rPr>
        <w:t>” (SCCF</w:t>
      </w:r>
      <w:r>
        <w:rPr>
          <w:rFonts w:ascii="Arial" w:hAnsi="Arial" w:cs="Arial"/>
          <w:sz w:val="20"/>
          <w:szCs w:val="20"/>
          <w:lang w:val="en-US" w:eastAsia="fr-FR"/>
        </w:rPr>
        <w:t xml:space="preserve">) for actions </w:t>
      </w:r>
      <w:r w:rsidR="0069797F">
        <w:rPr>
          <w:rFonts w:ascii="Arial" w:hAnsi="Arial" w:cs="Arial"/>
          <w:sz w:val="20"/>
          <w:szCs w:val="20"/>
          <w:lang w:val="en-US" w:eastAsia="fr-FR"/>
        </w:rPr>
        <w:t>concerning the referenced</w:t>
      </w:r>
      <w:r>
        <w:rPr>
          <w:rFonts w:ascii="Arial" w:hAnsi="Arial" w:cs="Arial"/>
          <w:sz w:val="20"/>
          <w:szCs w:val="20"/>
          <w:lang w:val="en-US" w:eastAsia="fr-FR"/>
        </w:rPr>
        <w:t xml:space="preserve"> project above</w:t>
      </w:r>
      <w:r>
        <w:rPr>
          <w:rFonts w:ascii="Arial" w:hAnsi="Arial" w:cs="Arial"/>
          <w:bCs/>
          <w:sz w:val="20"/>
          <w:szCs w:val="20"/>
          <w:lang w:val="en-US"/>
        </w:rPr>
        <w:t xml:space="preserve"> (the “grant contract”).</w:t>
      </w:r>
    </w:p>
    <w:p w14:paraId="3FB4EE5E" w14:textId="77777777" w:rsidR="00B240A9" w:rsidRPr="00597BAD" w:rsidRDefault="00B240A9" w:rsidP="00561CB2">
      <w:pPr>
        <w:spacing w:after="0"/>
        <w:jc w:val="both"/>
        <w:rPr>
          <w:rFonts w:ascii="Times New Roman" w:hAnsi="Times New Roman"/>
          <w:sz w:val="20"/>
          <w:szCs w:val="20"/>
          <w:lang w:val="en-US"/>
        </w:rPr>
      </w:pPr>
    </w:p>
    <w:p w14:paraId="1B295B80" w14:textId="77777777" w:rsidR="00B240A9" w:rsidRPr="009B2C2F" w:rsidRDefault="00B240A9" w:rsidP="00561CB2">
      <w:pPr>
        <w:pStyle w:val="Paragraphedeliste1"/>
        <w:ind w:left="0"/>
        <w:jc w:val="both"/>
        <w:rPr>
          <w:rFonts w:ascii="Calibri" w:hAnsi="Calibri" w:cs="Times New Roman"/>
          <w:lang w:val="en-US"/>
        </w:rPr>
      </w:pPr>
    </w:p>
    <w:p w14:paraId="1CA7FEB1" w14:textId="77777777" w:rsidR="00B240A9" w:rsidRPr="00662CEB" w:rsidRDefault="00B240A9" w:rsidP="00561CB2">
      <w:pPr>
        <w:pStyle w:val="Paragraphedeliste1"/>
        <w:ind w:left="-30"/>
        <w:jc w:val="both"/>
        <w:rPr>
          <w:rFonts w:ascii="Calibri" w:hAnsi="Calibri" w:cs="Times New Roman"/>
          <w:b/>
          <w:lang w:val="en-US"/>
        </w:rPr>
      </w:pPr>
      <w:r w:rsidRPr="00662CEB">
        <w:rPr>
          <w:b/>
          <w:lang w:val="en-US"/>
        </w:rPr>
        <w:t xml:space="preserve">1) </w:t>
      </w:r>
      <w:r w:rsidRPr="002D25DC">
        <w:rPr>
          <w:b/>
          <w:bCs/>
          <w:lang w:val="en-US"/>
        </w:rPr>
        <w:t>Responsibilities of parties</w:t>
      </w:r>
      <w:r>
        <w:rPr>
          <w:b/>
          <w:bCs/>
          <w:lang w:val="en-US"/>
        </w:rPr>
        <w:t xml:space="preserve"> to the Engagement</w:t>
      </w:r>
    </w:p>
    <w:p w14:paraId="73E280D3" w14:textId="77777777" w:rsidR="00B240A9" w:rsidRDefault="00B240A9" w:rsidP="00561CB2">
      <w:pPr>
        <w:spacing w:after="0"/>
        <w:jc w:val="both"/>
        <w:rPr>
          <w:rFonts w:ascii="Arial" w:hAnsi="Arial" w:cs="Arial"/>
          <w:bCs/>
          <w:lang w:val="en-US"/>
        </w:rPr>
      </w:pPr>
    </w:p>
    <w:p w14:paraId="53750527" w14:textId="77777777" w:rsidR="00B240A9" w:rsidRDefault="00561CB2" w:rsidP="00561CB2">
      <w:pPr>
        <w:spacing w:after="0"/>
        <w:jc w:val="both"/>
        <w:rPr>
          <w:rFonts w:ascii="Arial" w:hAnsi="Arial" w:cs="Arial"/>
          <w:bCs/>
          <w:noProof/>
          <w:sz w:val="20"/>
          <w:szCs w:val="20"/>
          <w:lang w:val="en-GB"/>
        </w:rPr>
      </w:pPr>
      <w:r>
        <w:rPr>
          <w:rFonts w:ascii="Arial" w:hAnsi="Arial" w:cs="Arial"/>
          <w:b/>
          <w:bCs/>
          <w:noProof/>
          <w:sz w:val="20"/>
          <w:szCs w:val="20"/>
          <w:lang w:val="en-GB"/>
        </w:rPr>
        <w:t>INSAN Association</w:t>
      </w:r>
      <w:r w:rsidR="00B240A9" w:rsidRPr="007B16E7">
        <w:rPr>
          <w:rFonts w:ascii="Arial" w:hAnsi="Arial" w:cs="Arial"/>
          <w:bCs/>
          <w:noProof/>
          <w:sz w:val="20"/>
          <w:szCs w:val="20"/>
          <w:lang w:val="en-GB"/>
        </w:rPr>
        <w:t> </w:t>
      </w:r>
      <w:r w:rsidR="00B240A9" w:rsidRPr="007903D1">
        <w:rPr>
          <w:rFonts w:ascii="Arial" w:hAnsi="Arial" w:cs="Arial"/>
          <w:bCs/>
          <w:noProof/>
          <w:sz w:val="20"/>
          <w:szCs w:val="20"/>
          <w:lang w:val="en-GB"/>
        </w:rPr>
        <w:t>is the organization that</w:t>
      </w:r>
      <w:r w:rsidR="00B240A9" w:rsidRPr="007B16E7">
        <w:rPr>
          <w:rFonts w:ascii="Arial" w:hAnsi="Arial" w:cs="Arial"/>
          <w:bCs/>
          <w:noProof/>
          <w:sz w:val="20"/>
          <w:szCs w:val="20"/>
          <w:lang w:val="en-GB"/>
        </w:rPr>
        <w:t> </w:t>
      </w:r>
      <w:r w:rsidR="00B240A9" w:rsidRPr="007903D1">
        <w:rPr>
          <w:rFonts w:ascii="Arial" w:hAnsi="Arial" w:cs="Arial"/>
          <w:bCs/>
          <w:noProof/>
          <w:sz w:val="20"/>
          <w:szCs w:val="20"/>
          <w:lang w:val="en-GB"/>
        </w:rPr>
        <w:t>receive</w:t>
      </w:r>
      <w:r w:rsidR="00B240A9">
        <w:rPr>
          <w:rFonts w:ascii="Arial" w:hAnsi="Arial" w:cs="Arial"/>
          <w:bCs/>
          <w:noProof/>
          <w:sz w:val="20"/>
          <w:szCs w:val="20"/>
          <w:lang w:val="en-GB"/>
        </w:rPr>
        <w:t>d</w:t>
      </w:r>
      <w:r w:rsidR="00B240A9" w:rsidRPr="007B16E7">
        <w:rPr>
          <w:rFonts w:ascii="Arial" w:hAnsi="Arial" w:cs="Arial"/>
          <w:bCs/>
          <w:noProof/>
          <w:sz w:val="20"/>
          <w:szCs w:val="20"/>
          <w:lang w:val="en-GB"/>
        </w:rPr>
        <w:t> </w:t>
      </w:r>
      <w:r w:rsidR="00B240A9" w:rsidRPr="007903D1">
        <w:rPr>
          <w:rFonts w:ascii="Arial" w:hAnsi="Arial" w:cs="Arial"/>
          <w:bCs/>
          <w:noProof/>
          <w:sz w:val="20"/>
          <w:szCs w:val="20"/>
          <w:lang w:val="en-GB"/>
        </w:rPr>
        <w:t>the grant and</w:t>
      </w:r>
      <w:r w:rsidR="00B240A9" w:rsidRPr="007B16E7">
        <w:rPr>
          <w:rFonts w:ascii="Arial" w:hAnsi="Arial" w:cs="Arial"/>
          <w:bCs/>
          <w:noProof/>
          <w:sz w:val="20"/>
          <w:szCs w:val="20"/>
          <w:lang w:val="en-GB"/>
        </w:rPr>
        <w:t> </w:t>
      </w:r>
      <w:r w:rsidR="00B240A9" w:rsidRPr="007903D1">
        <w:rPr>
          <w:rFonts w:ascii="Arial" w:hAnsi="Arial" w:cs="Arial"/>
          <w:bCs/>
          <w:noProof/>
          <w:sz w:val="20"/>
          <w:szCs w:val="20"/>
          <w:lang w:val="en-GB"/>
        </w:rPr>
        <w:t>who signed the</w:t>
      </w:r>
      <w:r w:rsidR="00B240A9" w:rsidRPr="007B16E7">
        <w:rPr>
          <w:rFonts w:ascii="Arial" w:hAnsi="Arial" w:cs="Arial"/>
          <w:bCs/>
          <w:noProof/>
          <w:sz w:val="20"/>
          <w:szCs w:val="20"/>
          <w:lang w:val="en-GB"/>
        </w:rPr>
        <w:t> </w:t>
      </w:r>
      <w:r w:rsidR="00B240A9" w:rsidRPr="007903D1">
        <w:rPr>
          <w:rFonts w:ascii="Arial" w:hAnsi="Arial" w:cs="Arial"/>
          <w:bCs/>
          <w:noProof/>
          <w:sz w:val="20"/>
          <w:szCs w:val="20"/>
          <w:lang w:val="en-GB"/>
        </w:rPr>
        <w:t xml:space="preserve">grant contract with </w:t>
      </w:r>
      <w:r w:rsidR="00B240A9">
        <w:rPr>
          <w:rFonts w:ascii="Arial" w:hAnsi="Arial" w:cs="Arial"/>
          <w:bCs/>
          <w:noProof/>
          <w:sz w:val="20"/>
          <w:szCs w:val="20"/>
          <w:lang w:val="en-GB"/>
        </w:rPr>
        <w:t>SCCF.</w:t>
      </w:r>
    </w:p>
    <w:p w14:paraId="4B539597" w14:textId="77777777" w:rsidR="002F4CE3" w:rsidRPr="002F4CE3" w:rsidRDefault="002F4CE3" w:rsidP="00561CB2">
      <w:pPr>
        <w:spacing w:after="0"/>
        <w:jc w:val="both"/>
        <w:rPr>
          <w:rFonts w:ascii="Arial" w:hAnsi="Arial" w:cs="Arial"/>
          <w:bCs/>
          <w:noProof/>
          <w:sz w:val="20"/>
          <w:szCs w:val="20"/>
          <w:lang w:val="en-GB"/>
        </w:rPr>
      </w:pPr>
    </w:p>
    <w:p w14:paraId="609E9553" w14:textId="77777777" w:rsidR="00B240A9" w:rsidRPr="00715D49" w:rsidRDefault="00B240A9" w:rsidP="00561CB2">
      <w:pPr>
        <w:jc w:val="both"/>
        <w:rPr>
          <w:rFonts w:ascii="Arial" w:hAnsi="Arial" w:cs="Arial"/>
          <w:bCs/>
          <w:sz w:val="20"/>
          <w:szCs w:val="20"/>
          <w:lang w:val="en-US"/>
        </w:rPr>
      </w:pPr>
      <w:r w:rsidRPr="007B16E7">
        <w:rPr>
          <w:rFonts w:ascii="Arial" w:hAnsi="Arial" w:cs="Arial"/>
          <w:bCs/>
          <w:noProof/>
          <w:sz w:val="20"/>
          <w:szCs w:val="20"/>
          <w:lang w:val="en-GB"/>
        </w:rPr>
        <w:t>• </w:t>
      </w:r>
      <w:r w:rsidR="00561CB2">
        <w:rPr>
          <w:rFonts w:ascii="Arial" w:hAnsi="Arial" w:cs="Arial"/>
          <w:b/>
          <w:bCs/>
          <w:noProof/>
          <w:sz w:val="20"/>
          <w:szCs w:val="20"/>
          <w:lang w:val="en-GB"/>
        </w:rPr>
        <w:t>INSAN Association</w:t>
      </w:r>
      <w:r w:rsidR="00561CB2" w:rsidRPr="007B16E7">
        <w:rPr>
          <w:rFonts w:ascii="Arial" w:hAnsi="Arial" w:cs="Arial"/>
          <w:bCs/>
          <w:noProof/>
          <w:sz w:val="20"/>
          <w:szCs w:val="20"/>
          <w:lang w:val="en-GB"/>
        </w:rPr>
        <w:t> </w:t>
      </w:r>
      <w:r w:rsidRPr="007903D1">
        <w:rPr>
          <w:rFonts w:ascii="Arial" w:hAnsi="Arial" w:cs="Arial"/>
          <w:bCs/>
          <w:noProof/>
          <w:sz w:val="20"/>
          <w:szCs w:val="20"/>
          <w:lang w:val="en-GB"/>
        </w:rPr>
        <w:t xml:space="preserve"> is responsible for</w:t>
      </w:r>
      <w:r w:rsidRPr="007B16E7">
        <w:rPr>
          <w:rFonts w:ascii="Arial" w:hAnsi="Arial" w:cs="Arial"/>
          <w:bCs/>
          <w:noProof/>
          <w:sz w:val="20"/>
          <w:szCs w:val="20"/>
          <w:lang w:val="en-GB"/>
        </w:rPr>
        <w:t> </w:t>
      </w:r>
      <w:r w:rsidRPr="007903D1">
        <w:rPr>
          <w:rFonts w:ascii="Arial" w:hAnsi="Arial" w:cs="Arial"/>
          <w:bCs/>
          <w:noProof/>
          <w:sz w:val="20"/>
          <w:szCs w:val="20"/>
          <w:lang w:val="en-GB"/>
        </w:rPr>
        <w:t>providing</w:t>
      </w:r>
      <w:r w:rsidRPr="007B16E7">
        <w:rPr>
          <w:rFonts w:ascii="Arial" w:hAnsi="Arial" w:cs="Arial"/>
          <w:bCs/>
          <w:noProof/>
          <w:sz w:val="20"/>
          <w:szCs w:val="20"/>
          <w:lang w:val="en-GB"/>
        </w:rPr>
        <w:t> </w:t>
      </w:r>
      <w:r w:rsidRPr="007903D1">
        <w:rPr>
          <w:rFonts w:ascii="Arial" w:hAnsi="Arial" w:cs="Arial"/>
          <w:bCs/>
          <w:noProof/>
          <w:sz w:val="20"/>
          <w:szCs w:val="20"/>
          <w:lang w:val="en-GB"/>
        </w:rPr>
        <w:t>a financial report</w:t>
      </w:r>
      <w:r w:rsidRPr="007B16E7">
        <w:rPr>
          <w:rFonts w:ascii="Arial" w:hAnsi="Arial" w:cs="Arial"/>
          <w:bCs/>
          <w:noProof/>
          <w:sz w:val="20"/>
          <w:szCs w:val="20"/>
          <w:lang w:val="en-GB"/>
        </w:rPr>
        <w:t> </w:t>
      </w:r>
      <w:r w:rsidRPr="007903D1">
        <w:rPr>
          <w:rFonts w:ascii="Arial" w:hAnsi="Arial" w:cs="Arial"/>
          <w:bCs/>
          <w:noProof/>
          <w:sz w:val="20"/>
          <w:szCs w:val="20"/>
          <w:lang w:val="en-GB"/>
        </w:rPr>
        <w:t>on the activities</w:t>
      </w:r>
      <w:r w:rsidRPr="007B16E7">
        <w:rPr>
          <w:rFonts w:ascii="Arial" w:hAnsi="Arial" w:cs="Arial"/>
          <w:bCs/>
          <w:noProof/>
          <w:sz w:val="20"/>
          <w:szCs w:val="20"/>
          <w:lang w:val="en-GB"/>
        </w:rPr>
        <w:t> </w:t>
      </w:r>
      <w:r w:rsidRPr="007903D1">
        <w:rPr>
          <w:rFonts w:ascii="Arial" w:hAnsi="Arial" w:cs="Arial"/>
          <w:bCs/>
          <w:noProof/>
          <w:sz w:val="20"/>
          <w:szCs w:val="20"/>
          <w:lang w:val="en-GB"/>
        </w:rPr>
        <w:t>funded through the</w:t>
      </w:r>
      <w:r w:rsidRPr="007B16E7">
        <w:rPr>
          <w:rFonts w:ascii="Arial" w:hAnsi="Arial" w:cs="Arial"/>
          <w:bCs/>
          <w:noProof/>
          <w:sz w:val="20"/>
          <w:szCs w:val="20"/>
          <w:lang w:val="en-GB"/>
        </w:rPr>
        <w:t> </w:t>
      </w:r>
      <w:r w:rsidRPr="007903D1">
        <w:rPr>
          <w:rFonts w:ascii="Arial" w:hAnsi="Arial" w:cs="Arial"/>
          <w:bCs/>
          <w:noProof/>
          <w:sz w:val="20"/>
          <w:szCs w:val="20"/>
          <w:lang w:val="en-GB"/>
        </w:rPr>
        <w:t>grant contract</w:t>
      </w:r>
      <w:r w:rsidRPr="007B16E7">
        <w:rPr>
          <w:rFonts w:ascii="Arial" w:hAnsi="Arial" w:cs="Arial"/>
          <w:bCs/>
          <w:noProof/>
          <w:sz w:val="20"/>
          <w:szCs w:val="20"/>
          <w:lang w:val="en-GB"/>
        </w:rPr>
        <w:t> </w:t>
      </w:r>
      <w:r w:rsidRPr="007903D1">
        <w:rPr>
          <w:rFonts w:ascii="Arial" w:hAnsi="Arial" w:cs="Arial"/>
          <w:bCs/>
          <w:noProof/>
          <w:sz w:val="20"/>
          <w:szCs w:val="20"/>
          <w:lang w:val="en-GB"/>
        </w:rPr>
        <w:t>and</w:t>
      </w:r>
      <w:r w:rsidRPr="007B16E7">
        <w:rPr>
          <w:rFonts w:ascii="Arial" w:hAnsi="Arial" w:cs="Arial"/>
          <w:bCs/>
          <w:noProof/>
          <w:sz w:val="20"/>
          <w:szCs w:val="20"/>
          <w:lang w:val="en-GB"/>
        </w:rPr>
        <w:t> </w:t>
      </w:r>
      <w:r w:rsidRPr="007903D1">
        <w:rPr>
          <w:rFonts w:ascii="Arial" w:hAnsi="Arial" w:cs="Arial"/>
          <w:bCs/>
          <w:noProof/>
          <w:sz w:val="20"/>
          <w:szCs w:val="20"/>
          <w:lang w:val="en-GB"/>
        </w:rPr>
        <w:t>for ensuring that a</w:t>
      </w:r>
      <w:r w:rsidRPr="007B16E7">
        <w:rPr>
          <w:rFonts w:ascii="Arial" w:hAnsi="Arial" w:cs="Arial"/>
          <w:bCs/>
          <w:noProof/>
          <w:sz w:val="20"/>
          <w:szCs w:val="20"/>
          <w:lang w:val="en-GB"/>
        </w:rPr>
        <w:t> </w:t>
      </w:r>
      <w:r w:rsidRPr="007903D1">
        <w:rPr>
          <w:rFonts w:ascii="Arial" w:hAnsi="Arial" w:cs="Arial"/>
          <w:bCs/>
          <w:noProof/>
          <w:sz w:val="20"/>
          <w:szCs w:val="20"/>
          <w:lang w:val="en-GB"/>
        </w:rPr>
        <w:t>proper reconciliation</w:t>
      </w:r>
      <w:r w:rsidRPr="007B16E7">
        <w:rPr>
          <w:rFonts w:ascii="Arial" w:hAnsi="Arial" w:cs="Arial"/>
          <w:bCs/>
          <w:noProof/>
          <w:sz w:val="20"/>
          <w:szCs w:val="20"/>
          <w:lang w:val="en-GB"/>
        </w:rPr>
        <w:t> </w:t>
      </w:r>
      <w:r w:rsidRPr="007903D1">
        <w:rPr>
          <w:rFonts w:ascii="Arial" w:hAnsi="Arial" w:cs="Arial"/>
          <w:bCs/>
          <w:noProof/>
          <w:sz w:val="20"/>
          <w:szCs w:val="20"/>
          <w:lang w:val="en-GB"/>
        </w:rPr>
        <w:t>can be established</w:t>
      </w:r>
      <w:r w:rsidRPr="007B16E7">
        <w:rPr>
          <w:rFonts w:ascii="Arial" w:hAnsi="Arial" w:cs="Arial"/>
          <w:bCs/>
          <w:noProof/>
          <w:sz w:val="20"/>
          <w:szCs w:val="20"/>
          <w:lang w:val="en-GB"/>
        </w:rPr>
        <w:t> </w:t>
      </w:r>
      <w:r w:rsidRPr="007903D1">
        <w:rPr>
          <w:rFonts w:ascii="Arial" w:hAnsi="Arial" w:cs="Arial"/>
          <w:bCs/>
          <w:noProof/>
          <w:sz w:val="20"/>
          <w:szCs w:val="20"/>
          <w:lang w:val="en-GB"/>
        </w:rPr>
        <w:t>between</w:t>
      </w:r>
      <w:r>
        <w:rPr>
          <w:rFonts w:ascii="Arial" w:hAnsi="Arial" w:cs="Arial"/>
          <w:bCs/>
          <w:noProof/>
          <w:sz w:val="20"/>
          <w:szCs w:val="20"/>
          <w:lang w:val="en-GB"/>
        </w:rPr>
        <w:t xml:space="preserve"> </w:t>
      </w:r>
      <w:r w:rsidRPr="007903D1">
        <w:rPr>
          <w:rFonts w:ascii="Arial" w:hAnsi="Arial" w:cs="Arial"/>
          <w:bCs/>
          <w:noProof/>
          <w:sz w:val="20"/>
          <w:szCs w:val="20"/>
          <w:lang w:val="en-GB"/>
        </w:rPr>
        <w:t>them</w:t>
      </w:r>
      <w:r w:rsidRPr="007B16E7">
        <w:rPr>
          <w:rFonts w:ascii="Arial" w:hAnsi="Arial" w:cs="Arial"/>
          <w:bCs/>
          <w:noProof/>
          <w:sz w:val="20"/>
          <w:szCs w:val="20"/>
          <w:lang w:val="en-GB"/>
        </w:rPr>
        <w:t> </w:t>
      </w:r>
      <w:r w:rsidRPr="007903D1">
        <w:rPr>
          <w:rFonts w:ascii="Arial" w:hAnsi="Arial" w:cs="Arial"/>
          <w:bCs/>
          <w:noProof/>
          <w:sz w:val="20"/>
          <w:szCs w:val="20"/>
          <w:lang w:val="en-GB"/>
        </w:rPr>
        <w:t>and</w:t>
      </w:r>
      <w:r w:rsidRPr="007B16E7">
        <w:rPr>
          <w:rFonts w:ascii="Arial" w:hAnsi="Arial" w:cs="Arial"/>
          <w:bCs/>
          <w:noProof/>
          <w:sz w:val="20"/>
          <w:szCs w:val="20"/>
          <w:lang w:val="en-GB"/>
        </w:rPr>
        <w:t> </w:t>
      </w:r>
      <w:r w:rsidR="00561CB2">
        <w:rPr>
          <w:rFonts w:ascii="Arial" w:hAnsi="Arial" w:cs="Arial"/>
          <w:bCs/>
          <w:noProof/>
          <w:sz w:val="20"/>
          <w:szCs w:val="20"/>
          <w:lang w:val="en-GB"/>
        </w:rPr>
        <w:t>its,</w:t>
      </w:r>
      <w:r w:rsidRPr="007903D1">
        <w:rPr>
          <w:rFonts w:ascii="Arial" w:hAnsi="Arial" w:cs="Arial"/>
          <w:bCs/>
          <w:noProof/>
          <w:sz w:val="20"/>
          <w:szCs w:val="20"/>
          <w:lang w:val="en-GB"/>
        </w:rPr>
        <w:t>accounting</w:t>
      </w:r>
      <w:r w:rsidRPr="007B16E7">
        <w:rPr>
          <w:rFonts w:ascii="Arial" w:hAnsi="Arial" w:cs="Arial"/>
          <w:bCs/>
          <w:noProof/>
          <w:sz w:val="20"/>
          <w:szCs w:val="20"/>
          <w:lang w:val="en-GB"/>
        </w:rPr>
        <w:t> </w:t>
      </w:r>
      <w:r w:rsidRPr="007903D1">
        <w:rPr>
          <w:rFonts w:ascii="Arial" w:hAnsi="Arial" w:cs="Arial"/>
          <w:bCs/>
          <w:noProof/>
          <w:sz w:val="20"/>
          <w:szCs w:val="20"/>
          <w:lang w:val="en-GB"/>
        </w:rPr>
        <w:t>and</w:t>
      </w:r>
      <w:r w:rsidRPr="007B16E7">
        <w:rPr>
          <w:rFonts w:ascii="Arial" w:hAnsi="Arial" w:cs="Arial"/>
          <w:bCs/>
          <w:noProof/>
          <w:sz w:val="20"/>
          <w:szCs w:val="20"/>
          <w:lang w:val="en-GB"/>
        </w:rPr>
        <w:t> </w:t>
      </w:r>
      <w:r w:rsidRPr="007903D1">
        <w:rPr>
          <w:rFonts w:ascii="Arial" w:hAnsi="Arial" w:cs="Arial"/>
          <w:bCs/>
          <w:noProof/>
          <w:sz w:val="20"/>
          <w:szCs w:val="20"/>
          <w:lang w:val="en-GB"/>
        </w:rPr>
        <w:t>bookkeeping.</w:t>
      </w:r>
      <w:r w:rsidRPr="007B16E7">
        <w:rPr>
          <w:rFonts w:ascii="Arial" w:hAnsi="Arial" w:cs="Arial"/>
          <w:bCs/>
          <w:noProof/>
          <w:sz w:val="20"/>
          <w:szCs w:val="20"/>
          <w:lang w:val="en-GB"/>
        </w:rPr>
        <w:br/>
        <w:t>•</w:t>
      </w:r>
      <w:r w:rsidR="0069797F" w:rsidRPr="0069797F">
        <w:rPr>
          <w:rFonts w:ascii="Arial" w:hAnsi="Arial" w:cs="Arial"/>
          <w:b/>
          <w:bCs/>
          <w:noProof/>
          <w:sz w:val="20"/>
          <w:szCs w:val="20"/>
          <w:lang w:val="en-GB"/>
        </w:rPr>
        <w:t xml:space="preserve"> </w:t>
      </w:r>
      <w:r w:rsidR="00561CB2">
        <w:rPr>
          <w:rFonts w:ascii="Arial" w:hAnsi="Arial" w:cs="Arial"/>
          <w:b/>
          <w:bCs/>
          <w:noProof/>
          <w:sz w:val="20"/>
          <w:szCs w:val="20"/>
          <w:lang w:val="en-GB"/>
        </w:rPr>
        <w:t>INSAN Association</w:t>
      </w:r>
      <w:r w:rsidR="00561CB2" w:rsidRPr="007B16E7">
        <w:rPr>
          <w:rFonts w:ascii="Arial" w:hAnsi="Arial" w:cs="Arial"/>
          <w:bCs/>
          <w:noProof/>
          <w:sz w:val="20"/>
          <w:szCs w:val="20"/>
          <w:lang w:val="en-GB"/>
        </w:rPr>
        <w:t> </w:t>
      </w:r>
      <w:r w:rsidRPr="007903D1">
        <w:rPr>
          <w:rFonts w:ascii="Arial" w:hAnsi="Arial" w:cs="Arial"/>
          <w:bCs/>
          <w:noProof/>
          <w:sz w:val="20"/>
          <w:szCs w:val="20"/>
          <w:lang w:val="en-GB"/>
        </w:rPr>
        <w:t xml:space="preserve"> acknowledges that</w:t>
      </w:r>
      <w:r w:rsidRPr="007B16E7">
        <w:rPr>
          <w:rFonts w:ascii="Arial" w:hAnsi="Arial" w:cs="Arial"/>
          <w:bCs/>
          <w:noProof/>
          <w:sz w:val="20"/>
          <w:szCs w:val="20"/>
          <w:lang w:val="en-GB"/>
        </w:rPr>
        <w:t> </w:t>
      </w:r>
      <w:r w:rsidRPr="007903D1">
        <w:rPr>
          <w:rFonts w:ascii="Arial" w:hAnsi="Arial" w:cs="Arial"/>
          <w:bCs/>
          <w:noProof/>
          <w:sz w:val="20"/>
          <w:szCs w:val="20"/>
          <w:lang w:val="en-GB"/>
        </w:rPr>
        <w:t>the</w:t>
      </w:r>
      <w:r w:rsidRPr="007B16E7">
        <w:rPr>
          <w:rFonts w:ascii="Arial" w:hAnsi="Arial" w:cs="Arial"/>
          <w:bCs/>
          <w:noProof/>
          <w:sz w:val="20"/>
          <w:szCs w:val="20"/>
          <w:lang w:val="en-GB"/>
        </w:rPr>
        <w:t> </w:t>
      </w:r>
      <w:r w:rsidRPr="007903D1">
        <w:rPr>
          <w:rFonts w:ascii="Arial" w:hAnsi="Arial" w:cs="Arial"/>
          <w:bCs/>
          <w:noProof/>
          <w:sz w:val="20"/>
          <w:szCs w:val="20"/>
          <w:lang w:val="en-GB"/>
        </w:rPr>
        <w:t>auditor's ability</w:t>
      </w:r>
      <w:r w:rsidRPr="007B16E7">
        <w:rPr>
          <w:rFonts w:ascii="Arial" w:hAnsi="Arial" w:cs="Arial"/>
          <w:bCs/>
          <w:noProof/>
          <w:sz w:val="20"/>
          <w:szCs w:val="20"/>
          <w:lang w:val="en-GB"/>
        </w:rPr>
        <w:t> </w:t>
      </w:r>
      <w:r w:rsidRPr="007903D1">
        <w:rPr>
          <w:rFonts w:ascii="Arial" w:hAnsi="Arial" w:cs="Arial"/>
          <w:bCs/>
          <w:noProof/>
          <w:sz w:val="20"/>
          <w:szCs w:val="20"/>
          <w:lang w:val="en-GB"/>
        </w:rPr>
        <w:t>to perform the procedures</w:t>
      </w:r>
      <w:r w:rsidRPr="007B16E7">
        <w:rPr>
          <w:rFonts w:ascii="Arial" w:hAnsi="Arial" w:cs="Arial"/>
          <w:bCs/>
          <w:noProof/>
          <w:sz w:val="20"/>
          <w:szCs w:val="20"/>
          <w:lang w:val="en-GB"/>
        </w:rPr>
        <w:t> </w:t>
      </w:r>
      <w:r w:rsidRPr="007903D1">
        <w:rPr>
          <w:rFonts w:ascii="Arial" w:hAnsi="Arial" w:cs="Arial"/>
          <w:bCs/>
          <w:noProof/>
          <w:sz w:val="20"/>
          <w:szCs w:val="20"/>
          <w:lang w:val="en-GB"/>
        </w:rPr>
        <w:t>required by this</w:t>
      </w:r>
      <w:r w:rsidRPr="007B16E7">
        <w:rPr>
          <w:rFonts w:ascii="Arial" w:hAnsi="Arial" w:cs="Arial"/>
          <w:bCs/>
          <w:noProof/>
          <w:sz w:val="20"/>
          <w:szCs w:val="20"/>
          <w:lang w:val="en-GB"/>
        </w:rPr>
        <w:t> </w:t>
      </w:r>
      <w:r w:rsidRPr="007903D1">
        <w:rPr>
          <w:rFonts w:ascii="Arial" w:hAnsi="Arial" w:cs="Arial"/>
          <w:bCs/>
          <w:noProof/>
          <w:sz w:val="20"/>
          <w:szCs w:val="20"/>
          <w:lang w:val="en-GB"/>
        </w:rPr>
        <w:t>engagement, effectively depends upon</w:t>
      </w:r>
      <w:r w:rsidRPr="007B16E7">
        <w:rPr>
          <w:rFonts w:ascii="Arial" w:hAnsi="Arial" w:cs="Arial"/>
          <w:bCs/>
          <w:noProof/>
          <w:sz w:val="20"/>
          <w:szCs w:val="20"/>
          <w:lang w:val="en-GB"/>
        </w:rPr>
        <w:t> </w:t>
      </w:r>
      <w:r w:rsidRPr="007903D1">
        <w:rPr>
          <w:rFonts w:ascii="Arial" w:hAnsi="Arial" w:cs="Arial"/>
          <w:bCs/>
          <w:noProof/>
          <w:sz w:val="20"/>
          <w:szCs w:val="20"/>
          <w:lang w:val="en-GB"/>
        </w:rPr>
        <w:t>the</w:t>
      </w:r>
      <w:r w:rsidRPr="007B16E7">
        <w:rPr>
          <w:rFonts w:ascii="Arial" w:hAnsi="Arial" w:cs="Arial"/>
          <w:bCs/>
          <w:noProof/>
          <w:sz w:val="20"/>
          <w:szCs w:val="20"/>
          <w:lang w:val="en-GB"/>
        </w:rPr>
        <w:t> </w:t>
      </w:r>
      <w:r w:rsidRPr="007903D1">
        <w:rPr>
          <w:rFonts w:ascii="Arial" w:hAnsi="Arial" w:cs="Arial"/>
          <w:bCs/>
          <w:noProof/>
          <w:sz w:val="20"/>
          <w:szCs w:val="20"/>
          <w:lang w:val="en-GB"/>
        </w:rPr>
        <w:t>full and unconditional access</w:t>
      </w:r>
      <w:r w:rsidRPr="007B16E7">
        <w:rPr>
          <w:rFonts w:ascii="Arial" w:hAnsi="Arial" w:cs="Arial"/>
          <w:bCs/>
          <w:noProof/>
          <w:sz w:val="20"/>
          <w:szCs w:val="20"/>
          <w:lang w:val="en-GB"/>
        </w:rPr>
        <w:t> </w:t>
      </w:r>
      <w:r w:rsidRPr="007903D1">
        <w:rPr>
          <w:rFonts w:ascii="Arial" w:hAnsi="Arial" w:cs="Arial"/>
          <w:bCs/>
          <w:noProof/>
          <w:sz w:val="20"/>
          <w:szCs w:val="20"/>
          <w:lang w:val="en-GB"/>
        </w:rPr>
        <w:t>that it</w:t>
      </w:r>
      <w:r w:rsidRPr="007B16E7">
        <w:rPr>
          <w:rFonts w:ascii="Arial" w:hAnsi="Arial" w:cs="Arial"/>
          <w:bCs/>
          <w:noProof/>
          <w:sz w:val="20"/>
          <w:szCs w:val="20"/>
          <w:lang w:val="en-GB"/>
        </w:rPr>
        <w:t> </w:t>
      </w:r>
      <w:r w:rsidRPr="007903D1">
        <w:rPr>
          <w:rFonts w:ascii="Arial" w:hAnsi="Arial" w:cs="Arial"/>
          <w:bCs/>
          <w:noProof/>
          <w:sz w:val="20"/>
          <w:szCs w:val="20"/>
          <w:lang w:val="en-GB"/>
        </w:rPr>
        <w:t>provides</w:t>
      </w:r>
      <w:r w:rsidRPr="007B16E7">
        <w:rPr>
          <w:rFonts w:ascii="Arial" w:hAnsi="Arial" w:cs="Arial"/>
          <w:bCs/>
          <w:noProof/>
          <w:sz w:val="20"/>
          <w:szCs w:val="20"/>
          <w:lang w:val="en-GB"/>
        </w:rPr>
        <w:t> </w:t>
      </w:r>
      <w:r w:rsidRPr="007903D1">
        <w:rPr>
          <w:rFonts w:ascii="Arial" w:hAnsi="Arial" w:cs="Arial"/>
          <w:bCs/>
          <w:noProof/>
          <w:sz w:val="20"/>
          <w:szCs w:val="20"/>
          <w:lang w:val="en-GB"/>
        </w:rPr>
        <w:t>to its staff</w:t>
      </w:r>
      <w:r w:rsidRPr="007B16E7">
        <w:rPr>
          <w:rFonts w:ascii="Arial" w:hAnsi="Arial" w:cs="Arial"/>
          <w:bCs/>
          <w:noProof/>
          <w:sz w:val="20"/>
          <w:szCs w:val="20"/>
          <w:lang w:val="en-GB"/>
        </w:rPr>
        <w:t> </w:t>
      </w:r>
      <w:r w:rsidRPr="007903D1">
        <w:rPr>
          <w:rFonts w:ascii="Arial" w:hAnsi="Arial" w:cs="Arial"/>
          <w:bCs/>
          <w:noProof/>
          <w:sz w:val="20"/>
          <w:szCs w:val="20"/>
          <w:lang w:val="en-GB"/>
        </w:rPr>
        <w:t>and its</w:t>
      </w:r>
      <w:r w:rsidRPr="007B16E7">
        <w:rPr>
          <w:rFonts w:ascii="Arial" w:hAnsi="Arial" w:cs="Arial"/>
          <w:bCs/>
          <w:noProof/>
          <w:sz w:val="20"/>
          <w:szCs w:val="20"/>
          <w:lang w:val="en-GB"/>
        </w:rPr>
        <w:t> </w:t>
      </w:r>
      <w:r w:rsidRPr="007903D1">
        <w:rPr>
          <w:rFonts w:ascii="Arial" w:hAnsi="Arial" w:cs="Arial"/>
          <w:bCs/>
          <w:noProof/>
          <w:sz w:val="20"/>
          <w:szCs w:val="20"/>
          <w:lang w:val="en-GB"/>
        </w:rPr>
        <w:t>accounting records and other</w:t>
      </w:r>
      <w:r w:rsidRPr="007B16E7">
        <w:rPr>
          <w:rFonts w:ascii="Arial" w:hAnsi="Arial" w:cs="Arial"/>
          <w:bCs/>
          <w:noProof/>
          <w:sz w:val="20"/>
          <w:szCs w:val="20"/>
          <w:lang w:val="en-GB"/>
        </w:rPr>
        <w:t> </w:t>
      </w:r>
      <w:r w:rsidRPr="007903D1">
        <w:rPr>
          <w:rFonts w:ascii="Arial" w:hAnsi="Arial" w:cs="Arial"/>
          <w:bCs/>
          <w:noProof/>
          <w:sz w:val="20"/>
          <w:szCs w:val="20"/>
          <w:lang w:val="en-GB"/>
        </w:rPr>
        <w:t>relevant documents</w:t>
      </w:r>
      <w:r w:rsidRPr="007903D1">
        <w:rPr>
          <w:rFonts w:ascii="Arial" w:hAnsi="Arial" w:cs="Arial"/>
          <w:b/>
          <w:bCs/>
          <w:noProof/>
          <w:sz w:val="20"/>
          <w:szCs w:val="20"/>
          <w:lang w:val="en-GB"/>
        </w:rPr>
        <w:t>.</w:t>
      </w:r>
    </w:p>
    <w:p w14:paraId="3ED37854" w14:textId="77777777" w:rsidR="00B240A9" w:rsidRPr="00715D49" w:rsidRDefault="00B240A9" w:rsidP="00561CB2">
      <w:pPr>
        <w:spacing w:after="0"/>
        <w:jc w:val="both"/>
        <w:rPr>
          <w:rFonts w:ascii="Arial" w:hAnsi="Arial" w:cs="Arial"/>
          <w:bCs/>
          <w:noProof/>
          <w:sz w:val="20"/>
          <w:szCs w:val="20"/>
          <w:lang w:val="en-US"/>
        </w:rPr>
      </w:pPr>
      <w:r w:rsidRPr="00715D49">
        <w:rPr>
          <w:rFonts w:ascii="Arial" w:hAnsi="Arial" w:cs="Arial"/>
          <w:bCs/>
          <w:noProof/>
          <w:sz w:val="20"/>
          <w:szCs w:val="20"/>
          <w:lang w:val="en-US"/>
        </w:rPr>
        <w:t>“</w:t>
      </w:r>
      <w:r w:rsidRPr="00715D49">
        <w:rPr>
          <w:rFonts w:ascii="Arial" w:hAnsi="Arial" w:cs="Arial"/>
          <w:b/>
          <w:bCs/>
          <w:noProof/>
          <w:sz w:val="20"/>
          <w:szCs w:val="20"/>
          <w:lang w:val="en-US"/>
        </w:rPr>
        <w:t>The Auditor</w:t>
      </w:r>
      <w:r w:rsidRPr="00715D49">
        <w:rPr>
          <w:rFonts w:ascii="Arial" w:hAnsi="Arial" w:cs="Arial"/>
          <w:bCs/>
          <w:noProof/>
          <w:sz w:val="20"/>
          <w:szCs w:val="20"/>
          <w:lang w:val="en-US"/>
        </w:rPr>
        <w:t xml:space="preserve">” is the expert designated to perform the agreed procedures as defined in these terms of reference and to submit </w:t>
      </w:r>
      <w:r>
        <w:rPr>
          <w:rFonts w:ascii="Arial" w:hAnsi="Arial" w:cs="Arial"/>
          <w:bCs/>
          <w:noProof/>
          <w:sz w:val="20"/>
          <w:szCs w:val="20"/>
          <w:lang w:val="en-US"/>
        </w:rPr>
        <w:t xml:space="preserve">his opinion to SCCF and </w:t>
      </w:r>
      <w:r w:rsidR="00561CB2">
        <w:rPr>
          <w:rFonts w:ascii="Arial" w:hAnsi="Arial" w:cs="Arial"/>
          <w:b/>
          <w:bCs/>
          <w:noProof/>
          <w:sz w:val="20"/>
          <w:szCs w:val="20"/>
          <w:lang w:val="en-GB"/>
        </w:rPr>
        <w:t>INSAN Association</w:t>
      </w:r>
      <w:r w:rsidR="00561CB2" w:rsidRPr="007B16E7">
        <w:rPr>
          <w:rFonts w:ascii="Arial" w:hAnsi="Arial" w:cs="Arial"/>
          <w:bCs/>
          <w:noProof/>
          <w:sz w:val="20"/>
          <w:szCs w:val="20"/>
          <w:lang w:val="en-GB"/>
        </w:rPr>
        <w:t> </w:t>
      </w:r>
      <w:r w:rsidRPr="00715D49">
        <w:rPr>
          <w:rFonts w:ascii="Arial" w:hAnsi="Arial" w:cs="Arial"/>
          <w:bCs/>
          <w:noProof/>
          <w:sz w:val="20"/>
          <w:szCs w:val="20"/>
          <w:lang w:val="en-US"/>
        </w:rPr>
        <w:t> </w:t>
      </w:r>
    </w:p>
    <w:p w14:paraId="51BC0CED" w14:textId="77777777" w:rsidR="00B240A9" w:rsidRDefault="00B240A9" w:rsidP="00561CB2">
      <w:pPr>
        <w:spacing w:after="0"/>
        <w:jc w:val="both"/>
        <w:rPr>
          <w:rFonts w:ascii="Arial" w:hAnsi="Arial" w:cs="Arial"/>
          <w:bCs/>
          <w:noProof/>
          <w:sz w:val="20"/>
          <w:szCs w:val="20"/>
          <w:lang w:val="en-US"/>
        </w:rPr>
      </w:pPr>
      <w:r w:rsidRPr="00715D49">
        <w:rPr>
          <w:rFonts w:ascii="Arial" w:hAnsi="Arial" w:cs="Arial"/>
          <w:bCs/>
          <w:noProof/>
          <w:sz w:val="20"/>
          <w:szCs w:val="20"/>
          <w:lang w:val="en-US"/>
        </w:rPr>
        <w:t>"The auditor" means the auditing firm hired for this mandate and, more specifically, the partner of the firm or the person who assumes responsibility for the mission and the report issued on behalf of that firm and has the authority conferred by a professional body, legal or regulatory.</w:t>
      </w:r>
    </w:p>
    <w:p w14:paraId="3648B4D8" w14:textId="77777777" w:rsidR="00B240A9" w:rsidRPr="00715D49" w:rsidRDefault="00B240A9" w:rsidP="00561CB2">
      <w:pPr>
        <w:spacing w:after="0"/>
        <w:jc w:val="both"/>
        <w:rPr>
          <w:rFonts w:ascii="Arial" w:hAnsi="Arial" w:cs="Arial"/>
          <w:bCs/>
          <w:noProof/>
          <w:sz w:val="20"/>
          <w:szCs w:val="20"/>
          <w:lang w:val="en-US"/>
        </w:rPr>
      </w:pPr>
    </w:p>
    <w:p w14:paraId="1E4E86A8" w14:textId="77777777" w:rsidR="00B240A9" w:rsidRPr="00715D49" w:rsidRDefault="00B240A9" w:rsidP="00561CB2">
      <w:pPr>
        <w:spacing w:before="120" w:after="120"/>
        <w:jc w:val="both"/>
        <w:rPr>
          <w:rFonts w:ascii="Arial" w:hAnsi="Arial" w:cs="Arial"/>
          <w:bCs/>
          <w:noProof/>
          <w:sz w:val="20"/>
          <w:szCs w:val="20"/>
          <w:lang w:val="en-US"/>
        </w:rPr>
      </w:pPr>
      <w:r>
        <w:rPr>
          <w:rFonts w:ascii="Arial" w:hAnsi="Arial" w:cs="Arial"/>
          <w:bCs/>
          <w:noProof/>
          <w:sz w:val="20"/>
          <w:szCs w:val="20"/>
          <w:lang w:val="en-US"/>
        </w:rPr>
        <w:t>In agreeing these TO</w:t>
      </w:r>
      <w:r w:rsidRPr="00715D49">
        <w:rPr>
          <w:rFonts w:ascii="Arial" w:hAnsi="Arial" w:cs="Arial"/>
          <w:bCs/>
          <w:noProof/>
          <w:sz w:val="20"/>
          <w:szCs w:val="20"/>
          <w:lang w:val="en-US"/>
        </w:rPr>
        <w:t>R, "the auditor" confirms that it meets at least one of the following conditions:</w:t>
      </w:r>
    </w:p>
    <w:p w14:paraId="459099BF" w14:textId="77777777" w:rsidR="00B240A9" w:rsidRPr="00715D49" w:rsidRDefault="00B240A9" w:rsidP="00561CB2">
      <w:pPr>
        <w:numPr>
          <w:ilvl w:val="0"/>
          <w:numId w:val="8"/>
        </w:numPr>
        <w:spacing w:before="120" w:after="120"/>
        <w:jc w:val="both"/>
        <w:rPr>
          <w:rFonts w:ascii="Arial" w:hAnsi="Arial" w:cs="Arial"/>
          <w:bCs/>
          <w:noProof/>
          <w:sz w:val="20"/>
          <w:szCs w:val="20"/>
          <w:lang w:val="en-US"/>
        </w:rPr>
      </w:pPr>
      <w:r w:rsidRPr="00715D49">
        <w:rPr>
          <w:rFonts w:ascii="Arial" w:hAnsi="Arial" w:cs="Arial"/>
          <w:bCs/>
          <w:noProof/>
          <w:sz w:val="20"/>
          <w:szCs w:val="20"/>
          <w:lang w:val="en-US"/>
        </w:rPr>
        <w:t>The auditor and or firm is a member of a national organization of accountants or is itself a member of the International Federation of Accountants (IFAC).</w:t>
      </w:r>
    </w:p>
    <w:p w14:paraId="57670F80" w14:textId="77777777" w:rsidR="00B240A9" w:rsidRPr="00715D49" w:rsidRDefault="00B240A9" w:rsidP="00561CB2">
      <w:pPr>
        <w:numPr>
          <w:ilvl w:val="0"/>
          <w:numId w:val="8"/>
        </w:numPr>
        <w:spacing w:before="120" w:after="120"/>
        <w:jc w:val="both"/>
        <w:rPr>
          <w:rFonts w:ascii="Arial" w:hAnsi="Arial" w:cs="Arial"/>
          <w:bCs/>
          <w:noProof/>
          <w:sz w:val="20"/>
          <w:szCs w:val="20"/>
          <w:lang w:val="en-US"/>
        </w:rPr>
      </w:pPr>
      <w:r w:rsidRPr="00715D49">
        <w:rPr>
          <w:rFonts w:ascii="Arial" w:hAnsi="Arial" w:cs="Arial"/>
          <w:bCs/>
          <w:noProof/>
          <w:sz w:val="20"/>
          <w:szCs w:val="20"/>
          <w:lang w:val="en-US"/>
        </w:rPr>
        <w:t xml:space="preserve">The auditor and or Firm is a member of a national organization of accountants. Although the organization is not a member of  the IFAC, the auditor agrees to perform this mission in accordance with IFAC standards of ethics. </w:t>
      </w:r>
    </w:p>
    <w:p w14:paraId="27CA768C" w14:textId="77777777" w:rsidR="00B240A9" w:rsidRPr="009A51FF" w:rsidRDefault="00B240A9" w:rsidP="00561CB2">
      <w:pPr>
        <w:numPr>
          <w:ilvl w:val="0"/>
          <w:numId w:val="8"/>
        </w:numPr>
        <w:spacing w:before="120" w:after="120"/>
        <w:jc w:val="both"/>
        <w:rPr>
          <w:rFonts w:ascii="Arial" w:hAnsi="Arial" w:cs="Arial"/>
          <w:bCs/>
          <w:noProof/>
          <w:sz w:val="20"/>
          <w:szCs w:val="20"/>
          <w:lang w:val="en-US"/>
        </w:rPr>
      </w:pPr>
      <w:r w:rsidRPr="00715D49">
        <w:rPr>
          <w:rFonts w:ascii="Arial" w:hAnsi="Arial" w:cs="Arial"/>
          <w:bCs/>
          <w:noProof/>
          <w:sz w:val="20"/>
          <w:szCs w:val="20"/>
          <w:lang w:val="en-US"/>
        </w:rPr>
        <w:t>The Auditor and / or firm is registered as a statutory auditor in the public register of a public oversight body in a third country and this register applies the principles of public oversight set out in the legislation of the country concerned.</w:t>
      </w:r>
      <w:r w:rsidRPr="00715D49">
        <w:rPr>
          <w:rFonts w:ascii="Arial" w:hAnsi="Arial" w:cs="Arial"/>
          <w:bCs/>
          <w:noProof/>
          <w:sz w:val="20"/>
          <w:szCs w:val="20"/>
          <w:lang w:val="en-US"/>
        </w:rPr>
        <w:br/>
      </w:r>
    </w:p>
    <w:p w14:paraId="1D32928E" w14:textId="77777777" w:rsidR="00B240A9" w:rsidRDefault="00B240A9" w:rsidP="00561CB2">
      <w:pPr>
        <w:spacing w:before="120" w:after="120"/>
        <w:jc w:val="both"/>
        <w:rPr>
          <w:rFonts w:ascii="Arial" w:hAnsi="Arial" w:cs="Arial"/>
          <w:bCs/>
          <w:noProof/>
          <w:sz w:val="20"/>
          <w:szCs w:val="20"/>
          <w:lang w:val="en-US"/>
        </w:rPr>
      </w:pPr>
      <w:r w:rsidRPr="00662CEB">
        <w:rPr>
          <w:rFonts w:ascii="Arial" w:hAnsi="Arial" w:cs="Arial"/>
          <w:b/>
          <w:bCs/>
          <w:noProof/>
          <w:lang w:val="en-US"/>
        </w:rPr>
        <w:t>2) Introduction and Objectives</w:t>
      </w:r>
      <w:r>
        <w:rPr>
          <w:rFonts w:ascii="Arial" w:hAnsi="Arial" w:cs="Arial"/>
          <w:b/>
          <w:bCs/>
          <w:noProof/>
          <w:lang w:val="en-US"/>
        </w:rPr>
        <w:t>.</w:t>
      </w:r>
    </w:p>
    <w:p w14:paraId="382D262E" w14:textId="77777777" w:rsidR="00B240A9" w:rsidRDefault="00B240A9" w:rsidP="00561CB2">
      <w:pPr>
        <w:spacing w:after="0"/>
        <w:jc w:val="both"/>
        <w:rPr>
          <w:rFonts w:ascii="Arial" w:hAnsi="Arial" w:cs="Arial"/>
          <w:bCs/>
          <w:noProof/>
          <w:sz w:val="20"/>
          <w:szCs w:val="20"/>
          <w:lang w:val="en-US"/>
        </w:rPr>
      </w:pPr>
      <w:r>
        <w:rPr>
          <w:rFonts w:ascii="Arial" w:hAnsi="Arial" w:cs="Arial"/>
          <w:bCs/>
          <w:noProof/>
          <w:sz w:val="20"/>
          <w:szCs w:val="20"/>
          <w:lang w:val="en-US"/>
        </w:rPr>
        <w:t>This audit</w:t>
      </w:r>
      <w:r w:rsidRPr="00F12B9C">
        <w:rPr>
          <w:rFonts w:ascii="Arial" w:hAnsi="Arial" w:cs="Arial"/>
          <w:bCs/>
          <w:noProof/>
          <w:sz w:val="20"/>
          <w:szCs w:val="20"/>
          <w:lang w:val="en-US"/>
        </w:rPr>
        <w:t xml:space="preserve"> mission</w:t>
      </w:r>
      <w:r w:rsidR="007A55B6">
        <w:rPr>
          <w:rFonts w:ascii="Arial" w:hAnsi="Arial" w:cs="Arial"/>
          <w:bCs/>
          <w:noProof/>
          <w:sz w:val="20"/>
          <w:szCs w:val="20"/>
          <w:lang w:val="en-US"/>
        </w:rPr>
        <w:t xml:space="preserve"> relates to  project PI1</w:t>
      </w:r>
      <w:r w:rsidR="00561CB2">
        <w:rPr>
          <w:rFonts w:ascii="Arial" w:hAnsi="Arial" w:cs="Arial"/>
          <w:bCs/>
          <w:noProof/>
          <w:sz w:val="20"/>
          <w:szCs w:val="20"/>
          <w:lang w:val="en-US"/>
        </w:rPr>
        <w:t xml:space="preserve">50203 </w:t>
      </w:r>
      <w:r>
        <w:rPr>
          <w:rFonts w:ascii="Arial" w:hAnsi="Arial" w:cs="Arial"/>
          <w:bCs/>
          <w:noProof/>
          <w:sz w:val="20"/>
          <w:szCs w:val="20"/>
          <w:lang w:val="en-US"/>
        </w:rPr>
        <w:t xml:space="preserve"> </w:t>
      </w:r>
      <w:r w:rsidR="00561CB2">
        <w:rPr>
          <w:rFonts w:ascii="Arial" w:hAnsi="Arial" w:cs="Arial"/>
          <w:bCs/>
          <w:noProof/>
          <w:sz w:val="20"/>
          <w:szCs w:val="20"/>
          <w:lang w:val="en-US"/>
        </w:rPr>
        <w:t xml:space="preserve">100 % </w:t>
      </w:r>
      <w:r>
        <w:rPr>
          <w:rFonts w:ascii="Arial" w:hAnsi="Arial" w:cs="Arial"/>
          <w:bCs/>
          <w:noProof/>
          <w:sz w:val="20"/>
          <w:szCs w:val="20"/>
          <w:lang w:val="en-US"/>
        </w:rPr>
        <w:t xml:space="preserve">financed by  SCCF. </w:t>
      </w:r>
    </w:p>
    <w:p w14:paraId="371E8F53" w14:textId="77777777" w:rsidR="007A55B6" w:rsidRDefault="007A55B6" w:rsidP="000110A4">
      <w:pPr>
        <w:spacing w:after="0"/>
        <w:jc w:val="both"/>
        <w:rPr>
          <w:rFonts w:ascii="Arial" w:hAnsi="Arial" w:cs="Arial"/>
          <w:bCs/>
          <w:noProof/>
          <w:sz w:val="20"/>
          <w:szCs w:val="20"/>
          <w:lang w:val="en-US"/>
        </w:rPr>
      </w:pPr>
      <w:r>
        <w:rPr>
          <w:rFonts w:ascii="Arial" w:hAnsi="Arial" w:cs="Arial"/>
          <w:bCs/>
          <w:noProof/>
          <w:sz w:val="20"/>
          <w:szCs w:val="20"/>
          <w:lang w:val="en-US"/>
        </w:rPr>
        <w:t xml:space="preserve">The purpose of the project is to </w:t>
      </w:r>
      <w:r w:rsidR="000110A4">
        <w:rPr>
          <w:rFonts w:ascii="Arial" w:hAnsi="Arial" w:cs="Arial"/>
          <w:bCs/>
          <w:noProof/>
          <w:sz w:val="20"/>
          <w:szCs w:val="20"/>
          <w:lang w:val="en-US"/>
        </w:rPr>
        <w:t>support children refugees and their family living in Lebanon</w:t>
      </w:r>
    </w:p>
    <w:p w14:paraId="2A6D2A1C" w14:textId="77777777" w:rsidR="002F4CE3" w:rsidRDefault="002F4CE3" w:rsidP="00561CB2">
      <w:pPr>
        <w:spacing w:after="0"/>
        <w:jc w:val="both"/>
        <w:rPr>
          <w:rFonts w:ascii="Arial" w:hAnsi="Arial" w:cs="Arial"/>
          <w:bCs/>
          <w:noProof/>
          <w:sz w:val="20"/>
          <w:szCs w:val="20"/>
          <w:lang w:val="en-US"/>
        </w:rPr>
      </w:pPr>
    </w:p>
    <w:p w14:paraId="38F54E89" w14:textId="77777777" w:rsidR="002F4CE3" w:rsidRDefault="007A55B6" w:rsidP="00561CB2">
      <w:pPr>
        <w:spacing w:after="0"/>
        <w:jc w:val="both"/>
        <w:rPr>
          <w:rFonts w:ascii="Arial" w:hAnsi="Arial" w:cs="Arial"/>
          <w:bCs/>
          <w:noProof/>
          <w:sz w:val="20"/>
          <w:szCs w:val="20"/>
          <w:lang w:val="en-GB"/>
        </w:rPr>
      </w:pPr>
      <w:r w:rsidRPr="007A55B6">
        <w:rPr>
          <w:rFonts w:ascii="Arial" w:hAnsi="Arial" w:cs="Arial"/>
          <w:sz w:val="20"/>
          <w:szCs w:val="20"/>
          <w:lang w:val="en-US"/>
        </w:rPr>
        <w:t xml:space="preserve"> </w:t>
      </w:r>
      <w:r>
        <w:rPr>
          <w:rFonts w:ascii="Arial" w:hAnsi="Arial" w:cs="Arial"/>
          <w:sz w:val="20"/>
          <w:szCs w:val="20"/>
          <w:lang w:val="en-US"/>
        </w:rPr>
        <w:t xml:space="preserve">The term of this project is </w:t>
      </w:r>
      <w:r w:rsidR="00561CB2">
        <w:rPr>
          <w:rFonts w:ascii="Arial" w:hAnsi="Arial" w:cs="Arial"/>
          <w:sz w:val="20"/>
          <w:szCs w:val="20"/>
          <w:lang w:val="en-US"/>
        </w:rPr>
        <w:t>11</w:t>
      </w:r>
      <w:r w:rsidR="002F4CE3" w:rsidRPr="002F4CE3">
        <w:rPr>
          <w:rFonts w:ascii="Arial" w:hAnsi="Arial" w:cs="Arial"/>
          <w:sz w:val="20"/>
          <w:szCs w:val="20"/>
          <w:lang w:val="en-US"/>
        </w:rPr>
        <w:t xml:space="preserve"> months</w:t>
      </w:r>
      <w:r w:rsidR="000E353F">
        <w:rPr>
          <w:rFonts w:ascii="Arial" w:hAnsi="Arial" w:cs="Arial"/>
          <w:sz w:val="20"/>
          <w:szCs w:val="20"/>
          <w:lang w:val="en-US"/>
        </w:rPr>
        <w:t xml:space="preserve">, from </w:t>
      </w:r>
      <w:r>
        <w:rPr>
          <w:rFonts w:ascii="Arial" w:hAnsi="Arial" w:cs="Arial"/>
          <w:sz w:val="20"/>
          <w:szCs w:val="20"/>
          <w:lang w:val="en-US"/>
        </w:rPr>
        <w:t>January 201</w:t>
      </w:r>
      <w:r w:rsidR="00561CB2">
        <w:rPr>
          <w:rFonts w:ascii="Arial" w:hAnsi="Arial" w:cs="Arial"/>
          <w:sz w:val="20"/>
          <w:szCs w:val="20"/>
          <w:lang w:val="en-US"/>
        </w:rPr>
        <w:t>6</w:t>
      </w:r>
      <w:r w:rsidR="000E353F">
        <w:rPr>
          <w:rFonts w:ascii="Arial" w:hAnsi="Arial" w:cs="Arial"/>
          <w:sz w:val="20"/>
          <w:szCs w:val="20"/>
          <w:lang w:val="en-US"/>
        </w:rPr>
        <w:t xml:space="preserve"> to end of </w:t>
      </w:r>
      <w:r w:rsidR="00561CB2">
        <w:rPr>
          <w:rFonts w:ascii="Arial" w:hAnsi="Arial" w:cs="Arial"/>
          <w:sz w:val="20"/>
          <w:szCs w:val="20"/>
          <w:lang w:val="en-US"/>
        </w:rPr>
        <w:t>November 2016</w:t>
      </w:r>
      <w:r w:rsidR="002F4CE3">
        <w:rPr>
          <w:rFonts w:ascii="Arial" w:hAnsi="Arial" w:cs="Arial"/>
          <w:bCs/>
          <w:noProof/>
          <w:sz w:val="20"/>
          <w:szCs w:val="20"/>
          <w:lang w:val="en-GB"/>
        </w:rPr>
        <w:t xml:space="preserve">, with a budget of </w:t>
      </w:r>
      <w:r w:rsidR="00561CB2">
        <w:rPr>
          <w:rFonts w:ascii="Arial" w:hAnsi="Arial" w:cs="Arial"/>
          <w:bCs/>
          <w:noProof/>
          <w:sz w:val="20"/>
          <w:szCs w:val="20"/>
          <w:lang w:val="en-GB"/>
        </w:rPr>
        <w:t>159.</w:t>
      </w:r>
      <w:r w:rsidR="00287A68">
        <w:rPr>
          <w:rFonts w:ascii="Arial" w:hAnsi="Arial" w:cs="Arial"/>
          <w:bCs/>
          <w:noProof/>
          <w:sz w:val="20"/>
          <w:szCs w:val="20"/>
          <w:lang w:val="en-GB"/>
        </w:rPr>
        <w:t xml:space="preserve">624 </w:t>
      </w:r>
      <w:r w:rsidR="002F4CE3">
        <w:rPr>
          <w:rFonts w:ascii="Arial" w:hAnsi="Arial" w:cs="Arial"/>
          <w:bCs/>
          <w:noProof/>
          <w:sz w:val="20"/>
          <w:szCs w:val="20"/>
          <w:lang w:val="en-GB"/>
        </w:rPr>
        <w:t>€</w:t>
      </w:r>
      <w:r>
        <w:rPr>
          <w:rFonts w:ascii="Arial" w:hAnsi="Arial" w:cs="Arial"/>
          <w:bCs/>
          <w:noProof/>
          <w:sz w:val="20"/>
          <w:szCs w:val="20"/>
          <w:lang w:val="en-GB"/>
        </w:rPr>
        <w:t xml:space="preserve"> (</w:t>
      </w:r>
      <w:r w:rsidR="000110A4">
        <w:rPr>
          <w:rFonts w:ascii="Arial" w:hAnsi="Arial" w:cs="Arial"/>
          <w:bCs/>
          <w:noProof/>
          <w:sz w:val="20"/>
          <w:szCs w:val="20"/>
          <w:lang w:val="en-GB"/>
        </w:rPr>
        <w:t xml:space="preserve">audit </w:t>
      </w:r>
      <w:r w:rsidR="009A51FF">
        <w:rPr>
          <w:rFonts w:ascii="Arial" w:hAnsi="Arial" w:cs="Arial"/>
          <w:bCs/>
          <w:noProof/>
          <w:sz w:val="20"/>
          <w:szCs w:val="20"/>
          <w:lang w:val="en-GB"/>
        </w:rPr>
        <w:t>expenses</w:t>
      </w:r>
      <w:r w:rsidR="00846B97" w:rsidRPr="00846B97">
        <w:rPr>
          <w:rFonts w:ascii="Arial" w:hAnsi="Arial" w:cs="Arial"/>
          <w:bCs/>
          <w:noProof/>
          <w:sz w:val="20"/>
          <w:szCs w:val="20"/>
          <w:lang w:val="en-GB"/>
        </w:rPr>
        <w:t xml:space="preserve"> </w:t>
      </w:r>
      <w:r w:rsidR="00846B97">
        <w:rPr>
          <w:rFonts w:ascii="Arial" w:hAnsi="Arial" w:cs="Arial"/>
          <w:bCs/>
          <w:noProof/>
          <w:sz w:val="20"/>
          <w:szCs w:val="20"/>
          <w:lang w:val="en-GB"/>
        </w:rPr>
        <w:t>included</w:t>
      </w:r>
      <w:r w:rsidR="009A51FF">
        <w:rPr>
          <w:rFonts w:ascii="Arial" w:hAnsi="Arial" w:cs="Arial"/>
          <w:bCs/>
          <w:noProof/>
          <w:sz w:val="20"/>
          <w:szCs w:val="20"/>
          <w:lang w:val="en-GB"/>
        </w:rPr>
        <w:t>)</w:t>
      </w:r>
      <w:r w:rsidR="002F4CE3">
        <w:rPr>
          <w:rFonts w:ascii="Arial" w:hAnsi="Arial" w:cs="Arial"/>
          <w:bCs/>
          <w:noProof/>
          <w:sz w:val="20"/>
          <w:szCs w:val="20"/>
          <w:lang w:val="en-GB"/>
        </w:rPr>
        <w:t>.</w:t>
      </w:r>
      <w:r w:rsidR="000E353F">
        <w:rPr>
          <w:rFonts w:ascii="Arial" w:hAnsi="Arial" w:cs="Arial"/>
          <w:bCs/>
          <w:noProof/>
          <w:sz w:val="20"/>
          <w:szCs w:val="20"/>
          <w:lang w:val="en-GB"/>
        </w:rPr>
        <w:t xml:space="preserve"> </w:t>
      </w:r>
    </w:p>
    <w:p w14:paraId="35D2B9DB" w14:textId="77777777" w:rsidR="00B240A9" w:rsidRDefault="00B240A9" w:rsidP="00561CB2">
      <w:pPr>
        <w:spacing w:after="0"/>
        <w:jc w:val="both"/>
        <w:rPr>
          <w:rFonts w:ascii="Arial" w:hAnsi="Arial" w:cs="Arial"/>
          <w:lang w:val="en-GB"/>
        </w:rPr>
      </w:pPr>
    </w:p>
    <w:p w14:paraId="7030E976" w14:textId="77777777" w:rsidR="00B240A9" w:rsidRDefault="00B240A9" w:rsidP="00561CB2">
      <w:pPr>
        <w:spacing w:after="0"/>
        <w:jc w:val="both"/>
        <w:rPr>
          <w:rFonts w:ascii="Arial" w:hAnsi="Arial" w:cs="Arial"/>
          <w:bCs/>
          <w:noProof/>
          <w:sz w:val="20"/>
          <w:szCs w:val="20"/>
          <w:lang w:val="en-US"/>
        </w:rPr>
      </w:pPr>
      <w:r w:rsidRPr="00C676AF">
        <w:rPr>
          <w:rFonts w:ascii="Arial" w:hAnsi="Arial" w:cs="Arial"/>
          <w:bCs/>
          <w:noProof/>
          <w:sz w:val="20"/>
          <w:szCs w:val="20"/>
          <w:lang w:val="en-US"/>
        </w:rPr>
        <w:t>The objective</w:t>
      </w:r>
      <w:r>
        <w:rPr>
          <w:rFonts w:ascii="Arial" w:hAnsi="Arial" w:cs="Arial"/>
          <w:bCs/>
          <w:noProof/>
          <w:sz w:val="20"/>
          <w:szCs w:val="20"/>
          <w:lang w:val="en-US"/>
        </w:rPr>
        <w:t>s are:</w:t>
      </w:r>
    </w:p>
    <w:p w14:paraId="1F794B15" w14:textId="77777777" w:rsidR="00B240A9" w:rsidRPr="00C676AF" w:rsidRDefault="00B240A9" w:rsidP="00561CB2">
      <w:pPr>
        <w:spacing w:after="0"/>
        <w:jc w:val="both"/>
        <w:rPr>
          <w:rFonts w:ascii="Arial" w:hAnsi="Arial" w:cs="Arial"/>
          <w:bCs/>
          <w:noProof/>
          <w:sz w:val="20"/>
          <w:szCs w:val="20"/>
          <w:lang w:val="en-US"/>
        </w:rPr>
      </w:pPr>
    </w:p>
    <w:p w14:paraId="0B4217CF" w14:textId="77777777" w:rsidR="00B240A9" w:rsidRPr="00C676AF" w:rsidRDefault="00B240A9" w:rsidP="00561CB2">
      <w:pPr>
        <w:numPr>
          <w:ilvl w:val="0"/>
          <w:numId w:val="1"/>
        </w:numPr>
        <w:spacing w:after="0" w:line="240" w:lineRule="auto"/>
        <w:jc w:val="both"/>
        <w:rPr>
          <w:rFonts w:ascii="Arial" w:hAnsi="Arial" w:cs="Arial"/>
          <w:bCs/>
          <w:noProof/>
          <w:sz w:val="20"/>
          <w:szCs w:val="20"/>
          <w:lang w:val="en-US"/>
        </w:rPr>
      </w:pPr>
      <w:r w:rsidRPr="00C676AF">
        <w:rPr>
          <w:rFonts w:ascii="Arial" w:hAnsi="Arial" w:cs="Arial"/>
          <w:bCs/>
          <w:noProof/>
          <w:sz w:val="20"/>
          <w:szCs w:val="20"/>
          <w:lang w:val="en-US"/>
        </w:rPr>
        <w:lastRenderedPageBreak/>
        <w:t xml:space="preserve">To </w:t>
      </w:r>
      <w:r>
        <w:rPr>
          <w:rFonts w:ascii="Arial" w:hAnsi="Arial" w:cs="Arial"/>
          <w:bCs/>
          <w:noProof/>
          <w:sz w:val="20"/>
          <w:szCs w:val="20"/>
          <w:lang w:val="en-US"/>
        </w:rPr>
        <w:t>e</w:t>
      </w:r>
      <w:r w:rsidRPr="00C676AF">
        <w:rPr>
          <w:rFonts w:ascii="Arial" w:hAnsi="Arial" w:cs="Arial"/>
          <w:bCs/>
          <w:noProof/>
          <w:sz w:val="20"/>
          <w:szCs w:val="20"/>
          <w:lang w:val="en-US"/>
        </w:rPr>
        <w:t xml:space="preserve">nable the auditor to express a </w:t>
      </w:r>
      <w:r w:rsidRPr="009A51FF">
        <w:rPr>
          <w:rFonts w:ascii="Arial" w:hAnsi="Arial" w:cs="Arial"/>
          <w:b/>
          <w:bCs/>
          <w:noProof/>
          <w:sz w:val="20"/>
          <w:szCs w:val="20"/>
          <w:lang w:val="en-US"/>
        </w:rPr>
        <w:t>professionnal opinion on the financial report</w:t>
      </w:r>
      <w:r w:rsidR="000110A4">
        <w:rPr>
          <w:rFonts w:ascii="Arial" w:hAnsi="Arial" w:cs="Arial"/>
          <w:bCs/>
          <w:noProof/>
          <w:sz w:val="20"/>
          <w:szCs w:val="20"/>
          <w:lang w:val="en-US"/>
        </w:rPr>
        <w:t xml:space="preserve"> at November</w:t>
      </w:r>
      <w:r w:rsidR="008E469C">
        <w:rPr>
          <w:rFonts w:ascii="Arial" w:hAnsi="Arial" w:cs="Arial"/>
          <w:bCs/>
          <w:noProof/>
          <w:sz w:val="20"/>
          <w:szCs w:val="20"/>
          <w:lang w:val="en-US"/>
        </w:rPr>
        <w:t xml:space="preserve"> 3</w:t>
      </w:r>
      <w:r w:rsidR="000110A4">
        <w:rPr>
          <w:rFonts w:ascii="Arial" w:hAnsi="Arial" w:cs="Arial"/>
          <w:bCs/>
          <w:noProof/>
          <w:sz w:val="20"/>
          <w:szCs w:val="20"/>
          <w:lang w:val="en-US"/>
        </w:rPr>
        <w:t>0 th</w:t>
      </w:r>
      <w:r w:rsidR="008E469C">
        <w:rPr>
          <w:rFonts w:ascii="Arial" w:hAnsi="Arial" w:cs="Arial"/>
          <w:bCs/>
          <w:noProof/>
          <w:sz w:val="20"/>
          <w:szCs w:val="20"/>
          <w:lang w:val="en-US"/>
        </w:rPr>
        <w:t xml:space="preserve"> 201</w:t>
      </w:r>
      <w:r w:rsidR="000110A4">
        <w:rPr>
          <w:rFonts w:ascii="Arial" w:hAnsi="Arial" w:cs="Arial"/>
          <w:bCs/>
          <w:noProof/>
          <w:sz w:val="20"/>
          <w:szCs w:val="20"/>
          <w:lang w:val="en-US"/>
        </w:rPr>
        <w:t>6</w:t>
      </w:r>
      <w:r>
        <w:rPr>
          <w:rFonts w:ascii="Arial" w:hAnsi="Arial" w:cs="Arial"/>
          <w:bCs/>
          <w:noProof/>
          <w:sz w:val="20"/>
          <w:szCs w:val="20"/>
          <w:lang w:val="en-US"/>
        </w:rPr>
        <w:t xml:space="preserve">, and on the </w:t>
      </w:r>
      <w:r w:rsidRPr="00C676AF">
        <w:rPr>
          <w:rFonts w:ascii="Arial" w:hAnsi="Arial" w:cs="Arial"/>
          <w:bCs/>
          <w:noProof/>
          <w:sz w:val="20"/>
          <w:szCs w:val="20"/>
          <w:lang w:val="en-US"/>
        </w:rPr>
        <w:t>quality of accounting and administrative processes in place, processes that must ensure transparency and traceability of funds made available under the</w:t>
      </w:r>
      <w:r>
        <w:rPr>
          <w:rFonts w:ascii="Arial" w:hAnsi="Arial" w:cs="Arial"/>
          <w:bCs/>
          <w:noProof/>
          <w:sz w:val="20"/>
          <w:szCs w:val="20"/>
          <w:lang w:val="en-US"/>
        </w:rPr>
        <w:t xml:space="preserve"> </w:t>
      </w:r>
      <w:r w:rsidRPr="00C676AF">
        <w:rPr>
          <w:rFonts w:ascii="Arial" w:hAnsi="Arial" w:cs="Arial"/>
          <w:bCs/>
          <w:noProof/>
          <w:sz w:val="20"/>
          <w:szCs w:val="20"/>
          <w:lang w:val="en-US"/>
        </w:rPr>
        <w:t>project.</w:t>
      </w:r>
    </w:p>
    <w:p w14:paraId="01981600" w14:textId="77777777" w:rsidR="00B240A9" w:rsidRPr="00C676AF" w:rsidRDefault="00B240A9" w:rsidP="00561CB2">
      <w:pPr>
        <w:numPr>
          <w:ilvl w:val="0"/>
          <w:numId w:val="1"/>
        </w:numPr>
        <w:spacing w:after="0" w:line="240" w:lineRule="auto"/>
        <w:jc w:val="both"/>
        <w:rPr>
          <w:rFonts w:ascii="Arial" w:hAnsi="Arial" w:cs="Arial"/>
          <w:bCs/>
          <w:noProof/>
          <w:sz w:val="20"/>
          <w:szCs w:val="20"/>
          <w:lang w:val="en-US"/>
        </w:rPr>
      </w:pPr>
      <w:r w:rsidRPr="00C676AF">
        <w:rPr>
          <w:rFonts w:ascii="Arial" w:hAnsi="Arial" w:cs="Arial"/>
          <w:bCs/>
          <w:noProof/>
          <w:sz w:val="20"/>
          <w:szCs w:val="20"/>
          <w:lang w:val="en-US"/>
        </w:rPr>
        <w:t>To provide assurance that the expenditure conforms to the cont</w:t>
      </w:r>
      <w:r>
        <w:rPr>
          <w:rFonts w:ascii="Arial" w:hAnsi="Arial" w:cs="Arial"/>
          <w:bCs/>
          <w:noProof/>
          <w:sz w:val="20"/>
          <w:szCs w:val="20"/>
          <w:lang w:val="en-US"/>
        </w:rPr>
        <w:t>ract signed by the Partners</w:t>
      </w:r>
      <w:r w:rsidRPr="00C676AF">
        <w:rPr>
          <w:rFonts w:ascii="Arial" w:hAnsi="Arial" w:cs="Arial"/>
          <w:bCs/>
          <w:noProof/>
          <w:sz w:val="20"/>
          <w:szCs w:val="20"/>
          <w:lang w:val="en-US"/>
        </w:rPr>
        <w:t>. In case of non compliances the auditor should identify ine</w:t>
      </w:r>
      <w:r>
        <w:rPr>
          <w:rFonts w:ascii="Arial" w:hAnsi="Arial" w:cs="Arial"/>
          <w:bCs/>
          <w:noProof/>
          <w:sz w:val="20"/>
          <w:szCs w:val="20"/>
          <w:lang w:val="en-US"/>
        </w:rPr>
        <w:t>li</w:t>
      </w:r>
      <w:r w:rsidRPr="00C676AF">
        <w:rPr>
          <w:rFonts w:ascii="Arial" w:hAnsi="Arial" w:cs="Arial"/>
          <w:bCs/>
          <w:noProof/>
          <w:sz w:val="20"/>
          <w:szCs w:val="20"/>
          <w:lang w:val="en-US"/>
        </w:rPr>
        <w:t>gible expenses and list and quantify them in a specific document.</w:t>
      </w:r>
    </w:p>
    <w:p w14:paraId="4290C183" w14:textId="77777777" w:rsidR="00B240A9" w:rsidRPr="00C676AF" w:rsidRDefault="00B240A9" w:rsidP="00561CB2">
      <w:pPr>
        <w:numPr>
          <w:ilvl w:val="0"/>
          <w:numId w:val="1"/>
        </w:numPr>
        <w:spacing w:after="0" w:line="240" w:lineRule="auto"/>
        <w:jc w:val="both"/>
        <w:rPr>
          <w:rFonts w:ascii="Arial" w:hAnsi="Arial" w:cs="Arial"/>
          <w:bCs/>
          <w:noProof/>
          <w:sz w:val="20"/>
          <w:szCs w:val="20"/>
          <w:lang w:val="en-US"/>
        </w:rPr>
      </w:pPr>
      <w:r w:rsidRPr="00C676AF">
        <w:rPr>
          <w:rFonts w:ascii="Arial" w:hAnsi="Arial" w:cs="Arial"/>
          <w:bCs/>
          <w:noProof/>
          <w:sz w:val="20"/>
          <w:szCs w:val="20"/>
          <w:lang w:val="en-US"/>
        </w:rPr>
        <w:t xml:space="preserve">To </w:t>
      </w:r>
      <w:r>
        <w:rPr>
          <w:rFonts w:ascii="Arial" w:hAnsi="Arial" w:cs="Arial"/>
          <w:bCs/>
          <w:noProof/>
          <w:sz w:val="20"/>
          <w:szCs w:val="20"/>
          <w:lang w:val="en-US"/>
        </w:rPr>
        <w:t>m</w:t>
      </w:r>
      <w:r w:rsidRPr="00C676AF">
        <w:rPr>
          <w:rFonts w:ascii="Arial" w:hAnsi="Arial" w:cs="Arial"/>
          <w:bCs/>
          <w:noProof/>
          <w:sz w:val="20"/>
          <w:szCs w:val="20"/>
          <w:lang w:val="en-US"/>
        </w:rPr>
        <w:t>ake sure also that the accounting system in effect allows the recording of comprehensive income and expenditures and that resulting accounting journals a</w:t>
      </w:r>
      <w:r>
        <w:rPr>
          <w:rFonts w:ascii="Arial" w:hAnsi="Arial" w:cs="Arial"/>
          <w:bCs/>
          <w:noProof/>
          <w:sz w:val="20"/>
          <w:szCs w:val="20"/>
          <w:lang w:val="en-US"/>
        </w:rPr>
        <w:t>re consistent with the local</w:t>
      </w:r>
      <w:r w:rsidRPr="00C676AF">
        <w:rPr>
          <w:rFonts w:ascii="Arial" w:hAnsi="Arial" w:cs="Arial"/>
          <w:bCs/>
          <w:noProof/>
          <w:sz w:val="20"/>
          <w:szCs w:val="20"/>
          <w:lang w:val="en-US"/>
        </w:rPr>
        <w:t xml:space="preserve"> legal accounting chart. </w:t>
      </w:r>
    </w:p>
    <w:p w14:paraId="465C8B51" w14:textId="77777777" w:rsidR="00B240A9" w:rsidRDefault="00B240A9" w:rsidP="00561CB2">
      <w:pPr>
        <w:numPr>
          <w:ilvl w:val="0"/>
          <w:numId w:val="1"/>
        </w:numPr>
        <w:spacing w:after="120" w:line="240" w:lineRule="auto"/>
        <w:ind w:left="714" w:hanging="357"/>
        <w:jc w:val="both"/>
        <w:rPr>
          <w:rFonts w:ascii="Arial" w:hAnsi="Arial" w:cs="Arial"/>
          <w:bCs/>
          <w:noProof/>
          <w:sz w:val="20"/>
          <w:szCs w:val="20"/>
          <w:lang w:val="en-US"/>
        </w:rPr>
      </w:pPr>
      <w:r w:rsidRPr="00C676AF">
        <w:rPr>
          <w:rFonts w:ascii="Arial" w:hAnsi="Arial" w:cs="Arial"/>
          <w:bCs/>
          <w:noProof/>
          <w:sz w:val="20"/>
          <w:szCs w:val="20"/>
          <w:lang w:val="en-US"/>
        </w:rPr>
        <w:t xml:space="preserve">To ensure the quality of the reporting and its compliance with </w:t>
      </w:r>
      <w:r>
        <w:rPr>
          <w:rFonts w:ascii="Arial" w:hAnsi="Arial" w:cs="Arial"/>
          <w:bCs/>
          <w:noProof/>
          <w:sz w:val="20"/>
          <w:szCs w:val="20"/>
          <w:lang w:val="en-US"/>
        </w:rPr>
        <w:t>SCCF</w:t>
      </w:r>
      <w:r w:rsidRPr="00C676AF">
        <w:rPr>
          <w:rFonts w:ascii="Arial" w:hAnsi="Arial" w:cs="Arial"/>
          <w:bCs/>
          <w:noProof/>
          <w:sz w:val="20"/>
          <w:szCs w:val="20"/>
          <w:lang w:val="en-US"/>
        </w:rPr>
        <w:t xml:space="preserve"> requirements.</w:t>
      </w:r>
    </w:p>
    <w:p w14:paraId="675987BA" w14:textId="77777777" w:rsidR="00B240A9" w:rsidRPr="007903D1" w:rsidRDefault="00B240A9" w:rsidP="00561CB2">
      <w:pPr>
        <w:shd w:val="clear" w:color="auto" w:fill="FFFFFF"/>
        <w:spacing w:after="0" w:line="240" w:lineRule="auto"/>
        <w:jc w:val="both"/>
        <w:rPr>
          <w:rFonts w:ascii="Arial" w:hAnsi="Arial" w:cs="Arial"/>
          <w:sz w:val="20"/>
          <w:szCs w:val="20"/>
          <w:lang w:val="en-GB" w:eastAsia="fr-FR"/>
        </w:rPr>
      </w:pPr>
      <w:r w:rsidRPr="007903D1">
        <w:rPr>
          <w:rFonts w:ascii="Arial" w:hAnsi="Arial" w:cs="Arial"/>
          <w:sz w:val="20"/>
          <w:szCs w:val="20"/>
          <w:lang w:val="en-GB" w:eastAsia="fr-FR"/>
        </w:rPr>
        <w:t>All procedures</w:t>
      </w:r>
      <w:r w:rsidRPr="007B16E7">
        <w:rPr>
          <w:rFonts w:ascii="Arial" w:hAnsi="Arial" w:cs="Arial"/>
          <w:sz w:val="20"/>
          <w:szCs w:val="20"/>
          <w:lang w:val="en-GB" w:eastAsia="fr-FR"/>
        </w:rPr>
        <w:t> </w:t>
      </w:r>
      <w:r w:rsidRPr="007903D1">
        <w:rPr>
          <w:rFonts w:ascii="Arial" w:hAnsi="Arial" w:cs="Arial"/>
          <w:sz w:val="20"/>
          <w:szCs w:val="20"/>
          <w:lang w:val="en-GB" w:eastAsia="fr-FR"/>
        </w:rPr>
        <w:t>(accounting and finance,</w:t>
      </w:r>
      <w:r w:rsidRPr="007B16E7">
        <w:rPr>
          <w:rFonts w:ascii="Arial" w:hAnsi="Arial" w:cs="Arial"/>
          <w:sz w:val="20"/>
          <w:szCs w:val="20"/>
          <w:lang w:val="en-GB" w:eastAsia="fr-FR"/>
        </w:rPr>
        <w:t> </w:t>
      </w:r>
      <w:r w:rsidRPr="007903D1">
        <w:rPr>
          <w:rFonts w:ascii="Arial" w:hAnsi="Arial" w:cs="Arial"/>
          <w:sz w:val="20"/>
          <w:szCs w:val="20"/>
          <w:lang w:val="en-GB" w:eastAsia="fr-FR"/>
        </w:rPr>
        <w:t>purchasing and</w:t>
      </w:r>
      <w:r w:rsidRPr="007B16E7">
        <w:rPr>
          <w:rFonts w:ascii="Arial" w:hAnsi="Arial" w:cs="Arial"/>
          <w:sz w:val="20"/>
          <w:szCs w:val="20"/>
          <w:lang w:val="en-GB" w:eastAsia="fr-FR"/>
        </w:rPr>
        <w:t> </w:t>
      </w:r>
      <w:r w:rsidRPr="007903D1">
        <w:rPr>
          <w:rFonts w:ascii="Arial" w:hAnsi="Arial" w:cs="Arial"/>
          <w:sz w:val="20"/>
          <w:szCs w:val="20"/>
          <w:lang w:val="en-GB" w:eastAsia="fr-FR"/>
        </w:rPr>
        <w:t>logistics, human resources, etc...)</w:t>
      </w:r>
      <w:r w:rsidRPr="007B16E7">
        <w:rPr>
          <w:rFonts w:ascii="Arial" w:hAnsi="Arial" w:cs="Arial"/>
          <w:sz w:val="20"/>
          <w:szCs w:val="20"/>
          <w:lang w:val="en-GB" w:eastAsia="fr-FR"/>
        </w:rPr>
        <w:t> </w:t>
      </w:r>
      <w:r w:rsidRPr="007903D1">
        <w:rPr>
          <w:rFonts w:ascii="Arial" w:hAnsi="Arial" w:cs="Arial"/>
          <w:sz w:val="20"/>
          <w:szCs w:val="20"/>
          <w:lang w:val="en-GB" w:eastAsia="fr-FR"/>
        </w:rPr>
        <w:t>and</w:t>
      </w:r>
      <w:r w:rsidRPr="007B16E7">
        <w:rPr>
          <w:rFonts w:ascii="Arial" w:hAnsi="Arial" w:cs="Arial"/>
          <w:sz w:val="20"/>
          <w:szCs w:val="20"/>
          <w:lang w:val="en-GB" w:eastAsia="fr-FR"/>
        </w:rPr>
        <w:t> </w:t>
      </w:r>
      <w:r w:rsidRPr="007903D1">
        <w:rPr>
          <w:rFonts w:ascii="Arial" w:hAnsi="Arial" w:cs="Arial"/>
          <w:sz w:val="20"/>
          <w:szCs w:val="20"/>
          <w:lang w:val="en-GB" w:eastAsia="fr-FR"/>
        </w:rPr>
        <w:t>all accounting records</w:t>
      </w:r>
      <w:r w:rsidRPr="007B16E7">
        <w:rPr>
          <w:rFonts w:ascii="Arial" w:hAnsi="Arial" w:cs="Arial"/>
          <w:sz w:val="20"/>
          <w:szCs w:val="20"/>
          <w:lang w:val="en-GB" w:eastAsia="fr-FR"/>
        </w:rPr>
        <w:t> </w:t>
      </w:r>
      <w:r w:rsidRPr="007903D1">
        <w:rPr>
          <w:rFonts w:ascii="Arial" w:hAnsi="Arial" w:cs="Arial"/>
          <w:sz w:val="20"/>
          <w:szCs w:val="20"/>
          <w:lang w:val="en-GB" w:eastAsia="fr-FR"/>
        </w:rPr>
        <w:t>must</w:t>
      </w:r>
      <w:r w:rsidRPr="007B16E7">
        <w:rPr>
          <w:rFonts w:ascii="Arial" w:hAnsi="Arial" w:cs="Arial"/>
          <w:sz w:val="20"/>
          <w:szCs w:val="20"/>
          <w:lang w:val="en-GB" w:eastAsia="fr-FR"/>
        </w:rPr>
        <w:t> </w:t>
      </w:r>
      <w:r w:rsidRPr="007903D1">
        <w:rPr>
          <w:rFonts w:ascii="Arial" w:hAnsi="Arial" w:cs="Arial"/>
          <w:sz w:val="20"/>
          <w:szCs w:val="20"/>
          <w:lang w:val="en-GB" w:eastAsia="fr-FR"/>
        </w:rPr>
        <w:t>be collected</w:t>
      </w:r>
      <w:r w:rsidRPr="007B16E7">
        <w:rPr>
          <w:rFonts w:ascii="Arial" w:hAnsi="Arial" w:cs="Arial"/>
          <w:sz w:val="20"/>
          <w:szCs w:val="20"/>
          <w:lang w:val="en-GB" w:eastAsia="fr-FR"/>
        </w:rPr>
        <w:t> </w:t>
      </w:r>
      <w:r w:rsidRPr="007903D1">
        <w:rPr>
          <w:rFonts w:ascii="Arial" w:hAnsi="Arial" w:cs="Arial"/>
          <w:sz w:val="20"/>
          <w:szCs w:val="20"/>
          <w:lang w:val="en-GB" w:eastAsia="fr-FR"/>
        </w:rPr>
        <w:t>prior to</w:t>
      </w:r>
      <w:r w:rsidRPr="007B16E7">
        <w:rPr>
          <w:rFonts w:ascii="Arial" w:hAnsi="Arial" w:cs="Arial"/>
          <w:sz w:val="20"/>
          <w:szCs w:val="20"/>
          <w:lang w:val="en-GB" w:eastAsia="fr-FR"/>
        </w:rPr>
        <w:t> </w:t>
      </w:r>
      <w:r w:rsidRPr="007903D1">
        <w:rPr>
          <w:rFonts w:ascii="Arial" w:hAnsi="Arial" w:cs="Arial"/>
          <w:sz w:val="20"/>
          <w:szCs w:val="20"/>
          <w:lang w:val="en-GB" w:eastAsia="fr-FR"/>
        </w:rPr>
        <w:t>the coming of</w:t>
      </w:r>
      <w:r w:rsidRPr="007B16E7">
        <w:rPr>
          <w:rFonts w:ascii="Arial" w:hAnsi="Arial" w:cs="Arial"/>
          <w:sz w:val="20"/>
          <w:szCs w:val="20"/>
          <w:lang w:val="en-GB" w:eastAsia="fr-FR"/>
        </w:rPr>
        <w:t> </w:t>
      </w:r>
      <w:r w:rsidRPr="007903D1">
        <w:rPr>
          <w:rFonts w:ascii="Arial" w:hAnsi="Arial" w:cs="Arial"/>
          <w:sz w:val="20"/>
          <w:szCs w:val="20"/>
          <w:lang w:val="en-GB" w:eastAsia="fr-FR"/>
        </w:rPr>
        <w:t>the auditor and</w:t>
      </w:r>
      <w:r w:rsidRPr="007B16E7">
        <w:rPr>
          <w:rFonts w:ascii="Arial" w:hAnsi="Arial" w:cs="Arial"/>
          <w:sz w:val="20"/>
          <w:szCs w:val="20"/>
          <w:lang w:val="en-GB" w:eastAsia="fr-FR"/>
        </w:rPr>
        <w:t> </w:t>
      </w:r>
      <w:r w:rsidRPr="007903D1">
        <w:rPr>
          <w:rFonts w:ascii="Arial" w:hAnsi="Arial" w:cs="Arial"/>
          <w:sz w:val="20"/>
          <w:szCs w:val="20"/>
          <w:lang w:val="en-GB" w:eastAsia="fr-FR"/>
        </w:rPr>
        <w:t>held at its disposal.</w:t>
      </w:r>
    </w:p>
    <w:p w14:paraId="70B8DA96" w14:textId="77777777" w:rsidR="00B240A9" w:rsidRPr="007903D1" w:rsidRDefault="00B240A9" w:rsidP="00561CB2">
      <w:pPr>
        <w:shd w:val="clear" w:color="auto" w:fill="FFFFFF"/>
        <w:spacing w:after="0" w:line="240" w:lineRule="auto"/>
        <w:jc w:val="both"/>
        <w:rPr>
          <w:rFonts w:ascii="Arial" w:hAnsi="Arial" w:cs="Arial"/>
          <w:color w:val="333333"/>
          <w:sz w:val="20"/>
          <w:szCs w:val="20"/>
          <w:lang w:val="en-GB" w:eastAsia="fr-FR"/>
        </w:rPr>
      </w:pPr>
      <w:r w:rsidRPr="007B16E7">
        <w:rPr>
          <w:rFonts w:ascii="Arial" w:hAnsi="Arial" w:cs="Arial"/>
          <w:lang w:val="en-GB" w:eastAsia="fr-FR"/>
        </w:rPr>
        <w:br/>
      </w:r>
      <w:r w:rsidRPr="007903D1">
        <w:rPr>
          <w:rFonts w:ascii="Arial" w:hAnsi="Arial" w:cs="Arial"/>
          <w:sz w:val="20"/>
          <w:szCs w:val="20"/>
          <w:lang w:val="en-GB" w:eastAsia="fr-FR"/>
        </w:rPr>
        <w:t>All auditor</w:t>
      </w:r>
      <w:r w:rsidRPr="007B16E7">
        <w:rPr>
          <w:rFonts w:ascii="Arial" w:hAnsi="Arial" w:cs="Arial"/>
          <w:sz w:val="20"/>
          <w:szCs w:val="20"/>
          <w:lang w:val="en-GB" w:eastAsia="fr-FR"/>
        </w:rPr>
        <w:t>’</w:t>
      </w:r>
      <w:r w:rsidRPr="007903D1">
        <w:rPr>
          <w:rFonts w:ascii="Arial" w:hAnsi="Arial" w:cs="Arial"/>
          <w:sz w:val="20"/>
          <w:szCs w:val="20"/>
          <w:lang w:val="en-GB" w:eastAsia="fr-FR"/>
        </w:rPr>
        <w:t>s comments</w:t>
      </w:r>
      <w:r w:rsidRPr="007B16E7">
        <w:rPr>
          <w:rFonts w:ascii="Arial" w:hAnsi="Arial" w:cs="Arial"/>
          <w:sz w:val="20"/>
          <w:szCs w:val="20"/>
          <w:lang w:val="en-GB" w:eastAsia="fr-FR"/>
        </w:rPr>
        <w:t> </w:t>
      </w:r>
      <w:r w:rsidRPr="007903D1">
        <w:rPr>
          <w:rFonts w:ascii="Arial" w:hAnsi="Arial" w:cs="Arial"/>
          <w:sz w:val="20"/>
          <w:szCs w:val="20"/>
          <w:lang w:val="en-GB" w:eastAsia="fr-FR"/>
        </w:rPr>
        <w:t>and</w:t>
      </w:r>
      <w:r w:rsidRPr="007B16E7">
        <w:rPr>
          <w:rFonts w:ascii="Arial" w:hAnsi="Arial" w:cs="Arial"/>
          <w:sz w:val="20"/>
          <w:szCs w:val="20"/>
          <w:lang w:val="en-GB" w:eastAsia="fr-FR"/>
        </w:rPr>
        <w:t> </w:t>
      </w:r>
      <w:r w:rsidRPr="007903D1">
        <w:rPr>
          <w:rFonts w:ascii="Arial" w:hAnsi="Arial" w:cs="Arial"/>
          <w:sz w:val="20"/>
          <w:szCs w:val="20"/>
          <w:lang w:val="en-GB" w:eastAsia="fr-FR"/>
        </w:rPr>
        <w:t>recommendations</w:t>
      </w:r>
      <w:r w:rsidRPr="007B16E7">
        <w:rPr>
          <w:rFonts w:ascii="Arial" w:hAnsi="Arial" w:cs="Arial"/>
          <w:sz w:val="20"/>
          <w:szCs w:val="20"/>
          <w:lang w:val="en-GB" w:eastAsia="fr-FR"/>
        </w:rPr>
        <w:t> </w:t>
      </w:r>
      <w:r w:rsidRPr="007903D1">
        <w:rPr>
          <w:rFonts w:ascii="Arial" w:hAnsi="Arial" w:cs="Arial"/>
          <w:sz w:val="20"/>
          <w:szCs w:val="20"/>
          <w:lang w:val="en-GB" w:eastAsia="fr-FR"/>
        </w:rPr>
        <w:t>will be recorded in</w:t>
      </w:r>
      <w:r w:rsidRPr="007B16E7">
        <w:rPr>
          <w:rFonts w:ascii="Arial" w:hAnsi="Arial" w:cs="Arial"/>
          <w:sz w:val="20"/>
          <w:szCs w:val="20"/>
          <w:lang w:val="en-GB" w:eastAsia="fr-FR"/>
        </w:rPr>
        <w:t> </w:t>
      </w:r>
      <w:r w:rsidRPr="007903D1">
        <w:rPr>
          <w:rFonts w:ascii="Arial" w:hAnsi="Arial" w:cs="Arial"/>
          <w:sz w:val="20"/>
          <w:szCs w:val="20"/>
          <w:lang w:val="en-GB" w:eastAsia="fr-FR"/>
        </w:rPr>
        <w:t>a document,</w:t>
      </w:r>
      <w:r w:rsidRPr="007B16E7">
        <w:rPr>
          <w:rFonts w:ascii="Arial" w:hAnsi="Arial" w:cs="Arial"/>
          <w:sz w:val="20"/>
          <w:szCs w:val="20"/>
          <w:lang w:val="en-GB" w:eastAsia="fr-FR"/>
        </w:rPr>
        <w:t> </w:t>
      </w:r>
      <w:r w:rsidRPr="007903D1">
        <w:rPr>
          <w:rFonts w:ascii="Arial" w:hAnsi="Arial" w:cs="Arial"/>
          <w:sz w:val="20"/>
          <w:szCs w:val="20"/>
          <w:lang w:val="en-GB" w:eastAsia="fr-FR"/>
        </w:rPr>
        <w:t>"Management Letter", including</w:t>
      </w:r>
      <w:r w:rsidRPr="007B16E7">
        <w:rPr>
          <w:rFonts w:ascii="Arial" w:hAnsi="Arial" w:cs="Arial"/>
          <w:sz w:val="20"/>
          <w:szCs w:val="20"/>
          <w:lang w:val="en-GB" w:eastAsia="fr-FR"/>
        </w:rPr>
        <w:t> </w:t>
      </w:r>
      <w:r w:rsidRPr="007903D1">
        <w:rPr>
          <w:rFonts w:ascii="Arial" w:hAnsi="Arial" w:cs="Arial"/>
          <w:sz w:val="20"/>
          <w:szCs w:val="20"/>
          <w:lang w:val="en-GB" w:eastAsia="fr-FR"/>
        </w:rPr>
        <w:t>those</w:t>
      </w:r>
      <w:r w:rsidRPr="007B16E7">
        <w:rPr>
          <w:rFonts w:ascii="Arial" w:hAnsi="Arial" w:cs="Arial"/>
          <w:sz w:val="20"/>
          <w:szCs w:val="20"/>
          <w:lang w:val="en-GB" w:eastAsia="fr-FR"/>
        </w:rPr>
        <w:t> </w:t>
      </w:r>
      <w:r w:rsidRPr="007903D1">
        <w:rPr>
          <w:rFonts w:ascii="Arial" w:hAnsi="Arial" w:cs="Arial"/>
          <w:sz w:val="20"/>
          <w:szCs w:val="20"/>
          <w:lang w:val="en-GB" w:eastAsia="fr-FR"/>
        </w:rPr>
        <w:t>having a significant impact on</w:t>
      </w:r>
      <w:r w:rsidRPr="007B16E7">
        <w:rPr>
          <w:rFonts w:ascii="Arial" w:hAnsi="Arial" w:cs="Arial"/>
          <w:sz w:val="20"/>
          <w:szCs w:val="20"/>
          <w:lang w:val="en-GB" w:eastAsia="fr-FR"/>
        </w:rPr>
        <w:t> </w:t>
      </w:r>
      <w:r w:rsidRPr="007903D1">
        <w:rPr>
          <w:rFonts w:ascii="Arial" w:hAnsi="Arial" w:cs="Arial"/>
          <w:sz w:val="20"/>
          <w:szCs w:val="20"/>
          <w:lang w:val="en-GB" w:eastAsia="fr-FR"/>
        </w:rPr>
        <w:t>the project to proceed</w:t>
      </w:r>
      <w:proofErr w:type="gramStart"/>
      <w:r w:rsidRPr="007903D1">
        <w:rPr>
          <w:rFonts w:ascii="Arial" w:hAnsi="Arial" w:cs="Arial"/>
          <w:sz w:val="20"/>
          <w:szCs w:val="20"/>
          <w:lang w:val="en-GB" w:eastAsia="fr-FR"/>
        </w:rPr>
        <w:t>.</w:t>
      </w:r>
      <w:r w:rsidRPr="007903D1">
        <w:rPr>
          <w:rFonts w:ascii="Arial" w:hAnsi="Arial" w:cs="Arial"/>
          <w:color w:val="333333"/>
          <w:sz w:val="20"/>
          <w:szCs w:val="20"/>
          <w:lang w:val="en-GB" w:eastAsia="fr-FR"/>
        </w:rPr>
        <w:t>.</w:t>
      </w:r>
      <w:proofErr w:type="gramEnd"/>
    </w:p>
    <w:p w14:paraId="7EA69B88" w14:textId="77777777" w:rsidR="00B240A9" w:rsidRPr="007903D1" w:rsidRDefault="00B240A9" w:rsidP="00561CB2">
      <w:pPr>
        <w:shd w:val="clear" w:color="auto" w:fill="FFFFFF"/>
        <w:spacing w:after="0" w:line="240" w:lineRule="auto"/>
        <w:jc w:val="both"/>
        <w:rPr>
          <w:rFonts w:ascii="Arial" w:hAnsi="Arial" w:cs="Arial"/>
          <w:color w:val="333333"/>
          <w:lang w:val="en-GB" w:eastAsia="fr-FR"/>
        </w:rPr>
      </w:pPr>
    </w:p>
    <w:p w14:paraId="58A9B81A" w14:textId="77777777" w:rsidR="00B240A9" w:rsidRPr="007903D1" w:rsidRDefault="00B240A9" w:rsidP="00561CB2">
      <w:pPr>
        <w:shd w:val="clear" w:color="auto" w:fill="FFFFFF"/>
        <w:spacing w:after="0" w:line="240" w:lineRule="auto"/>
        <w:jc w:val="both"/>
        <w:rPr>
          <w:rFonts w:ascii="Arial" w:hAnsi="Arial" w:cs="Arial"/>
          <w:color w:val="333333"/>
          <w:lang w:val="en-GB" w:eastAsia="fr-FR"/>
        </w:rPr>
      </w:pPr>
    </w:p>
    <w:p w14:paraId="0208957D" w14:textId="77777777" w:rsidR="00B240A9" w:rsidRDefault="00B240A9" w:rsidP="00561CB2">
      <w:pPr>
        <w:shd w:val="clear" w:color="auto" w:fill="FFFFFF"/>
        <w:spacing w:after="0" w:line="240" w:lineRule="auto"/>
        <w:jc w:val="both"/>
        <w:rPr>
          <w:rFonts w:ascii="Arial" w:hAnsi="Arial" w:cs="Arial"/>
          <w:b/>
          <w:sz w:val="20"/>
          <w:szCs w:val="20"/>
          <w:lang w:val="en-US" w:eastAsia="fr-FR"/>
        </w:rPr>
      </w:pPr>
      <w:r w:rsidRPr="00C553B6">
        <w:rPr>
          <w:rFonts w:ascii="Arial" w:hAnsi="Arial" w:cs="Arial"/>
          <w:b/>
          <w:sz w:val="20"/>
          <w:szCs w:val="20"/>
          <w:lang w:val="en-US" w:eastAsia="fr-FR"/>
        </w:rPr>
        <w:t>3) Scope of the audit.</w:t>
      </w:r>
    </w:p>
    <w:p w14:paraId="1E5BA04C" w14:textId="77777777" w:rsidR="00B240A9" w:rsidRPr="00C553B6" w:rsidRDefault="00B240A9" w:rsidP="00561CB2">
      <w:pPr>
        <w:shd w:val="clear" w:color="auto" w:fill="FFFFFF"/>
        <w:spacing w:after="0" w:line="240" w:lineRule="auto"/>
        <w:jc w:val="both"/>
        <w:rPr>
          <w:rFonts w:ascii="Arial" w:hAnsi="Arial" w:cs="Arial"/>
          <w:b/>
          <w:sz w:val="20"/>
          <w:szCs w:val="20"/>
          <w:lang w:val="en-US" w:eastAsia="fr-FR"/>
        </w:rPr>
      </w:pPr>
    </w:p>
    <w:p w14:paraId="3C214CD1" w14:textId="77777777" w:rsidR="00B240A9" w:rsidRDefault="00B240A9" w:rsidP="00561CB2">
      <w:pPr>
        <w:shd w:val="clear" w:color="auto" w:fill="FFFFFF"/>
        <w:spacing w:after="0" w:line="240" w:lineRule="auto"/>
        <w:jc w:val="both"/>
        <w:rPr>
          <w:rFonts w:ascii="Arial" w:hAnsi="Arial" w:cs="Arial"/>
          <w:sz w:val="20"/>
          <w:szCs w:val="20"/>
          <w:lang w:val="en-US" w:eastAsia="fr-FR"/>
        </w:rPr>
      </w:pPr>
      <w:r w:rsidRPr="00C553B6">
        <w:rPr>
          <w:rFonts w:ascii="Arial" w:hAnsi="Arial" w:cs="Arial"/>
          <w:sz w:val="20"/>
          <w:szCs w:val="20"/>
          <w:lang w:val="en-US" w:eastAsia="fr-FR"/>
        </w:rPr>
        <w:t>The audit will be conducted according to generally accepted international audit standards and will include all tests and checks that the auditor consider necessary to give an opinion.</w:t>
      </w:r>
    </w:p>
    <w:p w14:paraId="648CCA29" w14:textId="77777777" w:rsidR="00B240A9" w:rsidRDefault="00B240A9" w:rsidP="00561CB2">
      <w:pPr>
        <w:shd w:val="clear" w:color="auto" w:fill="FFFFFF"/>
        <w:spacing w:after="0" w:line="240" w:lineRule="auto"/>
        <w:jc w:val="both"/>
        <w:rPr>
          <w:rFonts w:ascii="Arial" w:hAnsi="Arial" w:cs="Arial"/>
          <w:sz w:val="20"/>
          <w:szCs w:val="20"/>
          <w:lang w:val="en-US" w:eastAsia="fr-FR"/>
        </w:rPr>
      </w:pPr>
    </w:p>
    <w:p w14:paraId="083477BE" w14:textId="77777777" w:rsidR="00B240A9" w:rsidRPr="00C553B6" w:rsidRDefault="00B240A9" w:rsidP="00561CB2">
      <w:pPr>
        <w:shd w:val="clear" w:color="auto" w:fill="FFFFFF"/>
        <w:spacing w:after="0" w:line="240" w:lineRule="auto"/>
        <w:jc w:val="both"/>
        <w:rPr>
          <w:rFonts w:ascii="Arial" w:hAnsi="Arial" w:cs="Arial"/>
          <w:sz w:val="20"/>
          <w:szCs w:val="20"/>
          <w:lang w:val="en-US" w:eastAsia="fr-FR"/>
        </w:rPr>
      </w:pPr>
      <w:r>
        <w:rPr>
          <w:rFonts w:ascii="Arial" w:hAnsi="Arial" w:cs="Arial"/>
          <w:sz w:val="20"/>
          <w:szCs w:val="20"/>
          <w:lang w:val="en-US" w:eastAsia="fr-FR"/>
        </w:rPr>
        <w:t>However, p</w:t>
      </w:r>
      <w:r w:rsidRPr="00C553B6">
        <w:rPr>
          <w:rFonts w:ascii="Arial" w:hAnsi="Arial" w:cs="Arial"/>
          <w:sz w:val="20"/>
          <w:szCs w:val="20"/>
          <w:lang w:val="en-US" w:eastAsia="fr-FR"/>
        </w:rPr>
        <w:t>articular attention should be paid to the following:</w:t>
      </w:r>
    </w:p>
    <w:p w14:paraId="5FE25644" w14:textId="77777777" w:rsidR="00B240A9" w:rsidRPr="00C553B6" w:rsidRDefault="00B240A9" w:rsidP="00561CB2">
      <w:pPr>
        <w:numPr>
          <w:ilvl w:val="0"/>
          <w:numId w:val="2"/>
        </w:numPr>
        <w:shd w:val="clear" w:color="auto" w:fill="FFFFFF"/>
        <w:spacing w:after="0" w:line="240" w:lineRule="auto"/>
        <w:jc w:val="both"/>
        <w:rPr>
          <w:rFonts w:ascii="Arial" w:hAnsi="Arial" w:cs="Arial"/>
          <w:sz w:val="20"/>
          <w:szCs w:val="20"/>
          <w:lang w:val="en-US" w:eastAsia="fr-FR"/>
        </w:rPr>
      </w:pPr>
      <w:r w:rsidRPr="00C553B6">
        <w:rPr>
          <w:rFonts w:ascii="Arial" w:hAnsi="Arial" w:cs="Arial"/>
          <w:sz w:val="20"/>
          <w:szCs w:val="20"/>
          <w:lang w:val="en-US" w:eastAsia="fr-FR"/>
        </w:rPr>
        <w:t>All funds received were used in accordanc</w:t>
      </w:r>
      <w:r>
        <w:rPr>
          <w:rFonts w:ascii="Arial" w:hAnsi="Arial" w:cs="Arial"/>
          <w:sz w:val="20"/>
          <w:szCs w:val="20"/>
          <w:lang w:val="en-US" w:eastAsia="fr-FR"/>
        </w:rPr>
        <w:t>e with the grant contract</w:t>
      </w:r>
      <w:r w:rsidRPr="00C553B6">
        <w:rPr>
          <w:rFonts w:ascii="Arial" w:hAnsi="Arial" w:cs="Arial"/>
          <w:sz w:val="20"/>
          <w:szCs w:val="20"/>
          <w:lang w:val="en-US" w:eastAsia="fr-FR"/>
        </w:rPr>
        <w:t>.</w:t>
      </w:r>
    </w:p>
    <w:p w14:paraId="091448EC" w14:textId="77777777" w:rsidR="00B240A9" w:rsidRPr="00C553B6" w:rsidRDefault="00B240A9" w:rsidP="00561CB2">
      <w:pPr>
        <w:numPr>
          <w:ilvl w:val="0"/>
          <w:numId w:val="2"/>
        </w:numPr>
        <w:shd w:val="clear" w:color="auto" w:fill="FFFFFF"/>
        <w:spacing w:after="0" w:line="240" w:lineRule="auto"/>
        <w:jc w:val="both"/>
        <w:rPr>
          <w:rFonts w:ascii="Arial" w:hAnsi="Arial" w:cs="Arial"/>
          <w:sz w:val="20"/>
          <w:szCs w:val="20"/>
          <w:lang w:val="en-US" w:eastAsia="fr-FR"/>
        </w:rPr>
      </w:pPr>
      <w:r w:rsidRPr="00C553B6">
        <w:rPr>
          <w:rFonts w:ascii="Arial" w:hAnsi="Arial" w:cs="Arial"/>
          <w:sz w:val="20"/>
          <w:szCs w:val="20"/>
          <w:lang w:val="en-US" w:eastAsia="fr-FR"/>
        </w:rPr>
        <w:t xml:space="preserve">All goods and services purchased under the project have been acquired in accordance with generally applied procurement and tenders procedures. </w:t>
      </w:r>
    </w:p>
    <w:p w14:paraId="6A3E2D85" w14:textId="77777777" w:rsidR="00B240A9" w:rsidRDefault="00B240A9" w:rsidP="00561CB2">
      <w:pPr>
        <w:numPr>
          <w:ilvl w:val="0"/>
          <w:numId w:val="2"/>
        </w:numPr>
        <w:shd w:val="clear" w:color="auto" w:fill="FFFFFF"/>
        <w:spacing w:after="120" w:line="240" w:lineRule="auto"/>
        <w:ind w:left="709" w:hanging="357"/>
        <w:jc w:val="both"/>
        <w:rPr>
          <w:rFonts w:ascii="Arial" w:hAnsi="Arial" w:cs="Arial"/>
          <w:bCs/>
          <w:noProof/>
          <w:sz w:val="20"/>
          <w:szCs w:val="20"/>
          <w:lang w:val="en-US"/>
        </w:rPr>
      </w:pPr>
      <w:r w:rsidRPr="00C553B6">
        <w:rPr>
          <w:rFonts w:ascii="Arial" w:hAnsi="Arial" w:cs="Arial"/>
          <w:bCs/>
          <w:sz w:val="20"/>
          <w:szCs w:val="20"/>
          <w:lang w:val="en-US" w:eastAsia="fr-FR"/>
        </w:rPr>
        <w:t xml:space="preserve">All financial elements shown in the reporting communicated to </w:t>
      </w:r>
      <w:r>
        <w:rPr>
          <w:rFonts w:ascii="Arial" w:hAnsi="Arial" w:cs="Arial"/>
          <w:bCs/>
          <w:sz w:val="20"/>
          <w:szCs w:val="20"/>
          <w:lang w:val="en-US" w:eastAsia="fr-FR"/>
        </w:rPr>
        <w:t>SCCF</w:t>
      </w:r>
      <w:r w:rsidRPr="00C553B6">
        <w:rPr>
          <w:rFonts w:ascii="Arial" w:hAnsi="Arial" w:cs="Arial"/>
          <w:bCs/>
          <w:sz w:val="20"/>
          <w:szCs w:val="20"/>
          <w:lang w:val="en-US" w:eastAsia="fr-FR"/>
        </w:rPr>
        <w:t xml:space="preserve"> should be reconciled to the project accounting books.</w:t>
      </w:r>
    </w:p>
    <w:p w14:paraId="6E653276" w14:textId="77777777" w:rsidR="00B240A9" w:rsidRDefault="00B240A9" w:rsidP="00561CB2">
      <w:pPr>
        <w:shd w:val="clear" w:color="auto" w:fill="FFFFFF"/>
        <w:spacing w:after="0" w:line="240" w:lineRule="auto"/>
        <w:jc w:val="both"/>
        <w:rPr>
          <w:rFonts w:ascii="Arial" w:hAnsi="Arial" w:cs="Arial"/>
          <w:bCs/>
          <w:noProof/>
          <w:sz w:val="20"/>
          <w:szCs w:val="20"/>
          <w:lang w:val="en-US"/>
        </w:rPr>
      </w:pPr>
    </w:p>
    <w:p w14:paraId="3B4DCF54" w14:textId="77777777" w:rsidR="00B240A9" w:rsidRPr="00C553B6" w:rsidRDefault="00B240A9" w:rsidP="00561CB2">
      <w:pPr>
        <w:shd w:val="clear" w:color="auto" w:fill="FFFFFF"/>
        <w:spacing w:after="0" w:line="240" w:lineRule="auto"/>
        <w:jc w:val="both"/>
        <w:rPr>
          <w:rFonts w:ascii="Arial" w:hAnsi="Arial" w:cs="Arial"/>
          <w:sz w:val="20"/>
          <w:szCs w:val="20"/>
          <w:lang w:val="en-US" w:eastAsia="fr-FR"/>
        </w:rPr>
      </w:pPr>
      <w:r w:rsidRPr="00C553B6">
        <w:rPr>
          <w:rFonts w:ascii="Arial" w:hAnsi="Arial" w:cs="Arial"/>
          <w:bCs/>
          <w:noProof/>
          <w:sz w:val="20"/>
          <w:szCs w:val="20"/>
          <w:lang w:val="en-US"/>
        </w:rPr>
        <w:t>The auditor will ensure that the project accounts have been prepared in accordance with generally accepted accounting standards and present fairly the assets, the financial situation of the project, and more generally of resources and expenditures </w:t>
      </w:r>
      <w:r>
        <w:rPr>
          <w:rFonts w:ascii="Arial" w:hAnsi="Arial" w:cs="Arial"/>
          <w:bCs/>
          <w:noProof/>
          <w:sz w:val="20"/>
          <w:szCs w:val="20"/>
          <w:lang w:val="en-US"/>
        </w:rPr>
        <w:t xml:space="preserve">for the </w:t>
      </w:r>
      <w:r w:rsidRPr="00C553B6">
        <w:rPr>
          <w:rFonts w:ascii="Arial" w:hAnsi="Arial" w:cs="Arial"/>
          <w:bCs/>
          <w:noProof/>
          <w:sz w:val="20"/>
          <w:szCs w:val="20"/>
          <w:lang w:val="en-US"/>
        </w:rPr>
        <w:t xml:space="preserve">accounting </w:t>
      </w:r>
      <w:r>
        <w:rPr>
          <w:rFonts w:ascii="Arial" w:hAnsi="Arial" w:cs="Arial"/>
          <w:bCs/>
          <w:noProof/>
          <w:sz w:val="20"/>
          <w:szCs w:val="20"/>
          <w:lang w:val="en-US"/>
        </w:rPr>
        <w:t xml:space="preserve">period ending as of </w:t>
      </w:r>
      <w:r w:rsidR="00846B97">
        <w:rPr>
          <w:rFonts w:ascii="Arial" w:hAnsi="Arial" w:cs="Arial"/>
          <w:bCs/>
          <w:noProof/>
          <w:sz w:val="20"/>
          <w:szCs w:val="20"/>
          <w:lang w:val="en-US"/>
        </w:rPr>
        <w:t>November 30 th 2016.</w:t>
      </w:r>
    </w:p>
    <w:p w14:paraId="3317AA19" w14:textId="77777777" w:rsidR="00B240A9" w:rsidRPr="00C553B6" w:rsidRDefault="00B240A9" w:rsidP="00561CB2">
      <w:pPr>
        <w:shd w:val="clear" w:color="auto" w:fill="FFFFFF"/>
        <w:spacing w:after="0" w:line="240" w:lineRule="auto"/>
        <w:jc w:val="both"/>
        <w:rPr>
          <w:rFonts w:ascii="Arial" w:hAnsi="Arial" w:cs="Arial"/>
          <w:bCs/>
          <w:noProof/>
          <w:sz w:val="20"/>
          <w:szCs w:val="20"/>
          <w:lang w:val="en-US"/>
        </w:rPr>
      </w:pPr>
      <w:r w:rsidRPr="00C553B6">
        <w:rPr>
          <w:rFonts w:ascii="Arial" w:hAnsi="Arial" w:cs="Arial"/>
          <w:bCs/>
          <w:noProof/>
          <w:sz w:val="20"/>
          <w:szCs w:val="20"/>
          <w:lang w:val="en-US"/>
        </w:rPr>
        <w:t>In addition to the audit report, the auditor will:</w:t>
      </w:r>
    </w:p>
    <w:p w14:paraId="2DE56018" w14:textId="77777777" w:rsidR="00B240A9" w:rsidRPr="00C553B6" w:rsidRDefault="00B240A9" w:rsidP="00561CB2">
      <w:pPr>
        <w:numPr>
          <w:ilvl w:val="0"/>
          <w:numId w:val="3"/>
        </w:numPr>
        <w:shd w:val="clear" w:color="auto" w:fill="FFFFFF"/>
        <w:spacing w:after="0" w:line="240" w:lineRule="auto"/>
        <w:ind w:left="426"/>
        <w:jc w:val="both"/>
        <w:rPr>
          <w:rFonts w:ascii="Arial" w:hAnsi="Arial" w:cs="Arial"/>
          <w:bCs/>
          <w:noProof/>
          <w:sz w:val="20"/>
          <w:szCs w:val="20"/>
          <w:lang w:val="en-US"/>
        </w:rPr>
      </w:pPr>
      <w:r>
        <w:rPr>
          <w:rFonts w:ascii="Arial" w:hAnsi="Arial" w:cs="Arial"/>
          <w:bCs/>
          <w:noProof/>
          <w:sz w:val="20"/>
          <w:szCs w:val="20"/>
          <w:lang w:val="en-US"/>
        </w:rPr>
        <w:t>P</w:t>
      </w:r>
      <w:r w:rsidRPr="00C553B6">
        <w:rPr>
          <w:rFonts w:ascii="Arial" w:hAnsi="Arial" w:cs="Arial"/>
          <w:bCs/>
          <w:noProof/>
          <w:sz w:val="20"/>
          <w:szCs w:val="20"/>
          <w:lang w:val="en-US"/>
        </w:rPr>
        <w:t>repare a "management letter", in which will submit his comments and observations on the accounting records, systems and processes in place.</w:t>
      </w:r>
    </w:p>
    <w:p w14:paraId="53A4387B" w14:textId="77777777" w:rsidR="00B240A9" w:rsidRPr="00C553B6" w:rsidRDefault="00B240A9" w:rsidP="00561CB2">
      <w:pPr>
        <w:numPr>
          <w:ilvl w:val="0"/>
          <w:numId w:val="3"/>
        </w:numPr>
        <w:shd w:val="clear" w:color="auto" w:fill="FFFFFF"/>
        <w:spacing w:after="0" w:line="240" w:lineRule="auto"/>
        <w:ind w:left="426"/>
        <w:jc w:val="both"/>
        <w:rPr>
          <w:rFonts w:ascii="Arial" w:hAnsi="Arial" w:cs="Arial"/>
          <w:bCs/>
          <w:noProof/>
          <w:sz w:val="20"/>
          <w:szCs w:val="20"/>
          <w:lang w:val="en-US"/>
        </w:rPr>
      </w:pPr>
      <w:r w:rsidRPr="00C553B6">
        <w:rPr>
          <w:rFonts w:ascii="Arial" w:hAnsi="Arial" w:cs="Arial"/>
          <w:bCs/>
          <w:noProof/>
          <w:sz w:val="20"/>
          <w:szCs w:val="20"/>
          <w:lang w:val="en-US"/>
        </w:rPr>
        <w:t>Identify specific deficiencies and areas of weakness in systems and controls and make rec</w:t>
      </w:r>
      <w:r>
        <w:rPr>
          <w:rFonts w:ascii="Arial" w:hAnsi="Arial" w:cs="Arial"/>
          <w:bCs/>
          <w:noProof/>
          <w:sz w:val="20"/>
          <w:szCs w:val="20"/>
          <w:lang w:val="en-US"/>
        </w:rPr>
        <w:t>o</w:t>
      </w:r>
      <w:r w:rsidRPr="00C553B6">
        <w:rPr>
          <w:rFonts w:ascii="Arial" w:hAnsi="Arial" w:cs="Arial"/>
          <w:bCs/>
          <w:noProof/>
          <w:sz w:val="20"/>
          <w:szCs w:val="20"/>
          <w:lang w:val="en-US"/>
        </w:rPr>
        <w:t>mmendations to address them</w:t>
      </w:r>
      <w:r>
        <w:rPr>
          <w:rFonts w:ascii="Arial" w:hAnsi="Arial" w:cs="Arial"/>
          <w:bCs/>
          <w:noProof/>
          <w:sz w:val="20"/>
          <w:szCs w:val="20"/>
          <w:lang w:val="en-US"/>
        </w:rPr>
        <w:t>.</w:t>
      </w:r>
    </w:p>
    <w:p w14:paraId="5E17B6A0" w14:textId="77777777" w:rsidR="00B240A9" w:rsidRPr="00C553B6" w:rsidRDefault="00B240A9" w:rsidP="00561CB2">
      <w:pPr>
        <w:numPr>
          <w:ilvl w:val="0"/>
          <w:numId w:val="3"/>
        </w:numPr>
        <w:shd w:val="clear" w:color="auto" w:fill="FFFFFF"/>
        <w:spacing w:after="0" w:line="240" w:lineRule="auto"/>
        <w:ind w:left="426"/>
        <w:jc w:val="both"/>
        <w:rPr>
          <w:rFonts w:ascii="Arial" w:hAnsi="Arial" w:cs="Arial"/>
          <w:bCs/>
          <w:noProof/>
          <w:sz w:val="20"/>
          <w:szCs w:val="20"/>
          <w:lang w:val="en-US"/>
        </w:rPr>
      </w:pPr>
      <w:r w:rsidRPr="00C553B6">
        <w:rPr>
          <w:rFonts w:ascii="Arial" w:hAnsi="Arial" w:cs="Arial"/>
          <w:bCs/>
          <w:noProof/>
          <w:sz w:val="20"/>
          <w:szCs w:val="20"/>
          <w:lang w:val="en-US"/>
        </w:rPr>
        <w:t>Qualify the level of compliance of each of the financial commitments to the requirements of the financing agreement and will submit its comments, if any, on the mastery of internal processes affecting such compliance.</w:t>
      </w:r>
    </w:p>
    <w:p w14:paraId="4EC60033" w14:textId="77777777" w:rsidR="00B240A9" w:rsidRPr="00C553B6" w:rsidRDefault="00B240A9" w:rsidP="00561CB2">
      <w:pPr>
        <w:numPr>
          <w:ilvl w:val="0"/>
          <w:numId w:val="3"/>
        </w:numPr>
        <w:shd w:val="clear" w:color="auto" w:fill="FFFFFF"/>
        <w:spacing w:after="0" w:line="240" w:lineRule="auto"/>
        <w:ind w:left="426"/>
        <w:jc w:val="both"/>
        <w:rPr>
          <w:rFonts w:ascii="Arial" w:hAnsi="Arial" w:cs="Arial"/>
          <w:bCs/>
          <w:noProof/>
          <w:sz w:val="20"/>
          <w:szCs w:val="20"/>
          <w:lang w:val="en-US"/>
        </w:rPr>
      </w:pPr>
      <w:r>
        <w:rPr>
          <w:rFonts w:ascii="Arial" w:hAnsi="Arial" w:cs="Arial"/>
          <w:bCs/>
          <w:noProof/>
          <w:sz w:val="20"/>
          <w:szCs w:val="20"/>
          <w:lang w:val="en-US"/>
        </w:rPr>
        <w:t>S</w:t>
      </w:r>
      <w:r w:rsidRPr="00C553B6">
        <w:rPr>
          <w:rFonts w:ascii="Arial" w:hAnsi="Arial" w:cs="Arial"/>
          <w:bCs/>
          <w:noProof/>
          <w:sz w:val="20"/>
          <w:szCs w:val="20"/>
          <w:lang w:val="en-US"/>
        </w:rPr>
        <w:t>hare issues that caught his attention during the mission which could have a significant impact on the project.</w:t>
      </w:r>
    </w:p>
    <w:p w14:paraId="1D0289D5" w14:textId="77777777" w:rsidR="00B240A9" w:rsidRDefault="00B240A9" w:rsidP="00561CB2">
      <w:pPr>
        <w:numPr>
          <w:ilvl w:val="0"/>
          <w:numId w:val="3"/>
        </w:numPr>
        <w:shd w:val="clear" w:color="auto" w:fill="FFFFFF"/>
        <w:spacing w:after="0" w:line="240" w:lineRule="auto"/>
        <w:ind w:left="426"/>
        <w:jc w:val="both"/>
        <w:rPr>
          <w:rFonts w:ascii="Arial" w:hAnsi="Arial" w:cs="Arial"/>
          <w:bCs/>
          <w:noProof/>
          <w:sz w:val="20"/>
          <w:szCs w:val="20"/>
          <w:lang w:val="en-US"/>
        </w:rPr>
      </w:pPr>
      <w:r w:rsidRPr="00C553B6">
        <w:rPr>
          <w:rFonts w:ascii="Arial" w:hAnsi="Arial" w:cs="Arial"/>
          <w:bCs/>
          <w:noProof/>
          <w:sz w:val="20"/>
          <w:szCs w:val="20"/>
          <w:lang w:val="en-US"/>
        </w:rPr>
        <w:t xml:space="preserve">Bring to the attention of </w:t>
      </w:r>
      <w:r>
        <w:rPr>
          <w:rFonts w:ascii="Arial" w:hAnsi="Arial" w:cs="Arial"/>
          <w:bCs/>
          <w:noProof/>
          <w:sz w:val="20"/>
          <w:szCs w:val="20"/>
          <w:lang w:val="en-US"/>
        </w:rPr>
        <w:t>SCCF</w:t>
      </w:r>
      <w:r w:rsidRPr="00C553B6">
        <w:rPr>
          <w:rFonts w:ascii="Arial" w:hAnsi="Arial" w:cs="Arial"/>
          <w:bCs/>
          <w:noProof/>
          <w:sz w:val="20"/>
          <w:szCs w:val="20"/>
          <w:lang w:val="en-US"/>
        </w:rPr>
        <w:t xml:space="preserve"> all other matters that he will consider to be relevant.</w:t>
      </w:r>
    </w:p>
    <w:p w14:paraId="056E7A0A" w14:textId="77777777" w:rsidR="00B240A9" w:rsidRPr="00C553B6" w:rsidRDefault="00B240A9" w:rsidP="00561CB2">
      <w:pPr>
        <w:shd w:val="clear" w:color="auto" w:fill="FFFFFF"/>
        <w:spacing w:after="0" w:line="240" w:lineRule="auto"/>
        <w:jc w:val="both"/>
        <w:rPr>
          <w:rFonts w:ascii="Arial" w:hAnsi="Arial" w:cs="Arial"/>
          <w:bCs/>
          <w:noProof/>
          <w:sz w:val="20"/>
          <w:szCs w:val="20"/>
          <w:lang w:val="en-US"/>
        </w:rPr>
      </w:pPr>
    </w:p>
    <w:p w14:paraId="7A4C73F2" w14:textId="77777777" w:rsidR="00B240A9" w:rsidRPr="00C553B6" w:rsidRDefault="00B240A9" w:rsidP="00561CB2">
      <w:pPr>
        <w:shd w:val="clear" w:color="auto" w:fill="FFFFFF"/>
        <w:spacing w:after="0" w:line="240" w:lineRule="auto"/>
        <w:jc w:val="both"/>
        <w:rPr>
          <w:rFonts w:ascii="Arial" w:hAnsi="Arial" w:cs="Arial"/>
          <w:bCs/>
          <w:noProof/>
          <w:sz w:val="20"/>
          <w:szCs w:val="20"/>
          <w:lang w:val="en-US"/>
        </w:rPr>
      </w:pPr>
    </w:p>
    <w:p w14:paraId="62091275" w14:textId="77777777" w:rsidR="00B240A9" w:rsidRPr="00234A3E" w:rsidRDefault="00B240A9" w:rsidP="00561CB2">
      <w:pPr>
        <w:shd w:val="clear" w:color="auto" w:fill="FFFFFF"/>
        <w:spacing w:after="0" w:line="240" w:lineRule="auto"/>
        <w:jc w:val="both"/>
        <w:rPr>
          <w:rFonts w:ascii="Arial" w:hAnsi="Arial" w:cs="Arial"/>
          <w:bCs/>
          <w:noProof/>
          <w:sz w:val="20"/>
          <w:szCs w:val="20"/>
          <w:lang w:val="en-US"/>
        </w:rPr>
      </w:pPr>
      <w:r w:rsidRPr="00234A3E">
        <w:rPr>
          <w:rFonts w:ascii="Arial" w:hAnsi="Arial" w:cs="Arial"/>
          <w:b/>
          <w:bCs/>
          <w:noProof/>
          <w:sz w:val="20"/>
          <w:szCs w:val="20"/>
          <w:lang w:val="en-US"/>
        </w:rPr>
        <w:t>4) Particular points for attention</w:t>
      </w:r>
    </w:p>
    <w:p w14:paraId="111602F9" w14:textId="77777777" w:rsidR="00B240A9" w:rsidRDefault="00B240A9" w:rsidP="00561CB2">
      <w:pPr>
        <w:shd w:val="clear" w:color="auto" w:fill="FFFFFF"/>
        <w:spacing w:after="0" w:line="240" w:lineRule="auto"/>
        <w:jc w:val="both"/>
        <w:rPr>
          <w:rFonts w:ascii="Arial" w:hAnsi="Arial" w:cs="Arial"/>
          <w:bCs/>
          <w:noProof/>
          <w:sz w:val="20"/>
          <w:szCs w:val="20"/>
          <w:lang w:val="en-US"/>
        </w:rPr>
      </w:pPr>
      <w:r>
        <w:rPr>
          <w:rFonts w:ascii="Arial" w:hAnsi="Arial" w:cs="Arial"/>
          <w:bCs/>
          <w:noProof/>
          <w:sz w:val="20"/>
          <w:szCs w:val="20"/>
          <w:lang w:val="en-US"/>
        </w:rPr>
        <w:t>The auditor is responsible for choosing any audit procedures he will judge as necessary to give his opinion. However, we suggest that particular attention be given on the following items:</w:t>
      </w:r>
    </w:p>
    <w:p w14:paraId="147CD696" w14:textId="77777777" w:rsidR="00B240A9" w:rsidRDefault="00B240A9" w:rsidP="00561CB2">
      <w:pPr>
        <w:shd w:val="clear" w:color="auto" w:fill="FFFFFF"/>
        <w:spacing w:after="0" w:line="240" w:lineRule="auto"/>
        <w:ind w:left="567" w:hanging="567"/>
        <w:jc w:val="both"/>
        <w:rPr>
          <w:rFonts w:ascii="Arial" w:hAnsi="Arial" w:cs="Arial"/>
          <w:bCs/>
          <w:noProof/>
          <w:sz w:val="20"/>
          <w:szCs w:val="20"/>
          <w:lang w:val="en-US"/>
        </w:rPr>
      </w:pPr>
    </w:p>
    <w:p w14:paraId="144100F3" w14:textId="77777777" w:rsidR="009A51FF" w:rsidRPr="006728E9" w:rsidRDefault="009A51FF" w:rsidP="00561CB2">
      <w:pPr>
        <w:shd w:val="clear" w:color="auto" w:fill="FFFFFF"/>
        <w:spacing w:after="0" w:line="240" w:lineRule="auto"/>
        <w:ind w:left="567" w:hanging="567"/>
        <w:jc w:val="both"/>
        <w:rPr>
          <w:rFonts w:ascii="Arial" w:hAnsi="Arial" w:cs="Arial"/>
          <w:bCs/>
          <w:noProof/>
          <w:sz w:val="20"/>
          <w:szCs w:val="20"/>
          <w:lang w:val="en-US"/>
        </w:rPr>
      </w:pPr>
    </w:p>
    <w:p w14:paraId="1CCE368F" w14:textId="77777777" w:rsidR="00B240A9" w:rsidRPr="006728E9" w:rsidRDefault="00B240A9" w:rsidP="00561CB2">
      <w:pPr>
        <w:shd w:val="clear" w:color="auto" w:fill="FFFFFF"/>
        <w:spacing w:after="0" w:line="240" w:lineRule="auto"/>
        <w:ind w:left="567" w:hanging="567"/>
        <w:jc w:val="both"/>
        <w:rPr>
          <w:rFonts w:ascii="Arial" w:hAnsi="Arial" w:cs="Arial"/>
          <w:bCs/>
          <w:noProof/>
          <w:sz w:val="20"/>
          <w:szCs w:val="20"/>
          <w:lang w:val="en-US"/>
        </w:rPr>
      </w:pPr>
      <w:r w:rsidRPr="006728E9">
        <w:rPr>
          <w:rFonts w:ascii="Arial" w:hAnsi="Arial" w:cs="Arial"/>
          <w:b/>
          <w:bCs/>
          <w:noProof/>
          <w:sz w:val="20"/>
          <w:szCs w:val="20"/>
          <w:lang w:val="en-US"/>
        </w:rPr>
        <w:t>Accounting Procedures</w:t>
      </w:r>
      <w:r w:rsidRPr="006728E9">
        <w:rPr>
          <w:rFonts w:ascii="Arial" w:hAnsi="Arial" w:cs="Arial"/>
          <w:bCs/>
          <w:noProof/>
          <w:sz w:val="20"/>
          <w:szCs w:val="20"/>
          <w:lang w:val="en-US"/>
        </w:rPr>
        <w:t>:</w:t>
      </w:r>
    </w:p>
    <w:p w14:paraId="2E0FBBFB" w14:textId="77777777" w:rsidR="00B240A9" w:rsidRDefault="00B240A9" w:rsidP="00561CB2">
      <w:pPr>
        <w:shd w:val="clear" w:color="auto" w:fill="FFFFFF"/>
        <w:spacing w:after="0" w:line="240" w:lineRule="auto"/>
        <w:ind w:left="567" w:hanging="567"/>
        <w:jc w:val="both"/>
        <w:rPr>
          <w:rFonts w:ascii="Arial" w:hAnsi="Arial" w:cs="Arial"/>
          <w:b/>
          <w:bCs/>
          <w:noProof/>
          <w:sz w:val="20"/>
          <w:szCs w:val="20"/>
          <w:lang w:val="en-US"/>
        </w:rPr>
      </w:pPr>
      <w:r w:rsidRPr="006728E9">
        <w:rPr>
          <w:rFonts w:ascii="Arial" w:hAnsi="Arial" w:cs="Arial"/>
          <w:b/>
          <w:bCs/>
          <w:noProof/>
          <w:sz w:val="20"/>
          <w:szCs w:val="20"/>
          <w:lang w:val="en-US"/>
        </w:rPr>
        <w:tab/>
      </w:r>
    </w:p>
    <w:p w14:paraId="2CAB5038" w14:textId="77777777" w:rsidR="00B240A9" w:rsidRPr="006728E9" w:rsidRDefault="00B240A9" w:rsidP="00561CB2">
      <w:pPr>
        <w:shd w:val="clear" w:color="auto" w:fill="FFFFFF"/>
        <w:spacing w:after="0" w:line="240" w:lineRule="auto"/>
        <w:ind w:left="567" w:hanging="567"/>
        <w:jc w:val="both"/>
        <w:rPr>
          <w:rFonts w:ascii="Arial" w:hAnsi="Arial" w:cs="Arial"/>
          <w:b/>
          <w:bCs/>
          <w:noProof/>
          <w:sz w:val="20"/>
          <w:szCs w:val="20"/>
          <w:lang w:val="en-US"/>
        </w:rPr>
      </w:pPr>
      <w:r w:rsidRPr="006728E9">
        <w:rPr>
          <w:rFonts w:ascii="Arial" w:hAnsi="Arial" w:cs="Arial"/>
          <w:b/>
          <w:bCs/>
          <w:noProof/>
          <w:sz w:val="20"/>
          <w:szCs w:val="20"/>
          <w:lang w:val="en-US"/>
        </w:rPr>
        <w:t>General:</w:t>
      </w:r>
    </w:p>
    <w:p w14:paraId="43314B7C" w14:textId="77777777" w:rsidR="00B240A9" w:rsidRPr="006728E9" w:rsidRDefault="00B240A9" w:rsidP="00561CB2">
      <w:pPr>
        <w:numPr>
          <w:ilvl w:val="0"/>
          <w:numId w:val="4"/>
        </w:numPr>
        <w:shd w:val="clear" w:color="auto" w:fill="FFFFFF"/>
        <w:spacing w:after="0" w:line="240" w:lineRule="auto"/>
        <w:jc w:val="both"/>
        <w:rPr>
          <w:rFonts w:ascii="Arial" w:hAnsi="Arial" w:cs="Arial"/>
          <w:bCs/>
          <w:noProof/>
          <w:sz w:val="20"/>
          <w:szCs w:val="20"/>
          <w:lang w:val="en-US"/>
        </w:rPr>
      </w:pPr>
      <w:r w:rsidRPr="006728E9">
        <w:rPr>
          <w:rFonts w:ascii="Arial" w:hAnsi="Arial" w:cs="Arial"/>
          <w:bCs/>
          <w:noProof/>
          <w:sz w:val="20"/>
          <w:szCs w:val="20"/>
          <w:lang w:val="en-US"/>
        </w:rPr>
        <w:t>Verify that account</w:t>
      </w:r>
      <w:r>
        <w:rPr>
          <w:rFonts w:ascii="Arial" w:hAnsi="Arial" w:cs="Arial"/>
          <w:bCs/>
          <w:noProof/>
          <w:sz w:val="20"/>
          <w:szCs w:val="20"/>
          <w:lang w:val="en-US"/>
        </w:rPr>
        <w:t xml:space="preserve">ing documents as of </w:t>
      </w:r>
      <w:r w:rsidR="000110A4">
        <w:rPr>
          <w:rFonts w:ascii="Arial" w:hAnsi="Arial" w:cs="Arial"/>
          <w:bCs/>
          <w:noProof/>
          <w:sz w:val="20"/>
          <w:szCs w:val="20"/>
          <w:lang w:val="en-US"/>
        </w:rPr>
        <w:t xml:space="preserve">November 30 th 2016 </w:t>
      </w:r>
      <w:r w:rsidRPr="006728E9">
        <w:rPr>
          <w:rFonts w:ascii="Arial" w:hAnsi="Arial" w:cs="Arial"/>
          <w:bCs/>
          <w:noProof/>
          <w:sz w:val="20"/>
          <w:szCs w:val="20"/>
          <w:lang w:val="en-US"/>
        </w:rPr>
        <w:t>are consistent</w:t>
      </w:r>
      <w:r>
        <w:rPr>
          <w:rFonts w:ascii="Arial" w:hAnsi="Arial" w:cs="Arial"/>
          <w:bCs/>
          <w:noProof/>
          <w:sz w:val="20"/>
          <w:szCs w:val="20"/>
          <w:lang w:val="en-US"/>
        </w:rPr>
        <w:t>:</w:t>
      </w:r>
      <w:r w:rsidRPr="006728E9">
        <w:rPr>
          <w:rFonts w:ascii="Arial" w:hAnsi="Arial" w:cs="Arial"/>
          <w:bCs/>
          <w:noProof/>
          <w:sz w:val="20"/>
          <w:szCs w:val="20"/>
          <w:lang w:val="en-US"/>
        </w:rPr>
        <w:t xml:space="preserve"> General Ledger</w:t>
      </w:r>
      <w:r>
        <w:rPr>
          <w:rFonts w:ascii="Arial" w:hAnsi="Arial" w:cs="Arial"/>
          <w:bCs/>
          <w:noProof/>
          <w:sz w:val="20"/>
          <w:szCs w:val="20"/>
          <w:lang w:val="en-US"/>
        </w:rPr>
        <w:t>,</w:t>
      </w:r>
      <w:r w:rsidRPr="006728E9">
        <w:rPr>
          <w:rFonts w:ascii="Arial" w:hAnsi="Arial" w:cs="Arial"/>
          <w:bCs/>
          <w:noProof/>
          <w:sz w:val="20"/>
          <w:szCs w:val="20"/>
          <w:lang w:val="en-US"/>
        </w:rPr>
        <w:t xml:space="preserve"> Trial Balance</w:t>
      </w:r>
      <w:r>
        <w:rPr>
          <w:rFonts w:ascii="Arial" w:hAnsi="Arial" w:cs="Arial"/>
          <w:bCs/>
          <w:noProof/>
          <w:sz w:val="20"/>
          <w:szCs w:val="20"/>
          <w:lang w:val="en-US"/>
        </w:rPr>
        <w:t>, analytical Balance and financial report</w:t>
      </w:r>
      <w:r w:rsidRPr="006728E9">
        <w:rPr>
          <w:rFonts w:ascii="Arial" w:hAnsi="Arial" w:cs="Arial"/>
          <w:bCs/>
          <w:noProof/>
          <w:sz w:val="20"/>
          <w:szCs w:val="20"/>
          <w:lang w:val="en-US"/>
        </w:rPr>
        <w:t>.</w:t>
      </w:r>
    </w:p>
    <w:p w14:paraId="5529B767" w14:textId="77777777" w:rsidR="00B240A9" w:rsidRPr="006728E9" w:rsidRDefault="00B240A9" w:rsidP="00561CB2">
      <w:pPr>
        <w:numPr>
          <w:ilvl w:val="0"/>
          <w:numId w:val="4"/>
        </w:numPr>
        <w:shd w:val="clear" w:color="auto" w:fill="FFFFFF"/>
        <w:spacing w:after="0" w:line="240" w:lineRule="auto"/>
        <w:jc w:val="both"/>
        <w:rPr>
          <w:rFonts w:ascii="Arial" w:hAnsi="Arial" w:cs="Arial"/>
          <w:bCs/>
          <w:noProof/>
          <w:sz w:val="20"/>
          <w:szCs w:val="20"/>
          <w:lang w:val="en-US"/>
        </w:rPr>
      </w:pPr>
      <w:r w:rsidRPr="006728E9">
        <w:rPr>
          <w:rFonts w:ascii="Arial" w:hAnsi="Arial" w:cs="Arial"/>
          <w:bCs/>
          <w:noProof/>
          <w:sz w:val="20"/>
          <w:szCs w:val="20"/>
          <w:lang w:val="en-US"/>
        </w:rPr>
        <w:t>Reconcile project budgetary accounting</w:t>
      </w:r>
      <w:r>
        <w:rPr>
          <w:rFonts w:ascii="Arial" w:hAnsi="Arial" w:cs="Arial"/>
          <w:bCs/>
          <w:noProof/>
          <w:sz w:val="20"/>
          <w:szCs w:val="20"/>
          <w:lang w:val="en-US"/>
        </w:rPr>
        <w:t xml:space="preserve"> (initial/revised)</w:t>
      </w:r>
      <w:r w:rsidRPr="006728E9">
        <w:rPr>
          <w:rFonts w:ascii="Arial" w:hAnsi="Arial" w:cs="Arial"/>
          <w:bCs/>
          <w:noProof/>
          <w:sz w:val="20"/>
          <w:szCs w:val="20"/>
          <w:lang w:val="en-US"/>
        </w:rPr>
        <w:t xml:space="preserve"> to General accounting and explain any variance.</w:t>
      </w:r>
    </w:p>
    <w:p w14:paraId="3C6DBEB6" w14:textId="77777777" w:rsidR="00B240A9" w:rsidRPr="006728E9" w:rsidRDefault="00B240A9" w:rsidP="00561CB2">
      <w:pPr>
        <w:numPr>
          <w:ilvl w:val="0"/>
          <w:numId w:val="4"/>
        </w:numPr>
        <w:shd w:val="clear" w:color="auto" w:fill="FFFFFF"/>
        <w:spacing w:after="0" w:line="240" w:lineRule="auto"/>
        <w:jc w:val="both"/>
        <w:rPr>
          <w:rFonts w:ascii="Arial" w:hAnsi="Arial" w:cs="Arial"/>
          <w:bCs/>
          <w:noProof/>
          <w:sz w:val="20"/>
          <w:szCs w:val="20"/>
          <w:lang w:val="en-US"/>
        </w:rPr>
      </w:pPr>
      <w:r w:rsidRPr="006728E9">
        <w:rPr>
          <w:rFonts w:ascii="Arial" w:hAnsi="Arial" w:cs="Arial"/>
          <w:bCs/>
          <w:noProof/>
          <w:sz w:val="20"/>
          <w:szCs w:val="20"/>
          <w:lang w:val="en-US"/>
        </w:rPr>
        <w:lastRenderedPageBreak/>
        <w:t xml:space="preserve">Verify bank reconciliations and </w:t>
      </w:r>
      <w:r>
        <w:rPr>
          <w:rFonts w:ascii="Arial" w:hAnsi="Arial" w:cs="Arial"/>
          <w:bCs/>
          <w:noProof/>
          <w:sz w:val="20"/>
          <w:szCs w:val="20"/>
          <w:lang w:val="en-US"/>
        </w:rPr>
        <w:t>validation</w:t>
      </w:r>
      <w:r w:rsidRPr="006728E9">
        <w:rPr>
          <w:rFonts w:ascii="Arial" w:hAnsi="Arial" w:cs="Arial"/>
          <w:bCs/>
          <w:noProof/>
          <w:sz w:val="20"/>
          <w:szCs w:val="20"/>
          <w:lang w:val="en-US"/>
        </w:rPr>
        <w:t xml:space="preserve"> by an appropriate hierachical level.</w:t>
      </w:r>
    </w:p>
    <w:p w14:paraId="593A3338" w14:textId="77777777" w:rsidR="00B240A9" w:rsidRPr="006728E9" w:rsidRDefault="00B240A9" w:rsidP="00561CB2">
      <w:pPr>
        <w:shd w:val="clear" w:color="auto" w:fill="FFFFFF"/>
        <w:spacing w:after="0" w:line="240" w:lineRule="auto"/>
        <w:ind w:left="1290"/>
        <w:jc w:val="both"/>
        <w:rPr>
          <w:rFonts w:ascii="Arial" w:hAnsi="Arial" w:cs="Arial"/>
          <w:bCs/>
          <w:noProof/>
          <w:color w:val="333333"/>
          <w:sz w:val="20"/>
          <w:szCs w:val="20"/>
          <w:shd w:val="clear" w:color="auto" w:fill="F5F5F5"/>
          <w:lang w:val="en-US"/>
        </w:rPr>
      </w:pPr>
    </w:p>
    <w:p w14:paraId="28CBC2C9" w14:textId="77777777" w:rsidR="00B240A9" w:rsidRDefault="00B240A9" w:rsidP="00561CB2">
      <w:pPr>
        <w:shd w:val="clear" w:color="auto" w:fill="FFFFFF"/>
        <w:spacing w:after="0" w:line="240" w:lineRule="auto"/>
        <w:jc w:val="both"/>
        <w:rPr>
          <w:rFonts w:ascii="Arial" w:hAnsi="Arial" w:cs="Arial"/>
          <w:b/>
          <w:bCs/>
          <w:noProof/>
          <w:sz w:val="20"/>
          <w:szCs w:val="20"/>
          <w:lang w:val="en-US"/>
        </w:rPr>
      </w:pPr>
      <w:r w:rsidRPr="006728E9">
        <w:rPr>
          <w:rFonts w:ascii="Arial" w:hAnsi="Arial" w:cs="Arial"/>
          <w:b/>
          <w:bCs/>
          <w:noProof/>
          <w:sz w:val="20"/>
          <w:szCs w:val="20"/>
          <w:lang w:val="en-US"/>
        </w:rPr>
        <w:t>Balance sheet</w:t>
      </w:r>
      <w:r>
        <w:rPr>
          <w:rFonts w:ascii="Arial" w:hAnsi="Arial" w:cs="Arial"/>
          <w:b/>
          <w:bCs/>
          <w:noProof/>
          <w:sz w:val="20"/>
          <w:szCs w:val="20"/>
          <w:lang w:val="en-US"/>
        </w:rPr>
        <w:t>:</w:t>
      </w:r>
    </w:p>
    <w:p w14:paraId="2BFC71E3" w14:textId="77777777" w:rsidR="00B240A9" w:rsidRPr="006728E9" w:rsidRDefault="00B240A9" w:rsidP="00561CB2">
      <w:pPr>
        <w:shd w:val="clear" w:color="auto" w:fill="FFFFFF"/>
        <w:spacing w:after="0" w:line="240" w:lineRule="auto"/>
        <w:jc w:val="both"/>
        <w:rPr>
          <w:rFonts w:ascii="Arial" w:hAnsi="Arial" w:cs="Arial"/>
          <w:b/>
          <w:bCs/>
          <w:noProof/>
          <w:sz w:val="20"/>
          <w:szCs w:val="20"/>
          <w:lang w:val="en-US"/>
        </w:rPr>
      </w:pPr>
    </w:p>
    <w:p w14:paraId="0EA9D547" w14:textId="77777777" w:rsidR="00287A68" w:rsidRDefault="00AC037E" w:rsidP="00AC037E">
      <w:pPr>
        <w:numPr>
          <w:ilvl w:val="0"/>
          <w:numId w:val="5"/>
        </w:numPr>
        <w:shd w:val="clear" w:color="auto" w:fill="FFFFFF"/>
        <w:spacing w:after="0" w:line="240" w:lineRule="auto"/>
        <w:ind w:left="1276" w:hanging="425"/>
        <w:jc w:val="both"/>
        <w:rPr>
          <w:rFonts w:ascii="Arial" w:hAnsi="Arial" w:cs="Arial"/>
          <w:bCs/>
          <w:noProof/>
          <w:sz w:val="20"/>
          <w:szCs w:val="20"/>
          <w:lang w:val="en-US"/>
        </w:rPr>
      </w:pPr>
      <w:r w:rsidRPr="00AC037E">
        <w:rPr>
          <w:rFonts w:ascii="Arial" w:hAnsi="Arial" w:cs="Arial"/>
          <w:bCs/>
          <w:noProof/>
          <w:sz w:val="20"/>
          <w:szCs w:val="20"/>
          <w:lang w:val="en-US"/>
        </w:rPr>
        <w:t xml:space="preserve">Review </w:t>
      </w:r>
      <w:r w:rsidR="00B240A9" w:rsidRPr="001D65D1">
        <w:rPr>
          <w:rFonts w:ascii="Arial" w:hAnsi="Arial" w:cs="Arial"/>
          <w:bCs/>
          <w:noProof/>
          <w:sz w:val="20"/>
          <w:szCs w:val="20"/>
          <w:lang w:val="en-US"/>
        </w:rPr>
        <w:t xml:space="preserve"> bank balances as of </w:t>
      </w:r>
      <w:r w:rsidR="000110A4" w:rsidRPr="001D65D1">
        <w:rPr>
          <w:rFonts w:ascii="Arial" w:hAnsi="Arial" w:cs="Arial"/>
          <w:bCs/>
          <w:noProof/>
          <w:sz w:val="20"/>
          <w:szCs w:val="20"/>
          <w:lang w:val="en-US"/>
        </w:rPr>
        <w:t>November 30 th 2016</w:t>
      </w:r>
    </w:p>
    <w:p w14:paraId="2467C708" w14:textId="77777777" w:rsidR="00B240A9" w:rsidRPr="00287A68" w:rsidRDefault="00B240A9" w:rsidP="00AC037E">
      <w:pPr>
        <w:numPr>
          <w:ilvl w:val="0"/>
          <w:numId w:val="5"/>
        </w:numPr>
        <w:shd w:val="clear" w:color="auto" w:fill="FFFFFF"/>
        <w:spacing w:after="0" w:line="240" w:lineRule="auto"/>
        <w:ind w:left="1276" w:hanging="425"/>
        <w:jc w:val="both"/>
        <w:rPr>
          <w:rFonts w:ascii="Arial" w:hAnsi="Arial" w:cs="Arial"/>
          <w:bCs/>
          <w:noProof/>
          <w:sz w:val="20"/>
          <w:szCs w:val="20"/>
          <w:lang w:val="en-US"/>
        </w:rPr>
      </w:pPr>
      <w:r w:rsidRPr="001D65D1">
        <w:rPr>
          <w:rFonts w:ascii="Arial" w:hAnsi="Arial" w:cs="Arial"/>
          <w:bCs/>
          <w:noProof/>
          <w:sz w:val="20"/>
          <w:szCs w:val="20"/>
          <w:lang w:val="en-US"/>
        </w:rPr>
        <w:t xml:space="preserve"> </w:t>
      </w:r>
      <w:r w:rsidRPr="00AC037E">
        <w:rPr>
          <w:rFonts w:ascii="Arial" w:hAnsi="Arial" w:cs="Arial"/>
          <w:bCs/>
          <w:noProof/>
          <w:sz w:val="20"/>
          <w:szCs w:val="20"/>
          <w:lang w:val="en-US"/>
        </w:rPr>
        <w:t>Analyze and justify other debtors and other creditors balances together with accrued and prepaid expenses (expenses in advance, deffered revenues, accruals, provisions etc).</w:t>
      </w:r>
    </w:p>
    <w:p w14:paraId="3C4B4743" w14:textId="77777777" w:rsidR="00B240A9" w:rsidRDefault="00B240A9" w:rsidP="00561CB2">
      <w:pPr>
        <w:numPr>
          <w:ilvl w:val="0"/>
          <w:numId w:val="5"/>
        </w:numPr>
        <w:shd w:val="clear" w:color="auto" w:fill="FFFFFF"/>
        <w:spacing w:after="0" w:line="240" w:lineRule="auto"/>
        <w:ind w:left="1276" w:hanging="425"/>
        <w:jc w:val="both"/>
        <w:rPr>
          <w:rFonts w:ascii="Arial" w:hAnsi="Arial" w:cs="Arial"/>
          <w:bCs/>
          <w:noProof/>
          <w:sz w:val="20"/>
          <w:szCs w:val="20"/>
          <w:lang w:val="en-US"/>
        </w:rPr>
      </w:pPr>
      <w:r w:rsidRPr="006728E9">
        <w:rPr>
          <w:rFonts w:ascii="Arial" w:hAnsi="Arial" w:cs="Arial"/>
          <w:bCs/>
          <w:noProof/>
          <w:sz w:val="20"/>
          <w:szCs w:val="20"/>
          <w:lang w:val="en-US"/>
        </w:rPr>
        <w:t>Ensure that all fiscal and social charges have been properly accrued.</w:t>
      </w:r>
    </w:p>
    <w:p w14:paraId="2EF9A883" w14:textId="77777777" w:rsidR="00B240A9" w:rsidRPr="006728E9" w:rsidRDefault="00B240A9" w:rsidP="00561CB2">
      <w:pPr>
        <w:shd w:val="clear" w:color="auto" w:fill="FFFFFF"/>
        <w:spacing w:after="0" w:line="240" w:lineRule="auto"/>
        <w:jc w:val="both"/>
        <w:rPr>
          <w:rFonts w:ascii="Arial" w:hAnsi="Arial" w:cs="Arial"/>
          <w:bCs/>
          <w:noProof/>
          <w:sz w:val="20"/>
          <w:szCs w:val="20"/>
          <w:lang w:val="en-US"/>
        </w:rPr>
      </w:pPr>
    </w:p>
    <w:p w14:paraId="3AC274E5" w14:textId="77777777" w:rsidR="00B240A9" w:rsidRPr="006728E9" w:rsidRDefault="00B240A9" w:rsidP="00561CB2">
      <w:pPr>
        <w:shd w:val="clear" w:color="auto" w:fill="FFFFFF"/>
        <w:spacing w:after="0" w:line="240" w:lineRule="auto"/>
        <w:jc w:val="both"/>
        <w:rPr>
          <w:rFonts w:ascii="Arial" w:hAnsi="Arial" w:cs="Arial"/>
          <w:b/>
          <w:bCs/>
          <w:noProof/>
          <w:sz w:val="20"/>
          <w:szCs w:val="20"/>
          <w:lang w:val="en-US"/>
        </w:rPr>
      </w:pPr>
    </w:p>
    <w:p w14:paraId="510B3DB9" w14:textId="77777777" w:rsidR="00B240A9" w:rsidRDefault="00B240A9" w:rsidP="00561CB2">
      <w:pPr>
        <w:shd w:val="clear" w:color="auto" w:fill="FFFFFF"/>
        <w:spacing w:after="0" w:line="240" w:lineRule="auto"/>
        <w:jc w:val="both"/>
        <w:rPr>
          <w:rFonts w:ascii="Arial" w:hAnsi="Arial" w:cs="Arial"/>
          <w:bCs/>
          <w:noProof/>
          <w:sz w:val="20"/>
          <w:szCs w:val="20"/>
          <w:lang w:val="en-US"/>
        </w:rPr>
      </w:pPr>
      <w:r w:rsidRPr="006728E9">
        <w:rPr>
          <w:rFonts w:ascii="Arial" w:hAnsi="Arial" w:cs="Arial"/>
          <w:b/>
          <w:bCs/>
          <w:noProof/>
          <w:sz w:val="20"/>
          <w:szCs w:val="20"/>
          <w:lang w:val="en-US"/>
        </w:rPr>
        <w:t>Funds and grants received from donors</w:t>
      </w:r>
      <w:r w:rsidRPr="006728E9">
        <w:rPr>
          <w:rFonts w:ascii="Arial" w:hAnsi="Arial" w:cs="Arial"/>
          <w:bCs/>
          <w:noProof/>
          <w:sz w:val="20"/>
          <w:szCs w:val="20"/>
          <w:lang w:val="en-US"/>
        </w:rPr>
        <w:t>.</w:t>
      </w:r>
    </w:p>
    <w:p w14:paraId="374BB574" w14:textId="77777777" w:rsidR="00B240A9" w:rsidRPr="006728E9" w:rsidRDefault="00B240A9" w:rsidP="00561CB2">
      <w:pPr>
        <w:shd w:val="clear" w:color="auto" w:fill="FFFFFF"/>
        <w:spacing w:after="0" w:line="240" w:lineRule="auto"/>
        <w:jc w:val="both"/>
        <w:rPr>
          <w:rFonts w:ascii="Arial" w:hAnsi="Arial" w:cs="Arial"/>
          <w:bCs/>
          <w:noProof/>
          <w:sz w:val="20"/>
          <w:szCs w:val="20"/>
          <w:lang w:val="en-US"/>
        </w:rPr>
      </w:pPr>
    </w:p>
    <w:p w14:paraId="6E7CF569" w14:textId="77777777" w:rsidR="00B240A9" w:rsidRPr="006728E9" w:rsidRDefault="00B240A9" w:rsidP="00561CB2">
      <w:pPr>
        <w:shd w:val="clear" w:color="auto" w:fill="FFFFFF"/>
        <w:spacing w:after="0" w:line="240" w:lineRule="auto"/>
        <w:ind w:left="567"/>
        <w:jc w:val="both"/>
        <w:rPr>
          <w:rFonts w:ascii="Arial" w:hAnsi="Arial" w:cs="Arial"/>
          <w:bCs/>
          <w:noProof/>
          <w:sz w:val="20"/>
          <w:szCs w:val="20"/>
          <w:lang w:val="en-US"/>
        </w:rPr>
      </w:pPr>
      <w:r w:rsidRPr="006728E9">
        <w:rPr>
          <w:rFonts w:ascii="Arial" w:hAnsi="Arial" w:cs="Arial"/>
          <w:bCs/>
          <w:noProof/>
          <w:sz w:val="20"/>
          <w:szCs w:val="20"/>
          <w:lang w:val="en-US"/>
        </w:rPr>
        <w:t>The auditor will check that all funds received for the project being audited are specifically identifiable in the books and are not mixed to other funds.</w:t>
      </w:r>
      <w:r>
        <w:rPr>
          <w:rFonts w:ascii="Arial" w:hAnsi="Arial" w:cs="Arial"/>
          <w:bCs/>
          <w:noProof/>
          <w:sz w:val="20"/>
          <w:szCs w:val="20"/>
          <w:lang w:val="en-US"/>
        </w:rPr>
        <w:t xml:space="preserve"> </w:t>
      </w:r>
    </w:p>
    <w:p w14:paraId="4ADFA7EB" w14:textId="77777777" w:rsidR="00B240A9" w:rsidRDefault="00B240A9" w:rsidP="00561CB2">
      <w:pPr>
        <w:shd w:val="clear" w:color="auto" w:fill="FFFFFF"/>
        <w:spacing w:after="0" w:line="240" w:lineRule="auto"/>
        <w:ind w:left="567"/>
        <w:jc w:val="both"/>
        <w:rPr>
          <w:rFonts w:ascii="Arial" w:hAnsi="Arial" w:cs="Arial"/>
          <w:bCs/>
          <w:noProof/>
          <w:sz w:val="20"/>
          <w:szCs w:val="20"/>
          <w:lang w:val="en-US"/>
        </w:rPr>
      </w:pPr>
      <w:r w:rsidRPr="006728E9">
        <w:rPr>
          <w:rFonts w:ascii="Arial" w:hAnsi="Arial" w:cs="Arial"/>
          <w:bCs/>
          <w:noProof/>
          <w:sz w:val="20"/>
          <w:szCs w:val="20"/>
          <w:lang w:val="en-US"/>
        </w:rPr>
        <w:br/>
        <w:t>The auditor should ensure that the procedures provided in the contract</w:t>
      </w:r>
      <w:r>
        <w:rPr>
          <w:rFonts w:ascii="Arial" w:hAnsi="Arial" w:cs="Arial"/>
          <w:bCs/>
          <w:noProof/>
          <w:sz w:val="20"/>
          <w:szCs w:val="20"/>
          <w:lang w:val="en-US"/>
        </w:rPr>
        <w:t>s</w:t>
      </w:r>
      <w:r w:rsidRPr="006728E9">
        <w:rPr>
          <w:rFonts w:ascii="Arial" w:hAnsi="Arial" w:cs="Arial"/>
          <w:bCs/>
          <w:noProof/>
          <w:sz w:val="20"/>
          <w:szCs w:val="20"/>
          <w:lang w:val="en-US"/>
        </w:rPr>
        <w:t> to formalize the receipt of funds from </w:t>
      </w:r>
      <w:r>
        <w:rPr>
          <w:rFonts w:ascii="Arial" w:hAnsi="Arial" w:cs="Arial"/>
          <w:bCs/>
          <w:noProof/>
          <w:sz w:val="20"/>
          <w:szCs w:val="20"/>
          <w:lang w:val="en-US"/>
        </w:rPr>
        <w:t>SCCF</w:t>
      </w:r>
      <w:r w:rsidRPr="006728E9">
        <w:rPr>
          <w:rFonts w:ascii="Arial" w:hAnsi="Arial" w:cs="Arial"/>
          <w:bCs/>
          <w:noProof/>
          <w:sz w:val="20"/>
          <w:szCs w:val="20"/>
          <w:lang w:val="en-US"/>
        </w:rPr>
        <w:t xml:space="preserve"> </w:t>
      </w:r>
      <w:r>
        <w:rPr>
          <w:rFonts w:ascii="Arial" w:hAnsi="Arial" w:cs="Arial"/>
          <w:bCs/>
          <w:noProof/>
          <w:sz w:val="20"/>
          <w:szCs w:val="20"/>
          <w:lang w:val="en-US"/>
        </w:rPr>
        <w:t xml:space="preserve">and other donors </w:t>
      </w:r>
      <w:r w:rsidRPr="006728E9">
        <w:rPr>
          <w:rFonts w:ascii="Arial" w:hAnsi="Arial" w:cs="Arial"/>
          <w:bCs/>
          <w:noProof/>
          <w:sz w:val="20"/>
          <w:szCs w:val="20"/>
          <w:lang w:val="en-US"/>
        </w:rPr>
        <w:t>ha</w:t>
      </w:r>
      <w:r>
        <w:rPr>
          <w:rFonts w:ascii="Arial" w:hAnsi="Arial" w:cs="Arial"/>
          <w:bCs/>
          <w:noProof/>
          <w:sz w:val="20"/>
          <w:szCs w:val="20"/>
          <w:lang w:val="en-US"/>
        </w:rPr>
        <w:t>ve been applied .</w:t>
      </w:r>
    </w:p>
    <w:p w14:paraId="0139B612" w14:textId="77777777" w:rsidR="00B240A9" w:rsidRPr="007903D1" w:rsidRDefault="00B240A9" w:rsidP="00561CB2">
      <w:pPr>
        <w:shd w:val="clear" w:color="auto" w:fill="FFFFFF"/>
        <w:spacing w:after="0" w:line="240" w:lineRule="auto"/>
        <w:ind w:left="567"/>
        <w:jc w:val="both"/>
        <w:rPr>
          <w:rFonts w:ascii="Arial" w:hAnsi="Arial" w:cs="Arial"/>
          <w:bCs/>
          <w:noProof/>
          <w:sz w:val="20"/>
          <w:szCs w:val="20"/>
          <w:lang w:val="en-GB"/>
        </w:rPr>
      </w:pPr>
      <w:r>
        <w:rPr>
          <w:rFonts w:ascii="Arial" w:hAnsi="Arial" w:cs="Arial"/>
          <w:bCs/>
          <w:noProof/>
          <w:sz w:val="20"/>
          <w:szCs w:val="20"/>
          <w:lang w:val="en-US"/>
        </w:rPr>
        <w:t>To this end, he</w:t>
      </w:r>
      <w:r w:rsidRPr="006728E9">
        <w:rPr>
          <w:rFonts w:ascii="Arial" w:hAnsi="Arial" w:cs="Arial"/>
          <w:bCs/>
          <w:noProof/>
          <w:sz w:val="20"/>
          <w:szCs w:val="20"/>
          <w:lang w:val="en-US"/>
        </w:rPr>
        <w:t> will check</w:t>
      </w:r>
      <w:r>
        <w:rPr>
          <w:rFonts w:ascii="Arial" w:hAnsi="Arial" w:cs="Arial"/>
          <w:bCs/>
          <w:noProof/>
          <w:sz w:val="20"/>
          <w:szCs w:val="20"/>
          <w:lang w:val="en-US"/>
        </w:rPr>
        <w:t xml:space="preserve"> that f</w:t>
      </w:r>
      <w:r w:rsidRPr="007903D1">
        <w:rPr>
          <w:rFonts w:ascii="Arial" w:hAnsi="Arial" w:cs="Arial"/>
          <w:bCs/>
          <w:noProof/>
          <w:sz w:val="20"/>
          <w:szCs w:val="20"/>
          <w:lang w:val="en-GB"/>
        </w:rPr>
        <w:t>unds received have been accounted for</w:t>
      </w:r>
      <w:r>
        <w:rPr>
          <w:rFonts w:ascii="Arial" w:hAnsi="Arial" w:cs="Arial"/>
          <w:bCs/>
          <w:noProof/>
          <w:sz w:val="20"/>
          <w:szCs w:val="20"/>
          <w:lang w:val="en-GB"/>
        </w:rPr>
        <w:t>,</w:t>
      </w:r>
      <w:r w:rsidRPr="007903D1">
        <w:rPr>
          <w:rFonts w:ascii="Arial" w:hAnsi="Arial" w:cs="Arial"/>
          <w:bCs/>
          <w:noProof/>
          <w:sz w:val="20"/>
          <w:szCs w:val="20"/>
          <w:lang w:val="en-GB"/>
        </w:rPr>
        <w:t xml:space="preserve"> using the exchange rate applied by the bank</w:t>
      </w:r>
      <w:r>
        <w:rPr>
          <w:rFonts w:ascii="Arial" w:hAnsi="Arial" w:cs="Arial"/>
          <w:bCs/>
          <w:noProof/>
          <w:sz w:val="20"/>
          <w:szCs w:val="20"/>
          <w:lang w:val="en-GB"/>
        </w:rPr>
        <w:t>, at the time of conversion.</w:t>
      </w:r>
    </w:p>
    <w:p w14:paraId="1E0A7FE5" w14:textId="77777777" w:rsidR="00B240A9" w:rsidRPr="007903D1" w:rsidRDefault="00B240A9" w:rsidP="00561CB2">
      <w:pPr>
        <w:shd w:val="clear" w:color="auto" w:fill="FFFFFF"/>
        <w:spacing w:after="0" w:line="240" w:lineRule="auto"/>
        <w:ind w:left="567"/>
        <w:jc w:val="both"/>
        <w:rPr>
          <w:rFonts w:ascii="Arial" w:hAnsi="Arial" w:cs="Arial"/>
          <w:bCs/>
          <w:noProof/>
          <w:sz w:val="20"/>
          <w:szCs w:val="20"/>
          <w:lang w:val="en-GB"/>
        </w:rPr>
      </w:pPr>
    </w:p>
    <w:p w14:paraId="13D9463E" w14:textId="77777777" w:rsidR="00B240A9" w:rsidRPr="007903D1" w:rsidRDefault="00B240A9" w:rsidP="00561CB2">
      <w:pPr>
        <w:shd w:val="clear" w:color="auto" w:fill="FFFFFF"/>
        <w:spacing w:after="0" w:line="240" w:lineRule="auto"/>
        <w:ind w:left="567"/>
        <w:jc w:val="both"/>
        <w:rPr>
          <w:rFonts w:ascii="Arial" w:hAnsi="Arial" w:cs="Arial"/>
          <w:bCs/>
          <w:noProof/>
          <w:sz w:val="20"/>
          <w:szCs w:val="20"/>
          <w:lang w:val="en-GB"/>
        </w:rPr>
      </w:pPr>
      <w:r w:rsidRPr="007903D1">
        <w:rPr>
          <w:rFonts w:ascii="Arial" w:hAnsi="Arial" w:cs="Arial"/>
          <w:bCs/>
          <w:noProof/>
          <w:sz w:val="20"/>
          <w:szCs w:val="20"/>
          <w:lang w:val="en-GB"/>
        </w:rPr>
        <w:t>The auditor will as well:</w:t>
      </w:r>
    </w:p>
    <w:p w14:paraId="11687388" w14:textId="77777777" w:rsidR="00B240A9" w:rsidRPr="007903D1" w:rsidRDefault="00B240A9" w:rsidP="00561CB2">
      <w:pPr>
        <w:numPr>
          <w:ilvl w:val="0"/>
          <w:numId w:val="6"/>
        </w:numPr>
        <w:shd w:val="clear" w:color="auto" w:fill="FFFFFF"/>
        <w:spacing w:after="0" w:line="240" w:lineRule="auto"/>
        <w:jc w:val="both"/>
        <w:rPr>
          <w:rFonts w:ascii="Arial" w:hAnsi="Arial" w:cs="Arial"/>
          <w:bCs/>
          <w:noProof/>
          <w:sz w:val="20"/>
          <w:szCs w:val="20"/>
          <w:lang w:val="en-GB"/>
        </w:rPr>
      </w:pPr>
      <w:r w:rsidRPr="007903D1">
        <w:rPr>
          <w:rFonts w:ascii="Arial" w:hAnsi="Arial" w:cs="Arial"/>
          <w:bCs/>
          <w:noProof/>
          <w:sz w:val="20"/>
          <w:szCs w:val="20"/>
          <w:lang w:val="en-GB"/>
        </w:rPr>
        <w:t>Determine the unused balance of all funds received since the beginning of the project by deducting from the total receipts the assets and expenses reported that have generated a cash out flow.</w:t>
      </w:r>
    </w:p>
    <w:p w14:paraId="6F24F0AC" w14:textId="77777777" w:rsidR="00B240A9" w:rsidRPr="007903D1" w:rsidRDefault="00B240A9" w:rsidP="00561CB2">
      <w:pPr>
        <w:numPr>
          <w:ilvl w:val="0"/>
          <w:numId w:val="6"/>
        </w:numPr>
        <w:shd w:val="clear" w:color="auto" w:fill="FFFFFF"/>
        <w:spacing w:after="0" w:line="240" w:lineRule="auto"/>
        <w:jc w:val="both"/>
        <w:rPr>
          <w:rFonts w:ascii="Arial" w:hAnsi="Arial" w:cs="Arial"/>
          <w:bCs/>
          <w:noProof/>
          <w:sz w:val="20"/>
          <w:szCs w:val="20"/>
          <w:lang w:val="en-GB"/>
        </w:rPr>
      </w:pPr>
      <w:r w:rsidRPr="007903D1">
        <w:rPr>
          <w:rFonts w:ascii="Arial" w:hAnsi="Arial" w:cs="Arial"/>
          <w:bCs/>
          <w:noProof/>
          <w:sz w:val="20"/>
          <w:szCs w:val="20"/>
          <w:lang w:val="en-GB"/>
        </w:rPr>
        <w:t>Reconcile the amount here above obtained to directly confirmed bank balances.</w:t>
      </w:r>
    </w:p>
    <w:p w14:paraId="7731EAE2" w14:textId="77777777" w:rsidR="00B240A9" w:rsidRPr="007903D1" w:rsidRDefault="00B240A9" w:rsidP="00561CB2">
      <w:pPr>
        <w:shd w:val="clear" w:color="auto" w:fill="FFFFFF"/>
        <w:spacing w:after="0" w:line="240" w:lineRule="auto"/>
        <w:ind w:left="1287"/>
        <w:jc w:val="both"/>
        <w:rPr>
          <w:rFonts w:ascii="Arial" w:hAnsi="Arial" w:cs="Arial"/>
          <w:bCs/>
          <w:noProof/>
          <w:sz w:val="20"/>
          <w:szCs w:val="20"/>
          <w:lang w:val="en-GB"/>
        </w:rPr>
      </w:pPr>
    </w:p>
    <w:p w14:paraId="510CD404" w14:textId="77777777" w:rsidR="00B240A9" w:rsidRPr="007903D1" w:rsidRDefault="00B240A9" w:rsidP="00561CB2">
      <w:pPr>
        <w:shd w:val="clear" w:color="auto" w:fill="FFFFFF"/>
        <w:spacing w:after="0" w:line="240" w:lineRule="auto"/>
        <w:ind w:left="1287"/>
        <w:jc w:val="both"/>
        <w:rPr>
          <w:rFonts w:ascii="Arial" w:hAnsi="Arial" w:cs="Arial"/>
          <w:bCs/>
          <w:noProof/>
          <w:sz w:val="20"/>
          <w:szCs w:val="20"/>
          <w:lang w:val="en-GB"/>
        </w:rPr>
      </w:pPr>
    </w:p>
    <w:p w14:paraId="742E774A" w14:textId="77777777" w:rsidR="00B240A9" w:rsidRDefault="00B240A9" w:rsidP="00561CB2">
      <w:pPr>
        <w:shd w:val="clear" w:color="auto" w:fill="FFFFFF"/>
        <w:spacing w:after="0" w:line="240" w:lineRule="auto"/>
        <w:jc w:val="both"/>
        <w:rPr>
          <w:rFonts w:ascii="Arial" w:hAnsi="Arial" w:cs="Arial"/>
          <w:b/>
          <w:bCs/>
          <w:noProof/>
          <w:sz w:val="20"/>
          <w:szCs w:val="20"/>
        </w:rPr>
      </w:pPr>
      <w:r w:rsidRPr="00CC6880">
        <w:rPr>
          <w:rFonts w:ascii="Arial" w:hAnsi="Arial" w:cs="Arial"/>
          <w:b/>
          <w:bCs/>
          <w:noProof/>
          <w:sz w:val="20"/>
          <w:szCs w:val="20"/>
        </w:rPr>
        <w:t>Financial report.</w:t>
      </w:r>
    </w:p>
    <w:p w14:paraId="35A349EB" w14:textId="77777777" w:rsidR="00B240A9" w:rsidRPr="00CC6880" w:rsidRDefault="00B240A9" w:rsidP="00561CB2">
      <w:pPr>
        <w:shd w:val="clear" w:color="auto" w:fill="FFFFFF"/>
        <w:spacing w:after="0" w:line="240" w:lineRule="auto"/>
        <w:jc w:val="both"/>
        <w:rPr>
          <w:rFonts w:ascii="Arial" w:hAnsi="Arial" w:cs="Arial"/>
          <w:b/>
          <w:bCs/>
          <w:noProof/>
          <w:sz w:val="20"/>
          <w:szCs w:val="20"/>
        </w:rPr>
      </w:pPr>
    </w:p>
    <w:p w14:paraId="545795E9" w14:textId="77777777" w:rsidR="00B240A9" w:rsidRPr="009A51FF" w:rsidRDefault="00B240A9" w:rsidP="00561CB2">
      <w:pPr>
        <w:numPr>
          <w:ilvl w:val="0"/>
          <w:numId w:val="7"/>
        </w:numPr>
        <w:shd w:val="clear" w:color="auto" w:fill="FFFFFF"/>
        <w:spacing w:after="0" w:line="240" w:lineRule="auto"/>
        <w:jc w:val="both"/>
        <w:rPr>
          <w:rFonts w:ascii="Arial" w:hAnsi="Arial" w:cs="Arial"/>
          <w:bCs/>
          <w:noProof/>
          <w:sz w:val="20"/>
          <w:szCs w:val="20"/>
          <w:lang w:val="en-GB"/>
        </w:rPr>
      </w:pPr>
      <w:r w:rsidRPr="009A51FF">
        <w:rPr>
          <w:rFonts w:ascii="Arial" w:hAnsi="Arial" w:cs="Arial"/>
          <w:bCs/>
          <w:noProof/>
          <w:sz w:val="20"/>
          <w:szCs w:val="20"/>
          <w:lang w:val="en-GB"/>
        </w:rPr>
        <w:t>Reports presentation in conformity to the budget format as presented in the agreement.</w:t>
      </w:r>
    </w:p>
    <w:p w14:paraId="3F1EE7CF" w14:textId="77777777" w:rsidR="00B240A9" w:rsidRDefault="00B240A9" w:rsidP="00561CB2">
      <w:pPr>
        <w:shd w:val="clear" w:color="auto" w:fill="FFFFFF"/>
        <w:spacing w:after="0" w:line="240" w:lineRule="auto"/>
        <w:ind w:left="1287"/>
        <w:jc w:val="both"/>
        <w:rPr>
          <w:rFonts w:ascii="Arial" w:hAnsi="Arial" w:cs="Arial"/>
          <w:bCs/>
          <w:noProof/>
          <w:sz w:val="20"/>
          <w:szCs w:val="20"/>
          <w:lang w:val="en-US"/>
        </w:rPr>
      </w:pPr>
      <w:r w:rsidRPr="00CC6880">
        <w:rPr>
          <w:rFonts w:ascii="Arial" w:hAnsi="Arial" w:cs="Arial"/>
          <w:bCs/>
          <w:noProof/>
          <w:sz w:val="20"/>
          <w:szCs w:val="20"/>
          <w:lang w:val="en-US"/>
        </w:rPr>
        <w:t>The Auditor carries out an analytical review of expenditure items of the financ</w:t>
      </w:r>
      <w:r>
        <w:rPr>
          <w:rFonts w:ascii="Arial" w:hAnsi="Arial" w:cs="Arial"/>
          <w:bCs/>
          <w:noProof/>
          <w:sz w:val="20"/>
          <w:szCs w:val="20"/>
          <w:lang w:val="en-US"/>
        </w:rPr>
        <w:t>ial report.</w:t>
      </w:r>
      <w:r>
        <w:rPr>
          <w:rFonts w:ascii="Arial" w:hAnsi="Arial" w:cs="Arial"/>
          <w:bCs/>
          <w:noProof/>
          <w:sz w:val="20"/>
          <w:szCs w:val="20"/>
          <w:lang w:val="en-US"/>
        </w:rPr>
        <w:br/>
        <w:t>He</w:t>
      </w:r>
      <w:r w:rsidRPr="00CC6880">
        <w:rPr>
          <w:rFonts w:ascii="Arial" w:hAnsi="Arial" w:cs="Arial"/>
          <w:bCs/>
          <w:noProof/>
          <w:sz w:val="20"/>
          <w:szCs w:val="20"/>
          <w:lang w:val="en-US"/>
        </w:rPr>
        <w:t xml:space="preserve"> verifies that the budget in the </w:t>
      </w:r>
      <w:r>
        <w:rPr>
          <w:rFonts w:ascii="Arial" w:hAnsi="Arial" w:cs="Arial"/>
          <w:bCs/>
          <w:noProof/>
          <w:sz w:val="20"/>
          <w:szCs w:val="20"/>
          <w:lang w:val="en-US"/>
        </w:rPr>
        <w:t>f</w:t>
      </w:r>
      <w:r w:rsidRPr="00CC6880">
        <w:rPr>
          <w:rFonts w:ascii="Arial" w:hAnsi="Arial" w:cs="Arial"/>
          <w:bCs/>
          <w:noProof/>
          <w:sz w:val="20"/>
          <w:szCs w:val="20"/>
          <w:lang w:val="en-US"/>
        </w:rPr>
        <w:t xml:space="preserve">inancial </w:t>
      </w:r>
      <w:r>
        <w:rPr>
          <w:rFonts w:ascii="Arial" w:hAnsi="Arial" w:cs="Arial"/>
          <w:bCs/>
          <w:noProof/>
          <w:sz w:val="20"/>
          <w:szCs w:val="20"/>
          <w:lang w:val="en-US"/>
        </w:rPr>
        <w:t>r</w:t>
      </w:r>
      <w:r w:rsidRPr="00CC6880">
        <w:rPr>
          <w:rFonts w:ascii="Arial" w:hAnsi="Arial" w:cs="Arial"/>
          <w:bCs/>
          <w:noProof/>
          <w:sz w:val="20"/>
          <w:szCs w:val="20"/>
          <w:lang w:val="en-US"/>
        </w:rPr>
        <w:t>eport correspond</w:t>
      </w:r>
      <w:r>
        <w:rPr>
          <w:rFonts w:ascii="Arial" w:hAnsi="Arial" w:cs="Arial"/>
          <w:bCs/>
          <w:noProof/>
          <w:sz w:val="20"/>
          <w:szCs w:val="20"/>
          <w:lang w:val="en-US"/>
        </w:rPr>
        <w:t>s</w:t>
      </w:r>
      <w:r w:rsidRPr="00CC6880">
        <w:rPr>
          <w:rFonts w:ascii="Arial" w:hAnsi="Arial" w:cs="Arial"/>
          <w:bCs/>
          <w:noProof/>
          <w:sz w:val="20"/>
          <w:szCs w:val="20"/>
          <w:lang w:val="en-US"/>
        </w:rPr>
        <w:t xml:space="preserve"> with the </w:t>
      </w:r>
      <w:r>
        <w:rPr>
          <w:rFonts w:ascii="Arial" w:hAnsi="Arial" w:cs="Arial"/>
          <w:bCs/>
          <w:noProof/>
          <w:sz w:val="20"/>
          <w:szCs w:val="20"/>
          <w:lang w:val="en-US"/>
        </w:rPr>
        <w:t>g</w:t>
      </w:r>
      <w:r w:rsidRPr="00CC6880">
        <w:rPr>
          <w:rFonts w:ascii="Arial" w:hAnsi="Arial" w:cs="Arial"/>
          <w:bCs/>
          <w:noProof/>
          <w:sz w:val="20"/>
          <w:szCs w:val="20"/>
          <w:lang w:val="en-US"/>
        </w:rPr>
        <w:t xml:space="preserve">rant </w:t>
      </w:r>
      <w:r>
        <w:rPr>
          <w:rFonts w:ascii="Arial" w:hAnsi="Arial" w:cs="Arial"/>
          <w:bCs/>
          <w:noProof/>
          <w:sz w:val="20"/>
          <w:szCs w:val="20"/>
          <w:lang w:val="en-US"/>
        </w:rPr>
        <w:t>c</w:t>
      </w:r>
      <w:r w:rsidRPr="00CC6880">
        <w:rPr>
          <w:rFonts w:ascii="Arial" w:hAnsi="Arial" w:cs="Arial"/>
          <w:bCs/>
          <w:noProof/>
          <w:sz w:val="20"/>
          <w:szCs w:val="20"/>
          <w:lang w:val="en-US"/>
        </w:rPr>
        <w:t>ontrac</w:t>
      </w:r>
      <w:r>
        <w:rPr>
          <w:rFonts w:ascii="Arial" w:hAnsi="Arial" w:cs="Arial"/>
          <w:bCs/>
          <w:noProof/>
          <w:sz w:val="20"/>
          <w:szCs w:val="20"/>
          <w:lang w:val="en-US"/>
        </w:rPr>
        <w:t xml:space="preserve">t                  ( initial/revised) </w:t>
      </w:r>
      <w:r w:rsidRPr="00CC6880">
        <w:rPr>
          <w:rFonts w:ascii="Arial" w:hAnsi="Arial" w:cs="Arial"/>
          <w:bCs/>
          <w:noProof/>
          <w:sz w:val="20"/>
          <w:szCs w:val="20"/>
          <w:lang w:val="en-US"/>
        </w:rPr>
        <w:t>and that incurred expenditure</w:t>
      </w:r>
      <w:r>
        <w:rPr>
          <w:rFonts w:ascii="Arial" w:hAnsi="Arial" w:cs="Arial"/>
          <w:bCs/>
          <w:noProof/>
          <w:sz w:val="20"/>
          <w:szCs w:val="20"/>
          <w:lang w:val="en-US"/>
        </w:rPr>
        <w:t>s</w:t>
      </w:r>
      <w:r w:rsidRPr="00CC6880">
        <w:rPr>
          <w:rFonts w:ascii="Arial" w:hAnsi="Arial" w:cs="Arial"/>
          <w:bCs/>
          <w:noProof/>
          <w:sz w:val="20"/>
          <w:szCs w:val="20"/>
          <w:lang w:val="en-US"/>
        </w:rPr>
        <w:t xml:space="preserve"> w</w:t>
      </w:r>
      <w:r>
        <w:rPr>
          <w:rFonts w:ascii="Arial" w:hAnsi="Arial" w:cs="Arial"/>
          <w:bCs/>
          <w:noProof/>
          <w:sz w:val="20"/>
          <w:szCs w:val="20"/>
          <w:lang w:val="en-US"/>
        </w:rPr>
        <w:t>ere</w:t>
      </w:r>
      <w:r w:rsidRPr="00CC6880">
        <w:rPr>
          <w:rFonts w:ascii="Arial" w:hAnsi="Arial" w:cs="Arial"/>
          <w:bCs/>
          <w:noProof/>
          <w:sz w:val="20"/>
          <w:szCs w:val="20"/>
          <w:lang w:val="en-US"/>
        </w:rPr>
        <w:t xml:space="preserve"> foreseen in the budget of the </w:t>
      </w:r>
      <w:r>
        <w:rPr>
          <w:rFonts w:ascii="Arial" w:hAnsi="Arial" w:cs="Arial"/>
          <w:bCs/>
          <w:noProof/>
          <w:sz w:val="20"/>
          <w:szCs w:val="20"/>
          <w:lang w:val="en-US"/>
        </w:rPr>
        <w:t>grant c</w:t>
      </w:r>
      <w:r w:rsidRPr="00CC6880">
        <w:rPr>
          <w:rFonts w:ascii="Arial" w:hAnsi="Arial" w:cs="Arial"/>
          <w:bCs/>
          <w:noProof/>
          <w:sz w:val="20"/>
          <w:szCs w:val="20"/>
          <w:lang w:val="en-US"/>
        </w:rPr>
        <w:t>ontract.</w:t>
      </w:r>
    </w:p>
    <w:p w14:paraId="1FAFB3B6" w14:textId="77777777" w:rsidR="00B240A9" w:rsidRPr="00CC6880" w:rsidRDefault="00B240A9" w:rsidP="00561CB2">
      <w:pPr>
        <w:shd w:val="clear" w:color="auto" w:fill="FFFFFF"/>
        <w:spacing w:after="0" w:line="240" w:lineRule="auto"/>
        <w:ind w:left="1287"/>
        <w:jc w:val="both"/>
        <w:rPr>
          <w:rFonts w:ascii="Arial" w:hAnsi="Arial" w:cs="Arial"/>
          <w:bCs/>
          <w:noProof/>
          <w:sz w:val="20"/>
          <w:szCs w:val="20"/>
          <w:lang w:val="en-US"/>
        </w:rPr>
      </w:pPr>
      <w:r>
        <w:rPr>
          <w:rFonts w:ascii="Arial" w:hAnsi="Arial" w:cs="Arial"/>
          <w:bCs/>
          <w:noProof/>
          <w:sz w:val="20"/>
          <w:szCs w:val="20"/>
          <w:lang w:val="en-US"/>
        </w:rPr>
        <w:t>He checks the exchange rate calculation of the financial report (weighted average rate of euro conversions), and verifies the gain/loss on exchanges.</w:t>
      </w:r>
    </w:p>
    <w:p w14:paraId="328E19D8" w14:textId="77777777" w:rsidR="00B240A9" w:rsidRDefault="00B240A9" w:rsidP="00561CB2">
      <w:pPr>
        <w:shd w:val="clear" w:color="auto" w:fill="FFFFFF"/>
        <w:spacing w:after="0" w:line="240" w:lineRule="auto"/>
        <w:jc w:val="both"/>
        <w:rPr>
          <w:rFonts w:ascii="Arial" w:hAnsi="Arial" w:cs="Arial"/>
          <w:bCs/>
          <w:noProof/>
          <w:sz w:val="20"/>
          <w:szCs w:val="20"/>
          <w:lang w:val="en-US"/>
        </w:rPr>
      </w:pPr>
    </w:p>
    <w:p w14:paraId="10824D50" w14:textId="77777777" w:rsidR="00B240A9" w:rsidRPr="00CC6880" w:rsidRDefault="00B240A9" w:rsidP="00561CB2">
      <w:pPr>
        <w:shd w:val="clear" w:color="auto" w:fill="FFFFFF"/>
        <w:spacing w:after="0" w:line="240" w:lineRule="auto"/>
        <w:jc w:val="both"/>
        <w:rPr>
          <w:rFonts w:ascii="Arial" w:hAnsi="Arial" w:cs="Arial"/>
          <w:bCs/>
          <w:noProof/>
          <w:sz w:val="20"/>
          <w:szCs w:val="20"/>
          <w:lang w:val="en-US"/>
        </w:rPr>
      </w:pPr>
    </w:p>
    <w:p w14:paraId="71DCA15E" w14:textId="77777777" w:rsidR="00B240A9" w:rsidRPr="009A51FF" w:rsidRDefault="00B240A9" w:rsidP="00561CB2">
      <w:pPr>
        <w:numPr>
          <w:ilvl w:val="0"/>
          <w:numId w:val="7"/>
        </w:numPr>
        <w:shd w:val="clear" w:color="auto" w:fill="FFFFFF"/>
        <w:spacing w:after="0" w:line="240" w:lineRule="auto"/>
        <w:jc w:val="both"/>
        <w:rPr>
          <w:rFonts w:ascii="Arial" w:hAnsi="Arial" w:cs="Arial"/>
          <w:bCs/>
          <w:noProof/>
          <w:sz w:val="20"/>
          <w:szCs w:val="20"/>
          <w:lang w:val="en-US"/>
        </w:rPr>
      </w:pPr>
      <w:r w:rsidRPr="009A51FF">
        <w:rPr>
          <w:rFonts w:ascii="Arial" w:hAnsi="Arial" w:cs="Arial"/>
          <w:bCs/>
          <w:noProof/>
          <w:sz w:val="20"/>
          <w:szCs w:val="20"/>
          <w:lang w:val="en-US"/>
        </w:rPr>
        <w:t>Expenditures eligibility:</w:t>
      </w:r>
    </w:p>
    <w:p w14:paraId="382792E7" w14:textId="77777777" w:rsidR="00B240A9" w:rsidRPr="00CC6880" w:rsidRDefault="00B240A9" w:rsidP="00561CB2">
      <w:pPr>
        <w:shd w:val="clear" w:color="auto" w:fill="FFFFFF"/>
        <w:spacing w:after="0" w:line="240" w:lineRule="auto"/>
        <w:ind w:left="1276"/>
        <w:jc w:val="both"/>
        <w:rPr>
          <w:rFonts w:ascii="Arial" w:hAnsi="Arial" w:cs="Arial"/>
          <w:bCs/>
          <w:noProof/>
          <w:sz w:val="20"/>
          <w:szCs w:val="20"/>
          <w:lang w:val="en-US"/>
        </w:rPr>
      </w:pPr>
      <w:r w:rsidRPr="00CC6880">
        <w:rPr>
          <w:rFonts w:ascii="Arial" w:hAnsi="Arial" w:cs="Arial"/>
          <w:bCs/>
          <w:noProof/>
          <w:sz w:val="20"/>
          <w:szCs w:val="20"/>
          <w:lang w:val="en-US"/>
        </w:rPr>
        <w:t>The auditor will verify the eligibility of the expenses reported on the basis of a selection covering 65% of direct expenses recorded</w:t>
      </w:r>
      <w:r>
        <w:rPr>
          <w:rFonts w:ascii="Arial" w:hAnsi="Arial" w:cs="Arial"/>
          <w:bCs/>
          <w:noProof/>
          <w:sz w:val="20"/>
          <w:szCs w:val="20"/>
          <w:lang w:val="en-US"/>
        </w:rPr>
        <w:t>.</w:t>
      </w:r>
      <w:r w:rsidR="00AC2044">
        <w:rPr>
          <w:rFonts w:ascii="Arial" w:hAnsi="Arial" w:cs="Arial"/>
          <w:bCs/>
          <w:noProof/>
          <w:sz w:val="20"/>
          <w:szCs w:val="20"/>
          <w:lang w:val="en-US"/>
        </w:rPr>
        <w:t>and tests at random should be performed on each budget line representing minimum 2 % of total budget.</w:t>
      </w:r>
    </w:p>
    <w:p w14:paraId="613B7637" w14:textId="77777777" w:rsidR="00B240A9" w:rsidRDefault="00B240A9" w:rsidP="00561CB2">
      <w:pPr>
        <w:shd w:val="clear" w:color="auto" w:fill="FFFFFF"/>
        <w:spacing w:after="0" w:line="240" w:lineRule="auto"/>
        <w:ind w:left="1276"/>
        <w:jc w:val="both"/>
        <w:rPr>
          <w:rFonts w:ascii="Arial" w:hAnsi="Arial" w:cs="Arial"/>
          <w:bCs/>
          <w:noProof/>
          <w:sz w:val="20"/>
          <w:szCs w:val="20"/>
          <w:lang w:val="en-US"/>
        </w:rPr>
      </w:pPr>
    </w:p>
    <w:p w14:paraId="41331511" w14:textId="77777777" w:rsidR="00B240A9" w:rsidRPr="00CC6880" w:rsidRDefault="00B240A9" w:rsidP="00561CB2">
      <w:pPr>
        <w:shd w:val="clear" w:color="auto" w:fill="FFFFFF"/>
        <w:spacing w:after="0" w:line="240" w:lineRule="auto"/>
        <w:ind w:left="1276"/>
        <w:jc w:val="both"/>
        <w:rPr>
          <w:rFonts w:ascii="Arial" w:hAnsi="Arial" w:cs="Arial"/>
          <w:bCs/>
          <w:noProof/>
          <w:sz w:val="20"/>
          <w:szCs w:val="20"/>
          <w:lang w:val="en-US"/>
        </w:rPr>
      </w:pPr>
      <w:r w:rsidRPr="00CC6880">
        <w:rPr>
          <w:rFonts w:ascii="Arial" w:hAnsi="Arial" w:cs="Arial"/>
          <w:bCs/>
          <w:noProof/>
          <w:sz w:val="20"/>
          <w:szCs w:val="20"/>
          <w:lang w:val="en-US"/>
        </w:rPr>
        <w:t>He will make sure that:</w:t>
      </w:r>
    </w:p>
    <w:p w14:paraId="5FBBF508" w14:textId="77777777" w:rsidR="00B240A9" w:rsidRDefault="00B240A9" w:rsidP="00561CB2">
      <w:pPr>
        <w:shd w:val="clear" w:color="auto" w:fill="FFFFFF"/>
        <w:spacing w:after="0" w:line="240" w:lineRule="auto"/>
        <w:ind w:left="1276"/>
        <w:jc w:val="both"/>
        <w:rPr>
          <w:rFonts w:ascii="Arial" w:hAnsi="Arial" w:cs="Arial"/>
          <w:bCs/>
          <w:noProof/>
          <w:sz w:val="20"/>
          <w:szCs w:val="20"/>
          <w:lang w:val="en-US"/>
        </w:rPr>
      </w:pPr>
      <w:r w:rsidRPr="00CC6880">
        <w:rPr>
          <w:rFonts w:ascii="Arial" w:hAnsi="Arial" w:cs="Arial"/>
          <w:bCs/>
          <w:noProof/>
          <w:sz w:val="20"/>
          <w:szCs w:val="20"/>
          <w:lang w:val="en-US"/>
        </w:rPr>
        <w:t>-</w:t>
      </w:r>
      <w:r>
        <w:rPr>
          <w:rFonts w:ascii="Arial" w:hAnsi="Arial" w:cs="Arial"/>
          <w:bCs/>
          <w:noProof/>
          <w:sz w:val="20"/>
          <w:szCs w:val="20"/>
          <w:lang w:val="en-US"/>
        </w:rPr>
        <w:t xml:space="preserve">  </w:t>
      </w:r>
      <w:r w:rsidRPr="00CC6880">
        <w:rPr>
          <w:rFonts w:ascii="Arial" w:hAnsi="Arial" w:cs="Arial"/>
          <w:bCs/>
          <w:noProof/>
          <w:sz w:val="20"/>
          <w:szCs w:val="20"/>
          <w:lang w:val="en-US"/>
        </w:rPr>
        <w:t>The expenditure corre</w:t>
      </w:r>
      <w:r>
        <w:rPr>
          <w:rFonts w:ascii="Arial" w:hAnsi="Arial" w:cs="Arial"/>
          <w:bCs/>
          <w:noProof/>
          <w:sz w:val="20"/>
          <w:szCs w:val="20"/>
          <w:lang w:val="en-US"/>
        </w:rPr>
        <w:t>s</w:t>
      </w:r>
      <w:r w:rsidRPr="00CC6880">
        <w:rPr>
          <w:rFonts w:ascii="Arial" w:hAnsi="Arial" w:cs="Arial"/>
          <w:bCs/>
          <w:noProof/>
          <w:sz w:val="20"/>
          <w:szCs w:val="20"/>
          <w:lang w:val="en-US"/>
        </w:rPr>
        <w:t>ponds to a budget line of the project</w:t>
      </w:r>
      <w:r w:rsidR="00AC2044">
        <w:rPr>
          <w:rFonts w:ascii="Arial" w:hAnsi="Arial" w:cs="Arial"/>
          <w:bCs/>
          <w:noProof/>
          <w:sz w:val="20"/>
          <w:szCs w:val="20"/>
          <w:lang w:val="en-US"/>
        </w:rPr>
        <w:t xml:space="preserve"> and is added to the relevant budget line.</w:t>
      </w:r>
    </w:p>
    <w:p w14:paraId="48B4152A" w14:textId="77777777" w:rsidR="00B240A9" w:rsidRPr="006728E9" w:rsidRDefault="00B240A9" w:rsidP="00561CB2">
      <w:pPr>
        <w:shd w:val="clear" w:color="auto" w:fill="FFFFFF"/>
        <w:spacing w:after="0" w:line="240" w:lineRule="auto"/>
        <w:ind w:left="1276"/>
        <w:jc w:val="both"/>
        <w:rPr>
          <w:rFonts w:ascii="Arial" w:hAnsi="Arial" w:cs="Arial"/>
          <w:bCs/>
          <w:noProof/>
          <w:sz w:val="20"/>
          <w:szCs w:val="20"/>
          <w:lang w:val="en-US"/>
        </w:rPr>
      </w:pPr>
      <w:r>
        <w:rPr>
          <w:rFonts w:ascii="Arial" w:hAnsi="Arial" w:cs="Arial"/>
          <w:bCs/>
          <w:noProof/>
          <w:sz w:val="20"/>
          <w:szCs w:val="20"/>
          <w:lang w:val="en-US"/>
        </w:rPr>
        <w:t xml:space="preserve">- </w:t>
      </w:r>
      <w:r w:rsidRPr="00CC6880">
        <w:rPr>
          <w:rFonts w:ascii="Arial" w:hAnsi="Arial" w:cs="Arial"/>
          <w:bCs/>
          <w:noProof/>
          <w:sz w:val="20"/>
          <w:szCs w:val="20"/>
          <w:lang w:val="en-US"/>
        </w:rPr>
        <w:t xml:space="preserve">The </w:t>
      </w:r>
      <w:r>
        <w:rPr>
          <w:rFonts w:ascii="Arial" w:hAnsi="Arial" w:cs="Arial"/>
          <w:bCs/>
          <w:noProof/>
          <w:sz w:val="20"/>
          <w:szCs w:val="20"/>
          <w:lang w:val="en-US"/>
        </w:rPr>
        <w:t>reported value is confirmed by s</w:t>
      </w:r>
      <w:r w:rsidRPr="00CC6880">
        <w:rPr>
          <w:rFonts w:ascii="Arial" w:hAnsi="Arial" w:cs="Arial"/>
          <w:bCs/>
          <w:noProof/>
          <w:sz w:val="20"/>
          <w:szCs w:val="20"/>
          <w:lang w:val="en-US"/>
        </w:rPr>
        <w:t>upporting documenta</w:t>
      </w:r>
      <w:r>
        <w:rPr>
          <w:rFonts w:ascii="Arial" w:hAnsi="Arial" w:cs="Arial"/>
          <w:bCs/>
          <w:noProof/>
          <w:sz w:val="20"/>
          <w:szCs w:val="20"/>
          <w:lang w:val="en-US"/>
        </w:rPr>
        <w:t xml:space="preserve">tion such as tenders process, </w:t>
      </w:r>
      <w:r w:rsidRPr="00CC6880">
        <w:rPr>
          <w:rFonts w:ascii="Arial" w:hAnsi="Arial" w:cs="Arial"/>
          <w:bCs/>
          <w:noProof/>
          <w:sz w:val="20"/>
          <w:szCs w:val="20"/>
          <w:lang w:val="en-US"/>
        </w:rPr>
        <w:t>invoices, wages</w:t>
      </w:r>
      <w:r>
        <w:rPr>
          <w:rFonts w:ascii="Arial" w:hAnsi="Arial" w:cs="Arial"/>
          <w:bCs/>
          <w:noProof/>
          <w:sz w:val="20"/>
          <w:szCs w:val="20"/>
          <w:lang w:val="en-US"/>
        </w:rPr>
        <w:t xml:space="preserve"> (pay slips, payroll journal)</w:t>
      </w:r>
      <w:r w:rsidRPr="00CC6880">
        <w:rPr>
          <w:rFonts w:ascii="Arial" w:hAnsi="Arial" w:cs="Arial"/>
          <w:bCs/>
          <w:noProof/>
          <w:sz w:val="20"/>
          <w:szCs w:val="20"/>
          <w:lang w:val="en-US"/>
        </w:rPr>
        <w:t>, payments, delivery notes</w:t>
      </w:r>
      <w:r>
        <w:rPr>
          <w:rFonts w:ascii="Arial" w:hAnsi="Arial" w:cs="Arial"/>
          <w:bCs/>
          <w:noProof/>
          <w:sz w:val="20"/>
          <w:szCs w:val="20"/>
          <w:lang w:val="en-US"/>
        </w:rPr>
        <w:t>,</w:t>
      </w:r>
      <w:r w:rsidRPr="00CC6880">
        <w:rPr>
          <w:rFonts w:ascii="Arial" w:hAnsi="Arial" w:cs="Arial"/>
          <w:bCs/>
          <w:noProof/>
          <w:sz w:val="20"/>
          <w:szCs w:val="20"/>
          <w:lang w:val="en-US"/>
        </w:rPr>
        <w:t xml:space="preserve"> </w:t>
      </w:r>
      <w:r>
        <w:rPr>
          <w:rFonts w:ascii="Arial" w:hAnsi="Arial" w:cs="Arial"/>
          <w:bCs/>
          <w:noProof/>
          <w:sz w:val="20"/>
          <w:szCs w:val="20"/>
          <w:lang w:val="en-US"/>
        </w:rPr>
        <w:t>lists of beneficiaries when applicable (training sessions, meetings).</w:t>
      </w:r>
    </w:p>
    <w:p w14:paraId="3F9CBD41" w14:textId="77777777" w:rsidR="00B240A9" w:rsidRPr="00CC6880" w:rsidRDefault="00B240A9" w:rsidP="00561CB2">
      <w:pPr>
        <w:shd w:val="clear" w:color="auto" w:fill="FFFFFF"/>
        <w:spacing w:after="0" w:line="240" w:lineRule="auto"/>
        <w:ind w:left="1276"/>
        <w:jc w:val="both"/>
        <w:rPr>
          <w:rFonts w:ascii="Arial" w:hAnsi="Arial" w:cs="Arial"/>
          <w:bCs/>
          <w:noProof/>
          <w:sz w:val="20"/>
          <w:szCs w:val="20"/>
          <w:lang w:val="en-US"/>
        </w:rPr>
      </w:pPr>
      <w:r w:rsidRPr="00CC6880">
        <w:rPr>
          <w:rFonts w:ascii="Arial" w:hAnsi="Arial" w:cs="Arial"/>
          <w:bCs/>
          <w:noProof/>
          <w:sz w:val="20"/>
          <w:szCs w:val="20"/>
          <w:lang w:val="en-US"/>
        </w:rPr>
        <w:t>-</w:t>
      </w:r>
      <w:r>
        <w:rPr>
          <w:rFonts w:ascii="Arial" w:hAnsi="Arial" w:cs="Arial"/>
          <w:bCs/>
          <w:noProof/>
          <w:sz w:val="20"/>
          <w:szCs w:val="20"/>
          <w:lang w:val="en-US"/>
        </w:rPr>
        <w:t xml:space="preserve">  </w:t>
      </w:r>
      <w:r w:rsidRPr="00CC6880">
        <w:rPr>
          <w:rFonts w:ascii="Arial" w:hAnsi="Arial" w:cs="Arial"/>
          <w:bCs/>
          <w:noProof/>
          <w:sz w:val="20"/>
          <w:szCs w:val="20"/>
          <w:lang w:val="en-US"/>
        </w:rPr>
        <w:t>The date on the proof is within the period of project implementation.</w:t>
      </w:r>
    </w:p>
    <w:p w14:paraId="7B154E03" w14:textId="77777777" w:rsidR="00B240A9" w:rsidRPr="00CC6880" w:rsidRDefault="00B240A9" w:rsidP="00561CB2">
      <w:pPr>
        <w:shd w:val="clear" w:color="auto" w:fill="FFFFFF"/>
        <w:spacing w:after="0" w:line="240" w:lineRule="auto"/>
        <w:ind w:left="1276"/>
        <w:jc w:val="both"/>
        <w:rPr>
          <w:rFonts w:ascii="Arial" w:hAnsi="Arial" w:cs="Arial"/>
          <w:bCs/>
          <w:noProof/>
          <w:sz w:val="20"/>
          <w:szCs w:val="20"/>
          <w:lang w:val="en-US"/>
        </w:rPr>
      </w:pPr>
    </w:p>
    <w:p w14:paraId="7B5EBC67" w14:textId="77777777" w:rsidR="00B240A9" w:rsidRPr="00CC6880" w:rsidRDefault="00B240A9" w:rsidP="00561CB2">
      <w:pPr>
        <w:shd w:val="clear" w:color="auto" w:fill="FFFFFF"/>
        <w:spacing w:after="0" w:line="240" w:lineRule="auto"/>
        <w:ind w:left="1276"/>
        <w:jc w:val="both"/>
        <w:rPr>
          <w:rFonts w:ascii="Arial" w:hAnsi="Arial" w:cs="Arial"/>
          <w:bCs/>
          <w:noProof/>
          <w:sz w:val="20"/>
          <w:szCs w:val="20"/>
          <w:lang w:val="en-US"/>
        </w:rPr>
      </w:pPr>
      <w:r w:rsidRPr="00CC6880">
        <w:rPr>
          <w:rFonts w:ascii="Arial" w:hAnsi="Arial" w:cs="Arial"/>
          <w:bCs/>
          <w:noProof/>
          <w:sz w:val="20"/>
          <w:szCs w:val="20"/>
          <w:lang w:val="en-US"/>
        </w:rPr>
        <w:t>If the auditor finds an ineligibility rate over 10% of its selection, he will expand its testing to 85% of total direct costs reported.</w:t>
      </w:r>
    </w:p>
    <w:p w14:paraId="7C6EAA3C" w14:textId="77777777" w:rsidR="00B240A9" w:rsidRPr="00CC6880" w:rsidRDefault="00B240A9" w:rsidP="00561CB2">
      <w:pPr>
        <w:shd w:val="clear" w:color="auto" w:fill="FFFFFF"/>
        <w:spacing w:after="0" w:line="240" w:lineRule="auto"/>
        <w:ind w:left="1276"/>
        <w:jc w:val="both"/>
        <w:rPr>
          <w:rFonts w:ascii="Arial" w:hAnsi="Arial" w:cs="Arial"/>
          <w:bCs/>
          <w:noProof/>
          <w:sz w:val="20"/>
          <w:szCs w:val="20"/>
          <w:lang w:val="en-US"/>
        </w:rPr>
      </w:pPr>
    </w:p>
    <w:p w14:paraId="3C85B283" w14:textId="77777777" w:rsidR="00B240A9" w:rsidRPr="00CC6880" w:rsidRDefault="00B240A9" w:rsidP="00561CB2">
      <w:pPr>
        <w:shd w:val="clear" w:color="auto" w:fill="FFFFFF"/>
        <w:spacing w:after="0" w:line="240" w:lineRule="auto"/>
        <w:ind w:left="1276"/>
        <w:jc w:val="both"/>
        <w:rPr>
          <w:rFonts w:ascii="Arial" w:hAnsi="Arial" w:cs="Arial"/>
          <w:bCs/>
          <w:noProof/>
          <w:sz w:val="20"/>
          <w:szCs w:val="20"/>
          <w:lang w:val="en-US"/>
        </w:rPr>
      </w:pPr>
      <w:r w:rsidRPr="00CC6880">
        <w:rPr>
          <w:rFonts w:ascii="Arial" w:hAnsi="Arial" w:cs="Arial"/>
          <w:bCs/>
          <w:noProof/>
          <w:sz w:val="20"/>
          <w:szCs w:val="20"/>
          <w:lang w:val="en-US"/>
        </w:rPr>
        <w:t>In its final report, the auditor will indicate the total amount checked,  the coverage rate and quantify the amount recognized ineligible (value and % of total direct costs).</w:t>
      </w:r>
    </w:p>
    <w:p w14:paraId="701E2906" w14:textId="77777777" w:rsidR="00B240A9" w:rsidRPr="00CC6880" w:rsidRDefault="00B240A9" w:rsidP="00561CB2">
      <w:pPr>
        <w:shd w:val="clear" w:color="auto" w:fill="FFFFFF"/>
        <w:spacing w:after="0" w:line="240" w:lineRule="auto"/>
        <w:jc w:val="both"/>
        <w:rPr>
          <w:rFonts w:ascii="Arial" w:hAnsi="Arial" w:cs="Arial"/>
          <w:b/>
          <w:bCs/>
          <w:noProof/>
          <w:sz w:val="20"/>
          <w:szCs w:val="20"/>
          <w:lang w:val="en-US"/>
        </w:rPr>
      </w:pPr>
    </w:p>
    <w:p w14:paraId="5018B86D" w14:textId="77777777" w:rsidR="00B240A9" w:rsidRDefault="00B240A9" w:rsidP="00561CB2">
      <w:pPr>
        <w:shd w:val="clear" w:color="auto" w:fill="FFFFFF"/>
        <w:spacing w:after="0" w:line="240" w:lineRule="auto"/>
        <w:jc w:val="both"/>
        <w:rPr>
          <w:rFonts w:ascii="Arial" w:hAnsi="Arial" w:cs="Arial"/>
          <w:b/>
          <w:bCs/>
          <w:noProof/>
          <w:lang w:val="en-US"/>
        </w:rPr>
      </w:pPr>
    </w:p>
    <w:p w14:paraId="5F680124" w14:textId="77777777" w:rsidR="00A963D0" w:rsidRDefault="00A963D0" w:rsidP="00561CB2">
      <w:pPr>
        <w:shd w:val="clear" w:color="auto" w:fill="FFFFFF"/>
        <w:spacing w:after="0" w:line="240" w:lineRule="auto"/>
        <w:jc w:val="both"/>
        <w:rPr>
          <w:rFonts w:ascii="Arial" w:hAnsi="Arial" w:cs="Arial"/>
          <w:b/>
          <w:bCs/>
          <w:noProof/>
          <w:lang w:val="en-US"/>
        </w:rPr>
      </w:pPr>
    </w:p>
    <w:p w14:paraId="3400B039" w14:textId="77777777" w:rsidR="00B240A9" w:rsidRPr="00CC6880" w:rsidRDefault="00B240A9" w:rsidP="00561CB2">
      <w:pPr>
        <w:shd w:val="clear" w:color="auto" w:fill="FFFFFF"/>
        <w:spacing w:after="0" w:line="240" w:lineRule="auto"/>
        <w:jc w:val="both"/>
        <w:rPr>
          <w:rFonts w:ascii="Arial" w:hAnsi="Arial" w:cs="Arial"/>
          <w:b/>
          <w:bCs/>
          <w:noProof/>
          <w:sz w:val="20"/>
          <w:szCs w:val="20"/>
          <w:lang w:val="en-US"/>
        </w:rPr>
      </w:pPr>
      <w:r w:rsidRPr="00CC6880">
        <w:rPr>
          <w:rFonts w:ascii="Arial" w:hAnsi="Arial" w:cs="Arial"/>
          <w:b/>
          <w:bCs/>
          <w:noProof/>
          <w:sz w:val="20"/>
          <w:szCs w:val="20"/>
          <w:lang w:val="en-US"/>
        </w:rPr>
        <w:lastRenderedPageBreak/>
        <w:t>5) Audit  length.</w:t>
      </w:r>
    </w:p>
    <w:p w14:paraId="19755500" w14:textId="77777777" w:rsidR="00B240A9" w:rsidRDefault="00B240A9" w:rsidP="00561CB2">
      <w:pPr>
        <w:shd w:val="clear" w:color="auto" w:fill="FFFFFF"/>
        <w:spacing w:after="0" w:line="240" w:lineRule="auto"/>
        <w:jc w:val="both"/>
        <w:rPr>
          <w:rFonts w:ascii="Arial" w:hAnsi="Arial" w:cs="Arial"/>
          <w:bCs/>
          <w:noProof/>
          <w:sz w:val="20"/>
          <w:szCs w:val="20"/>
          <w:lang w:val="en-US"/>
        </w:rPr>
      </w:pPr>
      <w:r w:rsidRPr="00CC6880">
        <w:rPr>
          <w:rFonts w:ascii="Arial" w:hAnsi="Arial" w:cs="Arial"/>
          <w:bCs/>
          <w:noProof/>
          <w:sz w:val="20"/>
          <w:szCs w:val="20"/>
          <w:lang w:val="en-US"/>
        </w:rPr>
        <w:t>The time of execution of the work described in these</w:t>
      </w:r>
      <w:r>
        <w:rPr>
          <w:rFonts w:ascii="Arial" w:hAnsi="Arial" w:cs="Arial"/>
          <w:bCs/>
          <w:noProof/>
          <w:sz w:val="20"/>
          <w:szCs w:val="20"/>
          <w:lang w:val="en-US"/>
        </w:rPr>
        <w:t xml:space="preserve"> TOR should not exceed </w:t>
      </w:r>
      <w:r w:rsidR="00F82924">
        <w:rPr>
          <w:rFonts w:ascii="Arial" w:hAnsi="Arial" w:cs="Arial"/>
          <w:bCs/>
          <w:noProof/>
          <w:sz w:val="20"/>
          <w:szCs w:val="20"/>
          <w:lang w:val="en-US"/>
        </w:rPr>
        <w:t>5</w:t>
      </w:r>
      <w:r w:rsidRPr="00CC6880">
        <w:rPr>
          <w:rFonts w:ascii="Arial" w:hAnsi="Arial" w:cs="Arial"/>
          <w:bCs/>
          <w:noProof/>
          <w:sz w:val="20"/>
          <w:szCs w:val="20"/>
          <w:lang w:val="en-US"/>
        </w:rPr>
        <w:t xml:space="preserve"> man/days. </w:t>
      </w:r>
    </w:p>
    <w:p w14:paraId="454A8FC1" w14:textId="77777777" w:rsidR="00B240A9" w:rsidRDefault="00B240A9" w:rsidP="00561CB2">
      <w:pPr>
        <w:shd w:val="clear" w:color="auto" w:fill="FFFFFF"/>
        <w:spacing w:after="0" w:line="240" w:lineRule="auto"/>
        <w:jc w:val="both"/>
        <w:rPr>
          <w:rFonts w:ascii="Arial" w:hAnsi="Arial" w:cs="Arial"/>
          <w:bCs/>
          <w:noProof/>
          <w:sz w:val="20"/>
          <w:szCs w:val="20"/>
          <w:lang w:val="en-US"/>
        </w:rPr>
      </w:pPr>
      <w:r w:rsidRPr="00CC6880">
        <w:rPr>
          <w:rFonts w:ascii="Arial" w:hAnsi="Arial" w:cs="Arial"/>
          <w:bCs/>
          <w:noProof/>
          <w:sz w:val="20"/>
          <w:szCs w:val="20"/>
          <w:lang w:val="en-US"/>
        </w:rPr>
        <w:t>However, it is for the tenderer to decide the working time he feels necessary and to discuss it prior to contract signature.</w:t>
      </w:r>
    </w:p>
    <w:p w14:paraId="5879C623" w14:textId="77777777" w:rsidR="00B240A9" w:rsidRDefault="00B240A9" w:rsidP="00561CB2">
      <w:pPr>
        <w:shd w:val="clear" w:color="auto" w:fill="FFFFFF"/>
        <w:spacing w:after="0" w:line="240" w:lineRule="auto"/>
        <w:jc w:val="both"/>
        <w:rPr>
          <w:rFonts w:ascii="Arial" w:hAnsi="Arial" w:cs="Arial"/>
          <w:bCs/>
          <w:noProof/>
          <w:lang w:val="en-US"/>
        </w:rPr>
      </w:pPr>
    </w:p>
    <w:p w14:paraId="52B3238D" w14:textId="77777777" w:rsidR="00B240A9" w:rsidRDefault="00B240A9" w:rsidP="00561CB2">
      <w:pPr>
        <w:shd w:val="clear" w:color="auto" w:fill="FFFFFF"/>
        <w:spacing w:after="0" w:line="240" w:lineRule="auto"/>
        <w:jc w:val="both"/>
        <w:rPr>
          <w:rFonts w:ascii="Arial" w:hAnsi="Arial" w:cs="Arial"/>
          <w:bCs/>
          <w:noProof/>
          <w:lang w:val="en-US"/>
        </w:rPr>
      </w:pPr>
    </w:p>
    <w:p w14:paraId="3D67B536" w14:textId="77777777" w:rsidR="00B240A9" w:rsidRPr="00CC6880" w:rsidRDefault="00B240A9" w:rsidP="00561CB2">
      <w:pPr>
        <w:shd w:val="clear" w:color="auto" w:fill="FFFFFF"/>
        <w:spacing w:after="0" w:line="240" w:lineRule="auto"/>
        <w:jc w:val="both"/>
        <w:rPr>
          <w:rFonts w:ascii="Arial" w:hAnsi="Arial" w:cs="Arial"/>
          <w:b/>
          <w:bCs/>
          <w:noProof/>
          <w:sz w:val="20"/>
          <w:szCs w:val="20"/>
          <w:lang w:val="en-US"/>
        </w:rPr>
      </w:pPr>
      <w:r w:rsidRPr="00CC6880">
        <w:rPr>
          <w:rFonts w:ascii="Arial" w:hAnsi="Arial" w:cs="Arial"/>
          <w:b/>
          <w:bCs/>
          <w:noProof/>
          <w:sz w:val="20"/>
          <w:szCs w:val="20"/>
          <w:lang w:val="en-US"/>
        </w:rPr>
        <w:t>6) Presentation of the proposal.</w:t>
      </w:r>
    </w:p>
    <w:p w14:paraId="1A055E6E" w14:textId="45D39FFF" w:rsidR="00B240A9" w:rsidRDefault="00B240A9" w:rsidP="00A963D0">
      <w:pPr>
        <w:shd w:val="clear" w:color="auto" w:fill="FFFFFF"/>
        <w:spacing w:after="0" w:line="240" w:lineRule="auto"/>
        <w:jc w:val="both"/>
        <w:rPr>
          <w:rFonts w:ascii="Arial" w:hAnsi="Arial" w:cs="Arial"/>
          <w:bCs/>
          <w:noProof/>
          <w:sz w:val="20"/>
          <w:szCs w:val="20"/>
          <w:lang w:val="en-US"/>
        </w:rPr>
      </w:pPr>
      <w:r w:rsidRPr="00CC6880">
        <w:rPr>
          <w:rFonts w:ascii="Arial" w:hAnsi="Arial" w:cs="Arial"/>
          <w:bCs/>
          <w:noProof/>
          <w:sz w:val="20"/>
          <w:szCs w:val="20"/>
          <w:lang w:val="en-US"/>
        </w:rPr>
        <w:t xml:space="preserve">the technical and financial proposal should be sent to </w:t>
      </w:r>
      <w:r>
        <w:rPr>
          <w:rFonts w:ascii="Arial" w:hAnsi="Arial" w:cs="Arial"/>
          <w:bCs/>
          <w:noProof/>
          <w:sz w:val="20"/>
          <w:szCs w:val="20"/>
          <w:lang w:val="en-US"/>
        </w:rPr>
        <w:t xml:space="preserve">SCCF </w:t>
      </w:r>
      <w:r w:rsidRPr="001A2204">
        <w:rPr>
          <w:rFonts w:ascii="Arial" w:hAnsi="Arial" w:cs="Arial"/>
          <w:bCs/>
          <w:noProof/>
          <w:sz w:val="20"/>
          <w:szCs w:val="20"/>
          <w:lang w:val="en-US"/>
        </w:rPr>
        <w:t xml:space="preserve">no later than </w:t>
      </w:r>
      <w:r w:rsidR="00A963D0">
        <w:rPr>
          <w:rFonts w:ascii="Arial" w:hAnsi="Arial" w:cs="Arial"/>
          <w:bCs/>
          <w:noProof/>
          <w:sz w:val="20"/>
          <w:szCs w:val="20"/>
          <w:lang w:val="en-US"/>
        </w:rPr>
        <w:t xml:space="preserve">March  </w:t>
      </w:r>
      <w:r w:rsidR="00124D08">
        <w:rPr>
          <w:rFonts w:ascii="Arial" w:hAnsi="Arial" w:cs="Arial"/>
          <w:bCs/>
          <w:noProof/>
          <w:sz w:val="20"/>
          <w:szCs w:val="20"/>
          <w:lang w:val="en-US"/>
        </w:rPr>
        <w:t>2</w:t>
      </w:r>
      <w:r w:rsidR="00A963D0">
        <w:rPr>
          <w:rFonts w:ascii="Arial" w:hAnsi="Arial" w:cs="Arial"/>
          <w:bCs/>
          <w:noProof/>
          <w:sz w:val="20"/>
          <w:szCs w:val="20"/>
          <w:lang w:val="en-US"/>
        </w:rPr>
        <w:t>7</w:t>
      </w:r>
      <w:r w:rsidR="009A51FF">
        <w:rPr>
          <w:rFonts w:ascii="Arial" w:hAnsi="Arial" w:cs="Arial"/>
          <w:bCs/>
          <w:noProof/>
          <w:sz w:val="20"/>
          <w:szCs w:val="20"/>
          <w:lang w:val="en-US"/>
        </w:rPr>
        <w:t>, 2017</w:t>
      </w:r>
      <w:r>
        <w:rPr>
          <w:rFonts w:ascii="Arial" w:hAnsi="Arial" w:cs="Arial"/>
          <w:bCs/>
          <w:noProof/>
          <w:sz w:val="20"/>
          <w:szCs w:val="20"/>
          <w:lang w:val="en-US"/>
        </w:rPr>
        <w:t xml:space="preserve"> by</w:t>
      </w:r>
      <w:r w:rsidRPr="00CC6880">
        <w:rPr>
          <w:rFonts w:ascii="Arial" w:hAnsi="Arial" w:cs="Arial"/>
          <w:sz w:val="20"/>
          <w:szCs w:val="20"/>
          <w:lang w:val="en-US"/>
        </w:rPr>
        <w:t xml:space="preserve"> electronic mail to:</w:t>
      </w:r>
      <w:r w:rsidR="00A963D0">
        <w:rPr>
          <w:rFonts w:ascii="Arial" w:hAnsi="Arial" w:cs="Arial"/>
          <w:sz w:val="20"/>
          <w:szCs w:val="20"/>
          <w:lang w:val="en-US"/>
        </w:rPr>
        <w:t xml:space="preserve"> </w:t>
      </w:r>
      <w:proofErr w:type="spellStart"/>
      <w:r w:rsidR="00A963D0">
        <w:rPr>
          <w:rFonts w:ascii="Arial" w:hAnsi="Arial" w:cs="Arial"/>
          <w:sz w:val="20"/>
          <w:szCs w:val="20"/>
          <w:lang w:val="en-US"/>
        </w:rPr>
        <w:t>I</w:t>
      </w:r>
      <w:r w:rsidR="000110A4">
        <w:rPr>
          <w:rFonts w:ascii="Arial" w:hAnsi="Arial" w:cs="Arial"/>
          <w:bCs/>
          <w:noProof/>
          <w:sz w:val="20"/>
          <w:szCs w:val="20"/>
          <w:lang w:val="en-US"/>
        </w:rPr>
        <w:t>nsan</w:t>
      </w:r>
      <w:proofErr w:type="spellEnd"/>
      <w:r w:rsidR="000110A4">
        <w:rPr>
          <w:rFonts w:ascii="Arial" w:hAnsi="Arial" w:cs="Arial"/>
          <w:bCs/>
          <w:noProof/>
          <w:sz w:val="20"/>
          <w:szCs w:val="20"/>
          <w:lang w:val="en-US"/>
        </w:rPr>
        <w:t xml:space="preserve"> association</w:t>
      </w:r>
      <w:r w:rsidR="00A963D0">
        <w:rPr>
          <w:rFonts w:ascii="Arial" w:hAnsi="Arial" w:cs="Arial"/>
          <w:bCs/>
          <w:noProof/>
          <w:sz w:val="20"/>
          <w:szCs w:val="20"/>
          <w:lang w:val="en-US"/>
        </w:rPr>
        <w:t xml:space="preserve">; on </w:t>
      </w:r>
      <w:hyperlink r:id="rId8" w:history="1">
        <w:r w:rsidR="00A963D0" w:rsidRPr="001E1027">
          <w:rPr>
            <w:rStyle w:val="Hyperlink"/>
            <w:rFonts w:ascii="Arial" w:hAnsi="Arial" w:cs="Arial"/>
            <w:bCs/>
            <w:noProof/>
            <w:sz w:val="20"/>
            <w:szCs w:val="20"/>
            <w:lang w:val="en-US"/>
          </w:rPr>
          <w:t>larabian@insanlb.org</w:t>
        </w:r>
      </w:hyperlink>
      <w:r w:rsidR="00A963D0">
        <w:rPr>
          <w:rFonts w:ascii="Arial" w:hAnsi="Arial" w:cs="Arial"/>
          <w:bCs/>
          <w:noProof/>
          <w:sz w:val="20"/>
          <w:szCs w:val="20"/>
          <w:lang w:val="en-US"/>
        </w:rPr>
        <w:t xml:space="preserve"> and </w:t>
      </w:r>
      <w:hyperlink r:id="rId9" w:history="1">
        <w:r w:rsidR="00A963D0" w:rsidRPr="001E1027">
          <w:rPr>
            <w:rStyle w:val="Hyperlink"/>
            <w:rFonts w:ascii="Arial" w:hAnsi="Arial" w:cs="Arial"/>
            <w:bCs/>
            <w:noProof/>
            <w:sz w:val="20"/>
            <w:szCs w:val="20"/>
            <w:lang w:val="en-US"/>
          </w:rPr>
          <w:t>insan@insanlb.org</w:t>
        </w:r>
      </w:hyperlink>
      <w:r w:rsidR="00A963D0">
        <w:rPr>
          <w:rFonts w:ascii="Arial" w:hAnsi="Arial" w:cs="Arial"/>
          <w:bCs/>
          <w:noProof/>
          <w:sz w:val="20"/>
          <w:szCs w:val="20"/>
          <w:lang w:val="en-US"/>
        </w:rPr>
        <w:t xml:space="preserve"> </w:t>
      </w:r>
    </w:p>
    <w:p w14:paraId="5B047342" w14:textId="77777777" w:rsidR="000110A4" w:rsidRDefault="000110A4" w:rsidP="00561CB2">
      <w:pPr>
        <w:jc w:val="both"/>
        <w:rPr>
          <w:lang w:val="en-US"/>
        </w:rPr>
      </w:pPr>
    </w:p>
    <w:p w14:paraId="54C687E3" w14:textId="77777777" w:rsidR="000110A4" w:rsidRPr="000110A4" w:rsidRDefault="000110A4" w:rsidP="000110A4">
      <w:pPr>
        <w:spacing w:after="0"/>
        <w:jc w:val="both"/>
        <w:rPr>
          <w:rFonts w:ascii="Arial" w:hAnsi="Arial" w:cs="Arial"/>
          <w:b/>
          <w:bCs/>
          <w:noProof/>
          <w:sz w:val="20"/>
          <w:szCs w:val="20"/>
          <w:lang w:val="en-US"/>
        </w:rPr>
      </w:pPr>
      <w:r w:rsidRPr="000110A4">
        <w:rPr>
          <w:b/>
          <w:lang w:val="en-US"/>
        </w:rPr>
        <w:t>7) Starting date of the mission</w:t>
      </w:r>
      <w:r w:rsidRPr="000110A4">
        <w:rPr>
          <w:rFonts w:ascii="Arial" w:hAnsi="Arial" w:cs="Arial"/>
          <w:b/>
          <w:bCs/>
          <w:noProof/>
          <w:sz w:val="20"/>
          <w:szCs w:val="20"/>
          <w:lang w:val="en-US"/>
        </w:rPr>
        <w:t xml:space="preserve"> </w:t>
      </w:r>
    </w:p>
    <w:p w14:paraId="5F57F24B" w14:textId="77777777" w:rsidR="009278E9" w:rsidRPr="00B240A9" w:rsidRDefault="000110A4" w:rsidP="000110A4">
      <w:pPr>
        <w:spacing w:after="0"/>
        <w:jc w:val="both"/>
        <w:rPr>
          <w:lang w:val="en-US"/>
        </w:rPr>
      </w:pPr>
      <w:r w:rsidRPr="001A2204">
        <w:rPr>
          <w:rFonts w:ascii="Arial" w:hAnsi="Arial" w:cs="Arial"/>
          <w:bCs/>
          <w:noProof/>
          <w:sz w:val="20"/>
          <w:szCs w:val="20"/>
          <w:lang w:val="en-US"/>
        </w:rPr>
        <w:t xml:space="preserve">The auditor should start the task  </w:t>
      </w:r>
      <w:r>
        <w:rPr>
          <w:rFonts w:ascii="Arial" w:hAnsi="Arial" w:cs="Arial"/>
          <w:bCs/>
          <w:noProof/>
          <w:sz w:val="20"/>
          <w:szCs w:val="20"/>
          <w:lang w:val="en-US"/>
        </w:rPr>
        <w:t>according to its contract.</w:t>
      </w:r>
    </w:p>
    <w:sectPr w:rsidR="009278E9" w:rsidRPr="00B240A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796FE" w14:textId="77777777" w:rsidR="00124D08" w:rsidRDefault="00124D08" w:rsidP="00B240A9">
      <w:pPr>
        <w:spacing w:after="0" w:line="240" w:lineRule="auto"/>
      </w:pPr>
      <w:r>
        <w:separator/>
      </w:r>
    </w:p>
  </w:endnote>
  <w:endnote w:type="continuationSeparator" w:id="0">
    <w:p w14:paraId="217E7195" w14:textId="77777777" w:rsidR="00124D08" w:rsidRDefault="00124D08" w:rsidP="00B2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1227" w14:textId="77777777" w:rsidR="00124D08" w:rsidRPr="009A51FF" w:rsidRDefault="00124D08" w:rsidP="009A51FF">
    <w:pPr>
      <w:tabs>
        <w:tab w:val="center" w:pos="4536"/>
        <w:tab w:val="right" w:pos="9072"/>
      </w:tabs>
      <w:spacing w:after="0" w:line="240" w:lineRule="auto"/>
      <w:rPr>
        <w:rFonts w:ascii="Times New Roman" w:eastAsia="Times New Roman" w:hAnsi="Times New Roman"/>
        <w:sz w:val="20"/>
        <w:szCs w:val="20"/>
        <w:lang w:eastAsia="fr-FR"/>
      </w:rPr>
    </w:pPr>
    <w:r w:rsidRPr="009A51FF">
      <w:rPr>
        <w:rFonts w:ascii="Times New Roman" w:eastAsia="Times New Roman" w:hAnsi="Times New Roman"/>
        <w:sz w:val="16"/>
        <w:szCs w:val="16"/>
        <w:lang w:eastAsia="fr-FR"/>
      </w:rPr>
      <w:t>Département</w:t>
    </w:r>
    <w:r>
      <w:rPr>
        <w:rFonts w:ascii="Times New Roman" w:eastAsia="Times New Roman" w:hAnsi="Times New Roman"/>
        <w:sz w:val="16"/>
        <w:szCs w:val="16"/>
        <w:lang w:eastAsia="fr-FR"/>
      </w:rPr>
      <w:t xml:space="preserve"> Finance I</w:t>
    </w:r>
    <w:r w:rsidRPr="009A51FF">
      <w:rPr>
        <w:rFonts w:ascii="Times New Roman" w:eastAsia="Times New Roman" w:hAnsi="Times New Roman"/>
        <w:sz w:val="16"/>
        <w:szCs w:val="16"/>
        <w:lang w:eastAsia="fr-FR"/>
      </w:rPr>
      <w:t>nternationale</w:t>
    </w:r>
    <w:r w:rsidRPr="009A51FF">
      <w:rPr>
        <w:rFonts w:ascii="Times New Roman" w:eastAsia="Times New Roman" w:hAnsi="Times New Roman"/>
        <w:sz w:val="16"/>
        <w:szCs w:val="16"/>
        <w:lang w:eastAsia="fr-FR"/>
      </w:rPr>
      <w:tab/>
    </w:r>
    <w:proofErr w:type="spellStart"/>
    <w:r>
      <w:rPr>
        <w:rFonts w:ascii="Times New Roman" w:eastAsia="Times New Roman" w:hAnsi="Times New Roman"/>
        <w:sz w:val="16"/>
        <w:szCs w:val="16"/>
        <w:lang w:eastAsia="fr-FR"/>
      </w:rPr>
      <w:t>february</w:t>
    </w:r>
    <w:proofErr w:type="spellEnd"/>
    <w:r>
      <w:rPr>
        <w:rFonts w:ascii="Times New Roman" w:eastAsia="Times New Roman" w:hAnsi="Times New Roman"/>
        <w:sz w:val="16"/>
        <w:szCs w:val="16"/>
        <w:lang w:eastAsia="fr-FR"/>
      </w:rPr>
      <w:t xml:space="preserve"> 2017</w:t>
    </w:r>
    <w:r w:rsidRPr="009A51FF">
      <w:rPr>
        <w:rFonts w:ascii="Times New Roman" w:eastAsia="Times New Roman" w:hAnsi="Times New Roman"/>
        <w:sz w:val="16"/>
        <w:szCs w:val="16"/>
        <w:lang w:eastAsia="fr-FR"/>
      </w:rPr>
      <w:tab/>
    </w:r>
    <w:r w:rsidRPr="009A51FF">
      <w:rPr>
        <w:rFonts w:ascii="Times New Roman" w:eastAsia="Times New Roman" w:hAnsi="Times New Roman"/>
        <w:sz w:val="20"/>
        <w:szCs w:val="20"/>
        <w:lang w:eastAsia="fr-FR"/>
      </w:rPr>
      <w:fldChar w:fldCharType="begin"/>
    </w:r>
    <w:r w:rsidRPr="009A51FF">
      <w:rPr>
        <w:rFonts w:ascii="Times New Roman" w:eastAsia="Times New Roman" w:hAnsi="Times New Roman"/>
        <w:sz w:val="20"/>
        <w:szCs w:val="20"/>
        <w:lang w:eastAsia="fr-FR"/>
      </w:rPr>
      <w:instrText xml:space="preserve"> PAGE </w:instrText>
    </w:r>
    <w:r w:rsidRPr="009A51FF">
      <w:rPr>
        <w:rFonts w:ascii="Times New Roman" w:eastAsia="Times New Roman" w:hAnsi="Times New Roman"/>
        <w:sz w:val="20"/>
        <w:szCs w:val="20"/>
        <w:lang w:eastAsia="fr-FR"/>
      </w:rPr>
      <w:fldChar w:fldCharType="separate"/>
    </w:r>
    <w:r w:rsidR="00BE02C6">
      <w:rPr>
        <w:rFonts w:ascii="Times New Roman" w:eastAsia="Times New Roman" w:hAnsi="Times New Roman"/>
        <w:noProof/>
        <w:sz w:val="20"/>
        <w:szCs w:val="20"/>
        <w:lang w:eastAsia="fr-FR"/>
      </w:rPr>
      <w:t>1</w:t>
    </w:r>
    <w:r w:rsidRPr="009A51FF">
      <w:rPr>
        <w:rFonts w:ascii="Times New Roman" w:eastAsia="Times New Roman" w:hAnsi="Times New Roman"/>
        <w:sz w:val="20"/>
        <w:szCs w:val="20"/>
        <w:lang w:eastAsia="fr-FR"/>
      </w:rPr>
      <w:fldChar w:fldCharType="end"/>
    </w:r>
  </w:p>
  <w:p w14:paraId="54C9150B" w14:textId="77777777" w:rsidR="00124D08" w:rsidRPr="009A51FF" w:rsidRDefault="00124D08" w:rsidP="009A51FF">
    <w:pPr>
      <w:tabs>
        <w:tab w:val="center" w:pos="4536"/>
        <w:tab w:val="right" w:pos="9072"/>
      </w:tabs>
      <w:spacing w:after="0" w:line="240" w:lineRule="auto"/>
      <w:rPr>
        <w:rFonts w:ascii="Times New Roman" w:eastAsia="Times New Roman" w:hAnsi="Times New Roman"/>
        <w:sz w:val="16"/>
        <w:szCs w:val="16"/>
        <w:lang w:eastAsia="fr-FR"/>
      </w:rPr>
    </w:pPr>
    <w:r>
      <w:rPr>
        <w:rFonts w:ascii="Times New Roman" w:eastAsia="Times New Roman" w:hAnsi="Times New Roman"/>
        <w:sz w:val="16"/>
        <w:szCs w:val="16"/>
        <w:lang w:eastAsia="fr-FR"/>
      </w:rPr>
      <w:t xml:space="preserve">HDP </w:t>
    </w:r>
  </w:p>
  <w:p w14:paraId="41392DA6" w14:textId="77777777" w:rsidR="00124D08" w:rsidRDefault="00124D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7177D" w14:textId="77777777" w:rsidR="00124D08" w:rsidRDefault="00124D08" w:rsidP="00B240A9">
      <w:pPr>
        <w:spacing w:after="0" w:line="240" w:lineRule="auto"/>
      </w:pPr>
      <w:r>
        <w:separator/>
      </w:r>
    </w:p>
  </w:footnote>
  <w:footnote w:type="continuationSeparator" w:id="0">
    <w:p w14:paraId="60395274" w14:textId="77777777" w:rsidR="00124D08" w:rsidRDefault="00124D08" w:rsidP="00B240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8C0FB" w14:textId="77777777" w:rsidR="00124D08" w:rsidRDefault="00124D08">
    <w:pPr>
      <w:pStyle w:val="Header"/>
    </w:pPr>
    <w:r w:rsidRPr="004A1324">
      <w:rPr>
        <w:noProof/>
        <w:lang w:val="en-US"/>
      </w:rPr>
      <w:drawing>
        <wp:anchor distT="0" distB="0" distL="114300" distR="114300" simplePos="0" relativeHeight="251660288" behindDoc="0" locked="0" layoutInCell="1" allowOverlap="1" wp14:anchorId="0A4DA275" wp14:editId="5F5E1381">
          <wp:simplePos x="0" y="0"/>
          <wp:positionH relativeFrom="column">
            <wp:posOffset>4686300</wp:posOffset>
          </wp:positionH>
          <wp:positionV relativeFrom="paragraph">
            <wp:posOffset>-121285</wp:posOffset>
          </wp:positionV>
          <wp:extent cx="785495" cy="387350"/>
          <wp:effectExtent l="0" t="0" r="1905" b="0"/>
          <wp:wrapNone/>
          <wp:docPr id="2" name="Picture 2" descr="\\longhorn\Insan\LOGO\INSAN Logo jpg 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horn\Insan\LOGO\INSAN Logo jpg sing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38735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71F3420" wp14:editId="431F778E">
          <wp:simplePos x="0" y="0"/>
          <wp:positionH relativeFrom="column">
            <wp:posOffset>-114300</wp:posOffset>
          </wp:positionH>
          <wp:positionV relativeFrom="paragraph">
            <wp:posOffset>-121285</wp:posOffset>
          </wp:positionV>
          <wp:extent cx="1209675" cy="33591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3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6FB7"/>
    <w:multiLevelType w:val="hybridMultilevel"/>
    <w:tmpl w:val="07046D80"/>
    <w:lvl w:ilvl="0" w:tplc="6EE6EBB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C5B6170"/>
    <w:multiLevelType w:val="hybridMultilevel"/>
    <w:tmpl w:val="860AA6D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39A06A0A"/>
    <w:multiLevelType w:val="hybridMultilevel"/>
    <w:tmpl w:val="C096C710"/>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
    <w:nsid w:val="4258727E"/>
    <w:multiLevelType w:val="hybridMultilevel"/>
    <w:tmpl w:val="AC7A621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5436654C"/>
    <w:multiLevelType w:val="hybridMultilevel"/>
    <w:tmpl w:val="2C925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3F583E"/>
    <w:multiLevelType w:val="hybridMultilevel"/>
    <w:tmpl w:val="255231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5A861999"/>
    <w:multiLevelType w:val="hybridMultilevel"/>
    <w:tmpl w:val="5C3241C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725E5ED3"/>
    <w:multiLevelType w:val="hybridMultilevel"/>
    <w:tmpl w:val="12D25EA0"/>
    <w:lvl w:ilvl="0" w:tplc="6EE6EBB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A9"/>
    <w:rsid w:val="000110A4"/>
    <w:rsid w:val="000E031F"/>
    <w:rsid w:val="000E353F"/>
    <w:rsid w:val="00124D08"/>
    <w:rsid w:val="001D65D1"/>
    <w:rsid w:val="0025723F"/>
    <w:rsid w:val="00262D35"/>
    <w:rsid w:val="00287A68"/>
    <w:rsid w:val="002F4CE3"/>
    <w:rsid w:val="00452E95"/>
    <w:rsid w:val="004F6B6E"/>
    <w:rsid w:val="00561CB2"/>
    <w:rsid w:val="0064109A"/>
    <w:rsid w:val="0069797F"/>
    <w:rsid w:val="007A55B6"/>
    <w:rsid w:val="007D1A7A"/>
    <w:rsid w:val="00846B97"/>
    <w:rsid w:val="008E469C"/>
    <w:rsid w:val="009278E9"/>
    <w:rsid w:val="009A51FF"/>
    <w:rsid w:val="00A963D0"/>
    <w:rsid w:val="00AC037E"/>
    <w:rsid w:val="00AC2044"/>
    <w:rsid w:val="00B10F6A"/>
    <w:rsid w:val="00B240A9"/>
    <w:rsid w:val="00BE02C6"/>
    <w:rsid w:val="00EA300B"/>
    <w:rsid w:val="00F829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20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uiPriority w:val="99"/>
    <w:rsid w:val="00B240A9"/>
    <w:pPr>
      <w:spacing w:after="0"/>
      <w:ind w:left="720"/>
      <w:contextualSpacing/>
    </w:pPr>
    <w:rPr>
      <w:rFonts w:ascii="Arial" w:eastAsia="Times New Roman" w:hAnsi="Arial" w:cs="Arial"/>
    </w:rPr>
  </w:style>
  <w:style w:type="paragraph" w:customStyle="1" w:styleId="Default">
    <w:name w:val="Default"/>
    <w:rsid w:val="00B240A9"/>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Header">
    <w:name w:val="header"/>
    <w:basedOn w:val="Normal"/>
    <w:link w:val="HeaderChar"/>
    <w:uiPriority w:val="99"/>
    <w:unhideWhenUsed/>
    <w:rsid w:val="00B240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40A9"/>
    <w:rPr>
      <w:rFonts w:ascii="Calibri" w:eastAsia="Calibri" w:hAnsi="Calibri" w:cs="Times New Roman"/>
    </w:rPr>
  </w:style>
  <w:style w:type="paragraph" w:styleId="Footer">
    <w:name w:val="footer"/>
    <w:basedOn w:val="Normal"/>
    <w:link w:val="FooterChar"/>
    <w:uiPriority w:val="99"/>
    <w:unhideWhenUsed/>
    <w:rsid w:val="00B240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0A9"/>
    <w:rPr>
      <w:rFonts w:ascii="Calibri" w:eastAsia="Calibri" w:hAnsi="Calibri" w:cs="Times New Roman"/>
    </w:rPr>
  </w:style>
  <w:style w:type="paragraph" w:styleId="BalloonText">
    <w:name w:val="Balloon Text"/>
    <w:basedOn w:val="Normal"/>
    <w:link w:val="BalloonTextChar"/>
    <w:uiPriority w:val="99"/>
    <w:semiHidden/>
    <w:unhideWhenUsed/>
    <w:rsid w:val="00AC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7E"/>
    <w:rPr>
      <w:rFonts w:ascii="Tahoma" w:eastAsia="Calibri" w:hAnsi="Tahoma" w:cs="Tahoma"/>
      <w:sz w:val="16"/>
      <w:szCs w:val="16"/>
    </w:rPr>
  </w:style>
  <w:style w:type="character" w:styleId="Hyperlink">
    <w:name w:val="Hyperlink"/>
    <w:basedOn w:val="DefaultParagraphFont"/>
    <w:uiPriority w:val="99"/>
    <w:unhideWhenUsed/>
    <w:rsid w:val="00AC037E"/>
    <w:rPr>
      <w:color w:val="0000FF" w:themeColor="hyperlink"/>
      <w:u w:val="single"/>
    </w:rPr>
  </w:style>
  <w:style w:type="character" w:styleId="FollowedHyperlink">
    <w:name w:val="FollowedHyperlink"/>
    <w:basedOn w:val="DefaultParagraphFont"/>
    <w:uiPriority w:val="99"/>
    <w:semiHidden/>
    <w:unhideWhenUsed/>
    <w:rsid w:val="00A963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uiPriority w:val="99"/>
    <w:rsid w:val="00B240A9"/>
    <w:pPr>
      <w:spacing w:after="0"/>
      <w:ind w:left="720"/>
      <w:contextualSpacing/>
    </w:pPr>
    <w:rPr>
      <w:rFonts w:ascii="Arial" w:eastAsia="Times New Roman" w:hAnsi="Arial" w:cs="Arial"/>
    </w:rPr>
  </w:style>
  <w:style w:type="paragraph" w:customStyle="1" w:styleId="Default">
    <w:name w:val="Default"/>
    <w:rsid w:val="00B240A9"/>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Header">
    <w:name w:val="header"/>
    <w:basedOn w:val="Normal"/>
    <w:link w:val="HeaderChar"/>
    <w:uiPriority w:val="99"/>
    <w:unhideWhenUsed/>
    <w:rsid w:val="00B240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40A9"/>
    <w:rPr>
      <w:rFonts w:ascii="Calibri" w:eastAsia="Calibri" w:hAnsi="Calibri" w:cs="Times New Roman"/>
    </w:rPr>
  </w:style>
  <w:style w:type="paragraph" w:styleId="Footer">
    <w:name w:val="footer"/>
    <w:basedOn w:val="Normal"/>
    <w:link w:val="FooterChar"/>
    <w:uiPriority w:val="99"/>
    <w:unhideWhenUsed/>
    <w:rsid w:val="00B240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0A9"/>
    <w:rPr>
      <w:rFonts w:ascii="Calibri" w:eastAsia="Calibri" w:hAnsi="Calibri" w:cs="Times New Roman"/>
    </w:rPr>
  </w:style>
  <w:style w:type="paragraph" w:styleId="BalloonText">
    <w:name w:val="Balloon Text"/>
    <w:basedOn w:val="Normal"/>
    <w:link w:val="BalloonTextChar"/>
    <w:uiPriority w:val="99"/>
    <w:semiHidden/>
    <w:unhideWhenUsed/>
    <w:rsid w:val="00AC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7E"/>
    <w:rPr>
      <w:rFonts w:ascii="Tahoma" w:eastAsia="Calibri" w:hAnsi="Tahoma" w:cs="Tahoma"/>
      <w:sz w:val="16"/>
      <w:szCs w:val="16"/>
    </w:rPr>
  </w:style>
  <w:style w:type="character" w:styleId="Hyperlink">
    <w:name w:val="Hyperlink"/>
    <w:basedOn w:val="DefaultParagraphFont"/>
    <w:uiPriority w:val="99"/>
    <w:unhideWhenUsed/>
    <w:rsid w:val="00AC037E"/>
    <w:rPr>
      <w:color w:val="0000FF" w:themeColor="hyperlink"/>
      <w:u w:val="single"/>
    </w:rPr>
  </w:style>
  <w:style w:type="character" w:styleId="FollowedHyperlink">
    <w:name w:val="FollowedHyperlink"/>
    <w:basedOn w:val="DefaultParagraphFont"/>
    <w:uiPriority w:val="99"/>
    <w:semiHidden/>
    <w:unhideWhenUsed/>
    <w:rsid w:val="00A96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rabian@insanlb.org" TargetMode="External"/><Relationship Id="rId9" Type="http://schemas.openxmlformats.org/officeDocument/2006/relationships/hyperlink" Target="mailto:insan@insanlb.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1394</Words>
  <Characters>7946</Characters>
  <Application>Microsoft Macintosh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DAPI-Finance Benevole</dc:creator>
  <cp:lastModifiedBy>Lala Arabian</cp:lastModifiedBy>
  <cp:revision>5</cp:revision>
  <dcterms:created xsi:type="dcterms:W3CDTF">2017-03-08T08:17:00Z</dcterms:created>
  <dcterms:modified xsi:type="dcterms:W3CDTF">2017-03-21T07:20:00Z</dcterms:modified>
</cp:coreProperties>
</file>