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DC6D1" w14:textId="77777777" w:rsidR="00052FE7" w:rsidRPr="0017333D" w:rsidRDefault="00052FE7" w:rsidP="00052FE7">
      <w:pPr>
        <w:shd w:val="clear" w:color="auto" w:fill="AEAAAA" w:themeFill="background2" w:themeFillShade="BF"/>
        <w:jc w:val="center"/>
        <w:rPr>
          <w:rFonts w:asciiTheme="minorBidi" w:hAnsiTheme="minorBidi" w:cstheme="minorBidi"/>
          <w:b/>
          <w:bCs/>
          <w:sz w:val="84"/>
          <w:szCs w:val="84"/>
        </w:rPr>
      </w:pPr>
      <w:r w:rsidRPr="0017333D">
        <w:rPr>
          <w:rFonts w:asciiTheme="minorBidi" w:hAnsiTheme="minorBidi" w:cstheme="minorBidi"/>
          <w:b/>
          <w:bCs/>
          <w:sz w:val="84"/>
          <w:szCs w:val="84"/>
        </w:rPr>
        <w:t>PART B – ANNEXES</w:t>
      </w:r>
    </w:p>
    <w:p w14:paraId="1AB136D7" w14:textId="77777777" w:rsidR="00052FE7" w:rsidRDefault="00052FE7" w:rsidP="00052FE7">
      <w:pPr>
        <w:rPr>
          <w:rFonts w:asciiTheme="minorBidi" w:hAnsiTheme="minorBidi" w:cstheme="minorBidi"/>
        </w:rPr>
      </w:pPr>
    </w:p>
    <w:p w14:paraId="1B9193C6" w14:textId="77777777" w:rsidR="00052FE7" w:rsidRDefault="00052FE7" w:rsidP="00052FE7">
      <w:pPr>
        <w:rPr>
          <w:rFonts w:asciiTheme="minorBidi" w:hAnsiTheme="minorBidi" w:cstheme="minorBidi"/>
          <w:b/>
          <w:bCs/>
          <w:sz w:val="32"/>
          <w:szCs w:val="32"/>
        </w:rPr>
      </w:pPr>
    </w:p>
    <w:p w14:paraId="3ADED937" w14:textId="77777777" w:rsidR="00052FE7" w:rsidRDefault="00052FE7" w:rsidP="00052FE7">
      <w:pPr>
        <w:rPr>
          <w:rFonts w:asciiTheme="minorBidi" w:hAnsiTheme="minorBidi" w:cstheme="minorBidi"/>
          <w:b/>
          <w:bCs/>
          <w:sz w:val="32"/>
          <w:szCs w:val="32"/>
        </w:rPr>
      </w:pPr>
    </w:p>
    <w:p w14:paraId="123FD4FF" w14:textId="77777777" w:rsidR="00052FE7" w:rsidRPr="0017333D" w:rsidRDefault="00052FE7" w:rsidP="00052FE7">
      <w:pPr>
        <w:rPr>
          <w:rFonts w:asciiTheme="minorBidi" w:hAnsiTheme="minorBidi" w:cstheme="minorBidi"/>
          <w:b/>
          <w:bCs/>
          <w:sz w:val="32"/>
          <w:szCs w:val="32"/>
        </w:rPr>
      </w:pPr>
      <w:r w:rsidRPr="0017333D">
        <w:rPr>
          <w:rFonts w:asciiTheme="minorBidi" w:hAnsiTheme="minorBidi" w:cstheme="minorBidi"/>
          <w:b/>
          <w:bCs/>
          <w:sz w:val="32"/>
          <w:szCs w:val="32"/>
        </w:rPr>
        <w:t xml:space="preserve">ANNEX 1 – </w:t>
      </w:r>
      <w:r>
        <w:rPr>
          <w:rFonts w:asciiTheme="minorBidi" w:hAnsiTheme="minorBidi" w:cstheme="minorBidi"/>
          <w:b/>
          <w:bCs/>
          <w:sz w:val="32"/>
          <w:szCs w:val="32"/>
        </w:rPr>
        <w:t>CONTRACT</w:t>
      </w:r>
      <w:r w:rsidRPr="0017333D">
        <w:rPr>
          <w:rFonts w:asciiTheme="minorBidi" w:hAnsiTheme="minorBidi" w:cstheme="minorBidi"/>
          <w:b/>
          <w:bCs/>
          <w:sz w:val="32"/>
          <w:szCs w:val="32"/>
        </w:rPr>
        <w:t xml:space="preserve"> TEMPLATE</w:t>
      </w:r>
    </w:p>
    <w:p w14:paraId="35DAEF16" w14:textId="77777777" w:rsidR="00052FE7" w:rsidRPr="0017333D" w:rsidRDefault="00052FE7" w:rsidP="00052FE7">
      <w:pPr>
        <w:rPr>
          <w:rFonts w:asciiTheme="minorBidi" w:hAnsiTheme="minorBidi" w:cstheme="minorBidi"/>
          <w:b/>
          <w:bCs/>
          <w:sz w:val="32"/>
          <w:szCs w:val="32"/>
        </w:rPr>
      </w:pPr>
    </w:p>
    <w:p w14:paraId="2B12FE87" w14:textId="7C3768A7" w:rsidR="00052FE7" w:rsidRPr="0017333D" w:rsidRDefault="00052FE7" w:rsidP="00052FE7">
      <w:pPr>
        <w:rPr>
          <w:rFonts w:asciiTheme="minorBidi" w:hAnsiTheme="minorBidi" w:cstheme="minorBidi"/>
          <w:b/>
          <w:bCs/>
          <w:sz w:val="32"/>
          <w:szCs w:val="32"/>
        </w:rPr>
      </w:pPr>
      <w:r w:rsidRPr="0017333D">
        <w:rPr>
          <w:rFonts w:asciiTheme="minorBidi" w:hAnsiTheme="minorBidi" w:cstheme="minorBidi"/>
          <w:b/>
          <w:bCs/>
          <w:sz w:val="32"/>
          <w:szCs w:val="32"/>
        </w:rPr>
        <w:t xml:space="preserve">ANNEX 2 – </w:t>
      </w:r>
      <w:r w:rsidR="00C97B19">
        <w:rPr>
          <w:rFonts w:asciiTheme="minorBidi" w:hAnsiTheme="minorBidi" w:cstheme="minorBidi"/>
          <w:b/>
          <w:bCs/>
          <w:sz w:val="32"/>
          <w:szCs w:val="32"/>
        </w:rPr>
        <w:t>TERMS OF REFERENCE</w:t>
      </w:r>
    </w:p>
    <w:p w14:paraId="12BB4B3A" w14:textId="77777777" w:rsidR="00052FE7" w:rsidRPr="0017333D" w:rsidRDefault="00052FE7" w:rsidP="00052FE7">
      <w:pPr>
        <w:rPr>
          <w:rFonts w:asciiTheme="minorBidi" w:hAnsiTheme="minorBidi" w:cstheme="minorBidi"/>
          <w:b/>
          <w:bCs/>
          <w:sz w:val="32"/>
          <w:szCs w:val="32"/>
        </w:rPr>
      </w:pPr>
    </w:p>
    <w:p w14:paraId="36419CCE" w14:textId="77777777" w:rsidR="00052FE7" w:rsidRPr="0017333D" w:rsidRDefault="00052FE7" w:rsidP="00052FE7">
      <w:pPr>
        <w:rPr>
          <w:rFonts w:asciiTheme="minorBidi" w:hAnsiTheme="minorBidi" w:cstheme="minorBidi"/>
          <w:b/>
          <w:bCs/>
          <w:sz w:val="32"/>
          <w:szCs w:val="32"/>
        </w:rPr>
      </w:pPr>
      <w:r w:rsidRPr="0017333D">
        <w:rPr>
          <w:rFonts w:asciiTheme="minorBidi" w:hAnsiTheme="minorBidi" w:cstheme="minorBidi"/>
          <w:b/>
          <w:bCs/>
          <w:sz w:val="32"/>
          <w:szCs w:val="32"/>
        </w:rPr>
        <w:t>ANNEX 3 – PO TEMPLATE</w:t>
      </w:r>
    </w:p>
    <w:p w14:paraId="0E294F2D" w14:textId="77777777" w:rsidR="00052FE7" w:rsidRPr="0017333D" w:rsidRDefault="00052FE7" w:rsidP="00052FE7">
      <w:pPr>
        <w:rPr>
          <w:rFonts w:asciiTheme="minorBidi" w:hAnsiTheme="minorBidi" w:cstheme="minorBidi"/>
          <w:b/>
          <w:bCs/>
          <w:sz w:val="32"/>
          <w:szCs w:val="32"/>
        </w:rPr>
      </w:pPr>
    </w:p>
    <w:p w14:paraId="61CF17A2" w14:textId="77777777" w:rsidR="00052FE7" w:rsidRDefault="00052FE7" w:rsidP="00052FE7">
      <w:pPr>
        <w:rPr>
          <w:rFonts w:asciiTheme="minorBidi" w:hAnsiTheme="minorBidi" w:cstheme="minorBidi"/>
          <w:b/>
          <w:bCs/>
          <w:sz w:val="32"/>
          <w:szCs w:val="32"/>
        </w:rPr>
      </w:pPr>
      <w:r w:rsidRPr="0017333D">
        <w:rPr>
          <w:rFonts w:asciiTheme="minorBidi" w:hAnsiTheme="minorBidi" w:cstheme="minorBidi"/>
          <w:b/>
          <w:bCs/>
          <w:sz w:val="32"/>
          <w:szCs w:val="32"/>
        </w:rPr>
        <w:t xml:space="preserve">ANNEX 4 – </w:t>
      </w:r>
      <w:r>
        <w:rPr>
          <w:rFonts w:asciiTheme="minorBidi" w:hAnsiTheme="minorBidi" w:cstheme="minorBidi"/>
          <w:b/>
          <w:bCs/>
          <w:sz w:val="32"/>
          <w:szCs w:val="32"/>
        </w:rPr>
        <w:t>S</w:t>
      </w:r>
      <w:r w:rsidRPr="0017333D">
        <w:rPr>
          <w:rFonts w:asciiTheme="minorBidi" w:hAnsiTheme="minorBidi" w:cstheme="minorBidi"/>
          <w:b/>
          <w:bCs/>
          <w:sz w:val="32"/>
          <w:szCs w:val="32"/>
        </w:rPr>
        <w:t>RN TEMPLATE</w:t>
      </w:r>
    </w:p>
    <w:p w14:paraId="60CA9B15" w14:textId="77777777" w:rsidR="00052FE7" w:rsidRDefault="00052FE7" w:rsidP="00052FE7">
      <w:pPr>
        <w:rPr>
          <w:rFonts w:asciiTheme="minorBidi" w:hAnsiTheme="minorBidi" w:cstheme="minorBidi"/>
          <w:b/>
          <w:bCs/>
          <w:sz w:val="32"/>
          <w:szCs w:val="32"/>
        </w:rPr>
      </w:pPr>
      <w:r>
        <w:rPr>
          <w:rFonts w:asciiTheme="minorBidi" w:hAnsiTheme="minorBidi" w:cstheme="minorBidi"/>
          <w:b/>
          <w:bCs/>
          <w:sz w:val="32"/>
          <w:szCs w:val="32"/>
        </w:rPr>
        <w:br w:type="page"/>
      </w:r>
    </w:p>
    <w:p w14:paraId="57AC70C9" w14:textId="77777777" w:rsidR="00052FE7" w:rsidRDefault="00052FE7" w:rsidP="00052FE7">
      <w:pPr>
        <w:jc w:val="center"/>
        <w:rPr>
          <w:rFonts w:cs="Arial"/>
          <w:lang w:val="en-US" w:eastAsia="en-US"/>
        </w:rPr>
      </w:pPr>
    </w:p>
    <w:p w14:paraId="0D6FA80A" w14:textId="77777777" w:rsidR="00052FE7" w:rsidRPr="0017333D" w:rsidRDefault="00052FE7" w:rsidP="00052FE7">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1 – </w:t>
      </w:r>
      <w:r>
        <w:rPr>
          <w:rFonts w:asciiTheme="minorBidi" w:hAnsiTheme="minorBidi" w:cstheme="minorBidi"/>
          <w:b/>
          <w:bCs/>
          <w:sz w:val="32"/>
          <w:szCs w:val="32"/>
        </w:rPr>
        <w:t>CONTRACT</w:t>
      </w:r>
      <w:r w:rsidRPr="0017333D">
        <w:rPr>
          <w:rFonts w:asciiTheme="minorBidi" w:hAnsiTheme="minorBidi" w:cstheme="minorBidi"/>
          <w:b/>
          <w:bCs/>
          <w:sz w:val="32"/>
          <w:szCs w:val="32"/>
        </w:rPr>
        <w:t xml:space="preserve"> TEMPLATE</w:t>
      </w:r>
    </w:p>
    <w:p w14:paraId="0F8E3305" w14:textId="77777777" w:rsidR="00052FE7" w:rsidRDefault="00052FE7" w:rsidP="00052FE7">
      <w:pPr>
        <w:rPr>
          <w:rFonts w:cs="Arial"/>
        </w:rPr>
      </w:pPr>
    </w:p>
    <w:p w14:paraId="5D4800CF" w14:textId="77777777" w:rsidR="00052FE7" w:rsidRPr="004B718B" w:rsidRDefault="00052FE7" w:rsidP="00052FE7">
      <w:pPr>
        <w:rPr>
          <w:rFonts w:asciiTheme="minorBidi" w:hAnsiTheme="minorBidi" w:cstheme="minorBidi"/>
        </w:rPr>
      </w:pPr>
    </w:p>
    <w:p w14:paraId="2E53F5AB" w14:textId="77777777" w:rsidR="00052FE7" w:rsidRPr="004B718B" w:rsidRDefault="00052FE7" w:rsidP="00052FE7">
      <w:pPr>
        <w:jc w:val="center"/>
        <w:rPr>
          <w:rFonts w:asciiTheme="minorBidi" w:hAnsiTheme="minorBidi" w:cstheme="minorBidi"/>
        </w:rPr>
      </w:pPr>
    </w:p>
    <w:p w14:paraId="66046D3F" w14:textId="77777777" w:rsidR="00052FE7" w:rsidRDefault="00052FE7" w:rsidP="00052FE7">
      <w:pPr>
        <w:rPr>
          <w:rFonts w:asciiTheme="minorBidi" w:hAnsiTheme="minorBidi" w:cstheme="minorBidi"/>
        </w:rPr>
      </w:pPr>
    </w:p>
    <w:p w14:paraId="52DFF8B4" w14:textId="77777777" w:rsidR="00052FE7" w:rsidRPr="00ED3EEE" w:rsidRDefault="00052FE7" w:rsidP="00052FE7">
      <w:pPr>
        <w:spacing w:line="276" w:lineRule="auto"/>
        <w:jc w:val="center"/>
        <w:rPr>
          <w:rFonts w:asciiTheme="minorBidi" w:hAnsiTheme="minorBidi"/>
          <w:b/>
          <w:bCs/>
          <w:sz w:val="24"/>
          <w:szCs w:val="24"/>
        </w:rPr>
      </w:pPr>
      <w:r w:rsidRPr="00ED3EEE">
        <w:rPr>
          <w:rFonts w:asciiTheme="minorBidi" w:hAnsiTheme="minorBidi"/>
          <w:b/>
          <w:bCs/>
          <w:sz w:val="24"/>
          <w:szCs w:val="24"/>
        </w:rPr>
        <w:t>Consultant Contract</w:t>
      </w:r>
    </w:p>
    <w:p w14:paraId="75550407" w14:textId="77777777" w:rsidR="00052FE7" w:rsidRPr="00ED3EEE" w:rsidRDefault="00052FE7" w:rsidP="00052FE7">
      <w:pPr>
        <w:spacing w:line="276" w:lineRule="auto"/>
        <w:jc w:val="center"/>
        <w:rPr>
          <w:rFonts w:asciiTheme="minorBidi" w:hAnsiTheme="minorBidi"/>
          <w:b/>
          <w:bCs/>
          <w:sz w:val="24"/>
          <w:szCs w:val="24"/>
        </w:rPr>
      </w:pPr>
      <w:r w:rsidRPr="00ED3EEE">
        <w:rPr>
          <w:rFonts w:asciiTheme="minorBidi" w:hAnsiTheme="minorBidi"/>
          <w:b/>
          <w:bCs/>
          <w:sz w:val="24"/>
          <w:szCs w:val="24"/>
        </w:rPr>
        <w:t>- Contract for work and services No. –</w:t>
      </w:r>
    </w:p>
    <w:p w14:paraId="59887D4C" w14:textId="77777777" w:rsidR="00052FE7" w:rsidRPr="00ED3EEE" w:rsidRDefault="00052FE7" w:rsidP="00052FE7">
      <w:pPr>
        <w:spacing w:line="276" w:lineRule="auto"/>
        <w:jc w:val="center"/>
        <w:rPr>
          <w:rFonts w:asciiTheme="minorBidi" w:hAnsiTheme="minorBidi"/>
          <w:b/>
          <w:bCs/>
          <w:sz w:val="24"/>
          <w:szCs w:val="24"/>
        </w:rPr>
      </w:pPr>
      <w:r w:rsidRPr="00ED3EEE">
        <w:rPr>
          <w:rFonts w:asciiTheme="minorBidi" w:hAnsiTheme="minorBidi"/>
          <w:b/>
          <w:bCs/>
          <w:sz w:val="24"/>
          <w:szCs w:val="24"/>
        </w:rPr>
        <w:t>[</w:t>
      </w:r>
      <w:r w:rsidRPr="00ED3EEE">
        <w:rPr>
          <w:rFonts w:asciiTheme="minorBidi" w:hAnsiTheme="minorBidi"/>
          <w:b/>
          <w:bCs/>
          <w:sz w:val="24"/>
          <w:szCs w:val="24"/>
          <w:highlight w:val="yellow"/>
        </w:rPr>
        <w:t>contract reference</w:t>
      </w:r>
      <w:r w:rsidRPr="00ED3EEE">
        <w:rPr>
          <w:rFonts w:asciiTheme="minorBidi" w:hAnsiTheme="minorBidi"/>
          <w:b/>
          <w:bCs/>
          <w:sz w:val="24"/>
          <w:szCs w:val="24"/>
        </w:rPr>
        <w:t>]</w:t>
      </w:r>
    </w:p>
    <w:p w14:paraId="643BB715" w14:textId="77777777" w:rsidR="00052FE7" w:rsidRPr="00ED3EEE" w:rsidRDefault="00052FE7" w:rsidP="00052FE7">
      <w:pPr>
        <w:spacing w:line="276" w:lineRule="auto"/>
        <w:jc w:val="both"/>
        <w:rPr>
          <w:rFonts w:asciiTheme="minorBidi" w:hAnsiTheme="minorBidi"/>
          <w:sz w:val="24"/>
          <w:szCs w:val="24"/>
        </w:rPr>
      </w:pPr>
    </w:p>
    <w:p w14:paraId="61EB7EBD"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BETWEEN</w:t>
      </w:r>
    </w:p>
    <w:p w14:paraId="2269F7E5" w14:textId="77777777" w:rsidR="00052FE7" w:rsidRPr="00ED3EEE" w:rsidRDefault="00052FE7" w:rsidP="00052FE7">
      <w:pPr>
        <w:shd w:val="clear" w:color="auto" w:fill="FFFFFF" w:themeFill="background1"/>
        <w:jc w:val="both"/>
        <w:rPr>
          <w:rFonts w:asciiTheme="minorBidi" w:hAnsiTheme="minorBidi"/>
          <w:sz w:val="24"/>
          <w:szCs w:val="24"/>
        </w:rPr>
      </w:pPr>
    </w:p>
    <w:p w14:paraId="5657E0DC" w14:textId="77777777" w:rsidR="00052FE7" w:rsidRPr="00ED3EEE" w:rsidRDefault="00052FE7" w:rsidP="00052FE7">
      <w:pPr>
        <w:shd w:val="clear" w:color="auto" w:fill="FFFFFF" w:themeFill="background1"/>
        <w:jc w:val="both"/>
        <w:rPr>
          <w:rFonts w:asciiTheme="minorBidi" w:hAnsiTheme="minorBidi"/>
          <w:sz w:val="24"/>
          <w:szCs w:val="24"/>
        </w:rPr>
      </w:pPr>
      <w:r>
        <w:rPr>
          <w:rFonts w:asciiTheme="minorBidi" w:hAnsiTheme="minorBidi"/>
          <w:b/>
          <w:bCs/>
          <w:sz w:val="24"/>
          <w:szCs w:val="24"/>
        </w:rPr>
        <w:t>JAFRA Foundation</w:t>
      </w:r>
      <w:r w:rsidRPr="00ED3EEE">
        <w:rPr>
          <w:rFonts w:asciiTheme="minorBidi" w:hAnsiTheme="minorBidi"/>
          <w:sz w:val="24"/>
          <w:szCs w:val="24"/>
        </w:rPr>
        <w:t>, represented by [</w:t>
      </w:r>
      <w:r w:rsidRPr="00ED3EEE">
        <w:rPr>
          <w:rFonts w:asciiTheme="minorBidi" w:hAnsiTheme="minorBidi"/>
          <w:sz w:val="24"/>
          <w:szCs w:val="24"/>
          <w:highlight w:val="yellow"/>
        </w:rPr>
        <w:t>add representative name</w:t>
      </w:r>
      <w:r w:rsidRPr="00ED3EEE">
        <w:rPr>
          <w:rFonts w:asciiTheme="minorBidi" w:hAnsiTheme="minorBidi"/>
          <w:sz w:val="24"/>
          <w:szCs w:val="24"/>
        </w:rPr>
        <w:t>]</w:t>
      </w:r>
    </w:p>
    <w:p w14:paraId="045A3B81" w14:textId="77777777" w:rsidR="00052FE7" w:rsidRPr="00990ADF" w:rsidRDefault="00052FE7" w:rsidP="00052FE7">
      <w:pPr>
        <w:shd w:val="clear" w:color="auto" w:fill="FFFFFF" w:themeFill="background1"/>
        <w:jc w:val="both"/>
        <w:rPr>
          <w:rFonts w:asciiTheme="minorBidi" w:hAnsiTheme="minorBidi"/>
          <w:sz w:val="24"/>
          <w:szCs w:val="24"/>
        </w:rPr>
      </w:pPr>
      <w:r w:rsidRPr="00990ADF">
        <w:rPr>
          <w:rFonts w:asciiTheme="minorBidi" w:hAnsiTheme="minorBidi"/>
          <w:sz w:val="24"/>
          <w:szCs w:val="24"/>
        </w:rPr>
        <w:t>[</w:t>
      </w:r>
      <w:r w:rsidRPr="00990ADF">
        <w:rPr>
          <w:rFonts w:asciiTheme="minorBidi" w:hAnsiTheme="minorBidi"/>
          <w:sz w:val="24"/>
          <w:szCs w:val="24"/>
          <w:highlight w:val="yellow"/>
        </w:rPr>
        <w:t>address</w:t>
      </w:r>
      <w:r w:rsidRPr="00990ADF">
        <w:rPr>
          <w:rFonts w:asciiTheme="minorBidi" w:hAnsiTheme="minorBidi"/>
          <w:sz w:val="24"/>
          <w:szCs w:val="24"/>
        </w:rPr>
        <w:t>]</w:t>
      </w:r>
    </w:p>
    <w:p w14:paraId="14A986B4" w14:textId="77777777" w:rsidR="00052FE7" w:rsidRPr="00990ADF" w:rsidRDefault="00052FE7" w:rsidP="00052FE7">
      <w:pPr>
        <w:shd w:val="clear" w:color="auto" w:fill="FFFFFF" w:themeFill="background1"/>
        <w:jc w:val="both"/>
        <w:rPr>
          <w:rFonts w:asciiTheme="minorBidi" w:hAnsiTheme="minorBidi"/>
          <w:sz w:val="24"/>
          <w:szCs w:val="24"/>
        </w:rPr>
      </w:pPr>
      <w:r w:rsidRPr="00990ADF">
        <w:rPr>
          <w:rFonts w:asciiTheme="minorBidi" w:hAnsiTheme="minorBidi"/>
          <w:sz w:val="24"/>
          <w:szCs w:val="24"/>
        </w:rPr>
        <w:t>[</w:t>
      </w:r>
      <w:r w:rsidRPr="00990ADF">
        <w:rPr>
          <w:rFonts w:asciiTheme="minorBidi" w:hAnsiTheme="minorBidi"/>
          <w:sz w:val="24"/>
          <w:szCs w:val="24"/>
          <w:highlight w:val="yellow"/>
        </w:rPr>
        <w:t>Telephone – extension</w:t>
      </w:r>
      <w:r w:rsidRPr="00990ADF">
        <w:rPr>
          <w:rFonts w:asciiTheme="minorBidi" w:hAnsiTheme="minorBidi"/>
          <w:sz w:val="24"/>
          <w:szCs w:val="24"/>
        </w:rPr>
        <w:t>]</w:t>
      </w:r>
    </w:p>
    <w:p w14:paraId="46A15BC4" w14:textId="77777777" w:rsidR="00052FE7" w:rsidRPr="00990ADF" w:rsidRDefault="00052FE7" w:rsidP="00052FE7">
      <w:pPr>
        <w:shd w:val="clear" w:color="auto" w:fill="FFFFFF" w:themeFill="background1"/>
        <w:jc w:val="both"/>
        <w:rPr>
          <w:rFonts w:asciiTheme="minorBidi" w:hAnsiTheme="minorBidi"/>
          <w:sz w:val="24"/>
          <w:szCs w:val="24"/>
        </w:rPr>
      </w:pPr>
      <w:r w:rsidRPr="00990ADF">
        <w:rPr>
          <w:rFonts w:asciiTheme="minorBidi" w:hAnsiTheme="minorBidi"/>
          <w:sz w:val="24"/>
          <w:szCs w:val="24"/>
        </w:rPr>
        <w:t>[</w:t>
      </w:r>
      <w:r w:rsidRPr="00990ADF">
        <w:rPr>
          <w:rFonts w:asciiTheme="minorBidi" w:hAnsiTheme="minorBidi"/>
          <w:sz w:val="24"/>
          <w:szCs w:val="24"/>
          <w:highlight w:val="yellow"/>
        </w:rPr>
        <w:t>email</w:t>
      </w:r>
      <w:r w:rsidRPr="00990ADF">
        <w:rPr>
          <w:rFonts w:asciiTheme="minorBidi" w:hAnsiTheme="minorBidi"/>
          <w:sz w:val="24"/>
          <w:szCs w:val="24"/>
        </w:rPr>
        <w:t>]</w:t>
      </w:r>
    </w:p>
    <w:p w14:paraId="374A46C5"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MOF no: [</w:t>
      </w:r>
      <w:r w:rsidRPr="00ED3EEE">
        <w:rPr>
          <w:rFonts w:asciiTheme="minorBidi" w:hAnsiTheme="minorBidi"/>
          <w:sz w:val="24"/>
          <w:szCs w:val="24"/>
          <w:highlight w:val="yellow"/>
        </w:rPr>
        <w:t>add MOF No.</w:t>
      </w:r>
      <w:r w:rsidRPr="00ED3EEE">
        <w:rPr>
          <w:rFonts w:asciiTheme="minorBidi" w:hAnsiTheme="minorBidi"/>
          <w:sz w:val="24"/>
          <w:szCs w:val="24"/>
        </w:rPr>
        <w:t>]</w:t>
      </w:r>
    </w:p>
    <w:p w14:paraId="3789C1DE" w14:textId="77777777" w:rsidR="00052FE7" w:rsidRPr="00ED3EEE" w:rsidRDefault="00052FE7" w:rsidP="00052FE7">
      <w:pPr>
        <w:shd w:val="clear" w:color="auto" w:fill="FFFFFF" w:themeFill="background1"/>
        <w:jc w:val="both"/>
        <w:rPr>
          <w:rFonts w:asciiTheme="minorBidi" w:hAnsiTheme="minorBidi"/>
          <w:sz w:val="24"/>
          <w:szCs w:val="24"/>
        </w:rPr>
      </w:pPr>
    </w:p>
    <w:p w14:paraId="3ADF345F" w14:textId="77777777" w:rsidR="00052FE7" w:rsidRPr="00ED3EEE" w:rsidRDefault="00052FE7" w:rsidP="00052FE7">
      <w:pPr>
        <w:shd w:val="clear" w:color="auto" w:fill="FFFFFF" w:themeFill="background1"/>
        <w:jc w:val="right"/>
        <w:rPr>
          <w:rFonts w:asciiTheme="minorBidi" w:hAnsiTheme="minorBidi"/>
          <w:sz w:val="24"/>
          <w:szCs w:val="24"/>
        </w:rPr>
      </w:pPr>
      <w:r w:rsidRPr="00ED3EEE">
        <w:rPr>
          <w:rFonts w:asciiTheme="minorBidi" w:hAnsiTheme="minorBidi"/>
          <w:sz w:val="24"/>
          <w:szCs w:val="24"/>
        </w:rPr>
        <w:t>- hereafter „</w:t>
      </w:r>
      <w:r>
        <w:rPr>
          <w:rFonts w:asciiTheme="minorBidi" w:hAnsiTheme="minorBidi"/>
          <w:sz w:val="24"/>
          <w:szCs w:val="24"/>
        </w:rPr>
        <w:t>JAFRA</w:t>
      </w:r>
      <w:r w:rsidRPr="00ED3EEE">
        <w:rPr>
          <w:rFonts w:asciiTheme="minorBidi" w:hAnsiTheme="minorBidi"/>
          <w:sz w:val="24"/>
          <w:szCs w:val="24"/>
        </w:rPr>
        <w:t xml:space="preserve"> “ -</w:t>
      </w:r>
    </w:p>
    <w:p w14:paraId="1FE8E85F" w14:textId="77777777" w:rsidR="00052FE7" w:rsidRPr="00ED3EEE" w:rsidRDefault="00052FE7" w:rsidP="00052FE7">
      <w:pPr>
        <w:shd w:val="clear" w:color="auto" w:fill="FFFFFF" w:themeFill="background1"/>
        <w:jc w:val="both"/>
        <w:rPr>
          <w:rFonts w:asciiTheme="minorBidi" w:hAnsiTheme="minorBidi"/>
          <w:sz w:val="24"/>
          <w:szCs w:val="24"/>
        </w:rPr>
      </w:pPr>
    </w:p>
    <w:p w14:paraId="45273F68"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 xml:space="preserve">AND </w:t>
      </w:r>
    </w:p>
    <w:p w14:paraId="0DB849C8"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b/>
          <w:bCs/>
          <w:sz w:val="24"/>
          <w:szCs w:val="24"/>
        </w:rPr>
        <w:t>[</w:t>
      </w:r>
      <w:r w:rsidRPr="00ED3EEE">
        <w:rPr>
          <w:rFonts w:asciiTheme="minorBidi" w:hAnsiTheme="minorBidi"/>
          <w:b/>
          <w:bCs/>
          <w:sz w:val="24"/>
          <w:szCs w:val="24"/>
          <w:highlight w:val="yellow"/>
        </w:rPr>
        <w:t>contractor name</w:t>
      </w:r>
      <w:r w:rsidRPr="00ED3EEE">
        <w:rPr>
          <w:rFonts w:asciiTheme="minorBidi" w:hAnsiTheme="minorBidi"/>
          <w:b/>
          <w:bCs/>
          <w:sz w:val="24"/>
          <w:szCs w:val="24"/>
        </w:rPr>
        <w:t xml:space="preserve">] </w:t>
      </w:r>
      <w:r w:rsidRPr="00ED3EEE">
        <w:rPr>
          <w:rFonts w:asciiTheme="minorBidi" w:hAnsiTheme="minorBidi"/>
          <w:sz w:val="24"/>
          <w:szCs w:val="24"/>
        </w:rPr>
        <w:t>represented by [</w:t>
      </w:r>
      <w:r w:rsidRPr="00ED3EEE">
        <w:rPr>
          <w:rFonts w:asciiTheme="minorBidi" w:hAnsiTheme="minorBidi"/>
          <w:sz w:val="24"/>
          <w:szCs w:val="24"/>
          <w:highlight w:val="yellow"/>
        </w:rPr>
        <w:t>add contractor’s representative name</w:t>
      </w:r>
      <w:r w:rsidRPr="00ED3EEE">
        <w:rPr>
          <w:rFonts w:asciiTheme="minorBidi" w:hAnsiTheme="minorBidi"/>
          <w:sz w:val="24"/>
          <w:szCs w:val="24"/>
        </w:rPr>
        <w:t>]</w:t>
      </w:r>
    </w:p>
    <w:p w14:paraId="71F33EB1"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Address: [add contractor address]</w:t>
      </w:r>
    </w:p>
    <w:p w14:paraId="1BB8FF9E"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Tel: [</w:t>
      </w:r>
      <w:r w:rsidRPr="00ED3EEE">
        <w:rPr>
          <w:rFonts w:asciiTheme="minorBidi" w:hAnsiTheme="minorBidi"/>
          <w:sz w:val="24"/>
          <w:szCs w:val="24"/>
          <w:highlight w:val="yellow"/>
        </w:rPr>
        <w:t>add telephone number</w:t>
      </w:r>
      <w:r w:rsidRPr="00ED3EEE">
        <w:rPr>
          <w:rFonts w:asciiTheme="minorBidi" w:hAnsiTheme="minorBidi"/>
          <w:sz w:val="24"/>
          <w:szCs w:val="24"/>
        </w:rPr>
        <w:t>]</w:t>
      </w:r>
    </w:p>
    <w:p w14:paraId="233318DB"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Email: [</w:t>
      </w:r>
      <w:r w:rsidRPr="00ED3EEE">
        <w:rPr>
          <w:rFonts w:asciiTheme="minorBidi" w:hAnsiTheme="minorBidi"/>
          <w:sz w:val="24"/>
          <w:szCs w:val="24"/>
          <w:highlight w:val="yellow"/>
        </w:rPr>
        <w:t>add email</w:t>
      </w:r>
      <w:r w:rsidRPr="00ED3EEE">
        <w:rPr>
          <w:rFonts w:asciiTheme="minorBidi" w:hAnsiTheme="minorBidi"/>
          <w:sz w:val="24"/>
          <w:szCs w:val="24"/>
        </w:rPr>
        <w:t>]</w:t>
      </w:r>
    </w:p>
    <w:p w14:paraId="7A4D55D5"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MOF no: [</w:t>
      </w:r>
      <w:r w:rsidRPr="00ED3EEE">
        <w:rPr>
          <w:rFonts w:asciiTheme="minorBidi" w:hAnsiTheme="minorBidi"/>
          <w:sz w:val="24"/>
          <w:szCs w:val="24"/>
          <w:highlight w:val="yellow"/>
        </w:rPr>
        <w:t>add MOF No.</w:t>
      </w:r>
      <w:r w:rsidRPr="00ED3EEE">
        <w:rPr>
          <w:rFonts w:asciiTheme="minorBidi" w:hAnsiTheme="minorBidi"/>
          <w:sz w:val="24"/>
          <w:szCs w:val="24"/>
        </w:rPr>
        <w:t>]</w:t>
      </w:r>
    </w:p>
    <w:p w14:paraId="03E2C923" w14:textId="77777777" w:rsidR="00052FE7" w:rsidRPr="00ED3EEE" w:rsidRDefault="00052FE7" w:rsidP="00052FE7">
      <w:pPr>
        <w:shd w:val="clear" w:color="auto" w:fill="FFFFFF" w:themeFill="background1"/>
        <w:jc w:val="right"/>
        <w:rPr>
          <w:rFonts w:asciiTheme="minorBidi" w:hAnsiTheme="minorBidi"/>
          <w:sz w:val="24"/>
          <w:szCs w:val="24"/>
        </w:rPr>
      </w:pPr>
      <w:r w:rsidRPr="00ED3EEE">
        <w:rPr>
          <w:rFonts w:asciiTheme="minorBidi" w:hAnsiTheme="minorBidi"/>
          <w:sz w:val="24"/>
          <w:szCs w:val="24"/>
        </w:rPr>
        <w:t>- hereafter „Contractor “ -</w:t>
      </w:r>
    </w:p>
    <w:p w14:paraId="2E4B07D3" w14:textId="77777777" w:rsidR="00052FE7" w:rsidRPr="00ED3EEE" w:rsidRDefault="00052FE7" w:rsidP="00052FE7">
      <w:pPr>
        <w:shd w:val="clear" w:color="auto" w:fill="FFFFFF" w:themeFill="background1"/>
        <w:jc w:val="both"/>
        <w:rPr>
          <w:rFonts w:asciiTheme="minorBidi" w:hAnsiTheme="minorBidi"/>
          <w:sz w:val="24"/>
          <w:szCs w:val="24"/>
        </w:rPr>
      </w:pPr>
    </w:p>
    <w:p w14:paraId="0F7807C4" w14:textId="77777777" w:rsidR="00052FE7" w:rsidRPr="00ED3EEE" w:rsidRDefault="00052FE7" w:rsidP="00052FE7">
      <w:pPr>
        <w:shd w:val="clear" w:color="auto" w:fill="FFFFFF" w:themeFill="background1"/>
        <w:jc w:val="both"/>
        <w:rPr>
          <w:rFonts w:asciiTheme="minorBidi" w:hAnsiTheme="minorBidi"/>
          <w:sz w:val="24"/>
          <w:szCs w:val="24"/>
        </w:rPr>
      </w:pPr>
      <w:r w:rsidRPr="00ED3EEE">
        <w:rPr>
          <w:rFonts w:asciiTheme="minorBidi" w:hAnsiTheme="minorBidi"/>
          <w:sz w:val="24"/>
          <w:szCs w:val="24"/>
        </w:rPr>
        <w:t>WHEREAS:</w:t>
      </w:r>
    </w:p>
    <w:p w14:paraId="0ACEA314" w14:textId="77777777" w:rsidR="00052FE7" w:rsidRPr="00ED3EEE" w:rsidRDefault="00052FE7" w:rsidP="00052FE7">
      <w:pPr>
        <w:pStyle w:val="ListParagraph"/>
        <w:numPr>
          <w:ilvl w:val="0"/>
          <w:numId w:val="1"/>
        </w:numPr>
        <w:shd w:val="clear" w:color="auto" w:fill="FFFFFF" w:themeFill="background1"/>
        <w:spacing w:after="160"/>
        <w:ind w:left="0"/>
        <w:jc w:val="both"/>
        <w:rPr>
          <w:rFonts w:asciiTheme="minorBidi" w:eastAsiaTheme="minorHAnsi" w:hAnsiTheme="minorBidi" w:cstheme="minorBidi"/>
          <w:sz w:val="24"/>
          <w:szCs w:val="24"/>
        </w:rPr>
      </w:pPr>
      <w:r>
        <w:rPr>
          <w:rFonts w:asciiTheme="minorBidi" w:eastAsiaTheme="minorHAnsi" w:hAnsiTheme="minorBidi" w:cstheme="minorBidi"/>
          <w:sz w:val="24"/>
          <w:szCs w:val="24"/>
        </w:rPr>
        <w:t>JAFRA</w:t>
      </w:r>
      <w:r w:rsidRPr="00ED3EEE">
        <w:rPr>
          <w:rFonts w:asciiTheme="minorBidi" w:eastAsiaTheme="minorHAnsi" w:hAnsiTheme="minorBidi" w:cstheme="minorBidi"/>
          <w:sz w:val="24"/>
          <w:szCs w:val="24"/>
        </w:rPr>
        <w:t xml:space="preserve">, in the project signed with </w:t>
      </w:r>
      <w:r w:rsidRPr="00990ADF">
        <w:rPr>
          <w:rFonts w:asciiTheme="minorBidi" w:eastAsiaTheme="minorHAnsi" w:hAnsiTheme="minorBidi" w:cstheme="minorBidi"/>
          <w:sz w:val="24"/>
          <w:szCs w:val="24"/>
        </w:rPr>
        <w:t xml:space="preserve">Deutsche Welthungerhilfe </w:t>
      </w:r>
      <w:proofErr w:type="spellStart"/>
      <w:r w:rsidRPr="00990ADF">
        <w:rPr>
          <w:rFonts w:asciiTheme="minorBidi" w:eastAsiaTheme="minorHAnsi" w:hAnsiTheme="minorBidi" w:cstheme="minorBidi"/>
          <w:sz w:val="24"/>
          <w:szCs w:val="24"/>
        </w:rPr>
        <w:t>e.V</w:t>
      </w:r>
      <w:proofErr w:type="spellEnd"/>
      <w:r w:rsidRPr="00990ADF">
        <w:rPr>
          <w:rFonts w:asciiTheme="minorBidi" w:eastAsiaTheme="minorHAnsi" w:hAnsiTheme="minorBidi" w:cstheme="minorBidi"/>
          <w:sz w:val="24"/>
          <w:szCs w:val="24"/>
        </w:rPr>
        <w:t>, project number: “</w:t>
      </w:r>
      <w:r>
        <w:rPr>
          <w:rFonts w:asciiTheme="minorBidi" w:eastAsiaTheme="minorHAnsi" w:hAnsiTheme="minorBidi" w:cstheme="minorBidi"/>
          <w:sz w:val="24"/>
          <w:szCs w:val="24"/>
        </w:rPr>
        <w:t>LBN 1010</w:t>
      </w:r>
      <w:r w:rsidRPr="00990ADF">
        <w:rPr>
          <w:rFonts w:asciiTheme="minorBidi" w:eastAsiaTheme="minorHAnsi" w:hAnsiTheme="minorBidi" w:cstheme="minorBidi"/>
          <w:sz w:val="24"/>
          <w:szCs w:val="24"/>
        </w:rPr>
        <w:t xml:space="preserve">” project name:” </w:t>
      </w:r>
      <w:r w:rsidRPr="007F4063">
        <w:rPr>
          <w:rFonts w:ascii="Arial" w:hAnsi="Arial" w:cs="Arial"/>
          <w:lang w:val="en-US"/>
        </w:rPr>
        <w:t>Empowering women and strengthening the resilience of vulnerable rural and urban communities in South Lebanon and Beirut funded by WHH</w:t>
      </w:r>
      <w:r w:rsidRPr="007F4063">
        <w:rPr>
          <w:rFonts w:asciiTheme="minorBidi" w:eastAsiaTheme="minorHAnsi" w:hAnsiTheme="minorBidi" w:cstheme="minorBidi"/>
          <w:sz w:val="24"/>
          <w:szCs w:val="24"/>
        </w:rPr>
        <w:t>”</w:t>
      </w:r>
    </w:p>
    <w:p w14:paraId="3452E493" w14:textId="77777777" w:rsidR="00052FE7" w:rsidRPr="00ED3EEE" w:rsidRDefault="00052FE7" w:rsidP="00052FE7">
      <w:pPr>
        <w:pStyle w:val="ListParagraph"/>
        <w:shd w:val="clear" w:color="auto" w:fill="FFFFFF" w:themeFill="background1"/>
        <w:spacing w:after="160"/>
        <w:ind w:left="0"/>
        <w:jc w:val="both"/>
        <w:rPr>
          <w:rFonts w:asciiTheme="minorBidi" w:eastAsiaTheme="minorHAnsi" w:hAnsiTheme="minorBidi" w:cstheme="minorBidi"/>
          <w:sz w:val="24"/>
          <w:szCs w:val="24"/>
        </w:rPr>
      </w:pPr>
    </w:p>
    <w:p w14:paraId="6B17989E" w14:textId="77777777" w:rsidR="00052FE7" w:rsidRPr="00ED3EEE" w:rsidRDefault="00052FE7" w:rsidP="00052FE7">
      <w:pPr>
        <w:pStyle w:val="ListParagraph"/>
        <w:numPr>
          <w:ilvl w:val="0"/>
          <w:numId w:val="1"/>
        </w:numPr>
        <w:shd w:val="clear" w:color="auto" w:fill="FFFFFF" w:themeFill="background1"/>
        <w:spacing w:after="160"/>
        <w:ind w:left="0"/>
        <w:jc w:val="both"/>
        <w:rPr>
          <w:rFonts w:asciiTheme="minorBidi" w:hAnsiTheme="minorBidi" w:cstheme="minorBidi"/>
          <w:bCs/>
          <w:sz w:val="24"/>
          <w:szCs w:val="24"/>
        </w:rPr>
      </w:pPr>
      <w:r w:rsidRPr="00ED3EEE">
        <w:rPr>
          <w:rFonts w:asciiTheme="minorBidi" w:hAnsiTheme="minorBidi" w:cstheme="minorBidi"/>
          <w:sz w:val="24"/>
          <w:szCs w:val="24"/>
        </w:rPr>
        <w:t xml:space="preserve">The Service Contract will be established between </w:t>
      </w:r>
      <w:r>
        <w:rPr>
          <w:rFonts w:asciiTheme="minorBidi" w:hAnsiTheme="minorBidi" w:cstheme="minorBidi"/>
          <w:sz w:val="24"/>
          <w:szCs w:val="24"/>
        </w:rPr>
        <w:t>JAFRA</w:t>
      </w:r>
      <w:r w:rsidRPr="00ED3EEE">
        <w:rPr>
          <w:rFonts w:asciiTheme="minorBidi" w:hAnsiTheme="minorBidi" w:cstheme="minorBidi"/>
          <w:sz w:val="24"/>
          <w:szCs w:val="24"/>
        </w:rPr>
        <w:t xml:space="preserve"> and [</w:t>
      </w:r>
      <w:r w:rsidRPr="00ED3EEE">
        <w:rPr>
          <w:rFonts w:asciiTheme="minorBidi" w:hAnsiTheme="minorBidi" w:cstheme="minorBidi"/>
          <w:sz w:val="24"/>
          <w:szCs w:val="24"/>
          <w:highlight w:val="yellow"/>
        </w:rPr>
        <w:t>contractor name</w:t>
      </w:r>
      <w:r w:rsidRPr="00ED3EEE">
        <w:rPr>
          <w:rFonts w:asciiTheme="minorBidi" w:hAnsiTheme="minorBidi" w:cstheme="minorBidi"/>
          <w:sz w:val="24"/>
          <w:szCs w:val="24"/>
        </w:rPr>
        <w:t xml:space="preserve">], </w:t>
      </w:r>
      <w:r w:rsidRPr="00ED3EEE">
        <w:rPr>
          <w:rFonts w:asciiTheme="minorBidi" w:hAnsiTheme="minorBidi" w:cstheme="minorBidi"/>
          <w:b/>
          <w:bCs/>
          <w:sz w:val="24"/>
          <w:szCs w:val="24"/>
        </w:rPr>
        <w:t>to [</w:t>
      </w:r>
      <w:r>
        <w:rPr>
          <w:rFonts w:asciiTheme="minorBidi" w:hAnsiTheme="minorBidi" w:cstheme="minorBidi"/>
          <w:b/>
          <w:bCs/>
          <w:sz w:val="24"/>
          <w:szCs w:val="24"/>
        </w:rPr>
        <w:t>MSMEs Business Consultant</w:t>
      </w:r>
      <w:r w:rsidRPr="00ED3EEE">
        <w:rPr>
          <w:rFonts w:asciiTheme="minorBidi" w:hAnsiTheme="minorBidi" w:cstheme="minorBidi"/>
          <w:b/>
          <w:bCs/>
          <w:sz w:val="24"/>
          <w:szCs w:val="24"/>
        </w:rPr>
        <w:t>]</w:t>
      </w:r>
    </w:p>
    <w:p w14:paraId="0346CE9A" w14:textId="77777777" w:rsidR="00052FE7" w:rsidRPr="00ED3EEE" w:rsidRDefault="00052FE7" w:rsidP="00052FE7">
      <w:pPr>
        <w:pStyle w:val="ListParagraph"/>
        <w:shd w:val="clear" w:color="auto" w:fill="FFFFFF" w:themeFill="background1"/>
        <w:spacing w:after="160"/>
        <w:ind w:left="0"/>
        <w:jc w:val="both"/>
        <w:rPr>
          <w:rFonts w:asciiTheme="minorBidi" w:eastAsiaTheme="minorHAnsi" w:hAnsiTheme="minorBidi" w:cstheme="minorBidi"/>
          <w:sz w:val="24"/>
          <w:szCs w:val="24"/>
        </w:rPr>
      </w:pPr>
    </w:p>
    <w:p w14:paraId="4E709E52" w14:textId="77777777" w:rsidR="00052FE7" w:rsidRDefault="00052FE7" w:rsidP="00052FE7">
      <w:pPr>
        <w:pStyle w:val="ListParagraph"/>
        <w:numPr>
          <w:ilvl w:val="0"/>
          <w:numId w:val="1"/>
        </w:numPr>
        <w:shd w:val="clear" w:color="auto" w:fill="FFFFFF" w:themeFill="background1"/>
        <w:spacing w:after="160"/>
        <w:ind w:left="0"/>
        <w:jc w:val="both"/>
        <w:rPr>
          <w:rFonts w:asciiTheme="minorBidi" w:eastAsiaTheme="minorHAnsi" w:hAnsiTheme="minorBidi" w:cstheme="minorBidi"/>
          <w:sz w:val="24"/>
          <w:szCs w:val="24"/>
        </w:rPr>
      </w:pPr>
      <w:r w:rsidRPr="00ED3EEE">
        <w:rPr>
          <w:rFonts w:asciiTheme="minorBidi" w:eastAsiaTheme="minorHAnsi" w:hAnsiTheme="minorBidi" w:cstheme="minorBidi"/>
          <w:sz w:val="24"/>
          <w:szCs w:val="24"/>
        </w:rPr>
        <w:t>By request for [</w:t>
      </w:r>
      <w:r>
        <w:rPr>
          <w:rFonts w:asciiTheme="minorBidi" w:eastAsiaTheme="minorHAnsi" w:hAnsiTheme="minorBidi" w:cstheme="minorBidi"/>
          <w:sz w:val="24"/>
          <w:szCs w:val="24"/>
        </w:rPr>
        <w:t>MSMEs Business Consultant</w:t>
      </w:r>
      <w:r w:rsidRPr="00ED3EEE">
        <w:rPr>
          <w:rFonts w:asciiTheme="minorBidi" w:eastAsiaTheme="minorHAnsi" w:hAnsiTheme="minorBidi" w:cstheme="minorBidi"/>
          <w:sz w:val="24"/>
          <w:szCs w:val="24"/>
        </w:rPr>
        <w:t>]; the Service Contract holder responded to request for proposal for services, representing that it is qualified, capable, and willing to provide the required services.</w:t>
      </w:r>
    </w:p>
    <w:p w14:paraId="5176885B" w14:textId="77777777" w:rsidR="00052FE7" w:rsidRPr="00E3620D" w:rsidRDefault="00052FE7" w:rsidP="00052FE7">
      <w:pPr>
        <w:pStyle w:val="ListParagraph"/>
        <w:rPr>
          <w:rFonts w:asciiTheme="minorBidi" w:hAnsiTheme="minorBidi"/>
          <w:sz w:val="24"/>
          <w:szCs w:val="24"/>
        </w:rPr>
      </w:pPr>
    </w:p>
    <w:p w14:paraId="4B59F05C" w14:textId="77777777" w:rsidR="00052FE7" w:rsidRPr="00E3620D" w:rsidRDefault="00052FE7" w:rsidP="00052FE7">
      <w:pPr>
        <w:pStyle w:val="ListParagraph"/>
        <w:numPr>
          <w:ilvl w:val="0"/>
          <w:numId w:val="1"/>
        </w:numPr>
        <w:shd w:val="clear" w:color="auto" w:fill="FFFFFF" w:themeFill="background1"/>
        <w:spacing w:after="160"/>
        <w:ind w:left="0"/>
        <w:jc w:val="both"/>
        <w:rPr>
          <w:rFonts w:asciiTheme="minorBidi" w:eastAsiaTheme="minorHAnsi" w:hAnsiTheme="minorBidi" w:cstheme="minorBidi"/>
          <w:sz w:val="24"/>
          <w:szCs w:val="24"/>
        </w:rPr>
      </w:pPr>
      <w:r w:rsidRPr="00E3620D">
        <w:rPr>
          <w:rFonts w:asciiTheme="minorBidi" w:hAnsiTheme="minorBidi"/>
          <w:sz w:val="24"/>
          <w:szCs w:val="24"/>
        </w:rPr>
        <w:t>The both parties agree on trustful collaboration and mutual information-sharing in the event of operational difficulties or foreseeable time delays in the contract execution.</w:t>
      </w:r>
    </w:p>
    <w:p w14:paraId="5466E970" w14:textId="77777777" w:rsidR="00052FE7" w:rsidRPr="00E3620D" w:rsidRDefault="00052FE7" w:rsidP="00052FE7">
      <w:pPr>
        <w:pStyle w:val="ListParagraph"/>
        <w:rPr>
          <w:rFonts w:asciiTheme="minorBidi" w:hAnsiTheme="minorBidi" w:cstheme="minorBidi"/>
          <w:sz w:val="24"/>
          <w:szCs w:val="24"/>
        </w:rPr>
      </w:pPr>
    </w:p>
    <w:p w14:paraId="0B165CBC" w14:textId="77777777" w:rsidR="00052FE7" w:rsidRPr="00E3620D" w:rsidRDefault="00052FE7" w:rsidP="00052FE7">
      <w:pPr>
        <w:pStyle w:val="ListParagraph"/>
        <w:shd w:val="clear" w:color="auto" w:fill="FFFFFF" w:themeFill="background1"/>
        <w:spacing w:after="160"/>
        <w:ind w:left="0"/>
        <w:jc w:val="both"/>
        <w:rPr>
          <w:rFonts w:asciiTheme="minorBidi" w:eastAsiaTheme="minorHAnsi" w:hAnsiTheme="minorBidi" w:cstheme="minorBidi"/>
          <w:sz w:val="24"/>
          <w:szCs w:val="24"/>
        </w:rPr>
      </w:pPr>
      <w:r w:rsidRPr="00E3620D">
        <w:rPr>
          <w:rFonts w:asciiTheme="minorBidi" w:hAnsiTheme="minorBidi" w:cstheme="minorBidi"/>
          <w:sz w:val="24"/>
          <w:szCs w:val="24"/>
        </w:rPr>
        <w:t xml:space="preserve">Now, therefore, based on mutual trust, </w:t>
      </w:r>
      <w:r>
        <w:rPr>
          <w:rFonts w:asciiTheme="minorBidi" w:hAnsiTheme="minorBidi" w:cstheme="minorBidi"/>
          <w:sz w:val="24"/>
          <w:szCs w:val="24"/>
        </w:rPr>
        <w:t>JAFRA</w:t>
      </w:r>
      <w:r w:rsidRPr="00E3620D">
        <w:rPr>
          <w:rFonts w:asciiTheme="minorBidi" w:hAnsiTheme="minorBidi" w:cstheme="minorBidi"/>
          <w:sz w:val="24"/>
          <w:szCs w:val="24"/>
        </w:rPr>
        <w:t xml:space="preserve"> and Contractor have entered into the present Agreement.</w:t>
      </w:r>
    </w:p>
    <w:p w14:paraId="73F0531D" w14:textId="77777777" w:rsidR="00052FE7" w:rsidRPr="00ED3EEE" w:rsidRDefault="00052FE7" w:rsidP="00052FE7">
      <w:pPr>
        <w:spacing w:line="276" w:lineRule="auto"/>
        <w:rPr>
          <w:rFonts w:asciiTheme="minorBidi" w:hAnsiTheme="minorBidi"/>
          <w:sz w:val="24"/>
          <w:szCs w:val="24"/>
        </w:rPr>
      </w:pPr>
    </w:p>
    <w:p w14:paraId="65B16FED" w14:textId="77777777" w:rsidR="00052FE7" w:rsidRPr="00ED3EEE" w:rsidRDefault="00052FE7" w:rsidP="00052FE7">
      <w:pPr>
        <w:numPr>
          <w:ilvl w:val="0"/>
          <w:numId w:val="2"/>
        </w:numPr>
        <w:shd w:val="clear" w:color="auto" w:fill="BFBFBF" w:themeFill="background1" w:themeFillShade="BF"/>
        <w:spacing w:after="120" w:line="276" w:lineRule="auto"/>
        <w:ind w:left="0"/>
        <w:rPr>
          <w:rFonts w:asciiTheme="minorBidi" w:hAnsiTheme="minorBidi"/>
          <w:b/>
          <w:bCs/>
          <w:sz w:val="24"/>
          <w:szCs w:val="24"/>
        </w:rPr>
      </w:pPr>
      <w:r w:rsidRPr="00ED3EEE">
        <w:rPr>
          <w:rFonts w:asciiTheme="minorBidi" w:hAnsiTheme="minorBidi"/>
          <w:b/>
          <w:bCs/>
          <w:sz w:val="24"/>
          <w:szCs w:val="24"/>
        </w:rPr>
        <w:lastRenderedPageBreak/>
        <w:t>Contract Period</w:t>
      </w:r>
    </w:p>
    <w:p w14:paraId="631FC29E" w14:textId="77777777" w:rsidR="00052FE7" w:rsidRPr="00ED3EEE" w:rsidRDefault="00052FE7" w:rsidP="00052FE7">
      <w:pPr>
        <w:spacing w:line="276" w:lineRule="auto"/>
        <w:rPr>
          <w:rFonts w:asciiTheme="minorBidi" w:hAnsiTheme="minorBidi"/>
          <w:sz w:val="24"/>
          <w:szCs w:val="24"/>
        </w:rPr>
      </w:pPr>
      <w:r w:rsidRPr="00ED3EEE">
        <w:rPr>
          <w:rFonts w:asciiTheme="minorBidi" w:hAnsiTheme="minorBidi"/>
          <w:sz w:val="24"/>
          <w:szCs w:val="24"/>
        </w:rPr>
        <w:t>The contract is expected to take [</w:t>
      </w:r>
      <w:r w:rsidRPr="00ED3EEE">
        <w:rPr>
          <w:rFonts w:asciiTheme="minorBidi" w:hAnsiTheme="minorBidi"/>
          <w:sz w:val="24"/>
          <w:szCs w:val="24"/>
          <w:highlight w:val="yellow"/>
        </w:rPr>
        <w:t>agreement period</w:t>
      </w:r>
      <w:r w:rsidRPr="00ED3EEE">
        <w:rPr>
          <w:rFonts w:asciiTheme="minorBidi" w:hAnsiTheme="minorBidi"/>
          <w:sz w:val="24"/>
          <w:szCs w:val="24"/>
        </w:rPr>
        <w:t>] and will commence on [</w:t>
      </w:r>
      <w:r w:rsidRPr="00ED3EEE">
        <w:rPr>
          <w:rFonts w:asciiTheme="minorBidi" w:hAnsiTheme="minorBidi"/>
          <w:sz w:val="24"/>
          <w:szCs w:val="24"/>
          <w:highlight w:val="yellow"/>
        </w:rPr>
        <w:t>start date</w:t>
      </w:r>
      <w:r w:rsidRPr="00ED3EEE">
        <w:rPr>
          <w:rFonts w:asciiTheme="minorBidi" w:hAnsiTheme="minorBidi"/>
          <w:sz w:val="24"/>
          <w:szCs w:val="24"/>
        </w:rPr>
        <w:t>] and end on [</w:t>
      </w:r>
      <w:r w:rsidRPr="00ED3EEE">
        <w:rPr>
          <w:rFonts w:asciiTheme="minorBidi" w:hAnsiTheme="minorBidi"/>
          <w:sz w:val="24"/>
          <w:szCs w:val="24"/>
          <w:highlight w:val="yellow"/>
        </w:rPr>
        <w:t>end date</w:t>
      </w:r>
      <w:r w:rsidRPr="00ED3EEE">
        <w:rPr>
          <w:rFonts w:asciiTheme="minorBidi" w:hAnsiTheme="minorBidi"/>
          <w:sz w:val="24"/>
          <w:szCs w:val="24"/>
        </w:rPr>
        <w:t xml:space="preserve">].   </w:t>
      </w:r>
    </w:p>
    <w:p w14:paraId="547A1A56" w14:textId="77777777" w:rsidR="00052FE7" w:rsidRPr="00ED3EEE" w:rsidRDefault="00052FE7" w:rsidP="00052FE7">
      <w:pPr>
        <w:spacing w:line="276" w:lineRule="auto"/>
        <w:rPr>
          <w:rFonts w:asciiTheme="minorBidi" w:hAnsiTheme="minorBidi"/>
          <w:sz w:val="24"/>
          <w:szCs w:val="24"/>
        </w:rPr>
      </w:pPr>
    </w:p>
    <w:p w14:paraId="6B514781" w14:textId="77777777" w:rsidR="00052FE7" w:rsidRPr="00ED3EEE" w:rsidRDefault="00052FE7" w:rsidP="00052FE7">
      <w:pPr>
        <w:numPr>
          <w:ilvl w:val="0"/>
          <w:numId w:val="2"/>
        </w:numPr>
        <w:shd w:val="clear" w:color="auto" w:fill="BFBFBF" w:themeFill="background1" w:themeFillShade="BF"/>
        <w:spacing w:after="120" w:line="276" w:lineRule="auto"/>
        <w:ind w:left="0"/>
        <w:rPr>
          <w:rFonts w:asciiTheme="minorBidi" w:hAnsiTheme="minorBidi"/>
          <w:b/>
          <w:bCs/>
          <w:sz w:val="24"/>
          <w:szCs w:val="24"/>
        </w:rPr>
      </w:pPr>
      <w:r w:rsidRPr="00ED3EEE">
        <w:rPr>
          <w:rFonts w:asciiTheme="minorBidi" w:hAnsiTheme="minorBidi"/>
          <w:b/>
          <w:bCs/>
          <w:sz w:val="24"/>
          <w:szCs w:val="24"/>
        </w:rPr>
        <w:t>Subject of the Contract</w:t>
      </w:r>
    </w:p>
    <w:p w14:paraId="28312024" w14:textId="77777777" w:rsidR="00052FE7" w:rsidRPr="008C1106" w:rsidRDefault="00052FE7" w:rsidP="00052FE7">
      <w:pPr>
        <w:jc w:val="both"/>
        <w:rPr>
          <w:rFonts w:ascii="Myriad Pro" w:hAnsi="Myriad Pro"/>
        </w:rPr>
      </w:pPr>
      <w:r w:rsidRPr="00ED3EEE">
        <w:rPr>
          <w:rFonts w:asciiTheme="minorBidi" w:hAnsiTheme="minorBidi"/>
          <w:sz w:val="24"/>
          <w:szCs w:val="24"/>
        </w:rPr>
        <w:t xml:space="preserve">The Objective of the consultation is: </w:t>
      </w:r>
      <w:r w:rsidRPr="00735D18">
        <w:rPr>
          <w:rFonts w:ascii="Myriad Pro" w:hAnsi="Myriad Pro"/>
          <w:sz w:val="24"/>
          <w:szCs w:val="24"/>
        </w:rPr>
        <w:t>Jafra in partnership with Deutsche Welthungerhilfe e. V. (WHH), conducting a project supported by BMZ for</w:t>
      </w:r>
      <w:r w:rsidRPr="00735D18">
        <w:rPr>
          <w:sz w:val="24"/>
          <w:szCs w:val="24"/>
        </w:rPr>
        <w:t xml:space="preserve"> “</w:t>
      </w:r>
      <w:r w:rsidRPr="00735D18">
        <w:rPr>
          <w:rFonts w:ascii="Myriad Pro" w:hAnsi="Myriad Pro"/>
          <w:sz w:val="24"/>
          <w:szCs w:val="24"/>
        </w:rPr>
        <w:t>Strengthening women's livelihoods and increasing the resilience of vulnerable communities engaged in smallholder and subsistence farming” with a specific focus on the Palestinian camps in Beirut and in the South. For which the MSMEs’ Business Trainer will be appointed for.</w:t>
      </w:r>
    </w:p>
    <w:p w14:paraId="7FAADDB7" w14:textId="77777777" w:rsidR="00052FE7" w:rsidRPr="00ED3EEE" w:rsidRDefault="00052FE7" w:rsidP="00052FE7">
      <w:pPr>
        <w:spacing w:line="276" w:lineRule="auto"/>
        <w:rPr>
          <w:rFonts w:asciiTheme="minorBidi" w:hAnsiTheme="minorBidi"/>
          <w:sz w:val="24"/>
          <w:szCs w:val="24"/>
        </w:rPr>
      </w:pPr>
    </w:p>
    <w:p w14:paraId="5908B11C" w14:textId="77777777" w:rsidR="00052FE7" w:rsidRPr="00ED3EEE" w:rsidRDefault="00052FE7" w:rsidP="00052FE7">
      <w:pPr>
        <w:spacing w:line="276" w:lineRule="auto"/>
        <w:rPr>
          <w:rFonts w:asciiTheme="minorBidi" w:hAnsiTheme="minorBidi"/>
          <w:sz w:val="24"/>
          <w:szCs w:val="24"/>
        </w:rPr>
      </w:pPr>
    </w:p>
    <w:p w14:paraId="3D7F7449"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ind w:left="0"/>
        <w:jc w:val="both"/>
        <w:rPr>
          <w:rFonts w:asciiTheme="minorBidi" w:hAnsiTheme="minorBidi" w:cstheme="minorBidi"/>
          <w:b/>
          <w:bCs/>
          <w:sz w:val="24"/>
          <w:szCs w:val="24"/>
        </w:rPr>
      </w:pPr>
      <w:r w:rsidRPr="00ED3EEE">
        <w:rPr>
          <w:rFonts w:asciiTheme="minorBidi" w:hAnsiTheme="minorBidi" w:cstheme="minorBidi"/>
          <w:b/>
          <w:bCs/>
          <w:sz w:val="24"/>
          <w:szCs w:val="24"/>
        </w:rPr>
        <w:t>Services Required</w:t>
      </w:r>
    </w:p>
    <w:p w14:paraId="5D9CEAB0" w14:textId="77777777" w:rsidR="00052FE7" w:rsidRPr="00E3620D" w:rsidRDefault="00052FE7" w:rsidP="00052FE7">
      <w:pPr>
        <w:autoSpaceDE w:val="0"/>
        <w:autoSpaceDN w:val="0"/>
        <w:adjustRightInd w:val="0"/>
        <w:jc w:val="both"/>
        <w:rPr>
          <w:rFonts w:asciiTheme="minorBidi" w:hAnsiTheme="minorBidi"/>
          <w:sz w:val="24"/>
          <w:szCs w:val="24"/>
        </w:rPr>
      </w:pPr>
    </w:p>
    <w:p w14:paraId="67E4376E" w14:textId="77777777" w:rsidR="00052FE7" w:rsidRPr="00E3620D"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E3620D">
        <w:rPr>
          <w:rFonts w:asciiTheme="minorBidi" w:hAnsiTheme="minorBidi"/>
          <w:sz w:val="24"/>
          <w:szCs w:val="24"/>
        </w:rPr>
        <w:t>The Contractor shall fulfil and insure achieving the deliverables on the Terms of Reference attached this Contract (</w:t>
      </w:r>
      <w:r w:rsidRPr="00E3620D">
        <w:rPr>
          <w:rFonts w:asciiTheme="minorBidi" w:hAnsiTheme="minorBidi"/>
          <w:b/>
          <w:bCs/>
          <w:sz w:val="24"/>
          <w:szCs w:val="24"/>
        </w:rPr>
        <w:t>Annexes – Annex I: Terms of Reference</w:t>
      </w:r>
      <w:r w:rsidRPr="00E3620D">
        <w:rPr>
          <w:rFonts w:asciiTheme="minorBidi" w:hAnsiTheme="minorBidi"/>
          <w:sz w:val="24"/>
          <w:szCs w:val="24"/>
        </w:rPr>
        <w:t xml:space="preserve">) on its responsibility. If applicable for proper contract execution, technical guidelines shall be observed.  </w:t>
      </w:r>
    </w:p>
    <w:p w14:paraId="392F5A77" w14:textId="77777777" w:rsidR="00052FE7" w:rsidRPr="00E3620D" w:rsidRDefault="00052FE7" w:rsidP="00052FE7">
      <w:pPr>
        <w:pStyle w:val="ListParagraph"/>
        <w:autoSpaceDE w:val="0"/>
        <w:autoSpaceDN w:val="0"/>
        <w:adjustRightInd w:val="0"/>
        <w:spacing w:after="120"/>
        <w:ind w:left="780" w:hanging="720"/>
        <w:jc w:val="both"/>
        <w:rPr>
          <w:rFonts w:asciiTheme="minorBidi" w:hAnsiTheme="minorBidi" w:cstheme="minorBidi"/>
          <w:sz w:val="24"/>
          <w:szCs w:val="24"/>
        </w:rPr>
      </w:pPr>
    </w:p>
    <w:p w14:paraId="68AE6976"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Pr>
          <w:rFonts w:asciiTheme="minorBidi" w:hAnsiTheme="minorBidi" w:cstheme="minorBidi"/>
          <w:sz w:val="24"/>
          <w:szCs w:val="24"/>
        </w:rPr>
        <w:t>JAFRA</w:t>
      </w:r>
      <w:r w:rsidRPr="00E3620D">
        <w:rPr>
          <w:rFonts w:asciiTheme="minorBidi" w:hAnsiTheme="minorBidi" w:cstheme="minorBidi"/>
          <w:sz w:val="24"/>
          <w:szCs w:val="24"/>
        </w:rPr>
        <w:t xml:space="preserve"> shall provide the Contractor with all information and documents necessary for the performance of his assignments.</w:t>
      </w:r>
    </w:p>
    <w:p w14:paraId="0610B2BB" w14:textId="77777777" w:rsidR="00052FE7" w:rsidRDefault="00052FE7" w:rsidP="00052FE7">
      <w:pPr>
        <w:pStyle w:val="ListParagraph"/>
        <w:tabs>
          <w:tab w:val="left" w:pos="714"/>
        </w:tabs>
        <w:autoSpaceDE w:val="0"/>
        <w:autoSpaceDN w:val="0"/>
        <w:adjustRightInd w:val="0"/>
        <w:spacing w:after="120"/>
        <w:ind w:left="780" w:hanging="720"/>
        <w:jc w:val="both"/>
        <w:rPr>
          <w:rFonts w:asciiTheme="minorBidi" w:hAnsiTheme="minorBidi" w:cstheme="minorBidi"/>
          <w:sz w:val="24"/>
          <w:szCs w:val="24"/>
        </w:rPr>
      </w:pPr>
    </w:p>
    <w:p w14:paraId="49A561C3"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E3620D">
        <w:rPr>
          <w:rFonts w:asciiTheme="minorBidi" w:hAnsiTheme="minorBidi" w:cstheme="minorBidi"/>
          <w:sz w:val="24"/>
          <w:szCs w:val="24"/>
        </w:rPr>
        <w:t>The Contractor shall organize its working hours at its own dutiful discretion and is not bound by any guidelines as to the location of employment.  Project-related appointments, respectively deadlines that refer to the respective assignments must be observed.</w:t>
      </w:r>
    </w:p>
    <w:p w14:paraId="68A447A9" w14:textId="77777777" w:rsidR="00052FE7" w:rsidRPr="00E3620D" w:rsidRDefault="00052FE7" w:rsidP="00052FE7">
      <w:pPr>
        <w:pStyle w:val="ListParagraph"/>
        <w:ind w:left="780" w:hanging="720"/>
        <w:rPr>
          <w:rFonts w:asciiTheme="minorBidi" w:hAnsiTheme="minorBidi" w:cstheme="minorBidi"/>
          <w:sz w:val="24"/>
          <w:szCs w:val="24"/>
        </w:rPr>
      </w:pPr>
    </w:p>
    <w:p w14:paraId="015E05BA"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E3620D">
        <w:rPr>
          <w:rFonts w:asciiTheme="minorBidi" w:hAnsiTheme="minorBidi" w:cstheme="minorBidi"/>
          <w:sz w:val="24"/>
          <w:szCs w:val="24"/>
        </w:rPr>
        <w:t xml:space="preserve">The Contractor is also free to work for other customers and to accept assignments outside of this agreement. </w:t>
      </w:r>
    </w:p>
    <w:p w14:paraId="0F0E5032" w14:textId="77777777" w:rsidR="00052FE7" w:rsidRPr="00E3620D" w:rsidRDefault="00052FE7" w:rsidP="00052FE7">
      <w:pPr>
        <w:pStyle w:val="ListParagraph"/>
        <w:ind w:left="780" w:hanging="720"/>
        <w:rPr>
          <w:rFonts w:asciiTheme="minorBidi" w:hAnsiTheme="minorBidi" w:cstheme="minorBidi"/>
          <w:sz w:val="24"/>
          <w:szCs w:val="24"/>
        </w:rPr>
      </w:pPr>
    </w:p>
    <w:p w14:paraId="3327344E"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E3620D">
        <w:rPr>
          <w:rFonts w:asciiTheme="minorBidi" w:hAnsiTheme="minorBidi" w:cstheme="minorBidi"/>
          <w:sz w:val="24"/>
          <w:szCs w:val="24"/>
        </w:rPr>
        <w:t xml:space="preserve">The contractor does not have any authority to issue instructions to </w:t>
      </w:r>
      <w:r>
        <w:rPr>
          <w:rFonts w:asciiTheme="minorBidi" w:hAnsiTheme="minorBidi" w:cstheme="minorBidi"/>
          <w:sz w:val="24"/>
          <w:szCs w:val="24"/>
        </w:rPr>
        <w:t>JAFRA</w:t>
      </w:r>
      <w:r w:rsidRPr="00E3620D">
        <w:rPr>
          <w:rFonts w:asciiTheme="minorBidi" w:hAnsiTheme="minorBidi" w:cstheme="minorBidi"/>
          <w:sz w:val="24"/>
          <w:szCs w:val="24"/>
        </w:rPr>
        <w:t xml:space="preserve"> employees.</w:t>
      </w:r>
    </w:p>
    <w:p w14:paraId="020E64C7" w14:textId="77777777" w:rsidR="00052FE7" w:rsidRPr="00E3620D" w:rsidRDefault="00052FE7" w:rsidP="00052FE7">
      <w:pPr>
        <w:tabs>
          <w:tab w:val="left" w:pos="714"/>
        </w:tabs>
        <w:autoSpaceDE w:val="0"/>
        <w:autoSpaceDN w:val="0"/>
        <w:adjustRightInd w:val="0"/>
        <w:jc w:val="both"/>
        <w:rPr>
          <w:rFonts w:asciiTheme="minorBidi" w:hAnsiTheme="minorBidi"/>
          <w:sz w:val="24"/>
          <w:szCs w:val="24"/>
        </w:rPr>
      </w:pPr>
    </w:p>
    <w:p w14:paraId="7D3CC63F"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Remuneration and Payment</w:t>
      </w:r>
    </w:p>
    <w:p w14:paraId="1F8E5DEF"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33B65026" w14:textId="77777777" w:rsidR="00052FE7" w:rsidRPr="00645323" w:rsidRDefault="00052FE7" w:rsidP="00052FE7">
      <w:pPr>
        <w:pStyle w:val="ListParagraph"/>
        <w:numPr>
          <w:ilvl w:val="1"/>
          <w:numId w:val="2"/>
        </w:numPr>
        <w:autoSpaceDE w:val="0"/>
        <w:autoSpaceDN w:val="0"/>
        <w:adjustRightInd w:val="0"/>
        <w:ind w:left="810"/>
        <w:jc w:val="both"/>
        <w:rPr>
          <w:rFonts w:asciiTheme="minorBidi" w:hAnsiTheme="minorBidi" w:cstheme="minorBidi"/>
          <w:sz w:val="24"/>
          <w:szCs w:val="24"/>
        </w:rPr>
      </w:pPr>
      <w:r w:rsidRPr="00645323">
        <w:rPr>
          <w:rFonts w:asciiTheme="minorBidi" w:hAnsiTheme="minorBidi"/>
          <w:sz w:val="24"/>
          <w:szCs w:val="24"/>
        </w:rPr>
        <w:t>The Contractor receives a payment of (total contract value) [</w:t>
      </w:r>
      <w:r w:rsidRPr="00645323">
        <w:rPr>
          <w:rFonts w:asciiTheme="minorBidi" w:hAnsiTheme="minorBidi"/>
          <w:sz w:val="24"/>
          <w:szCs w:val="24"/>
          <w:highlight w:val="yellow"/>
        </w:rPr>
        <w:t>add payment in words – payment in numbers – currency including or excluding 11% VAT</w:t>
      </w:r>
      <w:r w:rsidRPr="00645323">
        <w:rPr>
          <w:rFonts w:asciiTheme="minorBidi" w:hAnsiTheme="minorBidi"/>
          <w:sz w:val="24"/>
          <w:szCs w:val="24"/>
        </w:rPr>
        <w:t>]</w:t>
      </w:r>
    </w:p>
    <w:p w14:paraId="742D8FBA" w14:textId="77777777" w:rsidR="00052FE7" w:rsidRPr="00645323" w:rsidRDefault="00052FE7" w:rsidP="00052FE7">
      <w:pPr>
        <w:pStyle w:val="ListParagraph"/>
        <w:autoSpaceDE w:val="0"/>
        <w:autoSpaceDN w:val="0"/>
        <w:adjustRightInd w:val="0"/>
        <w:ind w:left="810"/>
        <w:jc w:val="both"/>
        <w:rPr>
          <w:rFonts w:asciiTheme="minorBidi" w:hAnsiTheme="minorBidi" w:cstheme="minorBidi"/>
          <w:sz w:val="24"/>
          <w:szCs w:val="24"/>
        </w:rPr>
      </w:pPr>
    </w:p>
    <w:p w14:paraId="12EFCF2E" w14:textId="77777777" w:rsidR="00052FE7" w:rsidRPr="00645323" w:rsidRDefault="00052FE7" w:rsidP="00052FE7">
      <w:pPr>
        <w:pStyle w:val="ListParagraph"/>
        <w:numPr>
          <w:ilvl w:val="1"/>
          <w:numId w:val="2"/>
        </w:numPr>
        <w:autoSpaceDE w:val="0"/>
        <w:autoSpaceDN w:val="0"/>
        <w:adjustRightInd w:val="0"/>
        <w:ind w:left="810"/>
        <w:jc w:val="both"/>
        <w:rPr>
          <w:rFonts w:asciiTheme="minorBidi" w:hAnsiTheme="minorBidi" w:cstheme="minorBidi"/>
          <w:bCs/>
          <w:sz w:val="24"/>
          <w:szCs w:val="24"/>
        </w:rPr>
      </w:pPr>
      <w:r w:rsidRPr="00645323">
        <w:rPr>
          <w:rFonts w:asciiTheme="minorBidi" w:hAnsiTheme="minorBidi"/>
          <w:sz w:val="24"/>
          <w:szCs w:val="24"/>
        </w:rPr>
        <w:t>Payments can only be done after the acceptance of the services following the [</w:t>
      </w:r>
      <w:r w:rsidRPr="00645323">
        <w:rPr>
          <w:rFonts w:asciiTheme="minorBidi" w:hAnsiTheme="minorBidi"/>
          <w:sz w:val="24"/>
          <w:szCs w:val="24"/>
          <w:highlight w:val="yellow"/>
        </w:rPr>
        <w:t xml:space="preserve">add </w:t>
      </w:r>
      <w:r>
        <w:rPr>
          <w:rFonts w:asciiTheme="minorBidi" w:hAnsiTheme="minorBidi"/>
          <w:sz w:val="24"/>
          <w:szCs w:val="24"/>
          <w:highlight w:val="yellow"/>
        </w:rPr>
        <w:t>JAFRA</w:t>
      </w:r>
      <w:r w:rsidRPr="00645323">
        <w:rPr>
          <w:rFonts w:asciiTheme="minorBidi" w:hAnsiTheme="minorBidi"/>
          <w:sz w:val="24"/>
          <w:szCs w:val="24"/>
          <w:highlight w:val="yellow"/>
        </w:rPr>
        <w:t xml:space="preserve"> project focal point</w:t>
      </w:r>
      <w:r w:rsidRPr="00645323">
        <w:rPr>
          <w:rFonts w:asciiTheme="minorBidi" w:hAnsiTheme="minorBidi"/>
          <w:sz w:val="24"/>
          <w:szCs w:val="24"/>
        </w:rPr>
        <w:t>] experts to make sure that service is delivered properly.</w:t>
      </w:r>
    </w:p>
    <w:p w14:paraId="14EBCDE3" w14:textId="77777777" w:rsidR="00052FE7" w:rsidRPr="00645323" w:rsidRDefault="00052FE7" w:rsidP="00052FE7">
      <w:pPr>
        <w:pStyle w:val="ListParagraph"/>
        <w:ind w:left="810"/>
        <w:rPr>
          <w:rFonts w:asciiTheme="minorBidi" w:hAnsiTheme="minorBidi" w:cstheme="minorBidi"/>
          <w:bCs/>
          <w:sz w:val="24"/>
          <w:szCs w:val="24"/>
        </w:rPr>
      </w:pPr>
    </w:p>
    <w:p w14:paraId="35463D74" w14:textId="77777777" w:rsidR="00052FE7" w:rsidRDefault="00052FE7" w:rsidP="00052FE7">
      <w:pPr>
        <w:pStyle w:val="ListParagraph"/>
        <w:numPr>
          <w:ilvl w:val="1"/>
          <w:numId w:val="2"/>
        </w:numPr>
        <w:autoSpaceDE w:val="0"/>
        <w:autoSpaceDN w:val="0"/>
        <w:adjustRightInd w:val="0"/>
        <w:spacing w:after="160"/>
        <w:ind w:left="810"/>
        <w:jc w:val="both"/>
        <w:rPr>
          <w:rFonts w:asciiTheme="minorBidi" w:hAnsiTheme="minorBidi" w:cstheme="minorBidi"/>
          <w:bCs/>
          <w:sz w:val="24"/>
          <w:szCs w:val="24"/>
        </w:rPr>
      </w:pPr>
      <w:r w:rsidRPr="00645323">
        <w:rPr>
          <w:rFonts w:asciiTheme="minorBidi" w:hAnsiTheme="minorBidi" w:cstheme="minorBidi"/>
          <w:bCs/>
          <w:sz w:val="24"/>
          <w:szCs w:val="24"/>
        </w:rPr>
        <w:t xml:space="preserve">The </w:t>
      </w:r>
      <w:r w:rsidRPr="00645323">
        <w:rPr>
          <w:rFonts w:asciiTheme="minorBidi" w:hAnsiTheme="minorBidi" w:cstheme="minorBidi"/>
          <w:sz w:val="24"/>
          <w:szCs w:val="24"/>
        </w:rPr>
        <w:t>Contractor</w:t>
      </w:r>
      <w:r w:rsidRPr="00645323">
        <w:rPr>
          <w:rFonts w:asciiTheme="minorBidi" w:hAnsiTheme="minorBidi" w:cstheme="minorBidi"/>
          <w:bCs/>
          <w:sz w:val="24"/>
          <w:szCs w:val="24"/>
        </w:rPr>
        <w:t xml:space="preserve"> is responsible for paying the stamp tax arising from this Contract.</w:t>
      </w:r>
    </w:p>
    <w:p w14:paraId="62B069A0" w14:textId="77777777" w:rsidR="00052FE7" w:rsidRPr="00645323" w:rsidRDefault="00052FE7" w:rsidP="00052FE7">
      <w:pPr>
        <w:pStyle w:val="ListParagraph"/>
        <w:ind w:left="810"/>
        <w:rPr>
          <w:rFonts w:asciiTheme="minorBidi" w:hAnsiTheme="minorBidi" w:cstheme="minorBidi"/>
          <w:bCs/>
          <w:sz w:val="24"/>
          <w:szCs w:val="24"/>
        </w:rPr>
      </w:pPr>
    </w:p>
    <w:p w14:paraId="24D0FAD7" w14:textId="77777777" w:rsidR="00052FE7" w:rsidRPr="00645323" w:rsidRDefault="00052FE7" w:rsidP="00052FE7">
      <w:pPr>
        <w:pStyle w:val="ListParagraph"/>
        <w:numPr>
          <w:ilvl w:val="1"/>
          <w:numId w:val="2"/>
        </w:numPr>
        <w:autoSpaceDE w:val="0"/>
        <w:autoSpaceDN w:val="0"/>
        <w:adjustRightInd w:val="0"/>
        <w:ind w:left="810"/>
        <w:jc w:val="both"/>
        <w:rPr>
          <w:rFonts w:asciiTheme="minorBidi" w:eastAsia="ヒラギノ角ゴ Pro W3" w:hAnsiTheme="minorBidi" w:cstheme="minorBidi"/>
          <w:color w:val="000000"/>
          <w:sz w:val="24"/>
          <w:szCs w:val="24"/>
          <w:lang w:eastAsia="fr-FR"/>
        </w:rPr>
      </w:pPr>
      <w:r w:rsidRPr="00645323">
        <w:rPr>
          <w:rFonts w:asciiTheme="minorBidi" w:hAnsiTheme="minorBidi" w:cstheme="minorBidi"/>
          <w:bCs/>
          <w:sz w:val="24"/>
          <w:szCs w:val="24"/>
        </w:rPr>
        <w:t xml:space="preserve">Payment will be made </w:t>
      </w:r>
      <w:r>
        <w:rPr>
          <w:rFonts w:asciiTheme="minorBidi" w:hAnsiTheme="minorBidi" w:cstheme="minorBidi"/>
          <w:bCs/>
          <w:sz w:val="24"/>
          <w:szCs w:val="24"/>
        </w:rPr>
        <w:t>monthly according to the agreed and conducted tasks.</w:t>
      </w:r>
    </w:p>
    <w:p w14:paraId="0033CA2C" w14:textId="77777777" w:rsidR="00052FE7" w:rsidRPr="00645323" w:rsidRDefault="00052FE7" w:rsidP="00052FE7">
      <w:pPr>
        <w:pStyle w:val="ListParagraph"/>
        <w:ind w:left="810"/>
        <w:rPr>
          <w:rFonts w:asciiTheme="minorBidi" w:eastAsia="ヒラギノ角ゴ Pro W3" w:hAnsiTheme="minorBidi" w:cstheme="minorBidi"/>
          <w:color w:val="000000"/>
          <w:sz w:val="24"/>
          <w:szCs w:val="24"/>
          <w:lang w:eastAsia="fr-FR"/>
        </w:rPr>
      </w:pPr>
    </w:p>
    <w:p w14:paraId="5DDFB913" w14:textId="77777777" w:rsidR="00052FE7" w:rsidRPr="00645323" w:rsidRDefault="00052FE7" w:rsidP="00052FE7">
      <w:pPr>
        <w:pStyle w:val="ListParagraph"/>
        <w:numPr>
          <w:ilvl w:val="1"/>
          <w:numId w:val="2"/>
        </w:numPr>
        <w:autoSpaceDE w:val="0"/>
        <w:autoSpaceDN w:val="0"/>
        <w:adjustRightInd w:val="0"/>
        <w:ind w:left="810"/>
        <w:jc w:val="both"/>
        <w:rPr>
          <w:rFonts w:asciiTheme="minorBidi" w:eastAsia="ヒラギノ角ゴ Pro W3" w:hAnsiTheme="minorBidi"/>
          <w:color w:val="000000"/>
          <w:sz w:val="24"/>
          <w:szCs w:val="24"/>
          <w:lang w:eastAsia="fr-FR"/>
        </w:rPr>
      </w:pPr>
      <w:r>
        <w:rPr>
          <w:rFonts w:asciiTheme="minorBidi" w:eastAsia="ヒラギノ角ゴ Pro W3" w:hAnsiTheme="minorBidi" w:cstheme="minorBidi"/>
          <w:color w:val="000000"/>
          <w:sz w:val="24"/>
          <w:szCs w:val="24"/>
          <w:lang w:eastAsia="fr-FR"/>
        </w:rPr>
        <w:t>JAFRA</w:t>
      </w:r>
      <w:r w:rsidRPr="00645323">
        <w:rPr>
          <w:rFonts w:asciiTheme="minorBidi" w:eastAsia="ヒラギノ角ゴ Pro W3" w:hAnsiTheme="minorBidi" w:cstheme="minorBidi"/>
          <w:color w:val="000000"/>
          <w:sz w:val="24"/>
          <w:szCs w:val="24"/>
          <w:lang w:eastAsia="fr-FR"/>
        </w:rPr>
        <w:t xml:space="preserve"> shall generally make payment through </w:t>
      </w:r>
      <w:r>
        <w:rPr>
          <w:rFonts w:asciiTheme="minorBidi" w:eastAsia="ヒラギノ角ゴ Pro W3" w:hAnsiTheme="minorBidi" w:cstheme="minorBidi"/>
          <w:color w:val="000000"/>
          <w:sz w:val="24"/>
          <w:szCs w:val="24"/>
          <w:lang w:eastAsia="fr-FR"/>
        </w:rPr>
        <w:t xml:space="preserve">[bank transfer/cash letter] </w:t>
      </w:r>
      <w:r w:rsidRPr="00645323">
        <w:rPr>
          <w:rFonts w:asciiTheme="minorBidi" w:eastAsia="ヒラギノ角ゴ Pro W3" w:hAnsiTheme="minorBidi" w:cstheme="minorBidi"/>
          <w:color w:val="000000"/>
          <w:sz w:val="24"/>
          <w:szCs w:val="24"/>
          <w:lang w:eastAsia="fr-FR"/>
        </w:rPr>
        <w:t xml:space="preserve">to Contractor within </w:t>
      </w:r>
      <w:r>
        <w:rPr>
          <w:rFonts w:asciiTheme="minorBidi" w:eastAsia="ヒラギノ角ゴ Pro W3" w:hAnsiTheme="minorBidi" w:cstheme="minorBidi"/>
          <w:color w:val="000000"/>
          <w:sz w:val="24"/>
          <w:szCs w:val="24"/>
          <w:lang w:eastAsia="fr-FR"/>
        </w:rPr>
        <w:t>7</w:t>
      </w:r>
      <w:r w:rsidRPr="00645323">
        <w:rPr>
          <w:rFonts w:asciiTheme="minorBidi" w:eastAsia="ヒラギノ角ゴ Pro W3" w:hAnsiTheme="minorBidi" w:cstheme="minorBidi"/>
          <w:color w:val="000000"/>
          <w:sz w:val="24"/>
          <w:szCs w:val="24"/>
          <w:lang w:eastAsia="fr-FR"/>
        </w:rPr>
        <w:t xml:space="preserve"> working days, upon: receipt of the following documents and any other documents/reports that may be specified in the Contract, to be sent directly to </w:t>
      </w:r>
      <w:r>
        <w:rPr>
          <w:rFonts w:asciiTheme="minorBidi" w:eastAsia="ヒラギノ角ゴ Pro W3" w:hAnsiTheme="minorBidi" w:cstheme="minorBidi"/>
          <w:color w:val="000000"/>
          <w:sz w:val="24"/>
          <w:szCs w:val="24"/>
          <w:lang w:eastAsia="fr-FR"/>
        </w:rPr>
        <w:t>JAFRA [</w:t>
      </w:r>
      <w:r w:rsidRPr="00990ADF">
        <w:rPr>
          <w:rFonts w:asciiTheme="minorBidi" w:eastAsia="ヒラギノ角ゴ Pro W3" w:hAnsiTheme="minorBidi" w:cstheme="minorBidi"/>
          <w:color w:val="000000"/>
          <w:sz w:val="24"/>
          <w:szCs w:val="24"/>
          <w:highlight w:val="yellow"/>
          <w:lang w:eastAsia="fr-FR"/>
        </w:rPr>
        <w:t>Add Jafra office address, street, building, floor</w:t>
      </w:r>
      <w:r>
        <w:rPr>
          <w:rFonts w:asciiTheme="minorBidi" w:eastAsia="ヒラギノ角ゴ Pro W3" w:hAnsiTheme="minorBidi" w:cstheme="minorBidi"/>
          <w:color w:val="000000"/>
          <w:sz w:val="24"/>
          <w:szCs w:val="24"/>
          <w:lang w:eastAsia="fr-FR"/>
        </w:rPr>
        <w:t>]</w:t>
      </w:r>
      <w:r w:rsidRPr="00645323">
        <w:rPr>
          <w:rFonts w:asciiTheme="minorBidi" w:eastAsia="ヒラギノ角ゴ Pro W3" w:hAnsiTheme="minorBidi" w:cstheme="minorBidi"/>
          <w:color w:val="000000"/>
          <w:sz w:val="24"/>
          <w:szCs w:val="24"/>
          <w:lang w:eastAsia="fr-FR"/>
        </w:rPr>
        <w:t>, procurement unit:</w:t>
      </w:r>
    </w:p>
    <w:p w14:paraId="6ACBE57E" w14:textId="77777777" w:rsidR="00052FE7" w:rsidRPr="00645323" w:rsidRDefault="00052FE7" w:rsidP="00052FE7">
      <w:pPr>
        <w:pStyle w:val="ListParagraph"/>
        <w:numPr>
          <w:ilvl w:val="2"/>
          <w:numId w:val="4"/>
        </w:numPr>
        <w:autoSpaceDE w:val="0"/>
        <w:autoSpaceDN w:val="0"/>
        <w:adjustRightInd w:val="0"/>
        <w:ind w:left="1530"/>
        <w:jc w:val="both"/>
        <w:rPr>
          <w:rFonts w:asciiTheme="minorBidi" w:eastAsia="ヒラギノ角ゴ Pro W3" w:hAnsiTheme="minorBidi" w:cstheme="minorBidi"/>
          <w:color w:val="000000"/>
          <w:sz w:val="24"/>
          <w:szCs w:val="24"/>
          <w:lang w:eastAsia="fr-FR"/>
        </w:rPr>
      </w:pPr>
      <w:r w:rsidRPr="00645323">
        <w:rPr>
          <w:rFonts w:asciiTheme="minorBidi" w:eastAsia="ヒラギノ角ゴ Pro W3" w:hAnsiTheme="minorBidi"/>
          <w:color w:val="000000"/>
          <w:sz w:val="24"/>
          <w:szCs w:val="24"/>
          <w:lang w:eastAsia="fr-FR"/>
        </w:rPr>
        <w:t>commercial invoice with valid banking instructions.</w:t>
      </w:r>
    </w:p>
    <w:p w14:paraId="2B3007F6" w14:textId="77777777" w:rsidR="00052FE7" w:rsidRPr="00645323" w:rsidRDefault="00052FE7" w:rsidP="00052FE7">
      <w:pPr>
        <w:pStyle w:val="ListParagraph"/>
        <w:numPr>
          <w:ilvl w:val="2"/>
          <w:numId w:val="4"/>
        </w:numPr>
        <w:autoSpaceDE w:val="0"/>
        <w:autoSpaceDN w:val="0"/>
        <w:adjustRightInd w:val="0"/>
        <w:ind w:left="1530"/>
        <w:jc w:val="both"/>
        <w:rPr>
          <w:rFonts w:asciiTheme="minorBidi" w:eastAsia="ヒラギノ角ゴ Pro W3" w:hAnsiTheme="minorBidi" w:cstheme="minorBidi"/>
          <w:color w:val="000000"/>
          <w:sz w:val="24"/>
          <w:szCs w:val="24"/>
          <w:lang w:eastAsia="fr-FR"/>
        </w:rPr>
      </w:pPr>
      <w:r w:rsidRPr="00645323">
        <w:rPr>
          <w:rFonts w:asciiTheme="minorBidi" w:eastAsia="ヒラギノ角ゴ Pro W3" w:hAnsiTheme="minorBidi" w:cstheme="minorBidi"/>
          <w:color w:val="000000"/>
          <w:sz w:val="24"/>
          <w:szCs w:val="24"/>
          <w:lang w:eastAsia="fr-FR"/>
        </w:rPr>
        <w:t xml:space="preserve">Signed SRN by Contractor (Service Received Note template will be shared by </w:t>
      </w:r>
      <w:r>
        <w:rPr>
          <w:rFonts w:asciiTheme="minorBidi" w:eastAsia="ヒラギノ角ゴ Pro W3" w:hAnsiTheme="minorBidi" w:cstheme="minorBidi"/>
          <w:color w:val="000000"/>
          <w:sz w:val="24"/>
          <w:szCs w:val="24"/>
          <w:lang w:eastAsia="fr-FR"/>
        </w:rPr>
        <w:t>JAFRA</w:t>
      </w:r>
      <w:r w:rsidRPr="00645323">
        <w:rPr>
          <w:rFonts w:asciiTheme="minorBidi" w:eastAsia="ヒラギノ角ゴ Pro W3" w:hAnsiTheme="minorBidi" w:cstheme="minorBidi"/>
          <w:color w:val="000000"/>
          <w:sz w:val="24"/>
          <w:szCs w:val="24"/>
          <w:lang w:eastAsia="fr-FR"/>
        </w:rPr>
        <w:t>-Procurement Unit).</w:t>
      </w:r>
    </w:p>
    <w:p w14:paraId="6CAE4580" w14:textId="77777777" w:rsidR="00052FE7" w:rsidRPr="00ED3EEE" w:rsidRDefault="00052FE7" w:rsidP="00052FE7">
      <w:pPr>
        <w:jc w:val="both"/>
        <w:rPr>
          <w:rFonts w:asciiTheme="minorBidi" w:eastAsia="ヒラギノ角ゴ Pro W3" w:hAnsiTheme="minorBidi"/>
          <w:color w:val="000000"/>
          <w:sz w:val="24"/>
          <w:szCs w:val="24"/>
          <w:lang w:eastAsia="fr-FR"/>
        </w:rPr>
      </w:pPr>
    </w:p>
    <w:p w14:paraId="74AD373C" w14:textId="77777777" w:rsidR="00052FE7" w:rsidRPr="00990ADF" w:rsidRDefault="00052FE7" w:rsidP="00052FE7">
      <w:pPr>
        <w:pStyle w:val="ListParagraph"/>
        <w:numPr>
          <w:ilvl w:val="1"/>
          <w:numId w:val="2"/>
        </w:numPr>
        <w:ind w:left="810"/>
        <w:jc w:val="both"/>
        <w:rPr>
          <w:rFonts w:asciiTheme="minorBidi" w:eastAsia="ヒラギノ角ゴ Pro W3" w:hAnsiTheme="minorBidi" w:cstheme="minorBidi"/>
          <w:color w:val="000000"/>
          <w:sz w:val="24"/>
          <w:szCs w:val="24"/>
          <w:highlight w:val="yellow"/>
          <w:lang w:eastAsia="fr-FR"/>
        </w:rPr>
      </w:pPr>
      <w:r w:rsidRPr="00990ADF">
        <w:rPr>
          <w:rFonts w:asciiTheme="minorBidi" w:eastAsia="ヒラギノ角ゴ Pro W3" w:hAnsiTheme="minorBidi"/>
          <w:color w:val="000000"/>
          <w:sz w:val="24"/>
          <w:szCs w:val="24"/>
          <w:highlight w:val="yellow"/>
          <w:lang w:eastAsia="fr-FR"/>
        </w:rPr>
        <w:t>JAFRA will make payment to the bank account indicated by Contractor in its invoice, providing that the bank account is in the name of Contractor and located in its country of residence. Any request for payment to a bank account other than that of Contractor or to a bank other than one located in Contractor's country of residence must be specified and justified by Contractor at the time of making its offer.</w:t>
      </w:r>
      <w:r>
        <w:rPr>
          <w:rFonts w:asciiTheme="minorBidi" w:eastAsia="ヒラギノ角ゴ Pro W3" w:hAnsiTheme="minorBidi"/>
          <w:color w:val="000000"/>
          <w:sz w:val="24"/>
          <w:szCs w:val="24"/>
          <w:highlight w:val="yellow"/>
          <w:lang w:eastAsia="fr-FR"/>
        </w:rPr>
        <w:t xml:space="preserve"> [ revise this article while confirming payment method]</w:t>
      </w:r>
    </w:p>
    <w:p w14:paraId="342CDCD4" w14:textId="77777777" w:rsidR="00052FE7" w:rsidRPr="00645323" w:rsidRDefault="00052FE7" w:rsidP="00052FE7">
      <w:pPr>
        <w:pStyle w:val="ListParagraph"/>
        <w:ind w:left="810"/>
        <w:jc w:val="both"/>
        <w:rPr>
          <w:rFonts w:asciiTheme="minorBidi" w:eastAsia="ヒラギノ角ゴ Pro W3" w:hAnsiTheme="minorBidi" w:cstheme="minorBidi"/>
          <w:color w:val="000000"/>
          <w:sz w:val="24"/>
          <w:szCs w:val="24"/>
          <w:lang w:eastAsia="fr-FR"/>
        </w:rPr>
      </w:pPr>
    </w:p>
    <w:p w14:paraId="38207760" w14:textId="77777777" w:rsidR="00052FE7" w:rsidRPr="00645323" w:rsidRDefault="00052FE7" w:rsidP="00052FE7">
      <w:pPr>
        <w:pStyle w:val="ListParagraph"/>
        <w:numPr>
          <w:ilvl w:val="1"/>
          <w:numId w:val="2"/>
        </w:numPr>
        <w:ind w:left="810"/>
        <w:jc w:val="both"/>
        <w:rPr>
          <w:rFonts w:asciiTheme="minorBidi" w:eastAsia="ヒラギノ角ゴ Pro W3" w:hAnsiTheme="minorBidi" w:cstheme="minorBidi"/>
          <w:color w:val="000000"/>
          <w:sz w:val="24"/>
          <w:szCs w:val="24"/>
          <w:lang w:eastAsia="fr-FR"/>
        </w:rPr>
      </w:pPr>
      <w:r>
        <w:rPr>
          <w:rFonts w:asciiTheme="minorBidi" w:eastAsia="ヒラギノ角ゴ Pro W3" w:hAnsiTheme="minorBidi" w:cstheme="minorBidi"/>
          <w:color w:val="000000"/>
          <w:sz w:val="24"/>
          <w:szCs w:val="24"/>
          <w:lang w:eastAsia="fr-FR"/>
        </w:rPr>
        <w:t>JAFRA</w:t>
      </w:r>
      <w:r w:rsidRPr="00645323">
        <w:rPr>
          <w:rFonts w:asciiTheme="minorBidi" w:eastAsia="ヒラギノ角ゴ Pro W3" w:hAnsiTheme="minorBidi" w:cstheme="minorBidi"/>
          <w:color w:val="000000"/>
          <w:sz w:val="24"/>
          <w:szCs w:val="24"/>
          <w:lang w:eastAsia="fr-FR"/>
        </w:rPr>
        <w:t xml:space="preserve"> may withhold payment, in whole or in part, without liability and without prejudice to any other of its rights or remedies under the Contract, should Contractor fail to provide the documents required by the </w:t>
      </w:r>
      <w:r>
        <w:rPr>
          <w:rFonts w:asciiTheme="minorBidi" w:eastAsia="ヒラギノ角ゴ Pro W3" w:hAnsiTheme="minorBidi" w:cstheme="minorBidi"/>
          <w:color w:val="000000"/>
          <w:sz w:val="24"/>
          <w:szCs w:val="24"/>
          <w:lang w:eastAsia="fr-FR"/>
        </w:rPr>
        <w:t>JAFRA</w:t>
      </w:r>
      <w:r w:rsidRPr="00645323">
        <w:rPr>
          <w:rFonts w:asciiTheme="minorBidi" w:eastAsia="ヒラギノ角ゴ Pro W3" w:hAnsiTheme="minorBidi" w:cstheme="minorBidi"/>
          <w:color w:val="000000"/>
          <w:sz w:val="24"/>
          <w:szCs w:val="24"/>
          <w:lang w:eastAsia="fr-FR"/>
        </w:rPr>
        <w:t xml:space="preserve"> </w:t>
      </w:r>
      <w:r>
        <w:rPr>
          <w:rFonts w:asciiTheme="minorBidi" w:eastAsia="ヒラギノ角ゴ Pro W3" w:hAnsiTheme="minorBidi" w:cstheme="minorBidi"/>
          <w:color w:val="000000"/>
          <w:sz w:val="24"/>
          <w:szCs w:val="24"/>
          <w:lang w:eastAsia="fr-FR"/>
        </w:rPr>
        <w:t>until the required documents are provided.</w:t>
      </w:r>
    </w:p>
    <w:p w14:paraId="509066DB" w14:textId="77777777" w:rsidR="00052FE7" w:rsidRPr="00ED3EEE" w:rsidRDefault="00052FE7" w:rsidP="00052FE7">
      <w:pPr>
        <w:autoSpaceDE w:val="0"/>
        <w:autoSpaceDN w:val="0"/>
        <w:adjustRightInd w:val="0"/>
        <w:jc w:val="both"/>
        <w:rPr>
          <w:rFonts w:asciiTheme="minorBidi" w:hAnsiTheme="minorBidi"/>
          <w:sz w:val="24"/>
          <w:szCs w:val="24"/>
        </w:rPr>
      </w:pPr>
    </w:p>
    <w:p w14:paraId="4EC6B640"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Taxes and Social Insurance Fees</w:t>
      </w:r>
    </w:p>
    <w:p w14:paraId="384A9529" w14:textId="77777777" w:rsidR="00052FE7" w:rsidRPr="00645323" w:rsidRDefault="00052FE7" w:rsidP="00052FE7">
      <w:pPr>
        <w:autoSpaceDE w:val="0"/>
        <w:autoSpaceDN w:val="0"/>
        <w:adjustRightInd w:val="0"/>
        <w:jc w:val="both"/>
        <w:rPr>
          <w:rFonts w:asciiTheme="minorBidi" w:hAnsiTheme="minorBidi"/>
          <w:sz w:val="24"/>
          <w:szCs w:val="24"/>
        </w:rPr>
      </w:pPr>
      <w:r w:rsidRPr="00645323">
        <w:rPr>
          <w:rFonts w:asciiTheme="minorBidi" w:hAnsiTheme="minorBidi"/>
          <w:sz w:val="24"/>
          <w:szCs w:val="24"/>
        </w:rPr>
        <w:t xml:space="preserve">The Contractor is responsible of the </w:t>
      </w:r>
      <w:proofErr w:type="spellStart"/>
      <w:r w:rsidRPr="00645323">
        <w:rPr>
          <w:rFonts w:asciiTheme="minorBidi" w:hAnsiTheme="minorBidi"/>
          <w:sz w:val="24"/>
          <w:szCs w:val="24"/>
        </w:rPr>
        <w:t>fulfillment</w:t>
      </w:r>
      <w:proofErr w:type="spellEnd"/>
      <w:r w:rsidRPr="00645323">
        <w:rPr>
          <w:rFonts w:asciiTheme="minorBidi" w:hAnsiTheme="minorBidi"/>
          <w:sz w:val="24"/>
          <w:szCs w:val="24"/>
        </w:rPr>
        <w:t xml:space="preserve"> of all fiscal and social insurance law obligations arising from this contract and must perform all necessary actions himself. </w:t>
      </w:r>
    </w:p>
    <w:p w14:paraId="20490C8E"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Confidentiality and Issue of Documents</w:t>
      </w:r>
    </w:p>
    <w:p w14:paraId="2D736214" w14:textId="77777777" w:rsidR="00052FE7" w:rsidRDefault="00052FE7" w:rsidP="00052FE7">
      <w:pPr>
        <w:pStyle w:val="ListParagraph"/>
        <w:autoSpaceDE w:val="0"/>
        <w:autoSpaceDN w:val="0"/>
        <w:adjustRightInd w:val="0"/>
        <w:ind w:left="780"/>
        <w:jc w:val="both"/>
        <w:rPr>
          <w:rFonts w:asciiTheme="minorBidi" w:hAnsiTheme="minorBidi"/>
          <w:sz w:val="24"/>
          <w:szCs w:val="24"/>
        </w:rPr>
      </w:pPr>
    </w:p>
    <w:p w14:paraId="3E865F79" w14:textId="77777777" w:rsidR="00052FE7" w:rsidRDefault="00052FE7" w:rsidP="00052FE7">
      <w:pPr>
        <w:pStyle w:val="ListParagraph"/>
        <w:numPr>
          <w:ilvl w:val="1"/>
          <w:numId w:val="2"/>
        </w:numPr>
        <w:autoSpaceDE w:val="0"/>
        <w:autoSpaceDN w:val="0"/>
        <w:adjustRightInd w:val="0"/>
        <w:spacing w:after="200" w:line="276" w:lineRule="auto"/>
        <w:jc w:val="both"/>
        <w:rPr>
          <w:rFonts w:asciiTheme="minorBidi" w:hAnsiTheme="minorBidi"/>
          <w:sz w:val="24"/>
          <w:szCs w:val="24"/>
        </w:rPr>
      </w:pPr>
      <w:r w:rsidRPr="00645323">
        <w:rPr>
          <w:rFonts w:asciiTheme="minorBidi" w:hAnsiTheme="minorBidi"/>
          <w:sz w:val="24"/>
          <w:szCs w:val="24"/>
        </w:rPr>
        <w:t xml:space="preserve">The Contractor is responsible for the </w:t>
      </w:r>
      <w:proofErr w:type="spellStart"/>
      <w:r w:rsidRPr="00645323">
        <w:rPr>
          <w:rFonts w:asciiTheme="minorBidi" w:hAnsiTheme="minorBidi"/>
          <w:sz w:val="24"/>
          <w:szCs w:val="24"/>
        </w:rPr>
        <w:t>fulfillment</w:t>
      </w:r>
      <w:proofErr w:type="spellEnd"/>
      <w:r w:rsidRPr="00645323">
        <w:rPr>
          <w:rFonts w:asciiTheme="minorBidi" w:hAnsiTheme="minorBidi"/>
          <w:sz w:val="24"/>
          <w:szCs w:val="24"/>
        </w:rPr>
        <w:t xml:space="preserve"> of all fiscal and social insurance law obligations arising from this contract and must perform all necessary actions itself. The Contractor shall register its employees in the Social Security System and pay the necessary social security payments in accordance with relevant Law.   The Implementer shall not engage in the employment of children. The breach of these obligations shall be considered as a substantial breach of this contract.</w:t>
      </w:r>
    </w:p>
    <w:p w14:paraId="4409865D" w14:textId="77777777" w:rsidR="00052FE7" w:rsidRDefault="00052FE7" w:rsidP="00052FE7">
      <w:pPr>
        <w:pStyle w:val="ListParagraph"/>
        <w:autoSpaceDE w:val="0"/>
        <w:autoSpaceDN w:val="0"/>
        <w:adjustRightInd w:val="0"/>
        <w:ind w:left="780"/>
        <w:jc w:val="both"/>
        <w:rPr>
          <w:rFonts w:asciiTheme="minorBidi" w:hAnsiTheme="minorBidi"/>
          <w:sz w:val="24"/>
          <w:szCs w:val="24"/>
        </w:rPr>
      </w:pPr>
    </w:p>
    <w:p w14:paraId="3C747CB8" w14:textId="77777777" w:rsidR="00052FE7" w:rsidRPr="00FD6662" w:rsidRDefault="00052FE7" w:rsidP="00052FE7">
      <w:pPr>
        <w:pStyle w:val="ListParagraph"/>
        <w:numPr>
          <w:ilvl w:val="1"/>
          <w:numId w:val="2"/>
        </w:numPr>
        <w:autoSpaceDE w:val="0"/>
        <w:autoSpaceDN w:val="0"/>
        <w:adjustRightInd w:val="0"/>
        <w:spacing w:after="200" w:line="276" w:lineRule="auto"/>
        <w:jc w:val="both"/>
        <w:rPr>
          <w:rFonts w:asciiTheme="minorBidi" w:hAnsiTheme="minorBidi" w:cstheme="minorBidi"/>
          <w:sz w:val="24"/>
          <w:szCs w:val="24"/>
        </w:rPr>
      </w:pPr>
      <w:r w:rsidRPr="00FD6662">
        <w:rPr>
          <w:rFonts w:asciiTheme="minorBidi" w:hAnsiTheme="minorBidi"/>
          <w:sz w:val="24"/>
          <w:szCs w:val="24"/>
        </w:rPr>
        <w:t xml:space="preserve">During the term hereof and for three years thereafter, the contractor and his current and future employees agree not to disclose any matters of a confidential nature to which it may be or become privy because of the contract.  </w:t>
      </w:r>
    </w:p>
    <w:p w14:paraId="5BE17E00" w14:textId="77777777" w:rsidR="00052FE7" w:rsidRPr="00FD6662" w:rsidRDefault="00052FE7" w:rsidP="00052FE7">
      <w:pPr>
        <w:pStyle w:val="ListParagraph"/>
        <w:rPr>
          <w:rFonts w:asciiTheme="minorBidi" w:hAnsiTheme="minorBidi" w:cstheme="minorBidi"/>
          <w:sz w:val="24"/>
          <w:szCs w:val="24"/>
        </w:rPr>
      </w:pPr>
    </w:p>
    <w:p w14:paraId="74ABBA10" w14:textId="77777777" w:rsidR="00052FE7" w:rsidRPr="00FD6662" w:rsidRDefault="00052FE7" w:rsidP="00052FE7">
      <w:pPr>
        <w:pStyle w:val="ListParagraph"/>
        <w:numPr>
          <w:ilvl w:val="1"/>
          <w:numId w:val="2"/>
        </w:numPr>
        <w:autoSpaceDE w:val="0"/>
        <w:autoSpaceDN w:val="0"/>
        <w:adjustRightInd w:val="0"/>
        <w:spacing w:after="200" w:line="276" w:lineRule="auto"/>
        <w:jc w:val="both"/>
        <w:rPr>
          <w:rFonts w:asciiTheme="minorBidi" w:hAnsiTheme="minorBidi" w:cstheme="minorBidi"/>
          <w:sz w:val="24"/>
          <w:szCs w:val="24"/>
        </w:rPr>
      </w:pPr>
      <w:r w:rsidRPr="00FD6662">
        <w:rPr>
          <w:rFonts w:asciiTheme="minorBidi" w:hAnsiTheme="minorBidi" w:cstheme="minorBidi"/>
          <w:sz w:val="24"/>
          <w:szCs w:val="24"/>
        </w:rPr>
        <w:t xml:space="preserve">Confidential information shall mean any information (written, oral or observed) relating to: </w:t>
      </w:r>
    </w:p>
    <w:p w14:paraId="7B0DDF83" w14:textId="77777777" w:rsidR="00052FE7" w:rsidRDefault="00052FE7" w:rsidP="00052FE7">
      <w:pPr>
        <w:autoSpaceDE w:val="0"/>
        <w:autoSpaceDN w:val="0"/>
        <w:adjustRightInd w:val="0"/>
        <w:jc w:val="both"/>
        <w:rPr>
          <w:rFonts w:asciiTheme="minorBidi" w:hAnsiTheme="minorBidi"/>
          <w:sz w:val="24"/>
          <w:szCs w:val="24"/>
        </w:rPr>
      </w:pPr>
      <w:r w:rsidRPr="00ED3EEE">
        <w:rPr>
          <w:rFonts w:asciiTheme="minorBidi" w:hAnsiTheme="minorBidi"/>
          <w:sz w:val="24"/>
          <w:szCs w:val="24"/>
        </w:rPr>
        <w:lastRenderedPageBreak/>
        <w:t>(a) donors or potential donors. (b) participants. (c) employees. (d) business or strategic plans (e) finances (f) procurement (g) passwords. (h) a relationship with any governmental entity.</w:t>
      </w:r>
    </w:p>
    <w:p w14:paraId="5E448D6A" w14:textId="77777777" w:rsidR="00052FE7" w:rsidRDefault="00052FE7" w:rsidP="00052FE7">
      <w:pPr>
        <w:autoSpaceDE w:val="0"/>
        <w:autoSpaceDN w:val="0"/>
        <w:adjustRightInd w:val="0"/>
        <w:jc w:val="both"/>
        <w:rPr>
          <w:rFonts w:asciiTheme="minorBidi" w:eastAsia="Calibri" w:hAnsiTheme="minorBidi"/>
          <w:sz w:val="24"/>
          <w:szCs w:val="24"/>
        </w:rPr>
      </w:pPr>
    </w:p>
    <w:p w14:paraId="06F1F9D9" w14:textId="77777777" w:rsidR="00052FE7" w:rsidRDefault="00052FE7" w:rsidP="00052FE7">
      <w:pPr>
        <w:pStyle w:val="ListParagraph"/>
        <w:numPr>
          <w:ilvl w:val="1"/>
          <w:numId w:val="2"/>
        </w:numPr>
        <w:autoSpaceDE w:val="0"/>
        <w:autoSpaceDN w:val="0"/>
        <w:adjustRightInd w:val="0"/>
        <w:spacing w:line="276" w:lineRule="auto"/>
        <w:jc w:val="both"/>
        <w:rPr>
          <w:rFonts w:asciiTheme="minorBidi" w:hAnsiTheme="minorBidi"/>
          <w:sz w:val="24"/>
          <w:szCs w:val="24"/>
        </w:rPr>
      </w:pPr>
      <w:r w:rsidRPr="00FD6662">
        <w:rPr>
          <w:rFonts w:asciiTheme="minorBidi" w:hAnsiTheme="minorBidi"/>
          <w:sz w:val="24"/>
          <w:szCs w:val="24"/>
        </w:rPr>
        <w:t xml:space="preserve">The contractor shall also include information specifically designated confidential by the owner or that the disclosing party knows or reasonably should know is not public.  Confidential information does not include any information generally known to the public or readily obtainable from public sources.  Further, confidential information may be disclosed to government authorities if the disclosure is required by law and the disclosing party has provided the owner notice and, if practicable, a reasonable opportunity to defend against such disclosure.  Upon the expiration or termination of this contract, the contractor shall surrender to </w:t>
      </w:r>
      <w:r>
        <w:rPr>
          <w:rFonts w:asciiTheme="minorBidi" w:hAnsiTheme="minorBidi"/>
          <w:sz w:val="24"/>
          <w:szCs w:val="24"/>
        </w:rPr>
        <w:t>JAFRA</w:t>
      </w:r>
      <w:r w:rsidRPr="00FD6662">
        <w:rPr>
          <w:rFonts w:asciiTheme="minorBidi" w:hAnsiTheme="minorBidi"/>
          <w:sz w:val="24"/>
          <w:szCs w:val="24"/>
        </w:rPr>
        <w:t xml:space="preserve"> all confidential material relating to </w:t>
      </w:r>
      <w:r>
        <w:rPr>
          <w:rFonts w:asciiTheme="minorBidi" w:hAnsiTheme="minorBidi"/>
          <w:sz w:val="24"/>
          <w:szCs w:val="24"/>
        </w:rPr>
        <w:t>JAFRA</w:t>
      </w:r>
      <w:r w:rsidRPr="00FD6662">
        <w:rPr>
          <w:rFonts w:asciiTheme="minorBidi" w:hAnsiTheme="minorBidi"/>
          <w:sz w:val="24"/>
          <w:szCs w:val="24"/>
        </w:rPr>
        <w:t xml:space="preserve"> in his or her possession, of whatever origin.</w:t>
      </w:r>
    </w:p>
    <w:p w14:paraId="0C0AA13F" w14:textId="77777777" w:rsidR="00052FE7" w:rsidRPr="00FD6662" w:rsidRDefault="00052FE7" w:rsidP="00052FE7">
      <w:pPr>
        <w:pStyle w:val="ListParagraph"/>
        <w:autoSpaceDE w:val="0"/>
        <w:autoSpaceDN w:val="0"/>
        <w:adjustRightInd w:val="0"/>
        <w:ind w:left="780"/>
        <w:jc w:val="both"/>
        <w:rPr>
          <w:rFonts w:asciiTheme="minorBidi" w:hAnsiTheme="minorBidi"/>
          <w:sz w:val="24"/>
          <w:szCs w:val="24"/>
        </w:rPr>
      </w:pPr>
    </w:p>
    <w:p w14:paraId="0ED8B632" w14:textId="77777777" w:rsidR="00052FE7" w:rsidRPr="00ED3EEE" w:rsidRDefault="00052FE7" w:rsidP="00052FE7">
      <w:pPr>
        <w:pStyle w:val="ListParagraph"/>
        <w:numPr>
          <w:ilvl w:val="0"/>
          <w:numId w:val="2"/>
        </w:numPr>
        <w:shd w:val="clear" w:color="auto" w:fill="BFBFBF" w:themeFill="background1" w:themeFillShade="BF"/>
        <w:tabs>
          <w:tab w:val="left" w:pos="4755"/>
        </w:tabs>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Prevent Cooperation and Funding Armed Group</w:t>
      </w:r>
    </w:p>
    <w:p w14:paraId="2AD25A82" w14:textId="77777777" w:rsidR="00052FE7" w:rsidRPr="00ED3EEE" w:rsidRDefault="00052FE7" w:rsidP="00052FE7">
      <w:pPr>
        <w:autoSpaceDE w:val="0"/>
        <w:autoSpaceDN w:val="0"/>
        <w:adjustRightInd w:val="0"/>
        <w:jc w:val="both"/>
        <w:rPr>
          <w:rFonts w:asciiTheme="minorBidi" w:hAnsiTheme="minorBidi"/>
          <w:b/>
          <w:bCs/>
          <w:sz w:val="24"/>
          <w:szCs w:val="24"/>
        </w:rPr>
      </w:pPr>
      <w:r w:rsidRPr="00ED3EEE">
        <w:rPr>
          <w:rFonts w:asciiTheme="minorBidi" w:hAnsiTheme="minorBidi"/>
          <w:sz w:val="24"/>
          <w:szCs w:val="24"/>
        </w:rPr>
        <w:t xml:space="preserve">The contractor ensures not to deal with, support or </w:t>
      </w:r>
      <w:r>
        <w:rPr>
          <w:rFonts w:asciiTheme="minorBidi" w:hAnsiTheme="minorBidi"/>
          <w:sz w:val="24"/>
          <w:szCs w:val="24"/>
        </w:rPr>
        <w:t>service</w:t>
      </w:r>
      <w:r w:rsidRPr="00ED3EEE">
        <w:rPr>
          <w:rFonts w:asciiTheme="minorBidi" w:hAnsiTheme="minorBidi"/>
          <w:sz w:val="24"/>
          <w:szCs w:val="24"/>
        </w:rPr>
        <w:t xml:space="preserve"> materials to armed groups or to promote violence.</w:t>
      </w:r>
    </w:p>
    <w:p w14:paraId="62E6E57F" w14:textId="77777777" w:rsidR="00052FE7" w:rsidRPr="00ED3EEE" w:rsidRDefault="00052FE7" w:rsidP="00052FE7">
      <w:pPr>
        <w:pStyle w:val="ListParagraph"/>
        <w:numPr>
          <w:ilvl w:val="0"/>
          <w:numId w:val="2"/>
        </w:numPr>
        <w:shd w:val="clear" w:color="auto" w:fill="BFBFBF" w:themeFill="background1" w:themeFillShade="BF"/>
        <w:tabs>
          <w:tab w:val="left" w:pos="4755"/>
        </w:tabs>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Commencement of the Contract and Termination of Contract</w:t>
      </w:r>
    </w:p>
    <w:p w14:paraId="4EFF22C9" w14:textId="77777777" w:rsidR="00052FE7" w:rsidRPr="00ED3EEE" w:rsidRDefault="00052FE7" w:rsidP="00052FE7">
      <w:pPr>
        <w:pStyle w:val="ListParagraph"/>
        <w:autoSpaceDE w:val="0"/>
        <w:autoSpaceDN w:val="0"/>
        <w:adjustRightInd w:val="0"/>
        <w:spacing w:before="120"/>
        <w:ind w:left="0"/>
        <w:jc w:val="both"/>
        <w:rPr>
          <w:rFonts w:asciiTheme="minorBidi" w:hAnsiTheme="minorBidi" w:cstheme="minorBidi"/>
          <w:sz w:val="24"/>
          <w:szCs w:val="24"/>
        </w:rPr>
      </w:pPr>
    </w:p>
    <w:p w14:paraId="2CE65735" w14:textId="77777777" w:rsidR="00052FE7" w:rsidRDefault="00052FE7" w:rsidP="00052FE7">
      <w:pPr>
        <w:pStyle w:val="ListParagraph"/>
        <w:numPr>
          <w:ilvl w:val="1"/>
          <w:numId w:val="2"/>
        </w:numPr>
        <w:autoSpaceDE w:val="0"/>
        <w:autoSpaceDN w:val="0"/>
        <w:adjustRightInd w:val="0"/>
        <w:spacing w:before="120"/>
        <w:jc w:val="both"/>
        <w:rPr>
          <w:rFonts w:asciiTheme="minorBidi" w:hAnsiTheme="minorBidi" w:cstheme="minorBidi"/>
          <w:sz w:val="24"/>
          <w:szCs w:val="24"/>
        </w:rPr>
      </w:pPr>
      <w:r w:rsidRPr="00ED3EEE">
        <w:rPr>
          <w:rFonts w:asciiTheme="minorBidi" w:hAnsiTheme="minorBidi" w:cstheme="minorBidi"/>
          <w:sz w:val="24"/>
          <w:szCs w:val="24"/>
        </w:rPr>
        <w:t xml:space="preserve">The contractual relationship begins on and ends –without need of termination- upon completion </w:t>
      </w:r>
      <w:r w:rsidRPr="00ED3EEE">
        <w:rPr>
          <w:rFonts w:asciiTheme="minorBidi" w:hAnsiTheme="minorBidi" w:cstheme="minorBidi"/>
          <w:sz w:val="24"/>
          <w:szCs w:val="24"/>
        </w:rPr>
        <w:tab/>
        <w:t xml:space="preserve">of the service the contract will only be in effect once the Contractor has signed this contract. </w:t>
      </w:r>
    </w:p>
    <w:p w14:paraId="1BAC4C18" w14:textId="77777777" w:rsidR="00052FE7" w:rsidRDefault="00052FE7" w:rsidP="00052FE7">
      <w:pPr>
        <w:pStyle w:val="ListParagraph"/>
        <w:autoSpaceDE w:val="0"/>
        <w:autoSpaceDN w:val="0"/>
        <w:adjustRightInd w:val="0"/>
        <w:spacing w:before="120"/>
        <w:ind w:left="780"/>
        <w:jc w:val="both"/>
        <w:rPr>
          <w:rFonts w:asciiTheme="minorBidi" w:hAnsiTheme="minorBidi" w:cstheme="minorBidi"/>
          <w:sz w:val="24"/>
          <w:szCs w:val="24"/>
        </w:rPr>
      </w:pPr>
    </w:p>
    <w:p w14:paraId="3BF00544" w14:textId="77777777" w:rsidR="00052FE7" w:rsidRPr="00F9494D" w:rsidRDefault="00052FE7" w:rsidP="00052FE7">
      <w:pPr>
        <w:pStyle w:val="ListParagraph"/>
        <w:numPr>
          <w:ilvl w:val="1"/>
          <w:numId w:val="2"/>
        </w:numPr>
        <w:autoSpaceDE w:val="0"/>
        <w:autoSpaceDN w:val="0"/>
        <w:adjustRightInd w:val="0"/>
        <w:spacing w:before="120"/>
        <w:jc w:val="both"/>
        <w:rPr>
          <w:rFonts w:asciiTheme="minorBidi" w:hAnsiTheme="minorBidi" w:cstheme="minorBidi"/>
          <w:sz w:val="24"/>
          <w:szCs w:val="24"/>
        </w:rPr>
      </w:pPr>
      <w:r>
        <w:rPr>
          <w:rFonts w:asciiTheme="minorBidi" w:hAnsiTheme="minorBidi" w:cstheme="minorBidi"/>
          <w:sz w:val="24"/>
          <w:szCs w:val="24"/>
        </w:rPr>
        <w:t>JAFRA</w:t>
      </w:r>
      <w:r w:rsidRPr="00F9494D">
        <w:rPr>
          <w:rFonts w:asciiTheme="minorBidi" w:hAnsiTheme="minorBidi" w:cstheme="minorBidi"/>
          <w:sz w:val="24"/>
          <w:szCs w:val="24"/>
        </w:rPr>
        <w:t xml:space="preserve"> has the right to terminate this contract at any time by giving the Contractor a written notice with </w:t>
      </w:r>
      <w:r>
        <w:rPr>
          <w:rFonts w:asciiTheme="minorBidi" w:hAnsiTheme="minorBidi" w:cstheme="minorBidi"/>
          <w:sz w:val="24"/>
          <w:szCs w:val="24"/>
          <w:highlight w:val="yellow"/>
        </w:rPr>
        <w:t>1 month</w:t>
      </w:r>
      <w:r w:rsidRPr="00990ADF">
        <w:rPr>
          <w:rFonts w:asciiTheme="minorBidi" w:hAnsiTheme="minorBidi" w:cstheme="minorBidi"/>
          <w:sz w:val="24"/>
          <w:szCs w:val="24"/>
          <w:highlight w:val="yellow"/>
        </w:rPr>
        <w:t xml:space="preserve"> notice period</w:t>
      </w:r>
      <w:r>
        <w:rPr>
          <w:rFonts w:asciiTheme="minorBidi" w:hAnsiTheme="minorBidi" w:cstheme="minorBidi"/>
          <w:sz w:val="24"/>
          <w:szCs w:val="24"/>
        </w:rPr>
        <w:t xml:space="preserve"> [</w:t>
      </w:r>
      <w:r w:rsidRPr="00990ADF">
        <w:rPr>
          <w:rFonts w:asciiTheme="minorBidi" w:hAnsiTheme="minorBidi" w:cstheme="minorBidi"/>
          <w:sz w:val="24"/>
          <w:szCs w:val="24"/>
          <w:highlight w:val="yellow"/>
        </w:rPr>
        <w:t>adapt this part according to JAFRA terms and condition</w:t>
      </w:r>
      <w:r>
        <w:rPr>
          <w:rFonts w:asciiTheme="minorBidi" w:hAnsiTheme="minorBidi" w:cstheme="minorBidi"/>
          <w:sz w:val="24"/>
          <w:szCs w:val="24"/>
        </w:rPr>
        <w:t>]</w:t>
      </w:r>
      <w:r w:rsidRPr="00F9494D">
        <w:rPr>
          <w:rFonts w:asciiTheme="minorBidi" w:hAnsiTheme="minorBidi" w:cstheme="minorBidi"/>
          <w:sz w:val="24"/>
          <w:szCs w:val="24"/>
        </w:rPr>
        <w:t xml:space="preserve">. After the delivery of the termination notice, the counsellor is obliged to perform all things that must be performed immediately to prevent client to incur into potentially harmful or damaging situations. In case of early termination, the </w:t>
      </w:r>
      <w:r>
        <w:rPr>
          <w:rFonts w:asciiTheme="minorBidi" w:hAnsiTheme="minorBidi" w:cstheme="minorBidi"/>
          <w:sz w:val="24"/>
          <w:szCs w:val="24"/>
        </w:rPr>
        <w:t>JAFRA</w:t>
      </w:r>
      <w:r w:rsidRPr="00F9494D">
        <w:rPr>
          <w:rFonts w:asciiTheme="minorBidi" w:hAnsiTheme="minorBidi" w:cstheme="minorBidi"/>
          <w:sz w:val="24"/>
          <w:szCs w:val="24"/>
        </w:rPr>
        <w:t xml:space="preserve"> shall only make payment for the services performed sufficiently by the Contractor. The Contractor shall not be reimbursed for any anticipatory profits that have not been earned up to the date of termination.</w:t>
      </w:r>
    </w:p>
    <w:p w14:paraId="0206E5A9" w14:textId="77777777" w:rsidR="00052FE7" w:rsidRPr="00F9494D" w:rsidRDefault="00052FE7" w:rsidP="00052FE7">
      <w:pPr>
        <w:pStyle w:val="ListParagraph"/>
        <w:rPr>
          <w:rFonts w:asciiTheme="minorBidi" w:hAnsiTheme="minorBidi" w:cstheme="minorBidi"/>
          <w:sz w:val="24"/>
          <w:szCs w:val="24"/>
        </w:rPr>
      </w:pPr>
    </w:p>
    <w:p w14:paraId="5DA543B5" w14:textId="77777777" w:rsidR="00052FE7" w:rsidRDefault="00052FE7" w:rsidP="00052FE7">
      <w:pPr>
        <w:pStyle w:val="ListParagraph"/>
        <w:numPr>
          <w:ilvl w:val="1"/>
          <w:numId w:val="2"/>
        </w:numPr>
        <w:autoSpaceDE w:val="0"/>
        <w:autoSpaceDN w:val="0"/>
        <w:adjustRightInd w:val="0"/>
        <w:spacing w:before="120"/>
        <w:jc w:val="both"/>
        <w:rPr>
          <w:rFonts w:asciiTheme="minorBidi" w:hAnsiTheme="minorBidi" w:cstheme="minorBidi"/>
          <w:sz w:val="24"/>
          <w:szCs w:val="24"/>
        </w:rPr>
      </w:pPr>
      <w:r w:rsidRPr="00F9494D">
        <w:rPr>
          <w:rFonts w:asciiTheme="minorBidi" w:hAnsiTheme="minorBidi" w:cstheme="minorBidi"/>
          <w:sz w:val="24"/>
          <w:szCs w:val="24"/>
        </w:rPr>
        <w:t>Each contractual party is authorized to terminate immediately (withdraw from) this contract if the other party substantially breaches this contract</w:t>
      </w:r>
    </w:p>
    <w:p w14:paraId="28236341" w14:textId="77777777" w:rsidR="00052FE7" w:rsidRPr="00F9494D" w:rsidRDefault="00052FE7" w:rsidP="00052FE7">
      <w:pPr>
        <w:pStyle w:val="ListParagraph"/>
        <w:rPr>
          <w:rFonts w:asciiTheme="minorBidi" w:hAnsiTheme="minorBidi" w:cstheme="minorBidi"/>
          <w:sz w:val="24"/>
          <w:szCs w:val="24"/>
        </w:rPr>
      </w:pPr>
    </w:p>
    <w:p w14:paraId="70A37FB0" w14:textId="77777777" w:rsidR="00052FE7" w:rsidRPr="00F9494D" w:rsidRDefault="00052FE7" w:rsidP="00052FE7">
      <w:pPr>
        <w:pStyle w:val="ListParagraph"/>
        <w:numPr>
          <w:ilvl w:val="1"/>
          <w:numId w:val="2"/>
        </w:numPr>
        <w:autoSpaceDE w:val="0"/>
        <w:autoSpaceDN w:val="0"/>
        <w:adjustRightInd w:val="0"/>
        <w:spacing w:before="120"/>
        <w:jc w:val="both"/>
        <w:rPr>
          <w:rFonts w:asciiTheme="minorBidi" w:hAnsiTheme="minorBidi" w:cstheme="minorBidi"/>
          <w:sz w:val="24"/>
          <w:szCs w:val="24"/>
        </w:rPr>
      </w:pPr>
      <w:r w:rsidRPr="00F9494D">
        <w:rPr>
          <w:rFonts w:asciiTheme="minorBidi" w:hAnsiTheme="minorBidi" w:cstheme="minorBidi"/>
          <w:sz w:val="24"/>
          <w:szCs w:val="24"/>
        </w:rPr>
        <w:t xml:space="preserve">The situations that </w:t>
      </w:r>
      <w:proofErr w:type="gramStart"/>
      <w:r w:rsidRPr="00F9494D">
        <w:rPr>
          <w:rFonts w:asciiTheme="minorBidi" w:hAnsiTheme="minorBidi" w:cstheme="minorBidi"/>
          <w:sz w:val="24"/>
          <w:szCs w:val="24"/>
        </w:rPr>
        <w:t>has</w:t>
      </w:r>
      <w:proofErr w:type="gramEnd"/>
      <w:r w:rsidRPr="00F9494D">
        <w:rPr>
          <w:rFonts w:asciiTheme="minorBidi" w:hAnsiTheme="minorBidi" w:cstheme="minorBidi"/>
          <w:sz w:val="24"/>
          <w:szCs w:val="24"/>
        </w:rPr>
        <w:t xml:space="preserve"> been set forth below are bilateral termination reasons.:</w:t>
      </w:r>
    </w:p>
    <w:p w14:paraId="4B66834A" w14:textId="77777777" w:rsidR="00052FE7" w:rsidRPr="00F9494D" w:rsidRDefault="00052FE7" w:rsidP="00052FE7">
      <w:pPr>
        <w:pStyle w:val="ListParagraph"/>
        <w:numPr>
          <w:ilvl w:val="2"/>
          <w:numId w:val="5"/>
        </w:numPr>
        <w:autoSpaceDE w:val="0"/>
        <w:autoSpaceDN w:val="0"/>
        <w:adjustRightInd w:val="0"/>
        <w:spacing w:before="120"/>
        <w:ind w:left="1260" w:hanging="450"/>
        <w:jc w:val="both"/>
        <w:rPr>
          <w:rFonts w:asciiTheme="minorBidi" w:hAnsiTheme="minorBidi" w:cstheme="minorBidi"/>
          <w:sz w:val="24"/>
          <w:szCs w:val="24"/>
        </w:rPr>
      </w:pPr>
      <w:r w:rsidRPr="00F9494D">
        <w:rPr>
          <w:rFonts w:asciiTheme="minorBidi" w:hAnsiTheme="minorBidi" w:cstheme="minorBidi"/>
          <w:sz w:val="24"/>
          <w:szCs w:val="24"/>
        </w:rPr>
        <w:t xml:space="preserve">if the Contractor breaches any obligation under this contract and does not remedy such breach in reasonable time, </w:t>
      </w:r>
    </w:p>
    <w:p w14:paraId="36C78D91" w14:textId="77777777" w:rsidR="00052FE7" w:rsidRPr="00F9494D" w:rsidRDefault="00052FE7" w:rsidP="00052FE7">
      <w:pPr>
        <w:pStyle w:val="ListParagraph"/>
        <w:numPr>
          <w:ilvl w:val="2"/>
          <w:numId w:val="5"/>
        </w:numPr>
        <w:autoSpaceDE w:val="0"/>
        <w:autoSpaceDN w:val="0"/>
        <w:adjustRightInd w:val="0"/>
        <w:spacing w:before="120"/>
        <w:ind w:left="1260" w:hanging="450"/>
        <w:jc w:val="both"/>
        <w:rPr>
          <w:rFonts w:asciiTheme="minorBidi" w:hAnsiTheme="minorBidi" w:cstheme="minorBidi"/>
          <w:sz w:val="24"/>
          <w:szCs w:val="24"/>
        </w:rPr>
      </w:pPr>
      <w:r w:rsidRPr="00F9494D">
        <w:rPr>
          <w:rFonts w:asciiTheme="minorBidi" w:hAnsiTheme="minorBidi" w:cstheme="minorBidi"/>
          <w:sz w:val="24"/>
          <w:szCs w:val="24"/>
        </w:rPr>
        <w:t>if it is obvious that the agreed activities will not be completed in time or carried out properly and the Contractor does not remedy the situation in reasonable time</w:t>
      </w:r>
    </w:p>
    <w:p w14:paraId="208ECBCB" w14:textId="77777777" w:rsidR="00052FE7" w:rsidRPr="00F9494D" w:rsidRDefault="00052FE7" w:rsidP="00052FE7">
      <w:pPr>
        <w:pStyle w:val="ListParagraph"/>
        <w:numPr>
          <w:ilvl w:val="2"/>
          <w:numId w:val="5"/>
        </w:numPr>
        <w:autoSpaceDE w:val="0"/>
        <w:autoSpaceDN w:val="0"/>
        <w:adjustRightInd w:val="0"/>
        <w:spacing w:before="120"/>
        <w:ind w:left="1260" w:hanging="450"/>
        <w:jc w:val="both"/>
        <w:rPr>
          <w:rFonts w:asciiTheme="minorBidi" w:hAnsiTheme="minorBidi" w:cstheme="minorBidi"/>
          <w:sz w:val="24"/>
          <w:szCs w:val="24"/>
        </w:rPr>
      </w:pPr>
      <w:r w:rsidRPr="00F9494D">
        <w:rPr>
          <w:rFonts w:asciiTheme="minorBidi" w:hAnsiTheme="minorBidi" w:cstheme="minorBidi"/>
          <w:sz w:val="24"/>
          <w:szCs w:val="24"/>
        </w:rPr>
        <w:t xml:space="preserve">in case of force majeure (such as civil disorder, military action or any similar cause beyond the control of any contractual party) which makes impossible </w:t>
      </w:r>
      <w:r w:rsidRPr="00F9494D">
        <w:rPr>
          <w:rFonts w:asciiTheme="minorBidi" w:hAnsiTheme="minorBidi" w:cstheme="minorBidi"/>
          <w:sz w:val="24"/>
          <w:szCs w:val="24"/>
        </w:rPr>
        <w:lastRenderedPageBreak/>
        <w:t>the performance of this contract or would cause delay in performance of this contract,</w:t>
      </w:r>
    </w:p>
    <w:p w14:paraId="212CF59A" w14:textId="77777777" w:rsidR="00052FE7" w:rsidRPr="00F9494D" w:rsidRDefault="00052FE7" w:rsidP="00052FE7">
      <w:pPr>
        <w:pStyle w:val="ListParagraph"/>
        <w:numPr>
          <w:ilvl w:val="2"/>
          <w:numId w:val="5"/>
        </w:numPr>
        <w:autoSpaceDE w:val="0"/>
        <w:autoSpaceDN w:val="0"/>
        <w:adjustRightInd w:val="0"/>
        <w:spacing w:before="120"/>
        <w:ind w:left="1260" w:hanging="450"/>
        <w:jc w:val="both"/>
        <w:rPr>
          <w:rFonts w:asciiTheme="minorBidi" w:hAnsiTheme="minorBidi" w:cstheme="minorBidi"/>
          <w:sz w:val="24"/>
          <w:szCs w:val="24"/>
        </w:rPr>
      </w:pPr>
      <w:r w:rsidRPr="00F9494D">
        <w:rPr>
          <w:rFonts w:asciiTheme="minorBidi" w:hAnsiTheme="minorBidi" w:cstheme="minorBidi"/>
          <w:sz w:val="24"/>
          <w:szCs w:val="24"/>
        </w:rPr>
        <w:t>if this contract is based on material misrepresentation or omission of fact by the Contractor,</w:t>
      </w:r>
    </w:p>
    <w:p w14:paraId="54D6DA07" w14:textId="77777777" w:rsidR="00052FE7" w:rsidRPr="00F9494D" w:rsidRDefault="00052FE7" w:rsidP="00052FE7">
      <w:pPr>
        <w:pStyle w:val="ListParagraph"/>
        <w:numPr>
          <w:ilvl w:val="2"/>
          <w:numId w:val="5"/>
        </w:numPr>
        <w:autoSpaceDE w:val="0"/>
        <w:autoSpaceDN w:val="0"/>
        <w:adjustRightInd w:val="0"/>
        <w:spacing w:before="120"/>
        <w:ind w:left="1260" w:hanging="450"/>
        <w:jc w:val="both"/>
        <w:rPr>
          <w:rFonts w:asciiTheme="minorBidi" w:hAnsiTheme="minorBidi" w:cstheme="minorBidi"/>
          <w:sz w:val="24"/>
          <w:szCs w:val="24"/>
        </w:rPr>
      </w:pPr>
      <w:r w:rsidRPr="00F9494D">
        <w:rPr>
          <w:rFonts w:asciiTheme="minorBidi" w:hAnsiTheme="minorBidi" w:cstheme="minorBidi"/>
          <w:sz w:val="24"/>
          <w:szCs w:val="24"/>
        </w:rPr>
        <w:t>if the Contractor no longer satisfies the criteria based on which the contract has been awarded to it in case there was a tender for awarding the contract.</w:t>
      </w:r>
    </w:p>
    <w:p w14:paraId="51772A84" w14:textId="77777777" w:rsidR="00052FE7" w:rsidRPr="00F9494D" w:rsidRDefault="00052FE7" w:rsidP="00052FE7">
      <w:pPr>
        <w:pStyle w:val="ListParagraph"/>
        <w:autoSpaceDE w:val="0"/>
        <w:autoSpaceDN w:val="0"/>
        <w:adjustRightInd w:val="0"/>
        <w:spacing w:before="120"/>
        <w:ind w:left="780"/>
        <w:jc w:val="both"/>
        <w:rPr>
          <w:rFonts w:asciiTheme="minorBidi" w:hAnsiTheme="minorBidi" w:cstheme="minorBidi"/>
          <w:sz w:val="24"/>
          <w:szCs w:val="24"/>
        </w:rPr>
      </w:pPr>
    </w:p>
    <w:p w14:paraId="63A6D9FA" w14:textId="77777777" w:rsidR="00052FE7" w:rsidRDefault="00052FE7" w:rsidP="00052FE7">
      <w:pPr>
        <w:pStyle w:val="ListParagraph"/>
        <w:numPr>
          <w:ilvl w:val="1"/>
          <w:numId w:val="2"/>
        </w:numPr>
        <w:autoSpaceDE w:val="0"/>
        <w:autoSpaceDN w:val="0"/>
        <w:adjustRightInd w:val="0"/>
        <w:spacing w:before="120"/>
        <w:jc w:val="both"/>
        <w:rPr>
          <w:rFonts w:asciiTheme="minorBidi" w:hAnsiTheme="minorBidi" w:cstheme="minorBidi"/>
          <w:sz w:val="24"/>
          <w:szCs w:val="24"/>
        </w:rPr>
      </w:pPr>
      <w:r w:rsidRPr="00F9494D">
        <w:rPr>
          <w:rFonts w:asciiTheme="minorBidi" w:hAnsiTheme="minorBidi" w:cstheme="minorBidi"/>
          <w:sz w:val="24"/>
          <w:szCs w:val="24"/>
        </w:rPr>
        <w:t xml:space="preserve">The termination shall be effective upon delivery of the termination notice from the other party. </w:t>
      </w:r>
    </w:p>
    <w:p w14:paraId="1305255D" w14:textId="77777777" w:rsidR="00052FE7" w:rsidRPr="00F9494D" w:rsidRDefault="00052FE7" w:rsidP="00052FE7">
      <w:pPr>
        <w:pStyle w:val="ListParagraph"/>
        <w:autoSpaceDE w:val="0"/>
        <w:autoSpaceDN w:val="0"/>
        <w:adjustRightInd w:val="0"/>
        <w:spacing w:before="120"/>
        <w:ind w:left="780"/>
        <w:jc w:val="both"/>
        <w:rPr>
          <w:rFonts w:asciiTheme="minorBidi" w:hAnsiTheme="minorBidi" w:cstheme="minorBidi"/>
          <w:sz w:val="24"/>
          <w:szCs w:val="24"/>
        </w:rPr>
      </w:pPr>
    </w:p>
    <w:p w14:paraId="47771695" w14:textId="77777777" w:rsidR="00052FE7" w:rsidRPr="00F9494D" w:rsidRDefault="00052FE7" w:rsidP="00052FE7">
      <w:pPr>
        <w:pStyle w:val="ListParagraph"/>
        <w:numPr>
          <w:ilvl w:val="1"/>
          <w:numId w:val="2"/>
        </w:numPr>
        <w:autoSpaceDE w:val="0"/>
        <w:autoSpaceDN w:val="0"/>
        <w:adjustRightInd w:val="0"/>
        <w:spacing w:before="120"/>
        <w:jc w:val="both"/>
        <w:rPr>
          <w:rFonts w:asciiTheme="minorBidi" w:hAnsiTheme="minorBidi" w:cstheme="minorBidi"/>
          <w:sz w:val="24"/>
          <w:szCs w:val="24"/>
        </w:rPr>
      </w:pPr>
      <w:r w:rsidRPr="00F9494D">
        <w:rPr>
          <w:rFonts w:asciiTheme="minorBidi" w:hAnsiTheme="minorBidi" w:cstheme="minorBidi"/>
          <w:sz w:val="24"/>
          <w:szCs w:val="24"/>
        </w:rPr>
        <w:t>Notice of cancellation shall be in writing to be valid.</w:t>
      </w:r>
    </w:p>
    <w:p w14:paraId="3EAA3C01"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23CCBF18"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 xml:space="preserve">Delivery conditions and Schedule </w:t>
      </w:r>
    </w:p>
    <w:p w14:paraId="00CBAF33" w14:textId="77777777" w:rsidR="00052FE7" w:rsidRDefault="00052FE7" w:rsidP="00052FE7">
      <w:pPr>
        <w:pStyle w:val="ListParagraph"/>
        <w:autoSpaceDE w:val="0"/>
        <w:autoSpaceDN w:val="0"/>
        <w:adjustRightInd w:val="0"/>
        <w:ind w:left="780"/>
        <w:jc w:val="both"/>
        <w:rPr>
          <w:rFonts w:asciiTheme="minorBidi" w:hAnsiTheme="minorBidi"/>
          <w:sz w:val="24"/>
          <w:szCs w:val="24"/>
        </w:rPr>
      </w:pPr>
    </w:p>
    <w:p w14:paraId="210CE2D7" w14:textId="77777777" w:rsidR="00052FE7" w:rsidRPr="00FD6662"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sz w:val="24"/>
          <w:szCs w:val="24"/>
        </w:rPr>
        <w:t>The Contractor must be able to provide services, within the timeframe agreed on the implementation plan. Flexibility during weekends and holidays will be favourably viewed.</w:t>
      </w:r>
    </w:p>
    <w:p w14:paraId="06670523" w14:textId="77777777" w:rsidR="00052FE7" w:rsidRPr="00FD6662" w:rsidRDefault="00052FE7" w:rsidP="00052FE7">
      <w:pPr>
        <w:pStyle w:val="ListParagraph"/>
        <w:autoSpaceDE w:val="0"/>
        <w:autoSpaceDN w:val="0"/>
        <w:adjustRightInd w:val="0"/>
        <w:spacing w:after="120"/>
        <w:ind w:left="780"/>
        <w:jc w:val="both"/>
        <w:rPr>
          <w:rFonts w:asciiTheme="minorBidi" w:hAnsiTheme="minorBidi" w:cstheme="minorBidi"/>
          <w:sz w:val="24"/>
          <w:szCs w:val="24"/>
        </w:rPr>
      </w:pPr>
    </w:p>
    <w:p w14:paraId="393CC314"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cstheme="minorBidi"/>
          <w:sz w:val="24"/>
          <w:szCs w:val="24"/>
        </w:rPr>
        <w:t>The Contractor shall confirm the service days or cancellations/delays within a minimum of 2 working days before the agreed date of starting the service.</w:t>
      </w:r>
    </w:p>
    <w:p w14:paraId="6B14B0AA" w14:textId="77777777" w:rsidR="00052FE7" w:rsidRPr="00FD6662" w:rsidRDefault="00052FE7" w:rsidP="00052FE7">
      <w:pPr>
        <w:pStyle w:val="ListParagraph"/>
        <w:rPr>
          <w:rFonts w:asciiTheme="minorBidi" w:hAnsiTheme="minorBidi" w:cstheme="minorBidi"/>
          <w:sz w:val="24"/>
          <w:szCs w:val="24"/>
        </w:rPr>
      </w:pPr>
    </w:p>
    <w:p w14:paraId="13CA5C8D"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cstheme="minorBidi"/>
          <w:sz w:val="24"/>
          <w:szCs w:val="24"/>
        </w:rPr>
        <w:t xml:space="preserve">The Contractor shall notify </w:t>
      </w:r>
      <w:r>
        <w:rPr>
          <w:rFonts w:asciiTheme="minorBidi" w:hAnsiTheme="minorBidi" w:cstheme="minorBidi"/>
          <w:sz w:val="24"/>
          <w:szCs w:val="24"/>
        </w:rPr>
        <w:t>JAFRA</w:t>
      </w:r>
      <w:r w:rsidRPr="00FD6662">
        <w:rPr>
          <w:rFonts w:asciiTheme="minorBidi" w:hAnsiTheme="minorBidi" w:cstheme="minorBidi"/>
          <w:sz w:val="24"/>
          <w:szCs w:val="24"/>
        </w:rPr>
        <w:t xml:space="preserve"> immediately in case of force majeure or any changes. </w:t>
      </w:r>
    </w:p>
    <w:p w14:paraId="554D4B30" w14:textId="77777777" w:rsidR="00052FE7" w:rsidRPr="00FD6662" w:rsidRDefault="00052FE7" w:rsidP="00052FE7">
      <w:pPr>
        <w:pStyle w:val="ListParagraph"/>
        <w:rPr>
          <w:rFonts w:asciiTheme="minorBidi" w:hAnsiTheme="minorBidi" w:cstheme="minorBidi"/>
          <w:sz w:val="24"/>
          <w:szCs w:val="24"/>
        </w:rPr>
      </w:pPr>
    </w:p>
    <w:p w14:paraId="114A5299"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cstheme="minorBidi"/>
          <w:sz w:val="24"/>
          <w:szCs w:val="24"/>
        </w:rPr>
        <w:t xml:space="preserve">The Contractor shall provide all the necessary materials, tools and equipment, </w:t>
      </w:r>
      <w:proofErr w:type="spellStart"/>
      <w:r w:rsidRPr="00FD6662">
        <w:rPr>
          <w:rFonts w:asciiTheme="minorBidi" w:hAnsiTheme="minorBidi" w:cstheme="minorBidi"/>
          <w:sz w:val="24"/>
          <w:szCs w:val="24"/>
        </w:rPr>
        <w:t>labor</w:t>
      </w:r>
      <w:proofErr w:type="spellEnd"/>
      <w:r w:rsidRPr="00FD6662">
        <w:rPr>
          <w:rFonts w:asciiTheme="minorBidi" w:hAnsiTheme="minorBidi" w:cstheme="minorBidi"/>
          <w:sz w:val="24"/>
          <w:szCs w:val="24"/>
        </w:rPr>
        <w:t>, supervision, and other services, for the timely completion of the work.</w:t>
      </w:r>
    </w:p>
    <w:p w14:paraId="6B4F691B" w14:textId="77777777" w:rsidR="00052FE7" w:rsidRPr="00FD6662" w:rsidRDefault="00052FE7" w:rsidP="00052FE7">
      <w:pPr>
        <w:pStyle w:val="ListParagraph"/>
        <w:rPr>
          <w:rFonts w:asciiTheme="minorBidi" w:hAnsiTheme="minorBidi" w:cstheme="minorBidi"/>
          <w:sz w:val="24"/>
          <w:szCs w:val="24"/>
        </w:rPr>
      </w:pPr>
    </w:p>
    <w:p w14:paraId="6080337B"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cstheme="minorBidi"/>
          <w:sz w:val="24"/>
          <w:szCs w:val="24"/>
        </w:rPr>
        <w:t xml:space="preserve">All required government permits, licenses to complete the work shall be obtained prior to the commencement of the works and paid by the contractor. </w:t>
      </w:r>
    </w:p>
    <w:p w14:paraId="3143ED7F" w14:textId="77777777" w:rsidR="00052FE7" w:rsidRPr="00FD6662" w:rsidRDefault="00052FE7" w:rsidP="00052FE7">
      <w:pPr>
        <w:pStyle w:val="ListParagraph"/>
        <w:rPr>
          <w:rFonts w:asciiTheme="minorBidi" w:hAnsiTheme="minorBidi" w:cstheme="minorBidi"/>
          <w:sz w:val="24"/>
          <w:szCs w:val="24"/>
        </w:rPr>
      </w:pPr>
    </w:p>
    <w:p w14:paraId="15FAE5A0"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cstheme="minorBidi"/>
          <w:sz w:val="24"/>
          <w:szCs w:val="24"/>
        </w:rPr>
        <w:t xml:space="preserve">The Contractor shall comply with local and national building regulations imposed by appropriate government agencies, and shall keep </w:t>
      </w:r>
      <w:r>
        <w:rPr>
          <w:rFonts w:asciiTheme="minorBidi" w:hAnsiTheme="minorBidi" w:cstheme="minorBidi"/>
          <w:sz w:val="24"/>
          <w:szCs w:val="24"/>
        </w:rPr>
        <w:t>JAFRA</w:t>
      </w:r>
      <w:r w:rsidRPr="00FD6662">
        <w:rPr>
          <w:rFonts w:asciiTheme="minorBidi" w:hAnsiTheme="minorBidi" w:cstheme="minorBidi"/>
          <w:sz w:val="24"/>
          <w:szCs w:val="24"/>
        </w:rPr>
        <w:t xml:space="preserve"> indemnified against all fines, penalties, and losses incurred by reason of any breach of this clause.</w:t>
      </w:r>
    </w:p>
    <w:p w14:paraId="5547DF59" w14:textId="77777777" w:rsidR="00052FE7" w:rsidRPr="00FD6662" w:rsidRDefault="00052FE7" w:rsidP="00052FE7">
      <w:pPr>
        <w:pStyle w:val="ListParagraph"/>
        <w:rPr>
          <w:rFonts w:asciiTheme="minorBidi" w:hAnsiTheme="minorBidi" w:cstheme="minorBidi"/>
          <w:sz w:val="24"/>
          <w:szCs w:val="24"/>
        </w:rPr>
      </w:pPr>
    </w:p>
    <w:p w14:paraId="41504A53" w14:textId="77777777" w:rsidR="00052FE7" w:rsidRDefault="00052FE7" w:rsidP="00052FE7">
      <w:pPr>
        <w:pStyle w:val="ListParagraph"/>
        <w:numPr>
          <w:ilvl w:val="1"/>
          <w:numId w:val="2"/>
        </w:numPr>
        <w:autoSpaceDE w:val="0"/>
        <w:autoSpaceDN w:val="0"/>
        <w:adjustRightInd w:val="0"/>
        <w:spacing w:after="120"/>
        <w:jc w:val="both"/>
        <w:rPr>
          <w:rFonts w:asciiTheme="minorBidi" w:hAnsiTheme="minorBidi" w:cstheme="minorBidi"/>
          <w:sz w:val="24"/>
          <w:szCs w:val="24"/>
        </w:rPr>
      </w:pPr>
      <w:r w:rsidRPr="00FD6662">
        <w:rPr>
          <w:rFonts w:asciiTheme="minorBidi" w:hAnsiTheme="minorBidi" w:cstheme="minorBidi"/>
          <w:sz w:val="24"/>
          <w:szCs w:val="24"/>
        </w:rPr>
        <w:t xml:space="preserve">The Contractor shall assume full responsibility for the work under this agreement until the end of the contract period. </w:t>
      </w:r>
    </w:p>
    <w:p w14:paraId="404028B2" w14:textId="77777777" w:rsidR="00052FE7" w:rsidRPr="00FD6662" w:rsidRDefault="00052FE7" w:rsidP="00052FE7">
      <w:pPr>
        <w:pStyle w:val="ListParagraph"/>
        <w:rPr>
          <w:rFonts w:asciiTheme="minorBidi" w:hAnsiTheme="minorBidi" w:cstheme="minorBidi"/>
          <w:sz w:val="24"/>
          <w:szCs w:val="24"/>
        </w:rPr>
      </w:pPr>
    </w:p>
    <w:p w14:paraId="786606A2"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Inspection, acceptance, and rejection</w:t>
      </w:r>
    </w:p>
    <w:p w14:paraId="7D196A1C" w14:textId="77777777" w:rsidR="00052FE7" w:rsidRDefault="00052FE7" w:rsidP="00052FE7">
      <w:pPr>
        <w:ind w:left="-360"/>
        <w:jc w:val="both"/>
        <w:rPr>
          <w:rFonts w:asciiTheme="minorBidi" w:hAnsiTheme="minorBidi"/>
          <w:sz w:val="24"/>
          <w:szCs w:val="24"/>
        </w:rPr>
      </w:pPr>
    </w:p>
    <w:p w14:paraId="5308BEB7" w14:textId="77777777" w:rsidR="00052FE7" w:rsidRPr="00FD6662" w:rsidRDefault="00052FE7" w:rsidP="00052FE7">
      <w:pPr>
        <w:pStyle w:val="ListParagraph"/>
        <w:numPr>
          <w:ilvl w:val="1"/>
          <w:numId w:val="2"/>
        </w:numPr>
        <w:spacing w:line="276" w:lineRule="auto"/>
        <w:ind w:left="810"/>
        <w:jc w:val="both"/>
        <w:rPr>
          <w:rFonts w:asciiTheme="minorBidi" w:hAnsiTheme="minorBidi" w:cstheme="minorBidi"/>
          <w:sz w:val="24"/>
          <w:szCs w:val="24"/>
        </w:rPr>
      </w:pPr>
      <w:r w:rsidRPr="00FD6662">
        <w:rPr>
          <w:rFonts w:asciiTheme="minorBidi" w:hAnsiTheme="minorBidi"/>
          <w:sz w:val="24"/>
          <w:szCs w:val="24"/>
        </w:rPr>
        <w:t xml:space="preserve">The Contractor shall provide and maintain inspection, quality, and process control system acceptable to </w:t>
      </w:r>
      <w:r>
        <w:rPr>
          <w:rFonts w:asciiTheme="minorBidi" w:hAnsiTheme="minorBidi"/>
          <w:sz w:val="24"/>
          <w:szCs w:val="24"/>
        </w:rPr>
        <w:t>JAFRA</w:t>
      </w:r>
      <w:r w:rsidRPr="00FD6662">
        <w:rPr>
          <w:rFonts w:asciiTheme="minorBidi" w:hAnsiTheme="minorBidi"/>
          <w:sz w:val="24"/>
          <w:szCs w:val="24"/>
        </w:rPr>
        <w:t xml:space="preserve"> covering the services under the Contract. Records of all inspection work by the Contractor shall be kept complete and available to </w:t>
      </w:r>
      <w:r>
        <w:rPr>
          <w:rFonts w:asciiTheme="minorBidi" w:hAnsiTheme="minorBidi"/>
          <w:sz w:val="24"/>
          <w:szCs w:val="24"/>
        </w:rPr>
        <w:t>JAFRA</w:t>
      </w:r>
      <w:r w:rsidRPr="00FD6662">
        <w:rPr>
          <w:rFonts w:asciiTheme="minorBidi" w:hAnsiTheme="minorBidi"/>
          <w:sz w:val="24"/>
          <w:szCs w:val="24"/>
        </w:rPr>
        <w:t xml:space="preserve"> during the performance of the Contract and for </w:t>
      </w:r>
      <w:r w:rsidRPr="008570A8">
        <w:rPr>
          <w:rFonts w:asciiTheme="minorBidi" w:hAnsiTheme="minorBidi"/>
          <w:sz w:val="24"/>
          <w:szCs w:val="24"/>
          <w:highlight w:val="yellow"/>
        </w:rPr>
        <w:t>twenty-four (24) months</w:t>
      </w:r>
      <w:r>
        <w:rPr>
          <w:rFonts w:asciiTheme="minorBidi" w:hAnsiTheme="minorBidi"/>
          <w:sz w:val="24"/>
          <w:szCs w:val="24"/>
        </w:rPr>
        <w:t xml:space="preserve"> </w:t>
      </w:r>
      <w:r w:rsidRPr="00FD6662">
        <w:rPr>
          <w:rFonts w:asciiTheme="minorBidi" w:hAnsiTheme="minorBidi"/>
          <w:sz w:val="24"/>
          <w:szCs w:val="24"/>
        </w:rPr>
        <w:t>after completion, if not otherwise specified in the Contract.</w:t>
      </w:r>
    </w:p>
    <w:p w14:paraId="118946C7" w14:textId="77777777" w:rsidR="00052FE7" w:rsidRPr="00FD6662" w:rsidRDefault="00052FE7" w:rsidP="00052FE7">
      <w:pPr>
        <w:pStyle w:val="ListParagraph"/>
        <w:ind w:left="810"/>
        <w:jc w:val="both"/>
        <w:rPr>
          <w:rFonts w:asciiTheme="minorBidi" w:hAnsiTheme="minorBidi" w:cstheme="minorBidi"/>
          <w:sz w:val="24"/>
          <w:szCs w:val="24"/>
        </w:rPr>
      </w:pPr>
    </w:p>
    <w:p w14:paraId="5A6D0108" w14:textId="77777777" w:rsidR="00052FE7" w:rsidRDefault="00052FE7" w:rsidP="00052FE7">
      <w:pPr>
        <w:pStyle w:val="ListParagraph"/>
        <w:numPr>
          <w:ilvl w:val="1"/>
          <w:numId w:val="2"/>
        </w:numPr>
        <w:spacing w:after="200" w:line="276" w:lineRule="auto"/>
        <w:ind w:left="810"/>
        <w:jc w:val="both"/>
        <w:rPr>
          <w:rFonts w:asciiTheme="minorBidi" w:hAnsiTheme="minorBidi" w:cstheme="minorBidi"/>
          <w:sz w:val="24"/>
          <w:szCs w:val="24"/>
        </w:rPr>
      </w:pPr>
      <w:r>
        <w:rPr>
          <w:rFonts w:asciiTheme="minorBidi" w:hAnsiTheme="minorBidi" w:cstheme="minorBidi"/>
          <w:sz w:val="24"/>
          <w:szCs w:val="24"/>
        </w:rPr>
        <w:lastRenderedPageBreak/>
        <w:t>JAFRA</w:t>
      </w:r>
      <w:r w:rsidRPr="00FD6662">
        <w:rPr>
          <w:rFonts w:asciiTheme="minorBidi" w:hAnsiTheme="minorBidi" w:cstheme="minorBidi"/>
          <w:sz w:val="24"/>
          <w:szCs w:val="24"/>
        </w:rPr>
        <w:t xml:space="preserve"> reserves the right to inspect and test through its representatives all services ordered under the Contract at any time and place. The Contractor, without additional charge, shall provide all facilities for inspection and all necessary support to ensure that inspections can be performed in such a manner as not to unduly delay delivery of the </w:t>
      </w:r>
      <w:r>
        <w:rPr>
          <w:rFonts w:asciiTheme="minorBidi" w:hAnsiTheme="minorBidi" w:cstheme="minorBidi"/>
          <w:sz w:val="24"/>
          <w:szCs w:val="24"/>
        </w:rPr>
        <w:t>Service</w:t>
      </w:r>
      <w:r w:rsidRPr="00FD6662">
        <w:rPr>
          <w:rFonts w:asciiTheme="minorBidi" w:hAnsiTheme="minorBidi" w:cstheme="minorBidi"/>
          <w:sz w:val="24"/>
          <w:szCs w:val="24"/>
        </w:rPr>
        <w:t>s.</w:t>
      </w:r>
    </w:p>
    <w:p w14:paraId="22CD675A" w14:textId="77777777" w:rsidR="00052FE7" w:rsidRPr="00FD6662" w:rsidRDefault="00052FE7" w:rsidP="00052FE7">
      <w:pPr>
        <w:pStyle w:val="ListParagraph"/>
        <w:ind w:left="810"/>
        <w:jc w:val="both"/>
        <w:rPr>
          <w:rFonts w:asciiTheme="minorBidi" w:hAnsiTheme="minorBidi" w:cstheme="minorBidi"/>
          <w:sz w:val="24"/>
          <w:szCs w:val="24"/>
        </w:rPr>
      </w:pPr>
    </w:p>
    <w:p w14:paraId="3D029A33" w14:textId="77777777" w:rsidR="00052FE7" w:rsidRDefault="00052FE7" w:rsidP="00052FE7">
      <w:pPr>
        <w:pStyle w:val="ListParagraph"/>
        <w:numPr>
          <w:ilvl w:val="1"/>
          <w:numId w:val="2"/>
        </w:numPr>
        <w:spacing w:after="200" w:line="276" w:lineRule="auto"/>
        <w:ind w:left="810"/>
        <w:jc w:val="both"/>
        <w:rPr>
          <w:rFonts w:asciiTheme="minorBidi" w:hAnsiTheme="minorBidi" w:cstheme="minorBidi"/>
          <w:sz w:val="24"/>
          <w:szCs w:val="24"/>
        </w:rPr>
      </w:pPr>
      <w:r w:rsidRPr="00FD6662">
        <w:rPr>
          <w:rFonts w:asciiTheme="minorBidi" w:hAnsiTheme="minorBidi" w:cstheme="minorBidi"/>
          <w:sz w:val="24"/>
          <w:szCs w:val="24"/>
        </w:rPr>
        <w:t xml:space="preserve">Neither any inspection carried out by representatives of </w:t>
      </w:r>
      <w:r>
        <w:rPr>
          <w:rFonts w:asciiTheme="minorBidi" w:hAnsiTheme="minorBidi" w:cstheme="minorBidi"/>
          <w:sz w:val="24"/>
          <w:szCs w:val="24"/>
        </w:rPr>
        <w:t>JAFRA</w:t>
      </w:r>
      <w:r w:rsidRPr="00FD6662">
        <w:rPr>
          <w:rFonts w:asciiTheme="minorBidi" w:hAnsiTheme="minorBidi" w:cstheme="minorBidi"/>
          <w:sz w:val="24"/>
          <w:szCs w:val="24"/>
        </w:rPr>
        <w:t xml:space="preserve">, nor any acceptance of the Services or part thereof by </w:t>
      </w:r>
      <w:r>
        <w:rPr>
          <w:rFonts w:asciiTheme="minorBidi" w:hAnsiTheme="minorBidi" w:cstheme="minorBidi"/>
          <w:sz w:val="24"/>
          <w:szCs w:val="24"/>
        </w:rPr>
        <w:t>JAFRA</w:t>
      </w:r>
      <w:r w:rsidRPr="00FD6662">
        <w:rPr>
          <w:rFonts w:asciiTheme="minorBidi" w:hAnsiTheme="minorBidi" w:cstheme="minorBidi"/>
          <w:sz w:val="24"/>
          <w:szCs w:val="24"/>
        </w:rPr>
        <w:t xml:space="preserve">, nor any omission by </w:t>
      </w:r>
      <w:r>
        <w:rPr>
          <w:rFonts w:asciiTheme="minorBidi" w:hAnsiTheme="minorBidi" w:cstheme="minorBidi"/>
          <w:sz w:val="24"/>
          <w:szCs w:val="24"/>
        </w:rPr>
        <w:t>JAFRA</w:t>
      </w:r>
      <w:r w:rsidRPr="00FD6662">
        <w:rPr>
          <w:rFonts w:asciiTheme="minorBidi" w:hAnsiTheme="minorBidi" w:cstheme="minorBidi"/>
          <w:sz w:val="24"/>
          <w:szCs w:val="24"/>
        </w:rPr>
        <w:t xml:space="preserve"> to inspect, accept and/or reject the services thereof, shall release the Contractor from its responsibility for such services that are not in accordance with the requirements of the Contract.</w:t>
      </w:r>
    </w:p>
    <w:p w14:paraId="27E25A57" w14:textId="77777777" w:rsidR="00052FE7" w:rsidRPr="00FD6662" w:rsidRDefault="00052FE7" w:rsidP="00052FE7">
      <w:pPr>
        <w:pStyle w:val="ListParagraph"/>
        <w:ind w:left="810"/>
        <w:jc w:val="both"/>
        <w:rPr>
          <w:rFonts w:asciiTheme="minorBidi" w:hAnsiTheme="minorBidi" w:cstheme="minorBidi"/>
          <w:sz w:val="24"/>
          <w:szCs w:val="24"/>
        </w:rPr>
      </w:pPr>
    </w:p>
    <w:p w14:paraId="31B07DD8"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b/>
          <w:bCs/>
          <w:sz w:val="24"/>
          <w:szCs w:val="24"/>
        </w:rPr>
        <w:t>Penalties, non-conforming goods or services, shortfalls</w:t>
      </w:r>
    </w:p>
    <w:p w14:paraId="5AD890D2" w14:textId="77777777" w:rsidR="00052FE7" w:rsidRDefault="00052FE7" w:rsidP="00052FE7">
      <w:pPr>
        <w:ind w:left="60"/>
        <w:jc w:val="both"/>
        <w:rPr>
          <w:rFonts w:asciiTheme="minorBidi" w:hAnsiTheme="minorBidi"/>
          <w:bCs/>
          <w:sz w:val="24"/>
          <w:szCs w:val="24"/>
        </w:rPr>
      </w:pPr>
    </w:p>
    <w:p w14:paraId="4138C1D3" w14:textId="77777777" w:rsidR="00052FE7" w:rsidRDefault="00052FE7" w:rsidP="00052FE7">
      <w:pPr>
        <w:pStyle w:val="ListParagraph"/>
        <w:numPr>
          <w:ilvl w:val="1"/>
          <w:numId w:val="2"/>
        </w:numPr>
        <w:spacing w:line="276" w:lineRule="auto"/>
        <w:ind w:left="810"/>
        <w:jc w:val="both"/>
        <w:rPr>
          <w:rFonts w:asciiTheme="minorBidi" w:hAnsiTheme="minorBidi"/>
          <w:bCs/>
          <w:sz w:val="24"/>
          <w:szCs w:val="24"/>
        </w:rPr>
      </w:pPr>
      <w:r w:rsidRPr="00693B3B">
        <w:rPr>
          <w:rFonts w:asciiTheme="minorBidi" w:hAnsiTheme="minorBidi"/>
          <w:bCs/>
          <w:sz w:val="24"/>
          <w:szCs w:val="24"/>
        </w:rPr>
        <w:t>The Contractor shall be liable according to statutory legal provisions, especially for its own negligent breach of duty and negligent breach of duty by its legal representatives or vicarious agents.</w:t>
      </w:r>
    </w:p>
    <w:p w14:paraId="397086F5" w14:textId="77777777" w:rsidR="00052FE7" w:rsidRDefault="00052FE7" w:rsidP="00052FE7">
      <w:pPr>
        <w:pStyle w:val="ListParagraph"/>
        <w:ind w:left="810"/>
        <w:jc w:val="both"/>
        <w:rPr>
          <w:rFonts w:asciiTheme="minorBidi" w:hAnsiTheme="minorBidi"/>
          <w:bCs/>
          <w:sz w:val="24"/>
          <w:szCs w:val="24"/>
        </w:rPr>
      </w:pPr>
    </w:p>
    <w:p w14:paraId="2CF62D89" w14:textId="77777777" w:rsidR="00052FE7" w:rsidRDefault="00052FE7" w:rsidP="00052FE7">
      <w:pPr>
        <w:pStyle w:val="ListParagraph"/>
        <w:numPr>
          <w:ilvl w:val="1"/>
          <w:numId w:val="2"/>
        </w:numPr>
        <w:spacing w:line="276" w:lineRule="auto"/>
        <w:ind w:left="810"/>
        <w:jc w:val="both"/>
        <w:rPr>
          <w:rFonts w:asciiTheme="minorBidi" w:hAnsiTheme="minorBidi"/>
          <w:bCs/>
          <w:sz w:val="24"/>
          <w:szCs w:val="24"/>
        </w:rPr>
      </w:pPr>
      <w:r w:rsidRPr="00693B3B">
        <w:rPr>
          <w:rFonts w:asciiTheme="minorBidi" w:hAnsiTheme="minorBidi"/>
          <w:bCs/>
          <w:sz w:val="24"/>
          <w:szCs w:val="24"/>
        </w:rPr>
        <w:t xml:space="preserve">Contractor recognizes that the Contract concerns the delivery of provision of Services where "time is of the essence" and that failure to provide the Services by the scheduled date(s) or in accordance with the quantities and/or quality specified in the Contract may cause irreparable harm to </w:t>
      </w:r>
      <w:r>
        <w:rPr>
          <w:rFonts w:asciiTheme="minorBidi" w:hAnsiTheme="minorBidi"/>
          <w:bCs/>
          <w:sz w:val="24"/>
          <w:szCs w:val="24"/>
        </w:rPr>
        <w:t>JAFRA</w:t>
      </w:r>
      <w:r w:rsidRPr="00693B3B">
        <w:rPr>
          <w:rFonts w:asciiTheme="minorBidi" w:hAnsiTheme="minorBidi"/>
          <w:bCs/>
          <w:sz w:val="24"/>
          <w:szCs w:val="24"/>
        </w:rPr>
        <w:t>.</w:t>
      </w:r>
    </w:p>
    <w:p w14:paraId="7B3DB403" w14:textId="77777777" w:rsidR="00052FE7" w:rsidRPr="00693B3B" w:rsidRDefault="00052FE7" w:rsidP="00052FE7">
      <w:pPr>
        <w:pStyle w:val="ListParagraph"/>
        <w:ind w:left="810"/>
        <w:rPr>
          <w:rFonts w:asciiTheme="minorBidi" w:hAnsiTheme="minorBidi"/>
          <w:bCs/>
          <w:sz w:val="24"/>
          <w:szCs w:val="24"/>
        </w:rPr>
      </w:pPr>
    </w:p>
    <w:p w14:paraId="092FCFBA" w14:textId="77777777" w:rsidR="00052FE7" w:rsidRPr="00693B3B" w:rsidRDefault="00052FE7" w:rsidP="00052FE7">
      <w:pPr>
        <w:pStyle w:val="ListParagraph"/>
        <w:numPr>
          <w:ilvl w:val="1"/>
          <w:numId w:val="2"/>
        </w:numPr>
        <w:spacing w:line="276" w:lineRule="auto"/>
        <w:ind w:left="810"/>
        <w:jc w:val="both"/>
        <w:rPr>
          <w:rFonts w:asciiTheme="minorBidi" w:hAnsiTheme="minorBidi"/>
          <w:bCs/>
          <w:sz w:val="24"/>
          <w:szCs w:val="24"/>
        </w:rPr>
      </w:pPr>
      <w:r w:rsidRPr="00693B3B">
        <w:rPr>
          <w:rFonts w:asciiTheme="minorBidi" w:hAnsiTheme="minorBidi"/>
          <w:bCs/>
          <w:sz w:val="24"/>
          <w:szCs w:val="24"/>
        </w:rPr>
        <w:t xml:space="preserve">Therefore, if the Contractor culpably defaults in remedying a defect or making a delivery – fully and timely -, </w:t>
      </w:r>
      <w:r>
        <w:rPr>
          <w:rFonts w:asciiTheme="minorBidi" w:hAnsiTheme="minorBidi"/>
          <w:bCs/>
          <w:sz w:val="24"/>
          <w:szCs w:val="24"/>
        </w:rPr>
        <w:t>JAFRA</w:t>
      </w:r>
      <w:r w:rsidRPr="00693B3B">
        <w:rPr>
          <w:rFonts w:asciiTheme="minorBidi" w:hAnsiTheme="minorBidi"/>
          <w:bCs/>
          <w:sz w:val="24"/>
          <w:szCs w:val="24"/>
        </w:rPr>
        <w:t xml:space="preserve"> shall have the right to request lump-sum damages due to default for the defective resp. Late delivery without further proof of damage, of 0.2 % of the net remuneration agreed for the defective resp. Late delivery and/or service for each period of default of 1 working day (Monday to Saturday) but at most 5 % of the agreed net remuneration for the defective resp. Late delivery and/or service. The Contractor shall, however, have the opportunity to prove to </w:t>
      </w:r>
      <w:r>
        <w:rPr>
          <w:rFonts w:asciiTheme="minorBidi" w:hAnsiTheme="minorBidi"/>
          <w:bCs/>
          <w:sz w:val="24"/>
          <w:szCs w:val="24"/>
        </w:rPr>
        <w:t>JAFRA</w:t>
      </w:r>
      <w:r w:rsidRPr="00693B3B">
        <w:rPr>
          <w:rFonts w:asciiTheme="minorBidi" w:hAnsiTheme="minorBidi"/>
          <w:bCs/>
          <w:sz w:val="24"/>
          <w:szCs w:val="24"/>
        </w:rPr>
        <w:t xml:space="preserve"> that </w:t>
      </w:r>
      <w:r>
        <w:rPr>
          <w:rFonts w:asciiTheme="minorBidi" w:hAnsiTheme="minorBidi"/>
          <w:bCs/>
          <w:sz w:val="24"/>
          <w:szCs w:val="24"/>
        </w:rPr>
        <w:t>JAFRA</w:t>
      </w:r>
      <w:r w:rsidRPr="00693B3B">
        <w:rPr>
          <w:rFonts w:asciiTheme="minorBidi" w:hAnsiTheme="minorBidi"/>
          <w:bCs/>
          <w:sz w:val="24"/>
          <w:szCs w:val="24"/>
        </w:rPr>
        <w:t xml:space="preserve"> has incurred no damage or materially lesser damage.</w:t>
      </w:r>
    </w:p>
    <w:p w14:paraId="0A40D722" w14:textId="77777777" w:rsidR="00052FE7" w:rsidRPr="00ED3EEE" w:rsidRDefault="00052FE7" w:rsidP="00052FE7">
      <w:pPr>
        <w:autoSpaceDE w:val="0"/>
        <w:autoSpaceDN w:val="0"/>
        <w:adjustRightInd w:val="0"/>
        <w:spacing w:after="120"/>
        <w:jc w:val="both"/>
        <w:rPr>
          <w:rFonts w:asciiTheme="minorBidi" w:hAnsiTheme="minorBidi"/>
          <w:sz w:val="24"/>
          <w:szCs w:val="24"/>
        </w:rPr>
      </w:pPr>
    </w:p>
    <w:p w14:paraId="7489EE8B" w14:textId="77777777" w:rsidR="00052FE7" w:rsidRPr="00ED3EEE" w:rsidRDefault="00052FE7" w:rsidP="00052FE7">
      <w:pPr>
        <w:pStyle w:val="ListParagraph"/>
        <w:numPr>
          <w:ilvl w:val="0"/>
          <w:numId w:val="2"/>
        </w:numPr>
        <w:shd w:val="clear" w:color="auto" w:fill="BFBFBF" w:themeFill="background1" w:themeFillShade="BF"/>
        <w:autoSpaceDE w:val="0"/>
        <w:autoSpaceDN w:val="0"/>
        <w:adjustRightInd w:val="0"/>
        <w:spacing w:after="120"/>
        <w:ind w:left="0"/>
        <w:jc w:val="both"/>
        <w:rPr>
          <w:rFonts w:asciiTheme="minorBidi" w:hAnsiTheme="minorBidi" w:cstheme="minorBidi"/>
          <w:b/>
          <w:bCs/>
          <w:sz w:val="24"/>
          <w:szCs w:val="24"/>
        </w:rPr>
      </w:pPr>
      <w:r w:rsidRPr="00ED3EEE">
        <w:rPr>
          <w:rFonts w:asciiTheme="minorBidi" w:hAnsiTheme="minorBidi" w:cstheme="minorBidi"/>
          <w:sz w:val="24"/>
          <w:szCs w:val="24"/>
        </w:rPr>
        <w:t xml:space="preserve"> </w:t>
      </w:r>
      <w:r w:rsidRPr="00ED3EEE">
        <w:rPr>
          <w:rFonts w:asciiTheme="minorBidi" w:hAnsiTheme="minorBidi" w:cstheme="minorBidi"/>
          <w:b/>
          <w:bCs/>
          <w:sz w:val="24"/>
          <w:szCs w:val="24"/>
        </w:rPr>
        <w:t>CONFLICT OF INTERESTS</w:t>
      </w:r>
    </w:p>
    <w:p w14:paraId="6A91375D" w14:textId="77777777" w:rsidR="00052FE7" w:rsidRPr="00ED3EEE" w:rsidRDefault="00052FE7" w:rsidP="00052FE7">
      <w:pPr>
        <w:autoSpaceDE w:val="0"/>
        <w:autoSpaceDN w:val="0"/>
        <w:adjustRightInd w:val="0"/>
        <w:jc w:val="both"/>
        <w:rPr>
          <w:rFonts w:asciiTheme="minorBidi" w:hAnsiTheme="minorBidi"/>
          <w:bCs/>
          <w:sz w:val="24"/>
          <w:szCs w:val="24"/>
        </w:rPr>
      </w:pPr>
      <w:r w:rsidRPr="00ED3EEE">
        <w:rPr>
          <w:rFonts w:asciiTheme="minorBidi" w:hAnsiTheme="minorBidi"/>
          <w:sz w:val="24"/>
          <w:szCs w:val="24"/>
        </w:rPr>
        <w:t>The</w:t>
      </w:r>
      <w:r w:rsidRPr="00ED3EEE">
        <w:rPr>
          <w:rFonts w:asciiTheme="minorBidi" w:hAnsiTheme="minorBidi"/>
          <w:bCs/>
          <w:sz w:val="24"/>
          <w:szCs w:val="24"/>
        </w:rPr>
        <w:t xml:space="preserve"> Contractor shall take all necessary precautions to avoid conflicts of interests and shall inform Client without delay of any situation constituting or likely to lead to any such conflict.</w:t>
      </w:r>
    </w:p>
    <w:p w14:paraId="6005E823" w14:textId="77777777" w:rsidR="00052FE7" w:rsidRPr="00ED3EEE" w:rsidRDefault="00052FE7" w:rsidP="00052FE7">
      <w:pPr>
        <w:autoSpaceDE w:val="0"/>
        <w:autoSpaceDN w:val="0"/>
        <w:adjustRightInd w:val="0"/>
        <w:jc w:val="both"/>
        <w:rPr>
          <w:rFonts w:asciiTheme="minorBidi" w:hAnsiTheme="minorBidi"/>
          <w:bCs/>
          <w:sz w:val="24"/>
          <w:szCs w:val="24"/>
        </w:rPr>
      </w:pPr>
      <w:r w:rsidRPr="00ED3EEE">
        <w:rPr>
          <w:rFonts w:asciiTheme="minorBidi" w:hAnsiTheme="minorBidi"/>
          <w:bCs/>
          <w:sz w:val="24"/>
          <w:szCs w:val="24"/>
        </w:rPr>
        <w:t>The Contractor shall provide the impartial and objective exercise of everyone under this contract. The Contractor.  shall prevent the existence of any conflict of interests for anyone arising out of family, emotional life, political or national affinity, economic interest or any other shared interest with another person.</w:t>
      </w:r>
    </w:p>
    <w:p w14:paraId="5DA7827F" w14:textId="77777777" w:rsidR="00052FE7" w:rsidRPr="00ED3EEE" w:rsidRDefault="00052FE7" w:rsidP="00052FE7">
      <w:pPr>
        <w:pStyle w:val="ListParagraph"/>
        <w:ind w:left="0"/>
        <w:jc w:val="both"/>
        <w:rPr>
          <w:rFonts w:asciiTheme="minorBidi" w:hAnsiTheme="minorBidi" w:cstheme="minorBidi"/>
          <w:b/>
          <w:sz w:val="24"/>
          <w:szCs w:val="24"/>
          <w:u w:val="single"/>
        </w:rPr>
      </w:pPr>
      <w:bookmarkStart w:id="0" w:name="_Toc59184161"/>
      <w:r w:rsidRPr="00ED3EEE">
        <w:rPr>
          <w:rFonts w:asciiTheme="minorBidi" w:hAnsiTheme="minorBidi" w:cstheme="minorBidi"/>
          <w:b/>
          <w:sz w:val="24"/>
          <w:szCs w:val="24"/>
          <w:u w:val="single"/>
        </w:rPr>
        <w:lastRenderedPageBreak/>
        <w:t>Ethics clauses and code of conduct</w:t>
      </w:r>
      <w:bookmarkEnd w:id="0"/>
      <w:r w:rsidRPr="00ED3EEE">
        <w:rPr>
          <w:rFonts w:asciiTheme="minorBidi" w:hAnsiTheme="minorBidi" w:cstheme="minorBidi"/>
          <w:b/>
          <w:sz w:val="24"/>
          <w:szCs w:val="24"/>
          <w:u w:val="single"/>
        </w:rPr>
        <w:t xml:space="preserve"> </w:t>
      </w:r>
    </w:p>
    <w:p w14:paraId="7E461EAB" w14:textId="77777777" w:rsidR="00052FE7" w:rsidRPr="00ED3EEE" w:rsidRDefault="00052FE7" w:rsidP="00052FE7">
      <w:pPr>
        <w:spacing w:before="120" w:after="120"/>
        <w:ind w:left="810" w:hanging="540"/>
        <w:jc w:val="both"/>
        <w:rPr>
          <w:rFonts w:asciiTheme="minorBidi" w:hAnsiTheme="minorBidi"/>
          <w:sz w:val="24"/>
          <w:szCs w:val="24"/>
          <w:u w:val="single"/>
        </w:rPr>
      </w:pPr>
      <w:r w:rsidRPr="00ED3EEE">
        <w:rPr>
          <w:rFonts w:asciiTheme="minorBidi" w:hAnsiTheme="minorBidi"/>
          <w:sz w:val="24"/>
          <w:szCs w:val="24"/>
        </w:rPr>
        <w:t>a)</w:t>
      </w:r>
      <w:r w:rsidRPr="00ED3EEE">
        <w:rPr>
          <w:rFonts w:asciiTheme="minorBidi" w:hAnsiTheme="minorBidi"/>
          <w:sz w:val="24"/>
          <w:szCs w:val="24"/>
        </w:rPr>
        <w:tab/>
      </w:r>
      <w:r w:rsidRPr="00ED3EEE">
        <w:rPr>
          <w:rFonts w:asciiTheme="minorBidi" w:hAnsiTheme="minorBidi"/>
          <w:sz w:val="24"/>
          <w:szCs w:val="24"/>
          <w:u w:val="single"/>
        </w:rPr>
        <w:t>Absence of conflict of interest</w:t>
      </w:r>
    </w:p>
    <w:p w14:paraId="631392D6" w14:textId="77777777" w:rsidR="00052FE7" w:rsidRPr="00ED3EEE" w:rsidRDefault="00052FE7" w:rsidP="00052FE7">
      <w:pPr>
        <w:spacing w:before="120" w:after="120"/>
        <w:ind w:left="810" w:hanging="567"/>
        <w:jc w:val="both"/>
        <w:rPr>
          <w:rFonts w:asciiTheme="minorBidi" w:hAnsiTheme="minorBidi"/>
          <w:sz w:val="24"/>
          <w:szCs w:val="24"/>
        </w:rPr>
      </w:pPr>
      <w:r w:rsidRPr="00ED3EEE">
        <w:rPr>
          <w:rFonts w:asciiTheme="minorBidi" w:hAnsiTheme="minorBidi"/>
          <w:sz w:val="24"/>
          <w:szCs w:val="24"/>
        </w:rPr>
        <w:t xml:space="preserve">         The contractor must not be affected by any conflict of interest and must have no equivalent relation in that respect with </w:t>
      </w:r>
      <w:r>
        <w:rPr>
          <w:rFonts w:asciiTheme="minorBidi" w:hAnsiTheme="minorBidi"/>
          <w:sz w:val="24"/>
          <w:szCs w:val="24"/>
        </w:rPr>
        <w:t xml:space="preserve">JAFRA employees </w:t>
      </w:r>
      <w:r w:rsidRPr="00ED3EEE">
        <w:rPr>
          <w:rFonts w:asciiTheme="minorBidi" w:hAnsiTheme="minorBidi"/>
          <w:sz w:val="24"/>
          <w:szCs w:val="24"/>
        </w:rPr>
        <w:t xml:space="preserve">or parties involved in the project. Any attempt by </w:t>
      </w:r>
      <w:r>
        <w:rPr>
          <w:rFonts w:asciiTheme="minorBidi" w:hAnsiTheme="minorBidi"/>
          <w:sz w:val="24"/>
          <w:szCs w:val="24"/>
        </w:rPr>
        <w:t>the contractor or any potential conflict of interest will result in terminating this contract.</w:t>
      </w:r>
      <w:r w:rsidRPr="00ED3EEE">
        <w:rPr>
          <w:rFonts w:asciiTheme="minorBidi" w:hAnsiTheme="minorBidi"/>
          <w:sz w:val="24"/>
          <w:szCs w:val="24"/>
        </w:rPr>
        <w:t xml:space="preserve"> </w:t>
      </w:r>
    </w:p>
    <w:p w14:paraId="00F4FA61" w14:textId="77777777" w:rsidR="00052FE7" w:rsidRPr="00ED3EEE" w:rsidRDefault="00052FE7" w:rsidP="00052FE7">
      <w:pPr>
        <w:spacing w:before="120" w:after="120"/>
        <w:ind w:left="810" w:hanging="567"/>
        <w:jc w:val="both"/>
        <w:rPr>
          <w:rFonts w:asciiTheme="minorBidi" w:hAnsiTheme="minorBidi"/>
          <w:sz w:val="24"/>
          <w:szCs w:val="24"/>
          <w:u w:val="single"/>
        </w:rPr>
      </w:pPr>
      <w:r w:rsidRPr="00ED3EEE">
        <w:rPr>
          <w:rFonts w:asciiTheme="minorBidi" w:hAnsiTheme="minorBidi"/>
          <w:sz w:val="24"/>
          <w:szCs w:val="24"/>
        </w:rPr>
        <w:t>b)</w:t>
      </w:r>
      <w:r w:rsidRPr="00ED3EEE">
        <w:rPr>
          <w:rFonts w:asciiTheme="minorBidi" w:hAnsiTheme="minorBidi"/>
          <w:sz w:val="24"/>
          <w:szCs w:val="24"/>
        </w:rPr>
        <w:tab/>
      </w:r>
      <w:r w:rsidRPr="00ED3EEE">
        <w:rPr>
          <w:rFonts w:asciiTheme="minorBidi" w:hAnsiTheme="minorBidi"/>
          <w:sz w:val="24"/>
          <w:szCs w:val="24"/>
          <w:u w:val="single"/>
        </w:rPr>
        <w:t>Respect for human rights as well as environmental legislation and core labour standards</w:t>
      </w:r>
    </w:p>
    <w:p w14:paraId="51361E86" w14:textId="77777777" w:rsidR="00052FE7" w:rsidRPr="00ED3EEE" w:rsidRDefault="00052FE7" w:rsidP="00052FE7">
      <w:pPr>
        <w:spacing w:before="120" w:after="120"/>
        <w:ind w:left="810" w:hanging="567"/>
        <w:jc w:val="both"/>
        <w:rPr>
          <w:rFonts w:asciiTheme="minorBidi" w:hAnsiTheme="minorBidi"/>
          <w:sz w:val="24"/>
          <w:szCs w:val="24"/>
        </w:rPr>
      </w:pPr>
      <w:r w:rsidRPr="00ED3EEE">
        <w:rPr>
          <w:rFonts w:asciiTheme="minorBidi" w:hAnsiTheme="minorBidi"/>
          <w:sz w:val="24"/>
          <w:szCs w:val="24"/>
        </w:rPr>
        <w:t xml:space="preserve">        The contractor and its staff must comply with human rights and applicable data protection rules. In particular and in accordance with the applicable basic act, </w:t>
      </w:r>
      <w:r>
        <w:rPr>
          <w:rFonts w:asciiTheme="minorBidi" w:hAnsiTheme="minorBidi"/>
          <w:sz w:val="24"/>
          <w:szCs w:val="24"/>
        </w:rPr>
        <w:t>contractor</w:t>
      </w:r>
      <w:r w:rsidRPr="00ED3EEE">
        <w:rPr>
          <w:rFonts w:asciiTheme="minorBidi" w:hAnsiTheme="minorBidi"/>
          <w:sz w:val="24"/>
          <w:szCs w:val="24"/>
        </w:rPr>
        <w:t xml:space="preserve"> and </w:t>
      </w:r>
      <w:r>
        <w:rPr>
          <w:rFonts w:asciiTheme="minorBidi" w:hAnsiTheme="minorBidi"/>
          <w:sz w:val="24"/>
          <w:szCs w:val="24"/>
        </w:rPr>
        <w:t>its employees</w:t>
      </w:r>
      <w:r w:rsidRPr="00ED3EEE">
        <w:rPr>
          <w:rFonts w:asciiTheme="minorBidi" w:hAnsiTheme="minorBidi"/>
          <w:sz w:val="24"/>
          <w:szCs w:val="24"/>
        </w:rPr>
        <w:t xml:space="preserve"> who have been awarded </w:t>
      </w:r>
      <w:r>
        <w:rPr>
          <w:rFonts w:asciiTheme="minorBidi" w:hAnsiTheme="minorBidi"/>
          <w:sz w:val="24"/>
          <w:szCs w:val="24"/>
        </w:rPr>
        <w:t>the contract</w:t>
      </w:r>
      <w:r w:rsidRPr="00ED3EEE">
        <w:rPr>
          <w:rFonts w:asciiTheme="minorBidi" w:hAnsiTheme="minorBidi"/>
          <w:sz w:val="24"/>
          <w:szCs w:val="24"/>
        </w:rPr>
        <w:t xml:space="preserve"> must comply with the environmental legislation including multilateral environmental service contracts,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43DD8DE" w14:textId="77777777" w:rsidR="00052FE7" w:rsidRDefault="00052FE7" w:rsidP="00052FE7">
      <w:pPr>
        <w:pBdr>
          <w:top w:val="single" w:sz="4" w:space="1" w:color="auto"/>
          <w:left w:val="single" w:sz="4" w:space="0" w:color="auto"/>
          <w:bottom w:val="single" w:sz="4" w:space="1" w:color="auto"/>
          <w:right w:val="single" w:sz="4" w:space="4" w:color="auto"/>
        </w:pBdr>
        <w:spacing w:before="120" w:after="120"/>
        <w:ind w:left="810" w:right="540"/>
        <w:jc w:val="center"/>
        <w:rPr>
          <w:rFonts w:asciiTheme="minorBidi" w:hAnsiTheme="minorBidi"/>
          <w:b/>
          <w:sz w:val="24"/>
          <w:szCs w:val="24"/>
        </w:rPr>
      </w:pPr>
      <w:r w:rsidRPr="00ED3EEE">
        <w:rPr>
          <w:rFonts w:asciiTheme="minorBidi" w:hAnsiTheme="minorBidi"/>
          <w:b/>
          <w:sz w:val="24"/>
          <w:szCs w:val="24"/>
        </w:rPr>
        <w:t>Zero tolerance for sexual exploitation, abuse and harassment:</w:t>
      </w:r>
    </w:p>
    <w:p w14:paraId="73B587F3" w14:textId="77777777" w:rsidR="00052FE7" w:rsidRPr="00ED3EEE" w:rsidRDefault="00052FE7" w:rsidP="00052FE7">
      <w:pPr>
        <w:pBdr>
          <w:top w:val="single" w:sz="4" w:space="1" w:color="auto"/>
          <w:left w:val="single" w:sz="4" w:space="0" w:color="auto"/>
          <w:bottom w:val="single" w:sz="4" w:space="1" w:color="auto"/>
          <w:right w:val="single" w:sz="4" w:space="4" w:color="auto"/>
        </w:pBdr>
        <w:spacing w:before="120" w:after="120"/>
        <w:ind w:left="810" w:right="540"/>
        <w:jc w:val="both"/>
        <w:rPr>
          <w:rFonts w:asciiTheme="minorBidi" w:hAnsiTheme="minorBidi"/>
          <w:sz w:val="24"/>
          <w:szCs w:val="24"/>
        </w:rPr>
      </w:pPr>
      <w:r w:rsidRPr="00ED3EEE">
        <w:rPr>
          <w:rFonts w:asciiTheme="minorBidi" w:hAnsiTheme="minorBidi"/>
          <w:sz w:val="24"/>
          <w:szCs w:val="24"/>
        </w:rPr>
        <w:t>The European Commission applies a policy of 'zero tolerance' in relation to all wrongful conduct which has an impact on the professional credibility of the tenderer. Physical abuse or punishment, or threats of physical abuse, sexual abuse or exploitation, harassment and verbal abuse, as well as other forms of intimidation shall be prohibited.</w:t>
      </w:r>
    </w:p>
    <w:p w14:paraId="162D642D" w14:textId="77777777" w:rsidR="00052FE7" w:rsidRPr="00ED3EEE" w:rsidRDefault="00052FE7" w:rsidP="00052FE7">
      <w:pPr>
        <w:spacing w:before="120" w:after="120"/>
        <w:ind w:left="810" w:hanging="567"/>
        <w:jc w:val="both"/>
        <w:rPr>
          <w:rFonts w:asciiTheme="minorBidi" w:hAnsiTheme="minorBidi"/>
          <w:sz w:val="24"/>
          <w:szCs w:val="24"/>
        </w:rPr>
      </w:pPr>
      <w:r w:rsidRPr="00ED3EEE" w:rsidDel="003C457E">
        <w:rPr>
          <w:rFonts w:asciiTheme="minorBidi" w:hAnsiTheme="minorBidi"/>
          <w:sz w:val="24"/>
          <w:szCs w:val="24"/>
        </w:rPr>
        <w:t xml:space="preserve"> </w:t>
      </w:r>
      <w:r w:rsidRPr="00ED3EEE">
        <w:rPr>
          <w:rFonts w:asciiTheme="minorBidi" w:hAnsiTheme="minorBidi"/>
          <w:sz w:val="24"/>
          <w:szCs w:val="24"/>
        </w:rPr>
        <w:t>c)</w:t>
      </w:r>
      <w:r w:rsidRPr="00ED3EEE">
        <w:rPr>
          <w:rFonts w:asciiTheme="minorBidi" w:hAnsiTheme="minorBidi"/>
          <w:sz w:val="24"/>
          <w:szCs w:val="24"/>
        </w:rPr>
        <w:tab/>
      </w:r>
      <w:r w:rsidRPr="00ED3EEE">
        <w:rPr>
          <w:rFonts w:asciiTheme="minorBidi" w:hAnsiTheme="minorBidi"/>
          <w:sz w:val="24"/>
          <w:szCs w:val="24"/>
          <w:u w:val="single"/>
        </w:rPr>
        <w:t>Anti-corruption and anti-bribery</w:t>
      </w:r>
      <w:r w:rsidRPr="00ED3EEE">
        <w:rPr>
          <w:rFonts w:asciiTheme="minorBidi" w:hAnsiTheme="minorBidi"/>
          <w:sz w:val="24"/>
          <w:szCs w:val="24"/>
        </w:rPr>
        <w:t xml:space="preserve"> </w:t>
      </w:r>
    </w:p>
    <w:p w14:paraId="6668BF3A" w14:textId="77777777" w:rsidR="00052FE7" w:rsidRPr="00ED3EEE" w:rsidRDefault="00052FE7" w:rsidP="00052FE7">
      <w:pPr>
        <w:spacing w:before="120" w:after="120"/>
        <w:ind w:left="810" w:hanging="567"/>
        <w:jc w:val="both"/>
        <w:rPr>
          <w:rFonts w:asciiTheme="minorBidi" w:hAnsiTheme="minorBidi"/>
          <w:sz w:val="24"/>
          <w:szCs w:val="24"/>
        </w:rPr>
      </w:pPr>
      <w:r w:rsidRPr="00ED3EEE">
        <w:rPr>
          <w:rFonts w:asciiTheme="minorBidi" w:hAnsiTheme="minorBidi"/>
          <w:sz w:val="24"/>
          <w:szCs w:val="24"/>
        </w:rPr>
        <w:t xml:space="preserve">        The contractor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w:t>
      </w:r>
      <w:r>
        <w:rPr>
          <w:rFonts w:asciiTheme="minorBidi" w:hAnsiTheme="minorBidi"/>
          <w:sz w:val="24"/>
          <w:szCs w:val="24"/>
        </w:rPr>
        <w:t>JAFRA</w:t>
      </w:r>
      <w:r w:rsidRPr="00ED3EEE">
        <w:rPr>
          <w:rFonts w:asciiTheme="minorBidi" w:hAnsiTheme="minorBidi"/>
          <w:sz w:val="24"/>
          <w:szCs w:val="24"/>
        </w:rPr>
        <w:t xml:space="preserve">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B7D0CB4" w14:textId="77777777" w:rsidR="00052FE7" w:rsidRPr="00ED3EEE" w:rsidRDefault="00052FE7" w:rsidP="00052FE7">
      <w:pPr>
        <w:spacing w:before="120" w:after="120"/>
        <w:ind w:left="810" w:hanging="567"/>
        <w:jc w:val="both"/>
        <w:rPr>
          <w:rFonts w:asciiTheme="minorBidi" w:hAnsiTheme="minorBidi"/>
          <w:sz w:val="24"/>
          <w:szCs w:val="24"/>
        </w:rPr>
      </w:pPr>
      <w:r w:rsidRPr="00ED3EEE">
        <w:rPr>
          <w:rFonts w:asciiTheme="minorBidi" w:hAnsiTheme="minorBidi"/>
          <w:sz w:val="24"/>
          <w:szCs w:val="24"/>
        </w:rPr>
        <w:t>d)</w:t>
      </w:r>
      <w:r w:rsidRPr="00ED3EEE">
        <w:rPr>
          <w:rFonts w:asciiTheme="minorBidi" w:hAnsiTheme="minorBidi"/>
          <w:sz w:val="24"/>
          <w:szCs w:val="24"/>
        </w:rPr>
        <w:tab/>
      </w:r>
      <w:r w:rsidRPr="00ED3EEE">
        <w:rPr>
          <w:rFonts w:asciiTheme="minorBidi" w:hAnsiTheme="minorBidi"/>
          <w:sz w:val="24"/>
          <w:szCs w:val="24"/>
          <w:u w:val="single"/>
        </w:rPr>
        <w:t>Unusual commercial expenses</w:t>
      </w:r>
      <w:r w:rsidRPr="00ED3EEE">
        <w:rPr>
          <w:rFonts w:asciiTheme="minorBidi" w:hAnsiTheme="minorBidi"/>
          <w:sz w:val="24"/>
          <w:szCs w:val="24"/>
        </w:rPr>
        <w:t xml:space="preserve"> </w:t>
      </w:r>
    </w:p>
    <w:p w14:paraId="675D4029" w14:textId="77777777" w:rsidR="00052FE7" w:rsidRPr="00ED3EEE" w:rsidRDefault="00052FE7" w:rsidP="00052FE7">
      <w:pPr>
        <w:spacing w:before="120" w:after="120"/>
        <w:ind w:left="810" w:hanging="567"/>
        <w:jc w:val="both"/>
        <w:rPr>
          <w:rFonts w:asciiTheme="minorBidi" w:hAnsiTheme="minorBidi"/>
          <w:sz w:val="24"/>
          <w:szCs w:val="24"/>
        </w:rPr>
      </w:pPr>
      <w:r w:rsidRPr="00ED3EEE">
        <w:rPr>
          <w:rFonts w:asciiTheme="minorBidi" w:hAnsiTheme="minorBidi"/>
          <w:sz w:val="24"/>
          <w:szCs w:val="24"/>
        </w:rPr>
        <w:t xml:space="preserve">        The contract will be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F735EE0" w14:textId="77777777" w:rsidR="00052FE7" w:rsidRPr="00ED3EEE" w:rsidRDefault="00052FE7" w:rsidP="00052FE7">
      <w:pPr>
        <w:spacing w:before="120" w:after="120"/>
        <w:ind w:left="810" w:hanging="567"/>
        <w:jc w:val="both"/>
        <w:rPr>
          <w:rFonts w:asciiTheme="minorBidi" w:hAnsiTheme="minorBidi"/>
          <w:bCs/>
          <w:sz w:val="24"/>
          <w:szCs w:val="24"/>
        </w:rPr>
      </w:pPr>
      <w:r w:rsidRPr="00ED3EEE">
        <w:rPr>
          <w:rFonts w:asciiTheme="minorBidi" w:hAnsiTheme="minorBidi"/>
          <w:sz w:val="24"/>
          <w:szCs w:val="24"/>
        </w:rPr>
        <w:lastRenderedPageBreak/>
        <w:t xml:space="preserve">        Contractors found to have paid unusual commercial expenses on projects funded by the European Union, or any other donors are liable, depending on the seriousness of the facts observed, to have their contracts terminated or to be permanently excluded from receiving funds.</w:t>
      </w:r>
    </w:p>
    <w:p w14:paraId="080BAC7E" w14:textId="77777777" w:rsidR="00052FE7" w:rsidRPr="00ED3EEE" w:rsidRDefault="00052FE7" w:rsidP="00052FE7">
      <w:pPr>
        <w:pStyle w:val="ListParagraph"/>
        <w:autoSpaceDE w:val="0"/>
        <w:autoSpaceDN w:val="0"/>
        <w:adjustRightInd w:val="0"/>
        <w:ind w:left="0"/>
        <w:jc w:val="both"/>
        <w:rPr>
          <w:rFonts w:asciiTheme="minorBidi" w:hAnsiTheme="minorBidi" w:cstheme="minorBidi"/>
          <w:b/>
          <w:bCs/>
          <w:sz w:val="24"/>
          <w:szCs w:val="24"/>
        </w:rPr>
      </w:pPr>
    </w:p>
    <w:p w14:paraId="42E50DA7" w14:textId="77777777" w:rsidR="00052FE7" w:rsidRPr="00ED3EEE" w:rsidRDefault="00052FE7" w:rsidP="00052FE7">
      <w:pPr>
        <w:pStyle w:val="ListParagraph"/>
        <w:numPr>
          <w:ilvl w:val="0"/>
          <w:numId w:val="2"/>
        </w:numPr>
        <w:shd w:val="clear" w:color="auto" w:fill="BFBFBF" w:themeFill="background1" w:themeFillShade="BF"/>
        <w:ind w:left="0"/>
        <w:jc w:val="both"/>
        <w:rPr>
          <w:rFonts w:asciiTheme="minorBidi" w:hAnsiTheme="minorBidi" w:cstheme="minorBidi"/>
          <w:b/>
          <w:bCs/>
          <w:sz w:val="24"/>
          <w:szCs w:val="24"/>
        </w:rPr>
      </w:pPr>
      <w:r w:rsidRPr="00ED3EEE">
        <w:rPr>
          <w:rFonts w:asciiTheme="minorBidi" w:hAnsiTheme="minorBidi" w:cstheme="minorBidi"/>
          <w:b/>
          <w:bCs/>
          <w:sz w:val="24"/>
          <w:szCs w:val="24"/>
        </w:rPr>
        <w:t>WARRANTY</w:t>
      </w:r>
    </w:p>
    <w:p w14:paraId="68499C21" w14:textId="77777777" w:rsidR="00052FE7" w:rsidRPr="00ED3EEE" w:rsidRDefault="00052FE7" w:rsidP="00052FE7">
      <w:pPr>
        <w:pStyle w:val="ListParagraph"/>
        <w:ind w:left="0"/>
        <w:jc w:val="both"/>
        <w:rPr>
          <w:rFonts w:asciiTheme="minorBidi" w:hAnsiTheme="minorBidi" w:cstheme="minorBidi"/>
          <w:b/>
          <w:bCs/>
          <w:sz w:val="24"/>
          <w:szCs w:val="24"/>
        </w:rPr>
      </w:pPr>
    </w:p>
    <w:p w14:paraId="6AF77D5F" w14:textId="77777777" w:rsidR="00052FE7" w:rsidRDefault="00052FE7" w:rsidP="00052FE7">
      <w:pPr>
        <w:pStyle w:val="ListParagraph"/>
        <w:numPr>
          <w:ilvl w:val="1"/>
          <w:numId w:val="2"/>
        </w:numPr>
        <w:spacing w:after="200" w:line="276" w:lineRule="auto"/>
        <w:ind w:left="810"/>
        <w:jc w:val="both"/>
        <w:rPr>
          <w:rFonts w:asciiTheme="minorBidi" w:hAnsiTheme="minorBidi" w:cstheme="minorBidi"/>
          <w:bCs/>
          <w:sz w:val="24"/>
          <w:szCs w:val="24"/>
        </w:rPr>
      </w:pPr>
      <w:r w:rsidRPr="00F9494D">
        <w:rPr>
          <w:rFonts w:asciiTheme="minorBidi" w:hAnsiTheme="minorBidi" w:cstheme="minorBidi"/>
          <w:bCs/>
          <w:sz w:val="24"/>
          <w:szCs w:val="24"/>
        </w:rPr>
        <w:t>The Contractor hereby, declares and warrants that the Contractor rejects corrupt, fraudulent, collusive and/or coercive practices and that neither the Contractor nor its management have engaged in corrupt, fraudulent collusive and/or coercive practices or have been convicted of an offence or a crime concerning their professional conduct by a judgment which has the force of res judicata. The misrepresentation of the Contractor in regard of any of these warranties or the involvement of the Contractor in any of these situations described shall constitute the right of</w:t>
      </w:r>
      <w:r w:rsidRPr="00F9494D">
        <w:rPr>
          <w:rFonts w:asciiTheme="minorBidi" w:hAnsiTheme="minorBidi" w:cstheme="minorBidi"/>
          <w:sz w:val="24"/>
          <w:szCs w:val="24"/>
        </w:rPr>
        <w:t xml:space="preserve"> </w:t>
      </w:r>
      <w:r>
        <w:rPr>
          <w:rFonts w:asciiTheme="minorBidi" w:hAnsiTheme="minorBidi" w:cstheme="minorBidi"/>
          <w:bCs/>
          <w:sz w:val="24"/>
          <w:szCs w:val="24"/>
        </w:rPr>
        <w:t>JAFRA</w:t>
      </w:r>
      <w:r w:rsidRPr="00F9494D">
        <w:rPr>
          <w:rFonts w:asciiTheme="minorBidi" w:hAnsiTheme="minorBidi" w:cstheme="minorBidi"/>
          <w:sz w:val="24"/>
          <w:szCs w:val="24"/>
        </w:rPr>
        <w:t xml:space="preserve"> </w:t>
      </w:r>
      <w:r w:rsidRPr="00F9494D">
        <w:rPr>
          <w:rFonts w:asciiTheme="minorBidi" w:hAnsiTheme="minorBidi" w:cstheme="minorBidi"/>
          <w:bCs/>
          <w:sz w:val="24"/>
          <w:szCs w:val="24"/>
        </w:rPr>
        <w:t>to terminate this contract as in case of a substantial breach of this contract. In case of such termination</w:t>
      </w:r>
      <w:r w:rsidRPr="00F9494D">
        <w:rPr>
          <w:rFonts w:asciiTheme="minorBidi" w:hAnsiTheme="minorBidi" w:cstheme="minorBidi"/>
          <w:sz w:val="24"/>
          <w:szCs w:val="24"/>
        </w:rPr>
        <w:t xml:space="preserve"> </w:t>
      </w:r>
      <w:r>
        <w:rPr>
          <w:rFonts w:asciiTheme="minorBidi" w:hAnsiTheme="minorBidi" w:cstheme="minorBidi"/>
          <w:bCs/>
          <w:sz w:val="24"/>
          <w:szCs w:val="24"/>
        </w:rPr>
        <w:t>JAFRA</w:t>
      </w:r>
      <w:r w:rsidRPr="00F9494D">
        <w:rPr>
          <w:rFonts w:asciiTheme="minorBidi" w:hAnsiTheme="minorBidi" w:cstheme="minorBidi"/>
          <w:bCs/>
          <w:sz w:val="24"/>
          <w:szCs w:val="24"/>
        </w:rPr>
        <w:t xml:space="preserve"> shall have the right for reimbursement of its damages.</w:t>
      </w:r>
    </w:p>
    <w:p w14:paraId="3391881E" w14:textId="77777777" w:rsidR="00052FE7" w:rsidRDefault="00052FE7" w:rsidP="00052FE7">
      <w:pPr>
        <w:pStyle w:val="ListParagraph"/>
        <w:ind w:left="810"/>
        <w:jc w:val="both"/>
        <w:rPr>
          <w:rFonts w:asciiTheme="minorBidi" w:hAnsiTheme="minorBidi" w:cstheme="minorBidi"/>
          <w:bCs/>
          <w:sz w:val="24"/>
          <w:szCs w:val="24"/>
        </w:rPr>
      </w:pPr>
    </w:p>
    <w:p w14:paraId="711FC23C" w14:textId="77777777" w:rsidR="00052FE7" w:rsidRPr="00F9494D" w:rsidRDefault="00052FE7" w:rsidP="00052FE7">
      <w:pPr>
        <w:pStyle w:val="ListParagraph"/>
        <w:numPr>
          <w:ilvl w:val="1"/>
          <w:numId w:val="2"/>
        </w:numPr>
        <w:spacing w:after="200" w:line="276" w:lineRule="auto"/>
        <w:ind w:left="810"/>
        <w:jc w:val="both"/>
        <w:rPr>
          <w:rFonts w:asciiTheme="minorBidi" w:hAnsiTheme="minorBidi" w:cstheme="minorBidi"/>
          <w:bCs/>
          <w:sz w:val="24"/>
          <w:szCs w:val="24"/>
        </w:rPr>
      </w:pPr>
      <w:r w:rsidRPr="00F9494D">
        <w:rPr>
          <w:rFonts w:asciiTheme="minorBidi" w:hAnsiTheme="minorBidi" w:cstheme="minorBidi"/>
          <w:bCs/>
          <w:sz w:val="24"/>
          <w:szCs w:val="24"/>
        </w:rPr>
        <w:t xml:space="preserve">The Contractor warrants that it shall protect the personal data it collects from </w:t>
      </w:r>
      <w:r>
        <w:rPr>
          <w:rFonts w:asciiTheme="minorBidi" w:hAnsiTheme="minorBidi" w:cstheme="minorBidi"/>
          <w:bCs/>
          <w:sz w:val="24"/>
          <w:szCs w:val="24"/>
        </w:rPr>
        <w:t>JAFRA</w:t>
      </w:r>
      <w:r w:rsidRPr="00F9494D">
        <w:rPr>
          <w:rFonts w:asciiTheme="minorBidi" w:hAnsiTheme="minorBidi" w:cstheme="minorBidi"/>
          <w:bCs/>
          <w:sz w:val="24"/>
          <w:szCs w:val="24"/>
        </w:rPr>
        <w:t xml:space="preserve"> and make no other use of the selected personal data under this agreement without </w:t>
      </w:r>
      <w:r>
        <w:rPr>
          <w:rFonts w:asciiTheme="minorBidi" w:hAnsiTheme="minorBidi" w:cstheme="minorBidi"/>
          <w:bCs/>
          <w:sz w:val="24"/>
          <w:szCs w:val="24"/>
        </w:rPr>
        <w:t>JAFRA</w:t>
      </w:r>
      <w:r w:rsidRPr="00F9494D">
        <w:rPr>
          <w:rFonts w:asciiTheme="minorBidi" w:hAnsiTheme="minorBidi" w:cstheme="minorBidi"/>
          <w:bCs/>
          <w:sz w:val="24"/>
          <w:szCs w:val="24"/>
        </w:rPr>
        <w:t>’s prior written consent. The Contractor is responsible for the protection and confidentiality of the personal data. It shall take all reasonable steps to ensure that its employees, agents, and subcontractors abide by the confidentiality obligations under this agreement and it shall not further process, disclose, publish, or transmit the personal data to any third parties.</w:t>
      </w:r>
    </w:p>
    <w:p w14:paraId="6A6B61BE" w14:textId="77777777" w:rsidR="00052FE7" w:rsidRPr="00ED3EEE" w:rsidRDefault="00052FE7" w:rsidP="00052FE7">
      <w:pPr>
        <w:pStyle w:val="ListParagraph"/>
        <w:ind w:left="0"/>
        <w:jc w:val="both"/>
        <w:rPr>
          <w:rFonts w:asciiTheme="minorBidi" w:hAnsiTheme="minorBidi" w:cstheme="minorBidi"/>
          <w:b/>
          <w:bCs/>
          <w:sz w:val="24"/>
          <w:szCs w:val="24"/>
        </w:rPr>
      </w:pPr>
    </w:p>
    <w:p w14:paraId="3491B03C" w14:textId="77777777" w:rsidR="00052FE7" w:rsidRPr="00ED3EEE" w:rsidRDefault="00052FE7" w:rsidP="00052FE7">
      <w:pPr>
        <w:pStyle w:val="ListParagraph"/>
        <w:numPr>
          <w:ilvl w:val="0"/>
          <w:numId w:val="2"/>
        </w:numPr>
        <w:shd w:val="clear" w:color="auto" w:fill="BFBFBF" w:themeFill="background1" w:themeFillShade="BF"/>
        <w:ind w:left="0"/>
        <w:jc w:val="both"/>
        <w:rPr>
          <w:rFonts w:asciiTheme="minorBidi" w:hAnsiTheme="minorBidi" w:cstheme="minorBidi"/>
          <w:b/>
          <w:bCs/>
          <w:sz w:val="24"/>
          <w:szCs w:val="24"/>
        </w:rPr>
      </w:pPr>
      <w:r w:rsidRPr="00ED3EEE">
        <w:rPr>
          <w:rFonts w:asciiTheme="minorBidi" w:hAnsiTheme="minorBidi" w:cstheme="minorBidi"/>
          <w:b/>
          <w:bCs/>
          <w:sz w:val="24"/>
          <w:szCs w:val="24"/>
        </w:rPr>
        <w:t>FINAL PROVISIONS</w:t>
      </w:r>
    </w:p>
    <w:p w14:paraId="5422AB16" w14:textId="77777777" w:rsidR="00052FE7" w:rsidRPr="00ED3EEE" w:rsidRDefault="00052FE7" w:rsidP="00052FE7">
      <w:pPr>
        <w:autoSpaceDE w:val="0"/>
        <w:autoSpaceDN w:val="0"/>
        <w:adjustRightInd w:val="0"/>
        <w:jc w:val="both"/>
        <w:rPr>
          <w:rFonts w:asciiTheme="minorBidi" w:hAnsiTheme="minorBidi"/>
          <w:sz w:val="24"/>
          <w:szCs w:val="24"/>
        </w:rPr>
      </w:pPr>
    </w:p>
    <w:p w14:paraId="510A5B29" w14:textId="77777777" w:rsidR="00052FE7"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Should individually provisions of this contract prove to be invalid or ineffective, the remaining provisions of this contract are not affected as a result. The invalid or ineffective provision must be replaced by another valid provision that comes as close as possible to the will of the parties.</w:t>
      </w:r>
    </w:p>
    <w:p w14:paraId="15580A84"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6D981C87" w14:textId="77777777" w:rsidR="00052FE7"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Any modifications and supplements to this agreement shall be effective only when reduced into writing and signed by the parties hereto.</w:t>
      </w:r>
    </w:p>
    <w:p w14:paraId="7F8B582E"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1FC2E7B5" w14:textId="77777777" w:rsidR="00052FE7" w:rsidRPr="00F9494D"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This Contract shall be governed by Lebanese Law</w:t>
      </w:r>
    </w:p>
    <w:p w14:paraId="133FBC22"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0F2132BB" w14:textId="77777777" w:rsidR="00052FE7"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 xml:space="preserve">Any dispute arising out of this contract shall be initially settled through negotiations between parties. Should such negotiations fail, and no amicable settlement exists, the disputes shall be settled by the Beirut Courts and Execution Offices. Unless provided otherwise Beirut Courts and Execution Offices are duly authorized to settle any dispute arising out of this contract between parties. </w:t>
      </w:r>
    </w:p>
    <w:p w14:paraId="07A3E343"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35524513" w14:textId="77777777" w:rsidR="00052FE7"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This contract shall be produced in two counterparts and each party shall receive one copy.</w:t>
      </w:r>
    </w:p>
    <w:p w14:paraId="3030CB89" w14:textId="77777777" w:rsidR="00052FE7" w:rsidRPr="00ED3EEE" w:rsidRDefault="00052FE7" w:rsidP="00052FE7">
      <w:pPr>
        <w:pStyle w:val="ListParagraph"/>
        <w:autoSpaceDE w:val="0"/>
        <w:autoSpaceDN w:val="0"/>
        <w:adjustRightInd w:val="0"/>
        <w:ind w:left="0"/>
        <w:jc w:val="both"/>
        <w:rPr>
          <w:rFonts w:asciiTheme="minorBidi" w:hAnsiTheme="minorBidi" w:cstheme="minorBidi"/>
          <w:sz w:val="24"/>
          <w:szCs w:val="24"/>
        </w:rPr>
      </w:pPr>
    </w:p>
    <w:p w14:paraId="5AFD143E" w14:textId="77777777" w:rsidR="00052FE7" w:rsidRPr="00ED3EEE"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This contract shall be effective on the day of its signature by both contractual parties.</w:t>
      </w:r>
    </w:p>
    <w:p w14:paraId="39FE87AF" w14:textId="77777777" w:rsidR="00052FE7" w:rsidRPr="00ED3EEE" w:rsidRDefault="00052FE7" w:rsidP="00052FE7">
      <w:pPr>
        <w:pStyle w:val="ListParagraph"/>
        <w:numPr>
          <w:ilvl w:val="0"/>
          <w:numId w:val="3"/>
        </w:numPr>
        <w:autoSpaceDE w:val="0"/>
        <w:autoSpaceDN w:val="0"/>
        <w:adjustRightInd w:val="0"/>
        <w:ind w:left="0"/>
        <w:jc w:val="both"/>
        <w:rPr>
          <w:rFonts w:asciiTheme="minorBidi" w:hAnsiTheme="minorBidi" w:cstheme="minorBidi"/>
          <w:sz w:val="24"/>
          <w:szCs w:val="24"/>
        </w:rPr>
      </w:pPr>
      <w:r w:rsidRPr="00ED3EEE">
        <w:rPr>
          <w:rFonts w:asciiTheme="minorBidi" w:hAnsiTheme="minorBidi" w:cstheme="minorBidi"/>
          <w:sz w:val="24"/>
          <w:szCs w:val="24"/>
        </w:rPr>
        <w:t>Both</w:t>
      </w:r>
      <w:r>
        <w:rPr>
          <w:rFonts w:asciiTheme="minorBidi" w:hAnsiTheme="minorBidi" w:cstheme="minorBidi"/>
          <w:sz w:val="24"/>
          <w:szCs w:val="24"/>
        </w:rPr>
        <w:t xml:space="preserve"> </w:t>
      </w:r>
      <w:r w:rsidRPr="00ED3EEE">
        <w:rPr>
          <w:rFonts w:asciiTheme="minorBidi" w:hAnsiTheme="minorBidi" w:cstheme="minorBidi"/>
          <w:sz w:val="24"/>
          <w:szCs w:val="24"/>
        </w:rPr>
        <w:t>parties declare that this contract is an expression of their free and true will and that they have read the contract in full. In witness thereof, they attach their signatures.</w:t>
      </w:r>
    </w:p>
    <w:p w14:paraId="74A81365" w14:textId="77777777" w:rsidR="00052FE7" w:rsidRPr="00ED3EEE" w:rsidRDefault="00052FE7" w:rsidP="00052FE7">
      <w:pPr>
        <w:autoSpaceDE w:val="0"/>
        <w:autoSpaceDN w:val="0"/>
        <w:adjustRightInd w:val="0"/>
        <w:jc w:val="both"/>
        <w:rPr>
          <w:rFonts w:asciiTheme="minorBidi" w:hAnsiTheme="minorBidi"/>
          <w:sz w:val="24"/>
          <w:szCs w:val="24"/>
        </w:rPr>
      </w:pPr>
    </w:p>
    <w:p w14:paraId="6EFD0D30" w14:textId="77777777" w:rsidR="00052FE7" w:rsidRPr="00ED3EEE" w:rsidRDefault="00052FE7" w:rsidP="00052FE7">
      <w:pPr>
        <w:autoSpaceDE w:val="0"/>
        <w:autoSpaceDN w:val="0"/>
        <w:adjustRightInd w:val="0"/>
        <w:jc w:val="both"/>
        <w:rPr>
          <w:rFonts w:asciiTheme="minorBidi" w:hAnsiTheme="minorBidi"/>
          <w:sz w:val="24"/>
          <w:szCs w:val="24"/>
        </w:rPr>
      </w:pPr>
    </w:p>
    <w:tbl>
      <w:tblPr>
        <w:tblW w:w="10005" w:type="dxa"/>
        <w:tblLook w:val="04A0" w:firstRow="1" w:lastRow="0" w:firstColumn="1" w:lastColumn="0" w:noHBand="0" w:noVBand="1"/>
      </w:tblPr>
      <w:tblGrid>
        <w:gridCol w:w="5336"/>
        <w:gridCol w:w="4669"/>
      </w:tblGrid>
      <w:tr w:rsidR="00052FE7" w:rsidRPr="00ED3EEE" w14:paraId="5E809B88" w14:textId="77777777" w:rsidTr="008470D3">
        <w:trPr>
          <w:trHeight w:val="5892"/>
        </w:trPr>
        <w:tc>
          <w:tcPr>
            <w:tcW w:w="5336" w:type="dxa"/>
            <w:shd w:val="clear" w:color="auto" w:fill="auto"/>
          </w:tcPr>
          <w:p w14:paraId="7CEFE23F" w14:textId="77777777" w:rsidR="00052FE7" w:rsidRPr="00ED3EEE" w:rsidRDefault="00052FE7" w:rsidP="008470D3">
            <w:pPr>
              <w:tabs>
                <w:tab w:val="left" w:pos="0"/>
                <w:tab w:val="left" w:pos="720"/>
                <w:tab w:val="left" w:pos="1296"/>
                <w:tab w:val="left" w:pos="1440"/>
              </w:tabs>
              <w:suppressAutoHyphens/>
              <w:spacing w:before="120" w:after="120"/>
              <w:rPr>
                <w:rFonts w:asciiTheme="minorBidi" w:hAnsiTheme="minorBidi"/>
                <w:spacing w:val="-3"/>
                <w:sz w:val="24"/>
                <w:szCs w:val="24"/>
              </w:rPr>
            </w:pPr>
          </w:p>
          <w:p w14:paraId="19C775D0" w14:textId="77777777" w:rsidR="00052FE7" w:rsidRPr="00ED3EEE" w:rsidRDefault="00052FE7" w:rsidP="008470D3">
            <w:pPr>
              <w:tabs>
                <w:tab w:val="left" w:pos="0"/>
                <w:tab w:val="left" w:pos="720"/>
                <w:tab w:val="left" w:pos="1296"/>
                <w:tab w:val="left" w:pos="1440"/>
              </w:tabs>
              <w:suppressAutoHyphens/>
              <w:spacing w:before="120" w:after="120"/>
              <w:rPr>
                <w:rFonts w:asciiTheme="minorBidi" w:hAnsiTheme="minorBidi"/>
                <w:spacing w:val="-3"/>
                <w:sz w:val="24"/>
                <w:szCs w:val="24"/>
              </w:rPr>
            </w:pPr>
          </w:p>
          <w:p w14:paraId="13FF67D5" w14:textId="77777777" w:rsidR="00052FE7" w:rsidRPr="00ED3EEE" w:rsidRDefault="00052FE7" w:rsidP="008470D3">
            <w:pPr>
              <w:tabs>
                <w:tab w:val="left" w:pos="0"/>
                <w:tab w:val="left" w:pos="720"/>
                <w:tab w:val="left" w:pos="1296"/>
                <w:tab w:val="left" w:pos="1440"/>
              </w:tabs>
              <w:suppressAutoHyphens/>
              <w:spacing w:before="120" w:after="120"/>
              <w:rPr>
                <w:rFonts w:asciiTheme="minorBidi" w:hAnsiTheme="minorBidi"/>
                <w:spacing w:val="-3"/>
                <w:sz w:val="24"/>
                <w:szCs w:val="24"/>
              </w:rPr>
            </w:pPr>
          </w:p>
          <w:p w14:paraId="483F23DB" w14:textId="77777777" w:rsidR="00052FE7" w:rsidRPr="00ED3EEE" w:rsidRDefault="00052FE7" w:rsidP="008470D3">
            <w:pPr>
              <w:tabs>
                <w:tab w:val="left" w:pos="0"/>
                <w:tab w:val="left" w:pos="720"/>
                <w:tab w:val="left" w:pos="1296"/>
                <w:tab w:val="left" w:pos="1440"/>
              </w:tabs>
              <w:suppressAutoHyphens/>
              <w:spacing w:before="120" w:after="120"/>
              <w:rPr>
                <w:rFonts w:asciiTheme="minorBidi" w:hAnsiTheme="minorBidi"/>
                <w:sz w:val="24"/>
                <w:szCs w:val="24"/>
              </w:rPr>
            </w:pPr>
            <w:r>
              <w:rPr>
                <w:rFonts w:asciiTheme="minorBidi" w:hAnsiTheme="minorBidi"/>
                <w:spacing w:val="-3"/>
                <w:sz w:val="24"/>
                <w:szCs w:val="24"/>
              </w:rPr>
              <w:t>JAFRA</w:t>
            </w:r>
            <w:r w:rsidRPr="00ED3EEE">
              <w:rPr>
                <w:rFonts w:asciiTheme="minorBidi" w:hAnsiTheme="minorBidi"/>
                <w:spacing w:val="-3"/>
                <w:sz w:val="24"/>
                <w:szCs w:val="24"/>
              </w:rPr>
              <w:t xml:space="preserve"> Representative </w:t>
            </w:r>
            <w:r w:rsidRPr="00ED3EEE">
              <w:rPr>
                <w:rFonts w:asciiTheme="minorBidi" w:hAnsiTheme="minorBidi"/>
                <w:sz w:val="24"/>
                <w:szCs w:val="24"/>
              </w:rPr>
              <w:t>Authorized Signatory</w:t>
            </w:r>
          </w:p>
          <w:p w14:paraId="394F5B5B" w14:textId="77777777" w:rsidR="00052FE7" w:rsidRPr="00ED3EEE" w:rsidRDefault="00052FE7" w:rsidP="008470D3">
            <w:pPr>
              <w:pStyle w:val="Heading1"/>
              <w:spacing w:before="120" w:after="120"/>
              <w:jc w:val="left"/>
              <w:rPr>
                <w:rFonts w:asciiTheme="minorBidi" w:hAnsiTheme="minorBidi" w:cstheme="minorBidi"/>
                <w:szCs w:val="24"/>
              </w:rPr>
            </w:pPr>
            <w:r w:rsidRPr="00ED3EEE">
              <w:rPr>
                <w:rFonts w:asciiTheme="minorBidi" w:hAnsiTheme="minorBidi" w:cstheme="minorBidi"/>
                <w:szCs w:val="24"/>
              </w:rPr>
              <w:t xml:space="preserve"> Name in Full___________________</w:t>
            </w:r>
            <w:r w:rsidRPr="00ED3EEE">
              <w:rPr>
                <w:rFonts w:asciiTheme="minorBidi" w:hAnsiTheme="minorBidi" w:cstheme="minorBidi"/>
                <w:szCs w:val="24"/>
              </w:rPr>
              <w:tab/>
            </w:r>
          </w:p>
          <w:p w14:paraId="347080E2" w14:textId="77777777" w:rsidR="00052FE7" w:rsidRPr="00ED3EEE" w:rsidRDefault="00052FE7" w:rsidP="008470D3">
            <w:pPr>
              <w:pStyle w:val="Heading1"/>
              <w:spacing w:before="120" w:after="120"/>
              <w:jc w:val="left"/>
              <w:rPr>
                <w:rFonts w:asciiTheme="minorBidi" w:hAnsiTheme="minorBidi" w:cstheme="minorBidi"/>
                <w:szCs w:val="24"/>
              </w:rPr>
            </w:pPr>
            <w:r w:rsidRPr="00ED3EEE">
              <w:rPr>
                <w:rFonts w:asciiTheme="minorBidi" w:hAnsiTheme="minorBidi" w:cstheme="minorBidi"/>
                <w:szCs w:val="24"/>
              </w:rPr>
              <w:t>Signature_____________________</w:t>
            </w:r>
            <w:r w:rsidRPr="00ED3EEE">
              <w:rPr>
                <w:rFonts w:asciiTheme="minorBidi" w:hAnsiTheme="minorBidi" w:cstheme="minorBidi"/>
                <w:szCs w:val="24"/>
              </w:rPr>
              <w:tab/>
              <w:t xml:space="preserve"> </w:t>
            </w:r>
          </w:p>
          <w:p w14:paraId="5B0D3B3C" w14:textId="77777777" w:rsidR="00052FE7" w:rsidRPr="00ED3EEE" w:rsidRDefault="00052FE7" w:rsidP="008470D3">
            <w:pPr>
              <w:tabs>
                <w:tab w:val="left" w:pos="0"/>
                <w:tab w:val="left" w:pos="720"/>
                <w:tab w:val="left" w:pos="1296"/>
                <w:tab w:val="left" w:pos="1440"/>
              </w:tabs>
              <w:suppressAutoHyphens/>
              <w:spacing w:before="120" w:after="120"/>
              <w:rPr>
                <w:rFonts w:asciiTheme="minorBidi" w:hAnsiTheme="minorBidi"/>
                <w:spacing w:val="-3"/>
                <w:sz w:val="24"/>
                <w:szCs w:val="24"/>
              </w:rPr>
            </w:pPr>
            <w:r w:rsidRPr="00ED3EEE">
              <w:rPr>
                <w:rFonts w:asciiTheme="minorBidi" w:hAnsiTheme="minorBidi"/>
                <w:spacing w:val="-3"/>
                <w:sz w:val="24"/>
                <w:szCs w:val="24"/>
              </w:rPr>
              <w:t>Date</w:t>
            </w:r>
            <w:r w:rsidRPr="00ED3EEE">
              <w:rPr>
                <w:rFonts w:asciiTheme="minorBidi" w:hAnsiTheme="minorBidi"/>
                <w:spacing w:val="-3"/>
                <w:sz w:val="24"/>
                <w:szCs w:val="24"/>
              </w:rPr>
              <w:tab/>
              <w:t>_____________________</w:t>
            </w:r>
          </w:p>
        </w:tc>
        <w:tc>
          <w:tcPr>
            <w:tcW w:w="4669" w:type="dxa"/>
            <w:shd w:val="clear" w:color="auto" w:fill="auto"/>
          </w:tcPr>
          <w:p w14:paraId="25A66489" w14:textId="77777777" w:rsidR="00052FE7" w:rsidRPr="00ED3EEE" w:rsidRDefault="00052FE7" w:rsidP="008470D3">
            <w:pPr>
              <w:pStyle w:val="BodyTextIndent2"/>
              <w:ind w:left="0"/>
              <w:jc w:val="left"/>
              <w:rPr>
                <w:rFonts w:asciiTheme="minorBidi" w:hAnsiTheme="minorBidi" w:cstheme="minorBidi"/>
                <w:szCs w:val="24"/>
              </w:rPr>
            </w:pPr>
            <w:r w:rsidRPr="00ED3EEE">
              <w:rPr>
                <w:rFonts w:asciiTheme="minorBidi" w:hAnsiTheme="minorBidi" w:cstheme="minorBidi"/>
                <w:szCs w:val="24"/>
              </w:rPr>
              <w:t xml:space="preserve">I </w:t>
            </w:r>
            <w:r>
              <w:rPr>
                <w:rFonts w:asciiTheme="minorBidi" w:hAnsiTheme="minorBidi" w:cstheme="minorBidi"/>
                <w:szCs w:val="24"/>
              </w:rPr>
              <w:t xml:space="preserve">      </w:t>
            </w:r>
            <w:r w:rsidRPr="00ED3EEE">
              <w:rPr>
                <w:rFonts w:asciiTheme="minorBidi" w:hAnsiTheme="minorBidi" w:cstheme="minorBidi"/>
                <w:szCs w:val="24"/>
              </w:rPr>
              <w:t xml:space="preserve">accept the terms and conditions of this contract by my signature hereto; I bind myself to abide by these </w:t>
            </w:r>
            <w:r w:rsidRPr="00ED3EEE">
              <w:rPr>
                <w:rFonts w:asciiTheme="minorBidi" w:hAnsiTheme="minorBidi" w:cstheme="minorBidi"/>
                <w:noProof/>
                <w:szCs w:val="24"/>
              </w:rPr>
              <w:t>Terms</w:t>
            </w:r>
            <w:r w:rsidRPr="00ED3EEE">
              <w:rPr>
                <w:rFonts w:asciiTheme="minorBidi" w:hAnsiTheme="minorBidi" w:cstheme="minorBidi"/>
                <w:szCs w:val="24"/>
              </w:rPr>
              <w:t xml:space="preserve"> and Conditions.</w:t>
            </w:r>
          </w:p>
          <w:p w14:paraId="7B6B9948" w14:textId="77777777" w:rsidR="00052FE7" w:rsidRPr="00ED3EEE" w:rsidRDefault="00052FE7" w:rsidP="008470D3">
            <w:pPr>
              <w:pStyle w:val="BodyTextIndent2"/>
              <w:ind w:left="0"/>
              <w:jc w:val="left"/>
              <w:rPr>
                <w:rFonts w:asciiTheme="minorBidi" w:hAnsiTheme="minorBidi" w:cstheme="minorBidi"/>
                <w:szCs w:val="24"/>
              </w:rPr>
            </w:pPr>
          </w:p>
          <w:p w14:paraId="69E4643A" w14:textId="77777777" w:rsidR="00052FE7" w:rsidRPr="00ED3EEE" w:rsidRDefault="00052FE7" w:rsidP="008470D3">
            <w:pPr>
              <w:pStyle w:val="BodyTextIndent2"/>
              <w:ind w:left="0"/>
              <w:jc w:val="left"/>
              <w:rPr>
                <w:rFonts w:asciiTheme="minorBidi" w:hAnsiTheme="minorBidi" w:cstheme="minorBidi"/>
                <w:szCs w:val="24"/>
              </w:rPr>
            </w:pPr>
            <w:r>
              <w:rPr>
                <w:rFonts w:asciiTheme="minorBidi" w:hAnsiTheme="minorBidi" w:cstheme="minorBidi"/>
                <w:szCs w:val="24"/>
              </w:rPr>
              <w:t xml:space="preserve">       </w:t>
            </w:r>
            <w:r w:rsidRPr="00ED3EEE">
              <w:rPr>
                <w:rFonts w:asciiTheme="minorBidi" w:hAnsiTheme="minorBidi" w:cstheme="minorBidi"/>
                <w:szCs w:val="24"/>
              </w:rPr>
              <w:t>Service Provider Authorized Signatory</w:t>
            </w:r>
          </w:p>
          <w:p w14:paraId="79E5F5AF" w14:textId="77777777" w:rsidR="00052FE7" w:rsidRPr="00ED3EEE" w:rsidRDefault="00052FE7" w:rsidP="008470D3">
            <w:pPr>
              <w:pStyle w:val="Heading1"/>
              <w:spacing w:before="120" w:after="120"/>
              <w:jc w:val="left"/>
              <w:rPr>
                <w:rFonts w:asciiTheme="minorBidi" w:hAnsiTheme="minorBidi" w:cstheme="minorBidi"/>
                <w:szCs w:val="24"/>
              </w:rPr>
            </w:pPr>
            <w:r w:rsidRPr="00ED3EEE">
              <w:rPr>
                <w:rFonts w:asciiTheme="minorBidi" w:hAnsiTheme="minorBidi" w:cstheme="minorBidi"/>
                <w:szCs w:val="24"/>
              </w:rPr>
              <w:t>Name in Full ____________________</w:t>
            </w:r>
          </w:p>
          <w:p w14:paraId="060F3B01" w14:textId="77777777" w:rsidR="00052FE7" w:rsidRPr="00ED3EEE" w:rsidRDefault="00052FE7" w:rsidP="008470D3">
            <w:pPr>
              <w:pStyle w:val="Heading1"/>
              <w:spacing w:before="120" w:after="120"/>
              <w:jc w:val="left"/>
              <w:rPr>
                <w:rFonts w:asciiTheme="minorBidi" w:hAnsiTheme="minorBidi" w:cstheme="minorBidi"/>
                <w:szCs w:val="24"/>
              </w:rPr>
            </w:pPr>
            <w:r w:rsidRPr="00ED3EEE">
              <w:rPr>
                <w:rFonts w:asciiTheme="minorBidi" w:hAnsiTheme="minorBidi" w:cstheme="minorBidi"/>
                <w:szCs w:val="24"/>
              </w:rPr>
              <w:t>Signature _____________________</w:t>
            </w:r>
          </w:p>
          <w:p w14:paraId="115755BB" w14:textId="77777777" w:rsidR="00052FE7" w:rsidRPr="00ED3EEE" w:rsidRDefault="00052FE7" w:rsidP="008470D3">
            <w:pPr>
              <w:pStyle w:val="Heading1"/>
              <w:spacing w:before="120" w:after="120"/>
              <w:jc w:val="left"/>
              <w:rPr>
                <w:rFonts w:asciiTheme="minorBidi" w:hAnsiTheme="minorBidi" w:cstheme="minorBidi"/>
                <w:szCs w:val="24"/>
              </w:rPr>
            </w:pPr>
            <w:r w:rsidRPr="00ED3EEE">
              <w:rPr>
                <w:rFonts w:asciiTheme="minorBidi" w:hAnsiTheme="minorBidi" w:cstheme="minorBidi"/>
                <w:szCs w:val="24"/>
              </w:rPr>
              <w:t>Date</w:t>
            </w:r>
            <w:r w:rsidRPr="00ED3EEE">
              <w:rPr>
                <w:rFonts w:asciiTheme="minorBidi" w:hAnsiTheme="minorBidi" w:cstheme="minorBidi"/>
                <w:szCs w:val="24"/>
              </w:rPr>
              <w:tab/>
              <w:t>_____________________</w:t>
            </w:r>
          </w:p>
        </w:tc>
      </w:tr>
    </w:tbl>
    <w:p w14:paraId="06DB9DE1" w14:textId="77777777" w:rsidR="00052FE7" w:rsidRDefault="00052FE7" w:rsidP="00052FE7">
      <w:pPr>
        <w:rPr>
          <w:rFonts w:asciiTheme="minorBidi" w:hAnsiTheme="minorBidi"/>
          <w:sz w:val="24"/>
          <w:szCs w:val="24"/>
          <w:lang w:val="de-DE"/>
        </w:rPr>
      </w:pPr>
    </w:p>
    <w:p w14:paraId="5703C6B6" w14:textId="77777777" w:rsidR="00C97B19" w:rsidRDefault="00C97B19" w:rsidP="00052FE7">
      <w:pPr>
        <w:rPr>
          <w:rFonts w:asciiTheme="minorBidi" w:hAnsiTheme="minorBidi"/>
          <w:sz w:val="24"/>
          <w:szCs w:val="24"/>
          <w:lang w:val="de-DE"/>
        </w:rPr>
      </w:pPr>
    </w:p>
    <w:p w14:paraId="426682F8" w14:textId="77777777" w:rsidR="00C97B19" w:rsidRDefault="00C97B19" w:rsidP="00052FE7">
      <w:pPr>
        <w:rPr>
          <w:rFonts w:asciiTheme="minorBidi" w:hAnsiTheme="minorBidi"/>
          <w:sz w:val="24"/>
          <w:szCs w:val="24"/>
          <w:lang w:val="de-DE"/>
        </w:rPr>
      </w:pPr>
    </w:p>
    <w:p w14:paraId="379FC75C" w14:textId="77777777" w:rsidR="00C97B19" w:rsidRDefault="00C97B19" w:rsidP="00052FE7">
      <w:pPr>
        <w:rPr>
          <w:rFonts w:asciiTheme="minorBidi" w:hAnsiTheme="minorBidi"/>
          <w:sz w:val="24"/>
          <w:szCs w:val="24"/>
          <w:lang w:val="de-DE"/>
        </w:rPr>
      </w:pPr>
    </w:p>
    <w:p w14:paraId="00C4EF81" w14:textId="77777777" w:rsidR="00C97B19" w:rsidRDefault="00C97B19" w:rsidP="00052FE7">
      <w:pPr>
        <w:rPr>
          <w:rFonts w:asciiTheme="minorBidi" w:hAnsiTheme="minorBidi"/>
          <w:sz w:val="24"/>
          <w:szCs w:val="24"/>
          <w:lang w:val="de-DE"/>
        </w:rPr>
      </w:pPr>
    </w:p>
    <w:p w14:paraId="0402CCAF" w14:textId="77777777" w:rsidR="00C97B19" w:rsidRDefault="00C97B19" w:rsidP="00052FE7">
      <w:pPr>
        <w:rPr>
          <w:rFonts w:asciiTheme="minorBidi" w:hAnsiTheme="minorBidi"/>
          <w:sz w:val="24"/>
          <w:szCs w:val="24"/>
          <w:lang w:val="de-DE"/>
        </w:rPr>
      </w:pPr>
    </w:p>
    <w:p w14:paraId="29646284" w14:textId="77777777" w:rsidR="00C97B19" w:rsidRDefault="00C97B19" w:rsidP="00052FE7">
      <w:pPr>
        <w:rPr>
          <w:rFonts w:asciiTheme="minorBidi" w:hAnsiTheme="minorBidi"/>
          <w:sz w:val="24"/>
          <w:szCs w:val="24"/>
          <w:lang w:val="de-DE"/>
        </w:rPr>
      </w:pPr>
    </w:p>
    <w:p w14:paraId="02B2EA80" w14:textId="77777777" w:rsidR="00C97B19" w:rsidRDefault="00C97B19" w:rsidP="00052FE7">
      <w:pPr>
        <w:rPr>
          <w:rFonts w:asciiTheme="minorBidi" w:hAnsiTheme="minorBidi"/>
          <w:sz w:val="24"/>
          <w:szCs w:val="24"/>
          <w:lang w:val="de-DE"/>
        </w:rPr>
      </w:pPr>
    </w:p>
    <w:p w14:paraId="79D39D3C" w14:textId="77777777" w:rsidR="00C97B19" w:rsidRDefault="00C97B19" w:rsidP="00052FE7">
      <w:pPr>
        <w:rPr>
          <w:rFonts w:asciiTheme="minorBidi" w:hAnsiTheme="minorBidi"/>
          <w:sz w:val="24"/>
          <w:szCs w:val="24"/>
          <w:lang w:val="de-DE"/>
        </w:rPr>
      </w:pPr>
    </w:p>
    <w:p w14:paraId="6FFA36F4" w14:textId="77777777" w:rsidR="00C97B19" w:rsidRDefault="00C97B19" w:rsidP="00052FE7">
      <w:pPr>
        <w:rPr>
          <w:rFonts w:asciiTheme="minorBidi" w:hAnsiTheme="minorBidi"/>
          <w:sz w:val="24"/>
          <w:szCs w:val="24"/>
          <w:lang w:val="de-DE"/>
        </w:rPr>
      </w:pPr>
    </w:p>
    <w:p w14:paraId="433210A2" w14:textId="77777777" w:rsidR="00C97B19" w:rsidRDefault="00C97B19" w:rsidP="00052FE7">
      <w:pPr>
        <w:rPr>
          <w:rFonts w:asciiTheme="minorBidi" w:hAnsiTheme="minorBidi"/>
          <w:sz w:val="24"/>
          <w:szCs w:val="24"/>
          <w:lang w:val="de-DE"/>
        </w:rPr>
      </w:pPr>
    </w:p>
    <w:p w14:paraId="24D86D13" w14:textId="77777777" w:rsidR="00C97B19" w:rsidRDefault="00C97B19" w:rsidP="00052FE7">
      <w:pPr>
        <w:rPr>
          <w:rFonts w:asciiTheme="minorBidi" w:hAnsiTheme="minorBidi"/>
          <w:sz w:val="24"/>
          <w:szCs w:val="24"/>
          <w:lang w:val="de-DE"/>
        </w:rPr>
      </w:pPr>
    </w:p>
    <w:p w14:paraId="4BAA20F9" w14:textId="77777777" w:rsidR="00C97B19" w:rsidRDefault="00C97B19" w:rsidP="00052FE7">
      <w:pPr>
        <w:rPr>
          <w:rFonts w:asciiTheme="minorBidi" w:hAnsiTheme="minorBidi"/>
          <w:sz w:val="24"/>
          <w:szCs w:val="24"/>
          <w:lang w:val="de-DE"/>
        </w:rPr>
      </w:pPr>
    </w:p>
    <w:p w14:paraId="529DC1D0" w14:textId="77777777" w:rsidR="00C97B19" w:rsidRDefault="00C97B19" w:rsidP="00052FE7">
      <w:pPr>
        <w:rPr>
          <w:rFonts w:asciiTheme="minorBidi" w:hAnsiTheme="minorBidi"/>
          <w:sz w:val="24"/>
          <w:szCs w:val="24"/>
          <w:lang w:val="de-DE"/>
        </w:rPr>
      </w:pPr>
    </w:p>
    <w:p w14:paraId="3C7F694B" w14:textId="77777777" w:rsidR="00C97B19" w:rsidRDefault="00C97B19" w:rsidP="00052FE7">
      <w:pPr>
        <w:rPr>
          <w:rFonts w:asciiTheme="minorBidi" w:hAnsiTheme="minorBidi"/>
          <w:sz w:val="24"/>
          <w:szCs w:val="24"/>
          <w:lang w:val="de-DE"/>
        </w:rPr>
      </w:pPr>
    </w:p>
    <w:p w14:paraId="6E8980FF" w14:textId="77777777" w:rsidR="00C97B19" w:rsidRDefault="00C97B19" w:rsidP="00052FE7">
      <w:pPr>
        <w:rPr>
          <w:rFonts w:asciiTheme="minorBidi" w:hAnsiTheme="minorBidi"/>
          <w:sz w:val="24"/>
          <w:szCs w:val="24"/>
          <w:lang w:val="de-DE"/>
        </w:rPr>
      </w:pPr>
    </w:p>
    <w:p w14:paraId="3BBD4CCB" w14:textId="16A303FF" w:rsidR="00C97B19" w:rsidRPr="0017333D" w:rsidRDefault="00C97B19" w:rsidP="00C97B19">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lastRenderedPageBreak/>
        <w:t xml:space="preserve">ANNEX </w:t>
      </w:r>
      <w:r>
        <w:rPr>
          <w:rFonts w:asciiTheme="minorBidi" w:hAnsiTheme="minorBidi" w:cstheme="minorBidi"/>
          <w:b/>
          <w:bCs/>
          <w:sz w:val="32"/>
          <w:szCs w:val="32"/>
        </w:rPr>
        <w:t>2</w:t>
      </w:r>
      <w:r w:rsidRPr="0017333D">
        <w:rPr>
          <w:rFonts w:asciiTheme="minorBidi" w:hAnsiTheme="minorBidi" w:cstheme="minorBidi"/>
          <w:b/>
          <w:bCs/>
          <w:sz w:val="32"/>
          <w:szCs w:val="32"/>
        </w:rPr>
        <w:t xml:space="preserve"> – </w:t>
      </w:r>
      <w:r>
        <w:rPr>
          <w:rFonts w:asciiTheme="minorBidi" w:hAnsiTheme="minorBidi" w:cstheme="minorBidi"/>
          <w:b/>
          <w:bCs/>
          <w:sz w:val="32"/>
          <w:szCs w:val="32"/>
        </w:rPr>
        <w:t>TERM OF REFERENCE</w:t>
      </w:r>
    </w:p>
    <w:p w14:paraId="6AE9EFA3" w14:textId="77777777" w:rsidR="00BF11D7" w:rsidRDefault="00BF11D7" w:rsidP="00BF11D7">
      <w:pPr>
        <w:rPr>
          <w:b/>
          <w:bCs/>
          <w:sz w:val="24"/>
          <w:szCs w:val="24"/>
        </w:rPr>
      </w:pPr>
    </w:p>
    <w:p w14:paraId="2B9B3E78" w14:textId="77777777" w:rsidR="00BF11D7" w:rsidRPr="00BF11D7" w:rsidRDefault="00BF11D7" w:rsidP="00BF11D7">
      <w:pPr>
        <w:jc w:val="center"/>
        <w:rPr>
          <w:b/>
          <w:bCs/>
          <w:sz w:val="28"/>
          <w:szCs w:val="28"/>
        </w:rPr>
      </w:pPr>
      <w:r w:rsidRPr="00BF11D7">
        <w:rPr>
          <w:b/>
          <w:bCs/>
          <w:sz w:val="28"/>
          <w:szCs w:val="28"/>
        </w:rPr>
        <w:t>Terms of Reference (</w:t>
      </w:r>
      <w:proofErr w:type="spellStart"/>
      <w:r w:rsidRPr="00BF11D7">
        <w:rPr>
          <w:b/>
          <w:bCs/>
          <w:sz w:val="28"/>
          <w:szCs w:val="28"/>
        </w:rPr>
        <w:t>ToR</w:t>
      </w:r>
      <w:proofErr w:type="spellEnd"/>
      <w:r w:rsidRPr="00BF11D7">
        <w:rPr>
          <w:b/>
          <w:bCs/>
          <w:sz w:val="28"/>
          <w:szCs w:val="28"/>
        </w:rPr>
        <w:t>) – Business Trainer</w:t>
      </w:r>
    </w:p>
    <w:p w14:paraId="7DB85DFA" w14:textId="77777777" w:rsidR="00BF11D7" w:rsidRPr="009B1C79" w:rsidRDefault="00BF11D7" w:rsidP="00BF11D7">
      <w:pPr>
        <w:jc w:val="center"/>
        <w:rPr>
          <w:b/>
          <w:bCs/>
          <w:sz w:val="24"/>
          <w:szCs w:val="24"/>
        </w:rPr>
      </w:pPr>
    </w:p>
    <w:p w14:paraId="24FA3E9A" w14:textId="77777777" w:rsidR="00BF11D7" w:rsidRPr="000E7A46" w:rsidRDefault="00BF11D7" w:rsidP="00BF11D7">
      <w:pPr>
        <w:rPr>
          <w:b/>
          <w:bCs/>
        </w:rPr>
      </w:pPr>
      <w:r w:rsidRPr="000E7A46">
        <w:rPr>
          <w:b/>
          <w:bCs/>
        </w:rPr>
        <w:t>1</w:t>
      </w:r>
      <w:r w:rsidRPr="000E7A46">
        <w:rPr>
          <w:rFonts w:cs="Arial"/>
          <w:b/>
          <w:bCs/>
          <w:rtl/>
        </w:rPr>
        <w:t xml:space="preserve">. </w:t>
      </w:r>
      <w:r w:rsidRPr="000E7A46">
        <w:rPr>
          <w:b/>
          <w:bCs/>
        </w:rPr>
        <w:t>Background</w:t>
      </w:r>
      <w:r w:rsidRPr="000E7A46">
        <w:rPr>
          <w:rFonts w:cs="Arial"/>
          <w:b/>
          <w:bCs/>
          <w:rtl/>
        </w:rPr>
        <w:t>:</w:t>
      </w:r>
    </w:p>
    <w:p w14:paraId="2F405A4F" w14:textId="5B12C1DC" w:rsidR="00BF11D7" w:rsidRDefault="00BF11D7" w:rsidP="00BF11D7">
      <w:pPr>
        <w:jc w:val="both"/>
      </w:pPr>
      <w:r>
        <w:t xml:space="preserve">Jafra for </w:t>
      </w:r>
      <w:r>
        <w:t>Relief</w:t>
      </w:r>
      <w:r>
        <w:t xml:space="preserve"> and Youth Development (Jafra) and Deutsche Welthungerhilfe e. V. (WHH), conducting a project supported by BMZ for “Strengthening women's livelihoods and increasing the resilience of vulnerable communities engaged in smallholder and subsistence farming” with a specific focus on the Palestinian camps in Beirut and in the South</w:t>
      </w:r>
      <w:r>
        <w:rPr>
          <w:rFonts w:cs="Arial"/>
          <w:rtl/>
        </w:rPr>
        <w:t xml:space="preserve">. </w:t>
      </w:r>
    </w:p>
    <w:p w14:paraId="52D563A9" w14:textId="77777777" w:rsidR="00BF11D7" w:rsidRDefault="00BF11D7" w:rsidP="00BF11D7">
      <w:pPr>
        <w:jc w:val="both"/>
      </w:pPr>
      <w:r>
        <w:t>For which Jafra is seeking a consultant to provide his/her expertise and guidance to support in establishing food distribution business for its food products produced under the activities of the project</w:t>
      </w:r>
      <w:r>
        <w:rPr>
          <w:rFonts w:cs="Arial"/>
          <w:rtl/>
        </w:rPr>
        <w:t>.</w:t>
      </w:r>
    </w:p>
    <w:p w14:paraId="5F5D37DD" w14:textId="77777777" w:rsidR="00BF11D7" w:rsidRDefault="00BF11D7" w:rsidP="00BF11D7">
      <w:pPr>
        <w:jc w:val="both"/>
      </w:pPr>
      <w:r>
        <w:t xml:space="preserve">Jafra is looking to assign a business trainer to provide selected participants with business development and entrepreneurship skills. </w:t>
      </w:r>
    </w:p>
    <w:p w14:paraId="16350197" w14:textId="77777777" w:rsidR="00BF11D7" w:rsidRDefault="00BF11D7" w:rsidP="00BF11D7">
      <w:pPr>
        <w:rPr>
          <w:b/>
          <w:bCs/>
        </w:rPr>
      </w:pPr>
      <w:r>
        <w:rPr>
          <w:b/>
          <w:bCs/>
        </w:rPr>
        <w:t>2. Qualifications:</w:t>
      </w:r>
    </w:p>
    <w:p w14:paraId="0A8AAB57" w14:textId="77777777" w:rsidR="00BF11D7" w:rsidRDefault="00BF11D7" w:rsidP="00BF11D7">
      <w:pPr>
        <w:pStyle w:val="ListParagraph"/>
        <w:numPr>
          <w:ilvl w:val="0"/>
          <w:numId w:val="10"/>
        </w:numPr>
        <w:spacing w:after="160" w:line="259" w:lineRule="auto"/>
      </w:pPr>
      <w:r w:rsidRPr="003B2E56">
        <w:t>More than 2 years of experience in the delivering business development trainings</w:t>
      </w:r>
    </w:p>
    <w:p w14:paraId="04DBE5E7" w14:textId="77777777" w:rsidR="00BF11D7" w:rsidRDefault="00BF11D7" w:rsidP="00BF11D7">
      <w:pPr>
        <w:pStyle w:val="ListParagraph"/>
        <w:numPr>
          <w:ilvl w:val="0"/>
          <w:numId w:val="10"/>
        </w:numPr>
        <w:spacing w:after="160" w:line="259" w:lineRule="auto"/>
      </w:pPr>
      <w:r>
        <w:t xml:space="preserve">Master’s degree in the business sector </w:t>
      </w:r>
    </w:p>
    <w:p w14:paraId="030F725D" w14:textId="77777777" w:rsidR="00BF11D7" w:rsidRDefault="00BF11D7" w:rsidP="00BF11D7">
      <w:pPr>
        <w:pStyle w:val="ListParagraph"/>
        <w:numPr>
          <w:ilvl w:val="0"/>
          <w:numId w:val="10"/>
        </w:numPr>
        <w:spacing w:after="160" w:line="259" w:lineRule="auto"/>
      </w:pPr>
      <w:r>
        <w:t>Fluency in presenting Arabic and English materials</w:t>
      </w:r>
    </w:p>
    <w:p w14:paraId="02A30A0B" w14:textId="77777777" w:rsidR="00BF11D7" w:rsidRPr="003B2E56" w:rsidRDefault="00BF11D7" w:rsidP="00BF11D7">
      <w:pPr>
        <w:pStyle w:val="ListParagraph"/>
        <w:numPr>
          <w:ilvl w:val="0"/>
          <w:numId w:val="10"/>
        </w:numPr>
        <w:spacing w:after="160" w:line="259" w:lineRule="auto"/>
      </w:pPr>
      <w:r>
        <w:t>Training of Trainers (TOT) certificate</w:t>
      </w:r>
    </w:p>
    <w:p w14:paraId="43C4FA93" w14:textId="77777777" w:rsidR="00BF11D7" w:rsidRPr="00873DD0" w:rsidRDefault="00BF11D7" w:rsidP="00BF11D7">
      <w:pPr>
        <w:rPr>
          <w:b/>
          <w:bCs/>
        </w:rPr>
      </w:pPr>
      <w:r>
        <w:rPr>
          <w:b/>
          <w:bCs/>
        </w:rPr>
        <w:t>3</w:t>
      </w:r>
      <w:r w:rsidRPr="00873DD0">
        <w:rPr>
          <w:rFonts w:cs="Arial"/>
          <w:b/>
          <w:bCs/>
          <w:rtl/>
        </w:rPr>
        <w:t xml:space="preserve">. </w:t>
      </w:r>
      <w:r w:rsidRPr="00873DD0">
        <w:rPr>
          <w:b/>
          <w:bCs/>
        </w:rPr>
        <w:t>Objectives</w:t>
      </w:r>
      <w:r w:rsidRPr="00873DD0">
        <w:rPr>
          <w:rFonts w:cs="Arial"/>
          <w:b/>
          <w:bCs/>
          <w:rtl/>
        </w:rPr>
        <w:t>:</w:t>
      </w:r>
    </w:p>
    <w:p w14:paraId="76CDBB2D" w14:textId="77777777" w:rsidR="00BF11D7" w:rsidRDefault="00BF11D7" w:rsidP="00BF11D7">
      <w:r>
        <w:t>The main objectives of this business trainer assignment are as follows</w:t>
      </w:r>
      <w:r>
        <w:rPr>
          <w:rFonts w:cs="Arial"/>
          <w:rtl/>
        </w:rPr>
        <w:t>:</w:t>
      </w:r>
    </w:p>
    <w:p w14:paraId="4D92A77B" w14:textId="77777777" w:rsidR="00BF11D7" w:rsidRDefault="00BF11D7" w:rsidP="00BF11D7">
      <w:pPr>
        <w:pStyle w:val="ListParagraph"/>
        <w:numPr>
          <w:ilvl w:val="0"/>
          <w:numId w:val="8"/>
        </w:numPr>
        <w:spacing w:after="160" w:line="259" w:lineRule="auto"/>
      </w:pPr>
      <w:r>
        <w:t xml:space="preserve">Provide participants with basic skills and knowledge required to establish and maintain a successful business by providing a complete and comprehensive training cycle that </w:t>
      </w:r>
      <w:proofErr w:type="spellStart"/>
      <w:r>
        <w:t>fulfills</w:t>
      </w:r>
      <w:proofErr w:type="spellEnd"/>
      <w:r>
        <w:t xml:space="preserve"> the following topics:</w:t>
      </w:r>
    </w:p>
    <w:p w14:paraId="0E2FF686" w14:textId="77777777" w:rsidR="00BF11D7" w:rsidRDefault="00BF11D7" w:rsidP="00BF11D7">
      <w:pPr>
        <w:pStyle w:val="ListParagraph"/>
        <w:numPr>
          <w:ilvl w:val="1"/>
          <w:numId w:val="8"/>
        </w:numPr>
        <w:spacing w:after="160" w:line="259" w:lineRule="auto"/>
      </w:pPr>
      <w:r>
        <w:t>Marketing and branding</w:t>
      </w:r>
    </w:p>
    <w:p w14:paraId="6111282D" w14:textId="77777777" w:rsidR="00BF11D7" w:rsidRDefault="00BF11D7" w:rsidP="00BF11D7">
      <w:pPr>
        <w:pStyle w:val="ListParagraph"/>
        <w:numPr>
          <w:ilvl w:val="1"/>
          <w:numId w:val="8"/>
        </w:numPr>
        <w:spacing w:after="160" w:line="259" w:lineRule="auto"/>
      </w:pPr>
      <w:r>
        <w:t>Financial management</w:t>
      </w:r>
    </w:p>
    <w:p w14:paraId="6A3F3AB6" w14:textId="77777777" w:rsidR="00BF11D7" w:rsidRDefault="00BF11D7" w:rsidP="00BF11D7">
      <w:pPr>
        <w:pStyle w:val="ListParagraph"/>
        <w:numPr>
          <w:ilvl w:val="1"/>
          <w:numId w:val="8"/>
        </w:numPr>
        <w:spacing w:after="160" w:line="259" w:lineRule="auto"/>
      </w:pPr>
      <w:r>
        <w:t>Accounting</w:t>
      </w:r>
    </w:p>
    <w:p w14:paraId="16BC3555" w14:textId="77777777" w:rsidR="00BF11D7" w:rsidRDefault="00BF11D7" w:rsidP="00BF11D7">
      <w:pPr>
        <w:pStyle w:val="ListParagraph"/>
        <w:numPr>
          <w:ilvl w:val="1"/>
          <w:numId w:val="8"/>
        </w:numPr>
        <w:spacing w:after="160" w:line="259" w:lineRule="auto"/>
      </w:pPr>
      <w:r>
        <w:t>Strategic management</w:t>
      </w:r>
    </w:p>
    <w:p w14:paraId="4D56AFDB" w14:textId="77777777" w:rsidR="00BF11D7" w:rsidRDefault="00BF11D7" w:rsidP="00BF11D7">
      <w:pPr>
        <w:pStyle w:val="ListParagraph"/>
        <w:numPr>
          <w:ilvl w:val="1"/>
          <w:numId w:val="8"/>
        </w:numPr>
        <w:spacing w:after="160" w:line="259" w:lineRule="auto"/>
      </w:pPr>
      <w:r>
        <w:t>Research and development</w:t>
      </w:r>
    </w:p>
    <w:p w14:paraId="11A54452" w14:textId="77777777" w:rsidR="00BF11D7" w:rsidRDefault="00BF11D7" w:rsidP="00BF11D7">
      <w:pPr>
        <w:pStyle w:val="ListParagraph"/>
        <w:numPr>
          <w:ilvl w:val="1"/>
          <w:numId w:val="8"/>
        </w:numPr>
        <w:spacing w:after="160" w:line="259" w:lineRule="auto"/>
      </w:pPr>
      <w:r>
        <w:t>People management</w:t>
      </w:r>
    </w:p>
    <w:p w14:paraId="0C3AB683" w14:textId="77777777" w:rsidR="00BF11D7" w:rsidRDefault="00BF11D7" w:rsidP="00BF11D7">
      <w:pPr>
        <w:pStyle w:val="ListParagraph"/>
        <w:numPr>
          <w:ilvl w:val="1"/>
          <w:numId w:val="8"/>
        </w:numPr>
        <w:spacing w:after="160" w:line="259" w:lineRule="auto"/>
      </w:pPr>
      <w:r>
        <w:t>Legal consideration</w:t>
      </w:r>
    </w:p>
    <w:p w14:paraId="43788653" w14:textId="77777777" w:rsidR="00BF11D7" w:rsidRDefault="00BF11D7" w:rsidP="00BF11D7">
      <w:pPr>
        <w:pStyle w:val="ListParagraph"/>
        <w:numPr>
          <w:ilvl w:val="1"/>
          <w:numId w:val="8"/>
        </w:numPr>
        <w:spacing w:after="160" w:line="259" w:lineRule="auto"/>
      </w:pPr>
      <w:r>
        <w:t>Supply chain management</w:t>
      </w:r>
    </w:p>
    <w:p w14:paraId="01C5E39D" w14:textId="77777777" w:rsidR="00BF11D7" w:rsidRDefault="00BF11D7" w:rsidP="00BF11D7">
      <w:pPr>
        <w:pStyle w:val="ListParagraph"/>
        <w:numPr>
          <w:ilvl w:val="1"/>
          <w:numId w:val="8"/>
        </w:numPr>
        <w:spacing w:after="160" w:line="259" w:lineRule="auto"/>
      </w:pPr>
      <w:r>
        <w:t>Negotiating</w:t>
      </w:r>
    </w:p>
    <w:p w14:paraId="1FB9C020" w14:textId="77777777" w:rsidR="00BF11D7" w:rsidRPr="007631FA" w:rsidRDefault="00BF11D7" w:rsidP="00BF11D7">
      <w:pPr>
        <w:pStyle w:val="ListParagraph"/>
        <w:numPr>
          <w:ilvl w:val="1"/>
          <w:numId w:val="8"/>
        </w:numPr>
        <w:spacing w:after="160" w:line="259" w:lineRule="auto"/>
      </w:pPr>
      <w:r>
        <w:t>Networking</w:t>
      </w:r>
    </w:p>
    <w:p w14:paraId="340C470C" w14:textId="77777777" w:rsidR="00BF11D7" w:rsidRDefault="00BF11D7" w:rsidP="00BF11D7">
      <w:pPr>
        <w:pStyle w:val="ListParagraph"/>
      </w:pPr>
    </w:p>
    <w:p w14:paraId="560E6369" w14:textId="77777777" w:rsidR="00BF11D7" w:rsidRDefault="00BF11D7" w:rsidP="00BF11D7">
      <w:pPr>
        <w:pStyle w:val="ListParagraph"/>
      </w:pPr>
    </w:p>
    <w:p w14:paraId="01089B00" w14:textId="77777777" w:rsidR="00BF11D7" w:rsidRDefault="00BF11D7" w:rsidP="00BF11D7">
      <w:pPr>
        <w:pStyle w:val="ListParagraph"/>
      </w:pPr>
    </w:p>
    <w:p w14:paraId="422EF909" w14:textId="77777777" w:rsidR="00BF11D7" w:rsidRDefault="00BF11D7" w:rsidP="00BF11D7">
      <w:pPr>
        <w:pStyle w:val="ListParagraph"/>
      </w:pPr>
    </w:p>
    <w:p w14:paraId="1F14A44A" w14:textId="77777777" w:rsidR="00BF11D7" w:rsidRDefault="00BF11D7" w:rsidP="00BF11D7">
      <w:pPr>
        <w:pStyle w:val="ListParagraph"/>
      </w:pPr>
    </w:p>
    <w:p w14:paraId="75EF7DE7" w14:textId="77777777" w:rsidR="00BF11D7" w:rsidRDefault="00BF11D7" w:rsidP="00BF11D7">
      <w:pPr>
        <w:pStyle w:val="ListParagraph"/>
      </w:pPr>
    </w:p>
    <w:p w14:paraId="7FBDEAA5" w14:textId="77777777" w:rsidR="00BF11D7" w:rsidRDefault="00BF11D7" w:rsidP="00BF11D7">
      <w:pPr>
        <w:pStyle w:val="ListParagraph"/>
      </w:pPr>
    </w:p>
    <w:p w14:paraId="33DFB327" w14:textId="77777777" w:rsidR="00BF11D7" w:rsidRPr="00BC2211" w:rsidRDefault="00BF11D7" w:rsidP="00BF11D7">
      <w:pPr>
        <w:rPr>
          <w:b/>
          <w:bCs/>
        </w:rPr>
      </w:pPr>
      <w:r>
        <w:rPr>
          <w:b/>
          <w:bCs/>
        </w:rPr>
        <w:t>4</w:t>
      </w:r>
      <w:r w:rsidRPr="000F053A">
        <w:rPr>
          <w:rFonts w:cs="Arial"/>
          <w:b/>
          <w:bCs/>
          <w:rtl/>
        </w:rPr>
        <w:t xml:space="preserve">. </w:t>
      </w:r>
      <w:r w:rsidRPr="000F053A">
        <w:rPr>
          <w:b/>
          <w:bCs/>
        </w:rPr>
        <w:t>Scope of Work</w:t>
      </w:r>
      <w:r w:rsidRPr="000F053A">
        <w:rPr>
          <w:rFonts w:cs="Arial"/>
          <w:b/>
          <w:bCs/>
          <w:rtl/>
        </w:rPr>
        <w:t>:</w:t>
      </w:r>
    </w:p>
    <w:p w14:paraId="27E8B8B6" w14:textId="77777777" w:rsidR="00BF11D7" w:rsidRDefault="00BF11D7" w:rsidP="00BF11D7">
      <w:pPr>
        <w:rPr>
          <w:rFonts w:cs="Arial"/>
        </w:rPr>
      </w:pPr>
      <w:r>
        <w:t>The consultant is expected to undertake the following tasks</w:t>
      </w:r>
      <w:r>
        <w:rPr>
          <w:rFonts w:cs="Arial"/>
          <w:rtl/>
        </w:rPr>
        <w:t>:</w:t>
      </w:r>
    </w:p>
    <w:p w14:paraId="2602D3EB" w14:textId="77777777" w:rsidR="00BF11D7" w:rsidRDefault="00BF11D7" w:rsidP="00BF11D7">
      <w:pPr>
        <w:rPr>
          <w:rFonts w:cs="Arial"/>
        </w:rPr>
      </w:pPr>
    </w:p>
    <w:p w14:paraId="5588A1E1" w14:textId="77777777" w:rsidR="00BF11D7" w:rsidRDefault="00BF11D7" w:rsidP="00BF11D7">
      <w:pPr>
        <w:pStyle w:val="ListParagraph"/>
        <w:numPr>
          <w:ilvl w:val="0"/>
          <w:numId w:val="9"/>
        </w:numPr>
        <w:spacing w:after="160" w:line="259" w:lineRule="auto"/>
      </w:pPr>
      <w:r>
        <w:t>Develop a curriculum and handouts for the training materials</w:t>
      </w:r>
    </w:p>
    <w:p w14:paraId="75B727D3" w14:textId="77777777" w:rsidR="00BF11D7" w:rsidRDefault="00BF11D7" w:rsidP="00BF11D7">
      <w:pPr>
        <w:pStyle w:val="ListParagraph"/>
        <w:numPr>
          <w:ilvl w:val="0"/>
          <w:numId w:val="9"/>
        </w:numPr>
        <w:spacing w:after="160" w:line="259" w:lineRule="auto"/>
      </w:pPr>
      <w:r>
        <w:t>Deliver 5 training cycles, 3 days period each; for agriculture roof owners (20 participant)</w:t>
      </w:r>
    </w:p>
    <w:p w14:paraId="0E7FC9DC" w14:textId="77777777" w:rsidR="00BF11D7" w:rsidRDefault="00BF11D7" w:rsidP="00BF11D7">
      <w:pPr>
        <w:pStyle w:val="ListParagraph"/>
        <w:numPr>
          <w:ilvl w:val="0"/>
          <w:numId w:val="9"/>
        </w:numPr>
        <w:spacing w:after="160" w:line="259" w:lineRule="auto"/>
      </w:pPr>
      <w:r>
        <w:t>Deliver 17 training cycles, 4 days period each; for food processing participants (11 to 12 participants each cycle) over a 3-year period.</w:t>
      </w:r>
    </w:p>
    <w:p w14:paraId="576FA84E" w14:textId="77777777" w:rsidR="00BF11D7" w:rsidRDefault="00BF11D7" w:rsidP="00BF11D7">
      <w:pPr>
        <w:pStyle w:val="ListParagraph"/>
        <w:numPr>
          <w:ilvl w:val="0"/>
          <w:numId w:val="9"/>
        </w:numPr>
        <w:spacing w:after="160" w:line="259" w:lineRule="auto"/>
      </w:pPr>
      <w:r>
        <w:t>Provide a narrative report for each training cycle conducted.</w:t>
      </w:r>
    </w:p>
    <w:p w14:paraId="719898B1" w14:textId="77777777" w:rsidR="00BF11D7" w:rsidRDefault="00BF11D7" w:rsidP="00BF11D7">
      <w:pPr>
        <w:pStyle w:val="ListParagraph"/>
        <w:numPr>
          <w:ilvl w:val="0"/>
          <w:numId w:val="9"/>
        </w:numPr>
        <w:spacing w:after="160" w:line="259" w:lineRule="auto"/>
      </w:pPr>
      <w:r>
        <w:t>Validate action plans and PowerPoint Presentations submitted by the food processing participants.</w:t>
      </w:r>
    </w:p>
    <w:p w14:paraId="0626AEC6" w14:textId="77777777" w:rsidR="00BF11D7" w:rsidRPr="00790ED4" w:rsidRDefault="00BF11D7" w:rsidP="00BF11D7">
      <w:pPr>
        <w:pStyle w:val="ListParagraph"/>
        <w:numPr>
          <w:ilvl w:val="0"/>
          <w:numId w:val="9"/>
        </w:numPr>
        <w:spacing w:after="160" w:line="259" w:lineRule="auto"/>
        <w:rPr>
          <w:rtl/>
        </w:rPr>
      </w:pPr>
      <w:r>
        <w:t>Provide an evaluation for the training participants</w:t>
      </w:r>
    </w:p>
    <w:p w14:paraId="262BEFCF" w14:textId="77777777" w:rsidR="00052FE7" w:rsidRDefault="00052FE7" w:rsidP="00052FE7"/>
    <w:p w14:paraId="2FC1542D" w14:textId="1C9135B6" w:rsidR="00052FE7" w:rsidRDefault="00052FE7" w:rsidP="00C97B19">
      <w:pPr>
        <w:rPr>
          <w:rFonts w:asciiTheme="minorBidi" w:hAnsiTheme="minorBidi" w:cstheme="minorBidi"/>
          <w:b/>
          <w:bCs/>
          <w:sz w:val="32"/>
          <w:szCs w:val="32"/>
        </w:rPr>
      </w:pPr>
    </w:p>
    <w:p w14:paraId="26C70D34" w14:textId="1B18B200" w:rsidR="00052FE7" w:rsidRPr="0017333D" w:rsidRDefault="00052FE7" w:rsidP="00052FE7">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w:t>
      </w:r>
      <w:r w:rsidR="00C97B19">
        <w:rPr>
          <w:rFonts w:asciiTheme="minorBidi" w:hAnsiTheme="minorBidi" w:cstheme="minorBidi"/>
          <w:b/>
          <w:bCs/>
          <w:sz w:val="32"/>
          <w:szCs w:val="32"/>
        </w:rPr>
        <w:t>3</w:t>
      </w:r>
      <w:r w:rsidRPr="0017333D">
        <w:rPr>
          <w:rFonts w:asciiTheme="minorBidi" w:hAnsiTheme="minorBidi" w:cstheme="minorBidi"/>
          <w:b/>
          <w:bCs/>
          <w:sz w:val="32"/>
          <w:szCs w:val="32"/>
        </w:rPr>
        <w:t xml:space="preserve"> – PO TEMPLATE</w:t>
      </w:r>
    </w:p>
    <w:p w14:paraId="3D5248FA" w14:textId="77777777" w:rsidR="00052FE7" w:rsidRPr="0017333D" w:rsidRDefault="00052FE7" w:rsidP="00052FE7">
      <w:pPr>
        <w:rPr>
          <w:rFonts w:asciiTheme="minorBidi" w:hAnsiTheme="minorBidi" w:cstheme="minorBidi"/>
          <w:b/>
          <w:bCs/>
          <w:sz w:val="32"/>
          <w:szCs w:val="32"/>
        </w:rPr>
      </w:pPr>
      <w:r>
        <w:rPr>
          <w:rFonts w:asciiTheme="minorBidi" w:hAnsiTheme="minorBidi" w:cstheme="minorBidi"/>
          <w:b/>
          <w:bCs/>
          <w:noProof/>
          <w:sz w:val="32"/>
          <w:szCs w:val="32"/>
        </w:rPr>
        <w:drawing>
          <wp:inline distT="0" distB="0" distL="0" distR="0" wp14:anchorId="1DB934BA" wp14:editId="2D9EAB7E">
            <wp:extent cx="5842000" cy="7543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841" cy="7553925"/>
                    </a:xfrm>
                    <a:prstGeom prst="rect">
                      <a:avLst/>
                    </a:prstGeom>
                    <a:noFill/>
                    <a:ln>
                      <a:noFill/>
                    </a:ln>
                  </pic:spPr>
                </pic:pic>
              </a:graphicData>
            </a:graphic>
          </wp:inline>
        </w:drawing>
      </w:r>
      <w:r>
        <w:rPr>
          <w:rFonts w:asciiTheme="minorBidi" w:hAnsiTheme="minorBidi" w:cstheme="minorBidi"/>
          <w:b/>
          <w:bCs/>
          <w:sz w:val="32"/>
          <w:szCs w:val="32"/>
        </w:rPr>
        <w:br w:type="page"/>
      </w:r>
    </w:p>
    <w:p w14:paraId="1DCDD483" w14:textId="14B29E6E" w:rsidR="00C97B19" w:rsidRPr="0017333D" w:rsidRDefault="00C97B19" w:rsidP="00C97B19">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lastRenderedPageBreak/>
        <w:t xml:space="preserve">ANNEX </w:t>
      </w:r>
      <w:r>
        <w:rPr>
          <w:rFonts w:asciiTheme="minorBidi" w:hAnsiTheme="minorBidi" w:cstheme="minorBidi"/>
          <w:b/>
          <w:bCs/>
          <w:sz w:val="32"/>
          <w:szCs w:val="32"/>
        </w:rPr>
        <w:t>3</w:t>
      </w:r>
      <w:r w:rsidRPr="0017333D">
        <w:rPr>
          <w:rFonts w:asciiTheme="minorBidi" w:hAnsiTheme="minorBidi" w:cstheme="minorBidi"/>
          <w:b/>
          <w:bCs/>
          <w:sz w:val="32"/>
          <w:szCs w:val="32"/>
        </w:rPr>
        <w:t xml:space="preserve"> – </w:t>
      </w:r>
      <w:r>
        <w:rPr>
          <w:rFonts w:asciiTheme="minorBidi" w:hAnsiTheme="minorBidi" w:cstheme="minorBidi"/>
          <w:b/>
          <w:bCs/>
          <w:sz w:val="32"/>
          <w:szCs w:val="32"/>
        </w:rPr>
        <w:t>SRN</w:t>
      </w:r>
      <w:r w:rsidRPr="0017333D">
        <w:rPr>
          <w:rFonts w:asciiTheme="minorBidi" w:hAnsiTheme="minorBidi" w:cstheme="minorBidi"/>
          <w:b/>
          <w:bCs/>
          <w:sz w:val="32"/>
          <w:szCs w:val="32"/>
        </w:rPr>
        <w:t xml:space="preserve"> TEMPLATE</w:t>
      </w:r>
    </w:p>
    <w:p w14:paraId="18C6646E" w14:textId="77777777" w:rsidR="00052FE7" w:rsidRDefault="00052FE7" w:rsidP="00052FE7">
      <w:pPr>
        <w:rPr>
          <w:rFonts w:asciiTheme="minorBidi" w:hAnsiTheme="minorBidi" w:cstheme="minorBidi"/>
          <w:b/>
          <w:bCs/>
          <w:sz w:val="32"/>
          <w:szCs w:val="32"/>
        </w:rPr>
      </w:pPr>
    </w:p>
    <w:p w14:paraId="55916016" w14:textId="77777777" w:rsidR="00052FE7" w:rsidRPr="001D0D7F" w:rsidRDefault="00052FE7" w:rsidP="00052FE7">
      <w:pPr>
        <w:pStyle w:val="BodyText2"/>
        <w:tabs>
          <w:tab w:val="clear" w:pos="567"/>
          <w:tab w:val="left" w:pos="630"/>
        </w:tabs>
        <w:spacing w:after="120"/>
        <w:rPr>
          <w:rFonts w:ascii="Arial" w:hAnsi="Arial" w:cs="Arial"/>
          <w:sz w:val="20"/>
          <w:lang w:val="en-US"/>
        </w:rPr>
      </w:pPr>
      <w:r>
        <w:rPr>
          <w:rFonts w:ascii="Arial" w:hAnsi="Arial" w:cs="Arial"/>
          <w:noProof/>
          <w:sz w:val="20"/>
        </w:rPr>
        <w:drawing>
          <wp:inline distT="0" distB="0" distL="0" distR="0" wp14:anchorId="5C6BD908" wp14:editId="3071E14C">
            <wp:extent cx="5274310" cy="6825615"/>
            <wp:effectExtent l="0" t="0" r="2540"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6825615"/>
                    </a:xfrm>
                    <a:prstGeom prst="rect">
                      <a:avLst/>
                    </a:prstGeom>
                  </pic:spPr>
                </pic:pic>
              </a:graphicData>
            </a:graphic>
          </wp:inline>
        </w:drawing>
      </w:r>
    </w:p>
    <w:p w14:paraId="661B930E" w14:textId="77777777" w:rsidR="00E45C91" w:rsidRDefault="00E45C91"/>
    <w:sectPr w:rsidR="00E45C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A9BAC" w14:textId="77777777" w:rsidR="002F07A3" w:rsidRDefault="002F07A3" w:rsidP="00052FE7">
      <w:r>
        <w:separator/>
      </w:r>
    </w:p>
  </w:endnote>
  <w:endnote w:type="continuationSeparator" w:id="0">
    <w:p w14:paraId="5D985506" w14:textId="77777777" w:rsidR="002F07A3" w:rsidRDefault="002F07A3" w:rsidP="0005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A1A83" w14:textId="77777777" w:rsidR="002F07A3" w:rsidRDefault="002F07A3" w:rsidP="00052FE7">
      <w:r>
        <w:separator/>
      </w:r>
    </w:p>
  </w:footnote>
  <w:footnote w:type="continuationSeparator" w:id="0">
    <w:p w14:paraId="581B1D01" w14:textId="77777777" w:rsidR="002F07A3" w:rsidRDefault="002F07A3" w:rsidP="0005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E7600" w14:textId="77777777" w:rsidR="00052FE7" w:rsidRPr="00F91130" w:rsidRDefault="00052FE7" w:rsidP="00052FE7">
    <w:pPr>
      <w:pStyle w:val="Header"/>
      <w:jc w:val="center"/>
      <w:rPr>
        <w:rFonts w:asciiTheme="minorBidi" w:hAnsiTheme="minorBidi" w:cstheme="minorBidi"/>
        <w:noProof/>
      </w:rPr>
    </w:pPr>
    <w:r>
      <w:rPr>
        <w:rFonts w:asciiTheme="minorBidi" w:hAnsiTheme="minorBidi" w:cstheme="minorBidi"/>
        <w:noProof/>
      </w:rPr>
      <w:drawing>
        <wp:anchor distT="0" distB="0" distL="114300" distR="114300" simplePos="0" relativeHeight="251659264" behindDoc="1" locked="0" layoutInCell="1" allowOverlap="1" wp14:anchorId="4DC1BEA8" wp14:editId="1CBC1903">
          <wp:simplePos x="0" y="0"/>
          <wp:positionH relativeFrom="margin">
            <wp:align>right</wp:align>
          </wp:positionH>
          <wp:positionV relativeFrom="paragraph">
            <wp:posOffset>7620</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[LBN-1010-015]</w:t>
    </w:r>
  </w:p>
  <w:p w14:paraId="2CEF168E" w14:textId="77777777" w:rsidR="00052FE7" w:rsidRDefault="0005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546A"/>
    <w:multiLevelType w:val="hybridMultilevel"/>
    <w:tmpl w:val="559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64326"/>
    <w:multiLevelType w:val="hybridMultilevel"/>
    <w:tmpl w:val="7AA809D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7">
      <w:start w:val="1"/>
      <w:numFmt w:val="lowerLetter"/>
      <w:lvlText w:val="%3)"/>
      <w:lvlJc w:val="lef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3EC135FC"/>
    <w:multiLevelType w:val="hybridMultilevel"/>
    <w:tmpl w:val="089C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E41DB"/>
    <w:multiLevelType w:val="hybridMultilevel"/>
    <w:tmpl w:val="65B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5785"/>
    <w:multiLevelType w:val="multilevel"/>
    <w:tmpl w:val="7BA00C7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60AD1A2D"/>
    <w:multiLevelType w:val="hybridMultilevel"/>
    <w:tmpl w:val="CA4C422E"/>
    <w:lvl w:ilvl="0" w:tplc="EBA4747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D1670"/>
    <w:multiLevelType w:val="hybridMultilevel"/>
    <w:tmpl w:val="F06E2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61C4CD4">
      <w:start w:val="1"/>
      <w:numFmt w:val="lowerLetter"/>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87153"/>
    <w:multiLevelType w:val="multilevel"/>
    <w:tmpl w:val="9D36B72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lowerLetter"/>
      <w:lvlText w:val="%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764758961">
    <w:abstractNumId w:val="7"/>
  </w:num>
  <w:num w:numId="2" w16cid:durableId="1481846965">
    <w:abstractNumId w:val="5"/>
  </w:num>
  <w:num w:numId="3" w16cid:durableId="1426145153">
    <w:abstractNumId w:val="6"/>
  </w:num>
  <w:num w:numId="4" w16cid:durableId="221840937">
    <w:abstractNumId w:val="9"/>
  </w:num>
  <w:num w:numId="5" w16cid:durableId="1627466822">
    <w:abstractNumId w:val="2"/>
  </w:num>
  <w:num w:numId="6" w16cid:durableId="612978869">
    <w:abstractNumId w:val="8"/>
  </w:num>
  <w:num w:numId="7" w16cid:durableId="988556797">
    <w:abstractNumId w:val="0"/>
  </w:num>
  <w:num w:numId="8" w16cid:durableId="771976884">
    <w:abstractNumId w:val="3"/>
  </w:num>
  <w:num w:numId="9" w16cid:durableId="1629580860">
    <w:abstractNumId w:val="4"/>
  </w:num>
  <w:num w:numId="10" w16cid:durableId="219481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91"/>
    <w:rsid w:val="00052FE7"/>
    <w:rsid w:val="002F07A3"/>
    <w:rsid w:val="003905FD"/>
    <w:rsid w:val="003C21D3"/>
    <w:rsid w:val="006E14D3"/>
    <w:rsid w:val="006E4C75"/>
    <w:rsid w:val="009E1A18"/>
    <w:rsid w:val="00BF11D7"/>
    <w:rsid w:val="00C97B19"/>
    <w:rsid w:val="00E45C91"/>
    <w:rsid w:val="00F06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61CA"/>
  <w15:chartTrackingRefBased/>
  <w15:docId w15:val="{A9CDFDF2-4015-40F1-BFEC-19B7A20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E7"/>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052FE7"/>
    <w:pPr>
      <w:keepNext/>
      <w:spacing w:before="240"/>
      <w:jc w:val="center"/>
      <w:outlineLvl w:val="0"/>
    </w:pPr>
    <w:rPr>
      <w:b/>
      <w:sz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FE7"/>
    <w:rPr>
      <w:rFonts w:ascii="Times New Roman" w:eastAsia="Times New Roman" w:hAnsi="Times New Roman" w:cs="Times New Roman"/>
      <w:b/>
      <w:kern w:val="0"/>
      <w:sz w:val="24"/>
      <w:szCs w:val="20"/>
      <w:lang w:val="fr-BE" w:eastAsia="en-GB"/>
      <w14:ligatures w14:val="none"/>
    </w:rPr>
  </w:style>
  <w:style w:type="paragraph" w:styleId="BodyTextIndent2">
    <w:name w:val="Body Text Indent 2"/>
    <w:basedOn w:val="Normal"/>
    <w:link w:val="BodyTextIndent2Char"/>
    <w:rsid w:val="00052FE7"/>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052FE7"/>
    <w:rPr>
      <w:rFonts w:ascii="Times New Roman" w:eastAsia="Times New Roman" w:hAnsi="Times New Roman" w:cs="Times New Roman"/>
      <w:kern w:val="0"/>
      <w:sz w:val="24"/>
      <w:szCs w:val="20"/>
      <w:u w:val="single"/>
      <w:lang w:val="en-GB" w:eastAsia="en-GB"/>
      <w14:ligatures w14:val="none"/>
    </w:rPr>
  </w:style>
  <w:style w:type="paragraph" w:styleId="BodyText2">
    <w:name w:val="Body Text 2"/>
    <w:basedOn w:val="Normal"/>
    <w:link w:val="BodyText2Char"/>
    <w:rsid w:val="00052FE7"/>
    <w:pPr>
      <w:tabs>
        <w:tab w:val="num" w:pos="567"/>
      </w:tabs>
      <w:jc w:val="both"/>
    </w:pPr>
    <w:rPr>
      <w:sz w:val="24"/>
    </w:rPr>
  </w:style>
  <w:style w:type="character" w:customStyle="1" w:styleId="BodyText2Char">
    <w:name w:val="Body Text 2 Char"/>
    <w:basedOn w:val="DefaultParagraphFont"/>
    <w:link w:val="BodyText2"/>
    <w:rsid w:val="00052FE7"/>
    <w:rPr>
      <w:rFonts w:ascii="Times New Roman" w:eastAsia="Times New Roman" w:hAnsi="Times New Roman" w:cs="Times New Roman"/>
      <w:kern w:val="0"/>
      <w:sz w:val="24"/>
      <w:szCs w:val="20"/>
      <w:lang w:val="en-GB" w:eastAsia="en-GB"/>
      <w14:ligatures w14:val="non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052FE7"/>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052FE7"/>
    <w:rPr>
      <w:rFonts w:ascii="Times New Roman" w:eastAsia="Times New Roman" w:hAnsi="Times New Roman" w:cs="Times New Roman"/>
      <w:kern w:val="0"/>
      <w:sz w:val="20"/>
      <w:szCs w:val="20"/>
      <w:lang w:val="en-GB" w:eastAsia="en-GB"/>
      <w14:ligatures w14:val="none"/>
    </w:rPr>
  </w:style>
  <w:style w:type="paragraph" w:styleId="Header">
    <w:name w:val="header"/>
    <w:basedOn w:val="Normal"/>
    <w:link w:val="HeaderChar"/>
    <w:unhideWhenUsed/>
    <w:rsid w:val="00052FE7"/>
    <w:pPr>
      <w:tabs>
        <w:tab w:val="center" w:pos="4680"/>
        <w:tab w:val="right" w:pos="9360"/>
      </w:tabs>
    </w:pPr>
  </w:style>
  <w:style w:type="character" w:customStyle="1" w:styleId="HeaderChar">
    <w:name w:val="Header Char"/>
    <w:basedOn w:val="DefaultParagraphFont"/>
    <w:link w:val="Header"/>
    <w:rsid w:val="00052FE7"/>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uiPriority w:val="99"/>
    <w:unhideWhenUsed/>
    <w:rsid w:val="00052FE7"/>
    <w:pPr>
      <w:tabs>
        <w:tab w:val="center" w:pos="4680"/>
        <w:tab w:val="right" w:pos="9360"/>
      </w:tabs>
    </w:pPr>
  </w:style>
  <w:style w:type="character" w:customStyle="1" w:styleId="FooterChar">
    <w:name w:val="Footer Char"/>
    <w:basedOn w:val="DefaultParagraphFont"/>
    <w:link w:val="Footer"/>
    <w:uiPriority w:val="99"/>
    <w:rsid w:val="00052FE7"/>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3136</Words>
  <Characters>17880</Characters>
  <Application>Microsoft Office Word</Application>
  <DocSecurity>0</DocSecurity>
  <Lines>149</Lines>
  <Paragraphs>41</Paragraphs>
  <ScaleCrop>false</ScaleCrop>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procuroff1.lb@jafrafoundation.org</dc:creator>
  <cp:keywords/>
  <dc:description/>
  <cp:lastModifiedBy>procuroff1.lb@jafrafoundation.org</cp:lastModifiedBy>
  <cp:revision>6</cp:revision>
  <dcterms:created xsi:type="dcterms:W3CDTF">2024-03-04T10:50:00Z</dcterms:created>
  <dcterms:modified xsi:type="dcterms:W3CDTF">2024-06-20T09:28:00Z</dcterms:modified>
</cp:coreProperties>
</file>