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93" w:type="dxa"/>
        <w:tblInd w:w="175" w:type="dxa"/>
        <w:tblLayout w:type="fixed"/>
        <w:tblLook w:val="04A0" w:firstRow="1" w:lastRow="0" w:firstColumn="1" w:lastColumn="0" w:noHBand="0" w:noVBand="1"/>
      </w:tblPr>
      <w:tblGrid>
        <w:gridCol w:w="5041"/>
        <w:gridCol w:w="13"/>
        <w:gridCol w:w="4939"/>
      </w:tblGrid>
      <w:tr w:rsidR="001F18F9" w:rsidRPr="004C6F66" w14:paraId="6EF25EE2" w14:textId="77777777" w:rsidTr="004C6F66">
        <w:tc>
          <w:tcPr>
            <w:tcW w:w="9993" w:type="dxa"/>
            <w:gridSpan w:val="3"/>
            <w:shd w:val="clear" w:color="auto" w:fill="C00000"/>
          </w:tcPr>
          <w:p w14:paraId="64929062" w14:textId="594E687D" w:rsidR="001F18F9" w:rsidRPr="004C6F66" w:rsidRDefault="001F18F9" w:rsidP="004C6F66">
            <w:pPr>
              <w:spacing w:after="0"/>
              <w:jc w:val="center"/>
              <w:rPr>
                <w:rFonts w:asciiTheme="minorBidi" w:hAnsiTheme="minorBidi"/>
                <w:b/>
                <w:sz w:val="42"/>
                <w:szCs w:val="42"/>
                <w:rtl/>
              </w:rPr>
            </w:pPr>
            <w:r w:rsidRPr="004C6F66">
              <w:rPr>
                <w:rFonts w:asciiTheme="minorBidi" w:hAnsiTheme="minorBidi"/>
                <w:b/>
                <w:sz w:val="42"/>
                <w:szCs w:val="42"/>
              </w:rPr>
              <w:t xml:space="preserve">PART </w:t>
            </w:r>
            <w:r w:rsidR="00D11ABD" w:rsidRPr="004C6F66">
              <w:rPr>
                <w:rFonts w:asciiTheme="minorBidi" w:hAnsiTheme="minorBidi"/>
                <w:b/>
                <w:sz w:val="42"/>
                <w:szCs w:val="42"/>
              </w:rPr>
              <w:t>B</w:t>
            </w:r>
            <w:r w:rsidRPr="004C6F66">
              <w:rPr>
                <w:rFonts w:asciiTheme="minorBidi" w:hAnsiTheme="minorBidi"/>
                <w:b/>
                <w:sz w:val="42"/>
                <w:szCs w:val="42"/>
              </w:rPr>
              <w:t xml:space="preserve"> - </w:t>
            </w:r>
            <w:r w:rsidR="00D11ABD" w:rsidRPr="004C6F66">
              <w:rPr>
                <w:rFonts w:asciiTheme="minorBidi" w:hAnsiTheme="minorBidi"/>
                <w:b/>
                <w:sz w:val="42"/>
                <w:szCs w:val="42"/>
              </w:rPr>
              <w:t>SPECIFICATION &amp; EVALUATION CRITERIA</w:t>
            </w:r>
          </w:p>
          <w:p w14:paraId="1226A0C5" w14:textId="2F17A00F" w:rsidR="001F18F9" w:rsidRPr="004C6F66" w:rsidRDefault="00D11ABD" w:rsidP="004C6F66">
            <w:pPr>
              <w:bidi/>
              <w:spacing w:after="0"/>
              <w:jc w:val="center"/>
              <w:rPr>
                <w:rFonts w:asciiTheme="minorBidi" w:hAnsiTheme="minorBidi"/>
                <w:bCs/>
                <w:sz w:val="40"/>
                <w:szCs w:val="40"/>
                <w:rtl/>
              </w:rPr>
            </w:pPr>
            <w:r w:rsidRPr="004C6F66">
              <w:rPr>
                <w:rFonts w:asciiTheme="minorBidi" w:hAnsiTheme="minorBidi"/>
                <w:bCs/>
                <w:sz w:val="62"/>
                <w:szCs w:val="62"/>
                <w:rtl/>
              </w:rPr>
              <w:t>القسم ب</w:t>
            </w:r>
            <w:r w:rsidR="0011542B" w:rsidRPr="004C6F66">
              <w:rPr>
                <w:rFonts w:asciiTheme="minorBidi" w:hAnsiTheme="minorBidi"/>
                <w:bCs/>
                <w:sz w:val="62"/>
                <w:szCs w:val="62"/>
              </w:rPr>
              <w:t xml:space="preserve"> - </w:t>
            </w:r>
            <w:r w:rsidRPr="004C6F66">
              <w:rPr>
                <w:rFonts w:asciiTheme="minorBidi" w:hAnsiTheme="minorBidi"/>
                <w:bCs/>
                <w:sz w:val="62"/>
                <w:szCs w:val="62"/>
                <w:rtl/>
              </w:rPr>
              <w:t>المواصفات ومعايير التقييم</w:t>
            </w:r>
          </w:p>
        </w:tc>
      </w:tr>
      <w:tr w:rsidR="00887A58" w:rsidRPr="004C6F66" w14:paraId="370338F9" w14:textId="77777777" w:rsidTr="004C6F66">
        <w:tc>
          <w:tcPr>
            <w:tcW w:w="5054" w:type="dxa"/>
            <w:gridSpan w:val="2"/>
          </w:tcPr>
          <w:p w14:paraId="7B0842DD" w14:textId="77777777" w:rsidR="00887A58" w:rsidRPr="004C6F66" w:rsidRDefault="00887A58" w:rsidP="004C6F66">
            <w:pPr>
              <w:spacing w:after="0"/>
              <w:jc w:val="center"/>
              <w:rPr>
                <w:rFonts w:asciiTheme="minorBidi" w:hAnsiTheme="minorBidi"/>
                <w:b/>
                <w:bCs/>
                <w:sz w:val="40"/>
                <w:szCs w:val="40"/>
              </w:rPr>
            </w:pPr>
            <w:r w:rsidRPr="004C6F66">
              <w:rPr>
                <w:rFonts w:asciiTheme="minorBidi" w:hAnsiTheme="minorBidi"/>
                <w:b/>
                <w:bCs/>
                <w:sz w:val="40"/>
                <w:szCs w:val="40"/>
              </w:rPr>
              <w:t>CALL FOR</w:t>
            </w:r>
            <w:bookmarkStart w:id="0" w:name="_Hlk162515472"/>
            <w:r w:rsidRPr="004C6F66">
              <w:rPr>
                <w:rFonts w:asciiTheme="minorBidi" w:hAnsiTheme="minorBidi"/>
                <w:b/>
                <w:bCs/>
                <w:sz w:val="40"/>
                <w:szCs w:val="40"/>
              </w:rPr>
              <w:t xml:space="preserve"> TENDER</w:t>
            </w:r>
            <w:bookmarkEnd w:id="0"/>
          </w:p>
          <w:p w14:paraId="208D0725" w14:textId="059F93F6" w:rsidR="00887A58" w:rsidRPr="004C6F66" w:rsidRDefault="00887A58" w:rsidP="004C6F66">
            <w:pPr>
              <w:spacing w:after="0"/>
              <w:jc w:val="center"/>
              <w:rPr>
                <w:rFonts w:asciiTheme="minorBidi" w:hAnsiTheme="minorBidi"/>
                <w:b/>
                <w:bCs/>
                <w:sz w:val="32"/>
                <w:szCs w:val="32"/>
                <w:rtl/>
              </w:rPr>
            </w:pPr>
            <w:r w:rsidRPr="004C6F66">
              <w:rPr>
                <w:rFonts w:asciiTheme="minorBidi" w:hAnsiTheme="minorBidi"/>
                <w:b/>
                <w:bCs/>
                <w:sz w:val="32"/>
                <w:szCs w:val="32"/>
              </w:rPr>
              <w:t>(PREQUALIFICATION PROCESS)</w:t>
            </w:r>
          </w:p>
          <w:p w14:paraId="4E9B6F26" w14:textId="77777777" w:rsidR="00673A74" w:rsidRPr="004C6F66" w:rsidRDefault="00673A74" w:rsidP="004C6F66">
            <w:pPr>
              <w:spacing w:after="0"/>
              <w:jc w:val="center"/>
              <w:rPr>
                <w:rFonts w:asciiTheme="minorBidi" w:hAnsiTheme="minorBidi"/>
                <w:b/>
                <w:bCs/>
                <w:sz w:val="18"/>
                <w:szCs w:val="18"/>
              </w:rPr>
            </w:pPr>
          </w:p>
          <w:p w14:paraId="5D57D827" w14:textId="4BAA7DD3" w:rsidR="00887A58" w:rsidRPr="004C6F66" w:rsidRDefault="00887A58" w:rsidP="004C6F66">
            <w:pPr>
              <w:spacing w:after="0"/>
              <w:jc w:val="center"/>
              <w:rPr>
                <w:rFonts w:asciiTheme="minorBidi" w:hAnsiTheme="minorBidi"/>
                <w:b/>
                <w:bCs/>
                <w:sz w:val="18"/>
                <w:szCs w:val="2"/>
              </w:rPr>
            </w:pPr>
            <w:bookmarkStart w:id="1" w:name="_Hlk172714636"/>
            <w:r w:rsidRPr="004C6F66">
              <w:rPr>
                <w:rFonts w:asciiTheme="minorBidi" w:hAnsiTheme="minorBidi"/>
                <w:b/>
                <w:bCs/>
              </w:rPr>
              <w:t xml:space="preserve">JAFRA - </w:t>
            </w:r>
            <w:bookmarkStart w:id="2" w:name="_Hlk173407720"/>
            <w:r w:rsidRPr="004C6F66">
              <w:rPr>
                <w:rFonts w:asciiTheme="minorBidi" w:hAnsiTheme="minorBidi"/>
                <w:b/>
                <w:bCs/>
              </w:rPr>
              <w:t xml:space="preserve">SUPPLY AND DELIVERY </w:t>
            </w:r>
            <w:r w:rsidR="005D7442" w:rsidRPr="005D7442">
              <w:rPr>
                <w:rFonts w:asciiTheme="minorBidi" w:hAnsiTheme="minorBidi"/>
                <w:b/>
                <w:bCs/>
              </w:rPr>
              <w:t>VEGTABLES AND FRUITS</w:t>
            </w:r>
            <w:bookmarkEnd w:id="1"/>
            <w:bookmarkEnd w:id="2"/>
          </w:p>
          <w:p w14:paraId="0E0C3579" w14:textId="5D3F811B" w:rsidR="00887A58" w:rsidRPr="004C6F66" w:rsidRDefault="00887A58" w:rsidP="004C6F66">
            <w:pPr>
              <w:spacing w:after="0"/>
              <w:jc w:val="center"/>
              <w:rPr>
                <w:rFonts w:asciiTheme="minorBidi" w:hAnsiTheme="minorBidi"/>
                <w:b/>
                <w:sz w:val="16"/>
                <w:szCs w:val="16"/>
              </w:rPr>
            </w:pPr>
            <w:r w:rsidRPr="004C6F66">
              <w:rPr>
                <w:rFonts w:asciiTheme="minorBidi" w:hAnsiTheme="minorBidi"/>
                <w:b/>
                <w:bCs/>
                <w:sz w:val="18"/>
                <w:szCs w:val="2"/>
              </w:rPr>
              <w:t xml:space="preserve">Tender Reference: </w:t>
            </w:r>
            <w:r w:rsidRPr="004C6F66">
              <w:rPr>
                <w:rFonts w:asciiTheme="minorBidi" w:hAnsiTheme="minorBidi"/>
                <w:b/>
                <w:sz w:val="16"/>
                <w:szCs w:val="16"/>
              </w:rPr>
              <w:t>LBN-1010-020-</w:t>
            </w:r>
            <w:r w:rsidR="005D7442">
              <w:rPr>
                <w:rFonts w:asciiTheme="minorBidi" w:hAnsiTheme="minorBidi"/>
                <w:b/>
                <w:sz w:val="16"/>
                <w:szCs w:val="16"/>
              </w:rPr>
              <w:t>2</w:t>
            </w:r>
            <w:r w:rsidRPr="004C6F66">
              <w:rPr>
                <w:rFonts w:asciiTheme="minorBidi" w:hAnsiTheme="minorBidi"/>
                <w:b/>
                <w:sz w:val="16"/>
                <w:szCs w:val="16"/>
              </w:rPr>
              <w:t xml:space="preserve"> (PREQUALIFICATION)</w:t>
            </w:r>
          </w:p>
          <w:p w14:paraId="794F3C95" w14:textId="3503BF43" w:rsidR="00887A58" w:rsidRPr="004C6F66" w:rsidRDefault="00887A58" w:rsidP="004C6F66">
            <w:pPr>
              <w:spacing w:after="0"/>
              <w:jc w:val="center"/>
              <w:rPr>
                <w:rFonts w:asciiTheme="minorBidi" w:hAnsiTheme="minorBidi"/>
                <w:b/>
                <w:bCs/>
                <w:sz w:val="18"/>
                <w:szCs w:val="2"/>
              </w:rPr>
            </w:pPr>
            <w:r w:rsidRPr="004C6F66">
              <w:rPr>
                <w:rFonts w:asciiTheme="minorBidi" w:hAnsiTheme="minorBidi"/>
                <w:b/>
                <w:sz w:val="16"/>
                <w:szCs w:val="16"/>
              </w:rPr>
              <w:t xml:space="preserve">RFT#: </w:t>
            </w:r>
            <w:r w:rsidR="00421036" w:rsidRPr="00421036">
              <w:rPr>
                <w:rFonts w:asciiTheme="minorBidi" w:hAnsiTheme="minorBidi"/>
                <w:b/>
                <w:sz w:val="16"/>
                <w:szCs w:val="16"/>
              </w:rPr>
              <w:t>379327</w:t>
            </w:r>
          </w:p>
        </w:tc>
        <w:tc>
          <w:tcPr>
            <w:tcW w:w="4939" w:type="dxa"/>
          </w:tcPr>
          <w:p w14:paraId="4B3A5AD8" w14:textId="77777777" w:rsidR="00887A58" w:rsidRPr="004C6F66" w:rsidRDefault="00887A58" w:rsidP="004C6F66">
            <w:pPr>
              <w:spacing w:after="0"/>
              <w:jc w:val="center"/>
              <w:rPr>
                <w:rFonts w:asciiTheme="minorBidi" w:hAnsiTheme="minorBidi"/>
                <w:b/>
                <w:bCs/>
                <w:sz w:val="40"/>
                <w:szCs w:val="40"/>
              </w:rPr>
            </w:pPr>
            <w:r w:rsidRPr="004C6F66">
              <w:rPr>
                <w:rFonts w:asciiTheme="minorBidi" w:hAnsiTheme="minorBidi"/>
                <w:b/>
                <w:bCs/>
                <w:sz w:val="40"/>
                <w:szCs w:val="40"/>
                <w:rtl/>
              </w:rPr>
              <w:t>إعلان مناقصة</w:t>
            </w:r>
            <w:r w:rsidRPr="004C6F66">
              <w:rPr>
                <w:rFonts w:asciiTheme="minorBidi" w:hAnsiTheme="minorBidi"/>
                <w:b/>
                <w:bCs/>
                <w:sz w:val="40"/>
                <w:szCs w:val="40"/>
              </w:rPr>
              <w:br/>
              <w:t>(</w:t>
            </w:r>
            <w:r w:rsidRPr="004C6F66">
              <w:rPr>
                <w:rFonts w:asciiTheme="minorBidi" w:hAnsiTheme="minorBidi"/>
                <w:b/>
                <w:bCs/>
                <w:sz w:val="40"/>
                <w:szCs w:val="40"/>
                <w:rtl/>
              </w:rPr>
              <w:t>عملية التأهيل المسبق</w:t>
            </w:r>
            <w:r w:rsidRPr="004C6F66">
              <w:rPr>
                <w:rFonts w:asciiTheme="minorBidi" w:hAnsiTheme="minorBidi"/>
                <w:b/>
                <w:bCs/>
                <w:sz w:val="40"/>
                <w:szCs w:val="40"/>
              </w:rPr>
              <w:t>)</w:t>
            </w:r>
          </w:p>
          <w:p w14:paraId="7C2E7A50" w14:textId="77777777" w:rsidR="00D7739E" w:rsidRDefault="00D7739E" w:rsidP="004C6F66">
            <w:pPr>
              <w:bidi/>
              <w:spacing w:after="0"/>
              <w:jc w:val="center"/>
              <w:rPr>
                <w:rFonts w:asciiTheme="minorBidi" w:hAnsiTheme="minorBidi"/>
                <w:b/>
                <w:bCs/>
              </w:rPr>
            </w:pPr>
          </w:p>
          <w:p w14:paraId="4E988201" w14:textId="77777777" w:rsidR="00421036" w:rsidRPr="004C6F66" w:rsidRDefault="00421036" w:rsidP="00421036">
            <w:pPr>
              <w:bidi/>
              <w:spacing w:after="0"/>
              <w:jc w:val="center"/>
              <w:rPr>
                <w:rFonts w:asciiTheme="minorBidi" w:hAnsiTheme="minorBidi"/>
                <w:b/>
                <w:bCs/>
                <w:rtl/>
              </w:rPr>
            </w:pPr>
          </w:p>
          <w:p w14:paraId="1C3218C6" w14:textId="2F8D1D15" w:rsidR="00887A58" w:rsidRPr="004C6F66" w:rsidRDefault="00887A58" w:rsidP="004C6F66">
            <w:pPr>
              <w:bidi/>
              <w:spacing w:after="0"/>
              <w:jc w:val="center"/>
              <w:rPr>
                <w:rFonts w:asciiTheme="minorBidi" w:hAnsiTheme="minorBidi"/>
                <w:b/>
                <w:bCs/>
              </w:rPr>
            </w:pPr>
            <w:r w:rsidRPr="004C6F66">
              <w:rPr>
                <w:rFonts w:asciiTheme="minorBidi" w:hAnsiTheme="minorBidi"/>
                <w:b/>
                <w:bCs/>
                <w:rtl/>
              </w:rPr>
              <w:t xml:space="preserve">جفرا - توريد وتسليم </w:t>
            </w:r>
            <w:r w:rsidR="005D7442">
              <w:rPr>
                <w:rFonts w:asciiTheme="minorBidi" w:hAnsiTheme="minorBidi" w:hint="cs"/>
                <w:b/>
                <w:bCs/>
                <w:rtl/>
              </w:rPr>
              <w:t>الخضار والفواكه</w:t>
            </w:r>
          </w:p>
          <w:p w14:paraId="180F3607" w14:textId="4B65C035" w:rsidR="00887A58" w:rsidRPr="004C6F66" w:rsidRDefault="00887A58" w:rsidP="004C6F66">
            <w:pPr>
              <w:pStyle w:val="Header"/>
              <w:bidi/>
              <w:spacing w:line="276" w:lineRule="auto"/>
              <w:jc w:val="center"/>
              <w:rPr>
                <w:rFonts w:asciiTheme="minorBidi" w:hAnsiTheme="minorBidi"/>
                <w:sz w:val="20"/>
                <w:szCs w:val="20"/>
                <w:rtl/>
              </w:rPr>
            </w:pPr>
            <w:r w:rsidRPr="004C6F66">
              <w:rPr>
                <w:rFonts w:asciiTheme="minorBidi" w:hAnsiTheme="minorBidi"/>
                <w:sz w:val="20"/>
                <w:szCs w:val="20"/>
                <w:rtl/>
              </w:rPr>
              <w:t xml:space="preserve">مرجع المناقصة: </w:t>
            </w:r>
            <w:r w:rsidRPr="004C6F66">
              <w:rPr>
                <w:rFonts w:asciiTheme="minorBidi" w:hAnsiTheme="minorBidi"/>
                <w:sz w:val="20"/>
                <w:szCs w:val="20"/>
              </w:rPr>
              <w:t xml:space="preserve"> LBN-1010-020-</w:t>
            </w:r>
            <w:r w:rsidR="005D7442">
              <w:rPr>
                <w:rFonts w:asciiTheme="minorBidi" w:hAnsiTheme="minorBidi"/>
                <w:sz w:val="20"/>
                <w:szCs w:val="20"/>
              </w:rPr>
              <w:t>2</w:t>
            </w:r>
            <w:r w:rsidRPr="004C6F66">
              <w:rPr>
                <w:rFonts w:asciiTheme="minorBidi" w:hAnsiTheme="minorBidi"/>
                <w:sz w:val="20"/>
                <w:szCs w:val="20"/>
                <w:rtl/>
              </w:rPr>
              <w:t xml:space="preserve"> (مرحلة التأهيل المسبق)</w:t>
            </w:r>
          </w:p>
          <w:p w14:paraId="6FD41A56" w14:textId="3D55DFB4" w:rsidR="00887A58" w:rsidRPr="004C6F66" w:rsidRDefault="00887A58" w:rsidP="004C6F66">
            <w:pPr>
              <w:pStyle w:val="Header"/>
              <w:bidi/>
              <w:spacing w:line="276" w:lineRule="auto"/>
              <w:jc w:val="center"/>
              <w:rPr>
                <w:rFonts w:asciiTheme="minorBidi" w:hAnsiTheme="minorBidi"/>
                <w:rtl/>
              </w:rPr>
            </w:pPr>
            <w:r w:rsidRPr="004C6F66">
              <w:rPr>
                <w:rFonts w:asciiTheme="minorBidi" w:hAnsiTheme="minorBidi"/>
                <w:sz w:val="20"/>
                <w:szCs w:val="20"/>
                <w:rtl/>
              </w:rPr>
              <w:t xml:space="preserve">رقم طلب تقديم العروض في </w:t>
            </w:r>
            <w:proofErr w:type="gramStart"/>
            <w:r w:rsidRPr="004C6F66">
              <w:rPr>
                <w:rFonts w:asciiTheme="minorBidi" w:hAnsiTheme="minorBidi"/>
                <w:sz w:val="20"/>
                <w:szCs w:val="20"/>
                <w:rtl/>
              </w:rPr>
              <w:t xml:space="preserve">منصة </w:t>
            </w:r>
            <w:r w:rsidRPr="004C6F66">
              <w:rPr>
                <w:rFonts w:asciiTheme="minorBidi" w:hAnsiTheme="minorBidi"/>
                <w:sz w:val="20"/>
                <w:szCs w:val="20"/>
              </w:rPr>
              <w:t xml:space="preserve"> EU</w:t>
            </w:r>
            <w:proofErr w:type="gramEnd"/>
            <w:r w:rsidRPr="004C6F66">
              <w:rPr>
                <w:rFonts w:asciiTheme="minorBidi" w:hAnsiTheme="minorBidi"/>
                <w:sz w:val="20"/>
                <w:szCs w:val="20"/>
              </w:rPr>
              <w:t xml:space="preserve"> Supply</w:t>
            </w:r>
            <w:r w:rsidRPr="004C6F66">
              <w:rPr>
                <w:rFonts w:asciiTheme="minorBidi" w:hAnsiTheme="minorBidi"/>
                <w:b/>
                <w:sz w:val="18"/>
                <w:szCs w:val="18"/>
                <w:rtl/>
              </w:rPr>
              <w:t xml:space="preserve">: </w:t>
            </w:r>
            <w:r w:rsidR="00421036" w:rsidRPr="00421036">
              <w:rPr>
                <w:rFonts w:asciiTheme="minorBidi" w:hAnsiTheme="minorBidi"/>
                <w:b/>
                <w:sz w:val="18"/>
                <w:szCs w:val="18"/>
                <w:rtl/>
              </w:rPr>
              <w:t>379327</w:t>
            </w:r>
          </w:p>
        </w:tc>
      </w:tr>
      <w:tr w:rsidR="00790696" w:rsidRPr="004C6F66" w14:paraId="41DABEF5" w14:textId="77777777" w:rsidTr="004C6F66">
        <w:tc>
          <w:tcPr>
            <w:tcW w:w="5054" w:type="dxa"/>
            <w:gridSpan w:val="2"/>
          </w:tcPr>
          <w:p w14:paraId="7068ACB8" w14:textId="5B30B809" w:rsidR="00CE2AD5" w:rsidRPr="004C6F66" w:rsidRDefault="00D11ABD">
            <w:pPr>
              <w:pStyle w:val="paragraph"/>
              <w:numPr>
                <w:ilvl w:val="0"/>
                <w:numId w:val="2"/>
              </w:numPr>
              <w:shd w:val="clear" w:color="auto" w:fill="C00000"/>
              <w:spacing w:before="0" w:beforeAutospacing="0" w:after="0" w:afterAutospacing="0" w:line="276" w:lineRule="auto"/>
              <w:ind w:left="340"/>
              <w:jc w:val="both"/>
              <w:textAlignment w:val="baseline"/>
              <w:rPr>
                <w:rFonts w:asciiTheme="minorBidi" w:hAnsiTheme="minorBidi" w:cstheme="minorBidi"/>
                <w:b/>
                <w:bCs/>
                <w:sz w:val="22"/>
                <w:szCs w:val="22"/>
              </w:rPr>
            </w:pPr>
            <w:r w:rsidRPr="004C6F66">
              <w:rPr>
                <w:rFonts w:asciiTheme="minorBidi" w:hAnsiTheme="minorBidi" w:cstheme="minorBidi"/>
                <w:b/>
                <w:bCs/>
                <w:sz w:val="22"/>
                <w:szCs w:val="22"/>
              </w:rPr>
              <w:t>Working Methodology</w:t>
            </w:r>
          </w:p>
          <w:p w14:paraId="1B59009D" w14:textId="77777777" w:rsidR="00D11ABD" w:rsidRPr="004C6F66" w:rsidRDefault="00D11ABD" w:rsidP="004C6F66">
            <w:pPr>
              <w:pStyle w:val="paragraph"/>
              <w:spacing w:before="0" w:beforeAutospacing="0" w:after="0" w:afterAutospacing="0" w:line="276" w:lineRule="auto"/>
              <w:jc w:val="both"/>
              <w:textAlignment w:val="baseline"/>
              <w:rPr>
                <w:rFonts w:asciiTheme="minorBidi" w:hAnsiTheme="minorBidi" w:cstheme="minorBidi"/>
                <w:sz w:val="22"/>
                <w:szCs w:val="22"/>
              </w:rPr>
            </w:pPr>
          </w:p>
          <w:p w14:paraId="30D91A68" w14:textId="77777777" w:rsidR="00646EE4" w:rsidRPr="004C6F66" w:rsidRDefault="00646EE4" w:rsidP="004C6F66">
            <w:pPr>
              <w:spacing w:after="0"/>
              <w:jc w:val="both"/>
              <w:rPr>
                <w:rFonts w:asciiTheme="minorBidi" w:hAnsiTheme="minorBidi"/>
              </w:rPr>
            </w:pPr>
            <w:r w:rsidRPr="004C6F66">
              <w:rPr>
                <w:rFonts w:asciiTheme="minorBidi" w:hAnsiTheme="minorBidi"/>
              </w:rPr>
              <w:t>JAFRA is aiming to sign framework agreements for supply and delivering food production raw materials for its project in Saida-Ein Elhelwe camp.</w:t>
            </w:r>
          </w:p>
          <w:p w14:paraId="5CBD512E" w14:textId="77777777" w:rsidR="00646EE4" w:rsidRPr="004C6F66" w:rsidRDefault="00646EE4" w:rsidP="004C6F66">
            <w:pPr>
              <w:spacing w:after="0"/>
              <w:jc w:val="both"/>
              <w:rPr>
                <w:rFonts w:asciiTheme="minorBidi" w:hAnsiTheme="minorBidi"/>
              </w:rPr>
            </w:pPr>
          </w:p>
          <w:p w14:paraId="65E03178" w14:textId="52E8FDEB" w:rsidR="00646EE4" w:rsidRPr="004C6F66" w:rsidRDefault="00646EE4" w:rsidP="004C6F66">
            <w:pPr>
              <w:spacing w:after="0"/>
              <w:jc w:val="both"/>
              <w:rPr>
                <w:rFonts w:asciiTheme="minorBidi" w:hAnsiTheme="minorBidi"/>
              </w:rPr>
            </w:pPr>
            <w:r w:rsidRPr="004C6F66">
              <w:rPr>
                <w:rFonts w:asciiTheme="minorBidi" w:hAnsiTheme="minorBidi"/>
              </w:rPr>
              <w:t xml:space="preserve">The Tender process is about a prequalification step for supplier/s who are meeting the minimum requirements as explained in the technical evaluation criteria to supply and </w:t>
            </w:r>
            <w:r w:rsidR="00F87A1A" w:rsidRPr="004C6F66">
              <w:rPr>
                <w:rFonts w:asciiTheme="minorBidi" w:hAnsiTheme="minorBidi"/>
              </w:rPr>
              <w:t>deliver</w:t>
            </w:r>
            <w:r w:rsidRPr="004C6F66">
              <w:rPr>
                <w:rFonts w:asciiTheme="minorBidi" w:hAnsiTheme="minorBidi"/>
              </w:rPr>
              <w:t xml:space="preserve"> seeds, Groceries and Cleaning Materials.</w:t>
            </w:r>
          </w:p>
          <w:p w14:paraId="64D6A7AD" w14:textId="77777777" w:rsidR="00646EE4" w:rsidRPr="004C6F66" w:rsidRDefault="00646EE4" w:rsidP="004C6F66">
            <w:pPr>
              <w:spacing w:after="0"/>
              <w:jc w:val="both"/>
              <w:rPr>
                <w:rFonts w:asciiTheme="minorBidi" w:hAnsiTheme="minorBidi"/>
              </w:rPr>
            </w:pPr>
          </w:p>
          <w:p w14:paraId="19EB84F2" w14:textId="77777777" w:rsidR="00646EE4" w:rsidRPr="004C6F66" w:rsidRDefault="00646EE4" w:rsidP="004C6F66">
            <w:pPr>
              <w:spacing w:after="0"/>
              <w:jc w:val="both"/>
              <w:rPr>
                <w:rFonts w:asciiTheme="minorBidi" w:hAnsiTheme="minorBidi"/>
              </w:rPr>
            </w:pPr>
            <w:r w:rsidRPr="004C6F66">
              <w:rPr>
                <w:rFonts w:asciiTheme="minorBidi" w:hAnsiTheme="minorBidi"/>
              </w:rPr>
              <w:t>The aim of the prequalification process is to have active framework agreement/s and identify potential supplier/s that JAFRA will deal with till the end of the activity/project or fund.</w:t>
            </w:r>
          </w:p>
          <w:p w14:paraId="7B57FD5F" w14:textId="77777777" w:rsidR="00646EE4" w:rsidRPr="004C6F66" w:rsidRDefault="00646EE4" w:rsidP="004C6F66">
            <w:pPr>
              <w:spacing w:after="0"/>
              <w:jc w:val="both"/>
              <w:rPr>
                <w:rFonts w:asciiTheme="minorBidi" w:hAnsiTheme="minorBidi"/>
              </w:rPr>
            </w:pPr>
          </w:p>
          <w:p w14:paraId="79A00DF5" w14:textId="2D2F43B8" w:rsidR="00646EE4" w:rsidRPr="004C6F66" w:rsidRDefault="00646EE4" w:rsidP="004C6F66">
            <w:pPr>
              <w:spacing w:after="0"/>
              <w:jc w:val="both"/>
              <w:rPr>
                <w:rFonts w:asciiTheme="minorBidi" w:hAnsiTheme="minorBidi"/>
              </w:rPr>
            </w:pPr>
            <w:r w:rsidRPr="004C6F66">
              <w:rPr>
                <w:rFonts w:asciiTheme="minorBidi" w:hAnsiTheme="minorBidi"/>
              </w:rPr>
              <w:t>Following the pre-qualification process, JAFRA will award the framework agreement “FWA” (</w:t>
            </w:r>
            <w:r w:rsidRPr="004C6F66">
              <w:rPr>
                <w:rFonts w:asciiTheme="minorBidi" w:hAnsiTheme="minorBidi"/>
                <w:b/>
                <w:bCs/>
              </w:rPr>
              <w:t>see Part B – Annex 1 Framework agreement template</w:t>
            </w:r>
            <w:r w:rsidRPr="004C6F66">
              <w:rPr>
                <w:rFonts w:asciiTheme="minorBidi" w:hAnsiTheme="minorBidi"/>
              </w:rPr>
              <w:t>) for more than 1 supplier.</w:t>
            </w:r>
          </w:p>
          <w:p w14:paraId="0C44784D" w14:textId="77777777" w:rsidR="00646EE4" w:rsidRPr="004C6F66" w:rsidRDefault="00646EE4" w:rsidP="004C6F66">
            <w:pPr>
              <w:spacing w:after="0"/>
              <w:jc w:val="both"/>
              <w:rPr>
                <w:rFonts w:asciiTheme="minorBidi" w:hAnsiTheme="minorBidi"/>
              </w:rPr>
            </w:pPr>
          </w:p>
          <w:p w14:paraId="39C7E509" w14:textId="77777777" w:rsidR="00646EE4" w:rsidRPr="004C6F66" w:rsidRDefault="00646EE4" w:rsidP="004C6F66">
            <w:pPr>
              <w:spacing w:after="0"/>
              <w:jc w:val="both"/>
              <w:rPr>
                <w:rFonts w:asciiTheme="minorBidi" w:hAnsiTheme="minorBidi"/>
              </w:rPr>
            </w:pPr>
            <w:r w:rsidRPr="004C6F66">
              <w:rPr>
                <w:rFonts w:asciiTheme="minorBidi" w:hAnsiTheme="minorBidi"/>
              </w:rPr>
              <w:t>Regarding the quantities and materials required to prepare the proposal, we would like to inform you of the following:</w:t>
            </w:r>
          </w:p>
          <w:p w14:paraId="44AA538D" w14:textId="77777777" w:rsidR="00646EE4" w:rsidRPr="004C6F66" w:rsidRDefault="00646EE4" w:rsidP="004C6F66">
            <w:pPr>
              <w:spacing w:after="0"/>
              <w:jc w:val="both"/>
              <w:rPr>
                <w:rFonts w:asciiTheme="minorBidi" w:hAnsiTheme="minorBidi"/>
              </w:rPr>
            </w:pPr>
          </w:p>
          <w:p w14:paraId="5554146C" w14:textId="5FDCF9D4" w:rsidR="00646EE4" w:rsidRPr="004C6F66" w:rsidRDefault="00646EE4" w:rsidP="004C6F66">
            <w:pPr>
              <w:spacing w:after="0"/>
              <w:jc w:val="both"/>
              <w:rPr>
                <w:rFonts w:asciiTheme="minorBidi" w:hAnsiTheme="minorBidi"/>
              </w:rPr>
            </w:pPr>
            <w:r w:rsidRPr="004C6F66">
              <w:rPr>
                <w:rFonts w:asciiTheme="minorBidi" w:hAnsiTheme="minorBidi"/>
                <w:shd w:val="clear" w:color="auto" w:fill="FFC9C9"/>
              </w:rPr>
              <w:t>Firstly:</w:t>
            </w:r>
            <w:r w:rsidRPr="004C6F66">
              <w:rPr>
                <w:rFonts w:asciiTheme="minorBidi" w:hAnsiTheme="minorBidi"/>
              </w:rPr>
              <w:t xml:space="preserve"> The purpose of the tender is to evaluate the administrative file of the required documents and the technical proposal (the required materials that the supplier can provide), along with examining the required samples to conduct a pre-qualification </w:t>
            </w:r>
            <w:r w:rsidRPr="004C6F66">
              <w:rPr>
                <w:rFonts w:asciiTheme="minorBidi" w:hAnsiTheme="minorBidi"/>
              </w:rPr>
              <w:lastRenderedPageBreak/>
              <w:t>process for the suppliers participating in the tender according to the evaluation criteria mentioned</w:t>
            </w:r>
            <w:r w:rsidR="00017B2F" w:rsidRPr="004C6F66">
              <w:rPr>
                <w:rFonts w:asciiTheme="minorBidi" w:hAnsiTheme="minorBidi"/>
              </w:rPr>
              <w:t xml:space="preserve"> below in this document in</w:t>
            </w:r>
            <w:r w:rsidRPr="004C6F66">
              <w:rPr>
                <w:rFonts w:asciiTheme="minorBidi" w:hAnsiTheme="minorBidi"/>
              </w:rPr>
              <w:t xml:space="preserve"> </w:t>
            </w:r>
            <w:r w:rsidR="00017B2F" w:rsidRPr="004C6F66">
              <w:rPr>
                <w:rFonts w:asciiTheme="minorBidi" w:hAnsiTheme="minorBidi"/>
              </w:rPr>
              <w:t>“</w:t>
            </w:r>
            <w:r w:rsidR="00017B2F" w:rsidRPr="004C6F66">
              <w:rPr>
                <w:rFonts w:asciiTheme="minorBidi" w:hAnsiTheme="minorBidi"/>
                <w:b/>
                <w:bCs/>
              </w:rPr>
              <w:t>Part B – Specifications and Evaluation Criteria – 3. Evaluation Criteria</w:t>
            </w:r>
            <w:r w:rsidR="00017B2F" w:rsidRPr="004C6F66">
              <w:rPr>
                <w:rFonts w:asciiTheme="minorBidi" w:hAnsiTheme="minorBidi"/>
              </w:rPr>
              <w:t>”</w:t>
            </w:r>
            <w:r w:rsidRPr="004C6F66">
              <w:rPr>
                <w:rFonts w:asciiTheme="minorBidi" w:hAnsiTheme="minorBidi"/>
              </w:rPr>
              <w:t>.</w:t>
            </w:r>
          </w:p>
          <w:p w14:paraId="15A06906" w14:textId="77777777" w:rsidR="00646EE4" w:rsidRPr="004C6F66" w:rsidRDefault="00646EE4" w:rsidP="004C6F66">
            <w:pPr>
              <w:spacing w:after="0"/>
              <w:jc w:val="both"/>
              <w:rPr>
                <w:rFonts w:asciiTheme="minorBidi" w:hAnsiTheme="minorBidi"/>
              </w:rPr>
            </w:pPr>
          </w:p>
          <w:p w14:paraId="45E9D356" w14:textId="77777777" w:rsidR="00646EE4" w:rsidRPr="004C6F66" w:rsidRDefault="00646EE4" w:rsidP="004C6F66">
            <w:pPr>
              <w:spacing w:after="0"/>
              <w:jc w:val="both"/>
              <w:rPr>
                <w:rFonts w:asciiTheme="minorBidi" w:hAnsiTheme="minorBidi"/>
              </w:rPr>
            </w:pPr>
            <w:r w:rsidRPr="004C6F66">
              <w:rPr>
                <w:rFonts w:asciiTheme="minorBidi" w:hAnsiTheme="minorBidi"/>
                <w:shd w:val="clear" w:color="auto" w:fill="FFC9C9"/>
              </w:rPr>
              <w:t>Secondly</w:t>
            </w:r>
            <w:r w:rsidRPr="004C6F66">
              <w:rPr>
                <w:rFonts w:asciiTheme="minorBidi" w:hAnsiTheme="minorBidi"/>
              </w:rPr>
              <w:t>: For suppliers who meet the required conditions and whose administrative and technical proposals align with the mentioned standards, they will be qualified for the (Framework Agreement) stage.</w:t>
            </w:r>
          </w:p>
          <w:p w14:paraId="365D6103" w14:textId="77777777" w:rsidR="00646EE4" w:rsidRPr="004C6F66" w:rsidRDefault="00646EE4" w:rsidP="004C6F66">
            <w:pPr>
              <w:spacing w:after="0"/>
              <w:jc w:val="both"/>
              <w:rPr>
                <w:rFonts w:asciiTheme="minorBidi" w:hAnsiTheme="minorBidi"/>
              </w:rPr>
            </w:pPr>
          </w:p>
          <w:p w14:paraId="19373435" w14:textId="7D11518C" w:rsidR="00E46FA5" w:rsidRPr="004C6F66" w:rsidRDefault="00E46FA5" w:rsidP="004C6F66">
            <w:pPr>
              <w:spacing w:after="0"/>
              <w:jc w:val="both"/>
              <w:rPr>
                <w:rFonts w:asciiTheme="minorBidi" w:hAnsiTheme="minorBidi"/>
              </w:rPr>
            </w:pPr>
            <w:r w:rsidRPr="004C6F66">
              <w:rPr>
                <w:rFonts w:asciiTheme="minorBidi" w:hAnsiTheme="minorBidi"/>
              </w:rPr>
              <w:t>The period of the framework agreement will be from the date of signing the agreement until November 2026. Accordingly, the prices of the goods and materials required will change from month to month. Therefore, the framework agreement includes the work structure during the specified period above.</w:t>
            </w:r>
          </w:p>
          <w:p w14:paraId="77E8BF22" w14:textId="77777777" w:rsidR="00E46FA5" w:rsidRPr="004C6F66" w:rsidRDefault="00E46FA5" w:rsidP="004C6F66">
            <w:pPr>
              <w:spacing w:after="0"/>
              <w:jc w:val="both"/>
              <w:rPr>
                <w:rFonts w:asciiTheme="minorBidi" w:hAnsiTheme="minorBidi"/>
              </w:rPr>
            </w:pPr>
          </w:p>
          <w:p w14:paraId="375F709B" w14:textId="77777777" w:rsidR="00646EE4" w:rsidRPr="004C6F66" w:rsidRDefault="00646EE4" w:rsidP="004C6F66">
            <w:pPr>
              <w:spacing w:after="0"/>
              <w:jc w:val="both"/>
              <w:rPr>
                <w:rFonts w:asciiTheme="minorBidi" w:hAnsiTheme="minorBidi"/>
              </w:rPr>
            </w:pPr>
            <w:r w:rsidRPr="004C6F66">
              <w:rPr>
                <w:rFonts w:asciiTheme="minorBidi" w:hAnsiTheme="minorBidi"/>
                <w:shd w:val="clear" w:color="auto" w:fill="FFC9C9"/>
              </w:rPr>
              <w:t>Thirdly</w:t>
            </w:r>
            <w:r w:rsidRPr="004C6F66">
              <w:rPr>
                <w:rFonts w:asciiTheme="minorBidi" w:hAnsiTheme="minorBidi"/>
              </w:rPr>
              <w:t>: Suppliers who will contract with Jafra under the terms of the Framework Agreement to supply the required materials will be contacted later to obtain the financial proposal as follows:</w:t>
            </w:r>
          </w:p>
          <w:p w14:paraId="636FACD8" w14:textId="77777777" w:rsidR="00646EE4" w:rsidRPr="004C6F66" w:rsidRDefault="00646EE4" w:rsidP="004C6F66">
            <w:pPr>
              <w:spacing w:after="0"/>
              <w:jc w:val="both"/>
              <w:rPr>
                <w:rFonts w:asciiTheme="minorBidi" w:hAnsiTheme="minorBidi"/>
              </w:rPr>
            </w:pPr>
          </w:p>
          <w:p w14:paraId="4E46BFB2" w14:textId="48A29F94" w:rsidR="00646EE4" w:rsidRPr="004C6F66" w:rsidRDefault="00646EE4" w:rsidP="004C6F66">
            <w:pPr>
              <w:spacing w:after="0"/>
              <w:ind w:left="880"/>
              <w:jc w:val="both"/>
              <w:rPr>
                <w:rFonts w:asciiTheme="minorBidi" w:hAnsiTheme="minorBidi"/>
              </w:rPr>
            </w:pPr>
            <w:r w:rsidRPr="004C6F66">
              <w:rPr>
                <w:rFonts w:asciiTheme="minorBidi" w:hAnsiTheme="minorBidi"/>
              </w:rPr>
              <w:t>Suppliers will be contacted later and requested for quotations with the</w:t>
            </w:r>
            <w:r w:rsidR="00D40438" w:rsidRPr="004C6F66">
              <w:rPr>
                <w:rFonts w:asciiTheme="minorBidi" w:hAnsiTheme="minorBidi"/>
              </w:rPr>
              <w:t xml:space="preserve"> needed material and quantities</w:t>
            </w:r>
            <w:r w:rsidRPr="004C6F66">
              <w:rPr>
                <w:rFonts w:asciiTheme="minorBidi" w:hAnsiTheme="minorBidi"/>
              </w:rPr>
              <w:t xml:space="preserve"> required for each cycle specified in advance.</w:t>
            </w:r>
            <w:r w:rsidR="00D40438" w:rsidRPr="004C6F66">
              <w:rPr>
                <w:rFonts w:asciiTheme="minorBidi" w:hAnsiTheme="minorBidi"/>
              </w:rPr>
              <w:t xml:space="preserve"> (Please take into consideration that each cycle is for 1 to 1.5 month).</w:t>
            </w:r>
          </w:p>
          <w:p w14:paraId="0B34F8B8" w14:textId="77777777" w:rsidR="00646EE4" w:rsidRPr="004C6F66" w:rsidRDefault="00646EE4" w:rsidP="004C6F66">
            <w:pPr>
              <w:spacing w:after="0"/>
              <w:jc w:val="both"/>
              <w:rPr>
                <w:rFonts w:asciiTheme="minorBidi" w:hAnsiTheme="minorBidi"/>
              </w:rPr>
            </w:pPr>
          </w:p>
          <w:p w14:paraId="31329F04" w14:textId="77777777" w:rsidR="00D13CF5" w:rsidRPr="004C6F66" w:rsidRDefault="00646EE4" w:rsidP="004C6F66">
            <w:pPr>
              <w:spacing w:after="0"/>
              <w:ind w:left="880"/>
              <w:jc w:val="both"/>
              <w:rPr>
                <w:rFonts w:asciiTheme="minorBidi" w:hAnsiTheme="minorBidi"/>
                <w:rtl/>
              </w:rPr>
            </w:pPr>
            <w:r w:rsidRPr="004C6F66">
              <w:rPr>
                <w:rFonts w:asciiTheme="minorBidi" w:hAnsiTheme="minorBidi"/>
              </w:rPr>
              <w:t xml:space="preserve">Suppliers will prepare the financial </w:t>
            </w:r>
            <w:r w:rsidR="00D13CF5" w:rsidRPr="004C6F66">
              <w:rPr>
                <w:rFonts w:asciiTheme="minorBidi" w:hAnsiTheme="minorBidi"/>
              </w:rPr>
              <w:t>offer</w:t>
            </w:r>
            <w:r w:rsidRPr="004C6F66">
              <w:rPr>
                <w:rFonts w:asciiTheme="minorBidi" w:hAnsiTheme="minorBidi"/>
              </w:rPr>
              <w:t xml:space="preserve"> according to the quotations requested and submit it to Jafra (as a document or via email) within a deadline of 3 working days.</w:t>
            </w:r>
          </w:p>
          <w:p w14:paraId="0CAAC9E4" w14:textId="77777777" w:rsidR="00D13CF5" w:rsidRPr="004C6F66" w:rsidRDefault="00D13CF5" w:rsidP="004C6F66">
            <w:pPr>
              <w:spacing w:after="0"/>
              <w:ind w:left="880"/>
              <w:jc w:val="both"/>
              <w:rPr>
                <w:rFonts w:asciiTheme="minorBidi" w:hAnsiTheme="minorBidi"/>
                <w:rtl/>
              </w:rPr>
            </w:pPr>
          </w:p>
          <w:p w14:paraId="03DE6C58" w14:textId="77777777" w:rsidR="0042557F" w:rsidRPr="004C6F66" w:rsidRDefault="00646EE4" w:rsidP="004C6F66">
            <w:pPr>
              <w:spacing w:after="0"/>
              <w:ind w:left="880"/>
              <w:jc w:val="both"/>
              <w:rPr>
                <w:rFonts w:asciiTheme="minorBidi" w:hAnsiTheme="minorBidi"/>
              </w:rPr>
            </w:pPr>
            <w:r w:rsidRPr="004C6F66">
              <w:rPr>
                <w:rFonts w:asciiTheme="minorBidi" w:hAnsiTheme="minorBidi"/>
              </w:rPr>
              <w:t>The purchasing committee at Jafra will evaluate the received financial proposals within the specified period and select one or more suppliers according to the evaluation criteria mentioned in</w:t>
            </w:r>
            <w:r w:rsidR="00D13CF5" w:rsidRPr="004C6F66">
              <w:rPr>
                <w:rFonts w:asciiTheme="minorBidi" w:hAnsiTheme="minorBidi"/>
                <w:rtl/>
              </w:rPr>
              <w:t xml:space="preserve"> </w:t>
            </w:r>
            <w:r w:rsidR="00D13CF5" w:rsidRPr="004C6F66">
              <w:rPr>
                <w:rFonts w:asciiTheme="minorBidi" w:hAnsiTheme="minorBidi"/>
                <w:b/>
                <w:bCs/>
              </w:rPr>
              <w:t>Part B – Specifications and Evaluation Criteria – 3. Evaluation Criteria</w:t>
            </w:r>
            <w:r w:rsidR="00D13CF5" w:rsidRPr="004C6F66">
              <w:rPr>
                <w:rFonts w:asciiTheme="minorBidi" w:hAnsiTheme="minorBidi"/>
              </w:rPr>
              <w:t>”</w:t>
            </w:r>
            <w:r w:rsidR="00D13CF5" w:rsidRPr="004C6F66">
              <w:rPr>
                <w:rFonts w:asciiTheme="minorBidi" w:hAnsiTheme="minorBidi"/>
                <w:rtl/>
              </w:rPr>
              <w:t xml:space="preserve"> </w:t>
            </w:r>
            <w:r w:rsidRPr="004C6F66">
              <w:rPr>
                <w:rFonts w:asciiTheme="minorBidi" w:hAnsiTheme="minorBidi"/>
              </w:rPr>
              <w:t xml:space="preserve">(80% for the technical file and 20% for the financial file) to supply the required materials. </w:t>
            </w:r>
            <w:r w:rsidR="00D13CF5" w:rsidRPr="004C6F66">
              <w:rPr>
                <w:rFonts w:asciiTheme="minorBidi" w:hAnsiTheme="minorBidi"/>
              </w:rPr>
              <w:t xml:space="preserve">Qualified suppliers (Technically and </w:t>
            </w:r>
            <w:r w:rsidR="00D13CF5" w:rsidRPr="004C6F66">
              <w:rPr>
                <w:rFonts w:asciiTheme="minorBidi" w:hAnsiTheme="minorBidi"/>
              </w:rPr>
              <w:lastRenderedPageBreak/>
              <w:t>Financially</w:t>
            </w:r>
            <w:r w:rsidR="0042557F" w:rsidRPr="004C6F66">
              <w:rPr>
                <w:rFonts w:asciiTheme="minorBidi" w:hAnsiTheme="minorBidi"/>
              </w:rPr>
              <w:t xml:space="preserve"> as per the score over 100%</w:t>
            </w:r>
            <w:r w:rsidR="00D13CF5" w:rsidRPr="004C6F66">
              <w:rPr>
                <w:rFonts w:asciiTheme="minorBidi" w:hAnsiTheme="minorBidi"/>
              </w:rPr>
              <w:t>) will be contacted later, and a purchase request form will be sent to them.</w:t>
            </w:r>
          </w:p>
          <w:p w14:paraId="1F793FDF" w14:textId="77777777" w:rsidR="0042557F" w:rsidRPr="004C6F66" w:rsidRDefault="0042557F" w:rsidP="004C6F66">
            <w:pPr>
              <w:spacing w:after="0"/>
              <w:ind w:left="880"/>
              <w:jc w:val="both"/>
              <w:rPr>
                <w:rFonts w:asciiTheme="minorBidi" w:hAnsiTheme="minorBidi"/>
              </w:rPr>
            </w:pPr>
          </w:p>
          <w:p w14:paraId="4B004EA3" w14:textId="77777777" w:rsidR="0042557F" w:rsidRPr="004C6F66" w:rsidRDefault="00646EE4" w:rsidP="004C6F66">
            <w:pPr>
              <w:spacing w:after="0"/>
              <w:ind w:left="880"/>
              <w:jc w:val="both"/>
              <w:rPr>
                <w:rFonts w:asciiTheme="minorBidi" w:hAnsiTheme="minorBidi"/>
              </w:rPr>
            </w:pPr>
            <w:r w:rsidRPr="004C6F66">
              <w:rPr>
                <w:rFonts w:asciiTheme="minorBidi" w:hAnsiTheme="minorBidi"/>
              </w:rPr>
              <w:t>Suppliers have the right to submit the financial proposal or decline by informing Jafra via email after being contacted to submit quotations.</w:t>
            </w:r>
          </w:p>
          <w:p w14:paraId="4EB4D6BB" w14:textId="77777777" w:rsidR="0042557F" w:rsidRPr="004C6F66" w:rsidRDefault="0042557F" w:rsidP="004C6F66">
            <w:pPr>
              <w:spacing w:after="0"/>
              <w:ind w:left="880"/>
              <w:jc w:val="both"/>
              <w:rPr>
                <w:rFonts w:asciiTheme="minorBidi" w:hAnsiTheme="minorBidi"/>
              </w:rPr>
            </w:pPr>
          </w:p>
          <w:p w14:paraId="0650F550" w14:textId="77777777" w:rsidR="0042557F" w:rsidRPr="004C6F66" w:rsidRDefault="00646EE4" w:rsidP="004C6F66">
            <w:pPr>
              <w:spacing w:after="0"/>
              <w:ind w:left="880"/>
              <w:jc w:val="both"/>
              <w:rPr>
                <w:rFonts w:asciiTheme="minorBidi" w:hAnsiTheme="minorBidi"/>
              </w:rPr>
            </w:pPr>
            <w:r w:rsidRPr="004C6F66">
              <w:rPr>
                <w:rFonts w:asciiTheme="minorBidi" w:hAnsiTheme="minorBidi"/>
              </w:rPr>
              <w:t>Each request for quotation will be sent specifying the quantities required for each cycle separately during the project period (total of 12 cycles).</w:t>
            </w:r>
          </w:p>
          <w:p w14:paraId="2559CDE6" w14:textId="77777777" w:rsidR="0042557F" w:rsidRPr="004C6F66" w:rsidRDefault="0042557F" w:rsidP="004C6F66">
            <w:pPr>
              <w:spacing w:after="0"/>
              <w:ind w:left="880"/>
              <w:jc w:val="both"/>
              <w:rPr>
                <w:rFonts w:asciiTheme="minorBidi" w:hAnsiTheme="minorBidi"/>
              </w:rPr>
            </w:pPr>
          </w:p>
          <w:p w14:paraId="1C448AEB" w14:textId="77777777" w:rsidR="00EA3ABF" w:rsidRPr="004C6F66" w:rsidRDefault="00646EE4" w:rsidP="004C6F66">
            <w:pPr>
              <w:spacing w:after="0"/>
              <w:ind w:left="880"/>
              <w:jc w:val="both"/>
              <w:rPr>
                <w:rFonts w:asciiTheme="minorBidi" w:hAnsiTheme="minorBidi"/>
              </w:rPr>
            </w:pPr>
            <w:r w:rsidRPr="004C6F66">
              <w:rPr>
                <w:rFonts w:asciiTheme="minorBidi" w:hAnsiTheme="minorBidi"/>
              </w:rPr>
              <w:t>The supplier/s will deliver the required materials to Ain El-Hilweh camp along with sending a delivery request form specifying the quantities as mentioned in the purchase request and an official invoice.</w:t>
            </w:r>
          </w:p>
          <w:p w14:paraId="5D2E4E08" w14:textId="77777777" w:rsidR="00EA3ABF" w:rsidRPr="004C6F66" w:rsidRDefault="00EA3ABF" w:rsidP="004C6F66">
            <w:pPr>
              <w:spacing w:after="0"/>
              <w:ind w:left="880"/>
              <w:jc w:val="both"/>
              <w:rPr>
                <w:rFonts w:asciiTheme="minorBidi" w:hAnsiTheme="minorBidi"/>
              </w:rPr>
            </w:pPr>
          </w:p>
          <w:p w14:paraId="506276AE" w14:textId="77777777" w:rsidR="00EA3ABF" w:rsidRPr="004C6F66" w:rsidRDefault="00646EE4" w:rsidP="004C6F66">
            <w:pPr>
              <w:spacing w:after="0"/>
              <w:ind w:left="880"/>
              <w:jc w:val="both"/>
              <w:rPr>
                <w:rFonts w:asciiTheme="minorBidi" w:hAnsiTheme="minorBidi"/>
                <w:rtl/>
              </w:rPr>
            </w:pPr>
            <w:r w:rsidRPr="004C6F66">
              <w:rPr>
                <w:rFonts w:asciiTheme="minorBidi" w:hAnsiTheme="minorBidi"/>
              </w:rPr>
              <w:t xml:space="preserve">Payment will be made via bank transfer within a maximum period </w:t>
            </w:r>
            <w:r w:rsidR="00EA3ABF" w:rsidRPr="004C6F66">
              <w:rPr>
                <w:rFonts w:asciiTheme="minorBidi" w:hAnsiTheme="minorBidi"/>
              </w:rPr>
              <w:t xml:space="preserve">of 3 – 15 days </w:t>
            </w:r>
            <w:r w:rsidRPr="004C6F66">
              <w:rPr>
                <w:rFonts w:asciiTheme="minorBidi" w:hAnsiTheme="minorBidi"/>
              </w:rPr>
              <w:t>from the date of receipt and acceptance of the invoice to the supplier's account according to the data provided in the Framework Agreement.</w:t>
            </w:r>
          </w:p>
          <w:p w14:paraId="176BC7CB" w14:textId="77777777" w:rsidR="00EA3ABF" w:rsidRPr="004C6F66" w:rsidRDefault="00EA3ABF" w:rsidP="004C6F66">
            <w:pPr>
              <w:spacing w:after="0"/>
              <w:ind w:left="880"/>
              <w:jc w:val="both"/>
              <w:rPr>
                <w:rFonts w:asciiTheme="minorBidi" w:hAnsiTheme="minorBidi"/>
                <w:rtl/>
              </w:rPr>
            </w:pPr>
          </w:p>
          <w:p w14:paraId="02A10672" w14:textId="359B8F8B" w:rsidR="00EA3ABF" w:rsidRPr="004C6F66" w:rsidRDefault="00646EE4" w:rsidP="004C6F66">
            <w:pPr>
              <w:spacing w:after="0"/>
              <w:ind w:left="880"/>
              <w:jc w:val="both"/>
              <w:rPr>
                <w:rFonts w:asciiTheme="minorBidi" w:hAnsiTheme="minorBidi"/>
                <w:rtl/>
              </w:rPr>
            </w:pPr>
            <w:r w:rsidRPr="004C6F66">
              <w:rPr>
                <w:rFonts w:asciiTheme="minorBidi" w:hAnsiTheme="minorBidi"/>
              </w:rPr>
              <w:t>The reason for pre-qualification and obtaining a framework agreement between Jafra and the suppliers is the fluctuation of prices in the market for the required materials</w:t>
            </w:r>
            <w:r w:rsidR="00EA3ABF" w:rsidRPr="004C6F66">
              <w:rPr>
                <w:rFonts w:asciiTheme="minorBidi" w:hAnsiTheme="minorBidi"/>
              </w:rPr>
              <w:t xml:space="preserve"> as mentioned before</w:t>
            </w:r>
          </w:p>
          <w:p w14:paraId="4E1908A8" w14:textId="77777777" w:rsidR="00EA3ABF" w:rsidRPr="004C6F66" w:rsidRDefault="00EA3ABF" w:rsidP="004C6F66">
            <w:pPr>
              <w:spacing w:after="0"/>
              <w:ind w:left="880"/>
              <w:jc w:val="both"/>
              <w:rPr>
                <w:rFonts w:asciiTheme="minorBidi" w:hAnsiTheme="minorBidi"/>
                <w:rtl/>
              </w:rPr>
            </w:pPr>
          </w:p>
          <w:p w14:paraId="5322DF2D" w14:textId="7681013A" w:rsidR="00646EE4" w:rsidRPr="004C6F66" w:rsidRDefault="00646EE4" w:rsidP="004C6F66">
            <w:pPr>
              <w:spacing w:after="0"/>
              <w:ind w:left="880"/>
              <w:jc w:val="both"/>
              <w:rPr>
                <w:rFonts w:asciiTheme="minorBidi" w:hAnsiTheme="minorBidi"/>
              </w:rPr>
            </w:pPr>
            <w:r w:rsidRPr="004C6F66">
              <w:rPr>
                <w:rFonts w:asciiTheme="minorBidi" w:hAnsiTheme="minorBidi"/>
              </w:rPr>
              <w:t>Regarding the required quantities, you will find attached a list of materials and quantities required during the project period (please note that the quantities are subject to increase or decrease as needed).</w:t>
            </w:r>
          </w:p>
          <w:p w14:paraId="5D6C7999" w14:textId="77777777" w:rsidR="006123FD" w:rsidRPr="004C6F66" w:rsidRDefault="006123FD" w:rsidP="004C6F66">
            <w:pPr>
              <w:spacing w:after="0"/>
              <w:jc w:val="both"/>
              <w:rPr>
                <w:rFonts w:asciiTheme="minorBidi" w:hAnsiTheme="minorBidi"/>
              </w:rPr>
            </w:pPr>
          </w:p>
          <w:p w14:paraId="43BA706E" w14:textId="66A6724D" w:rsidR="006123FD" w:rsidRPr="004C6F66" w:rsidRDefault="00646EE4">
            <w:pPr>
              <w:pStyle w:val="ListParagraph"/>
              <w:numPr>
                <w:ilvl w:val="0"/>
                <w:numId w:val="9"/>
              </w:numPr>
              <w:spacing w:after="0"/>
              <w:ind w:left="340"/>
              <w:jc w:val="both"/>
              <w:rPr>
                <w:rFonts w:asciiTheme="minorBidi" w:hAnsiTheme="minorBidi"/>
              </w:rPr>
            </w:pPr>
            <w:r w:rsidRPr="004C6F66">
              <w:rPr>
                <w:rFonts w:asciiTheme="minorBidi" w:hAnsiTheme="minorBidi"/>
              </w:rPr>
              <w:t>Transportation:</w:t>
            </w:r>
          </w:p>
          <w:p w14:paraId="16B57AA9" w14:textId="77777777" w:rsidR="00646EE4" w:rsidRPr="004C6F66" w:rsidRDefault="00646EE4" w:rsidP="004C6F66">
            <w:pPr>
              <w:spacing w:after="0"/>
              <w:jc w:val="both"/>
              <w:rPr>
                <w:rFonts w:asciiTheme="minorBidi" w:hAnsiTheme="minorBidi"/>
              </w:rPr>
            </w:pPr>
          </w:p>
          <w:p w14:paraId="4B2F6921" w14:textId="71E21CE4" w:rsidR="00646EE4" w:rsidRPr="004C6F66" w:rsidRDefault="00646EE4">
            <w:pPr>
              <w:pStyle w:val="ListParagraph"/>
              <w:numPr>
                <w:ilvl w:val="0"/>
                <w:numId w:val="10"/>
              </w:numPr>
              <w:spacing w:after="0"/>
              <w:ind w:left="700" w:hanging="360"/>
              <w:jc w:val="both"/>
              <w:rPr>
                <w:rFonts w:asciiTheme="minorBidi" w:hAnsiTheme="minorBidi"/>
              </w:rPr>
            </w:pPr>
            <w:r w:rsidRPr="004C6F66">
              <w:rPr>
                <w:rFonts w:asciiTheme="minorBidi" w:hAnsiTheme="minorBidi"/>
              </w:rPr>
              <w:t>Trucks used to transport raw materials must be covered (not exposed to sun) to protect the products and all parcels to be clean and in well condition.</w:t>
            </w:r>
          </w:p>
          <w:p w14:paraId="74E0F89E" w14:textId="77777777" w:rsidR="00646EE4" w:rsidRPr="004C6F66" w:rsidRDefault="00646EE4" w:rsidP="004C6F66">
            <w:pPr>
              <w:spacing w:after="0"/>
              <w:jc w:val="both"/>
              <w:rPr>
                <w:rFonts w:asciiTheme="minorBidi" w:hAnsiTheme="minorBidi"/>
              </w:rPr>
            </w:pPr>
          </w:p>
          <w:p w14:paraId="77553A68" w14:textId="77777777" w:rsidR="006123FD" w:rsidRPr="004C6F66" w:rsidRDefault="006123FD">
            <w:pPr>
              <w:pStyle w:val="ListParagraph"/>
              <w:numPr>
                <w:ilvl w:val="0"/>
                <w:numId w:val="9"/>
              </w:numPr>
              <w:spacing w:after="0"/>
              <w:ind w:left="340"/>
              <w:jc w:val="both"/>
              <w:rPr>
                <w:rFonts w:asciiTheme="minorBidi" w:hAnsiTheme="minorBidi"/>
              </w:rPr>
            </w:pPr>
            <w:r w:rsidRPr="004C6F66">
              <w:rPr>
                <w:rFonts w:asciiTheme="minorBidi" w:hAnsiTheme="minorBidi"/>
              </w:rPr>
              <w:lastRenderedPageBreak/>
              <w:t>V</w:t>
            </w:r>
            <w:r w:rsidR="00646EE4" w:rsidRPr="004C6F66">
              <w:rPr>
                <w:rFonts w:asciiTheme="minorBidi" w:hAnsiTheme="minorBidi"/>
              </w:rPr>
              <w:t>isual Check</w:t>
            </w:r>
            <w:r w:rsidRPr="004C6F66">
              <w:rPr>
                <w:rFonts w:asciiTheme="minorBidi" w:hAnsiTheme="minorBidi"/>
              </w:rPr>
              <w:t xml:space="preserve"> (Inspection)</w:t>
            </w:r>
            <w:r w:rsidR="00646EE4" w:rsidRPr="004C6F66">
              <w:rPr>
                <w:rFonts w:asciiTheme="minorBidi" w:hAnsiTheme="minorBidi"/>
              </w:rPr>
              <w:t xml:space="preserve"> on Bags to check major damage /leakage for big batches. </w:t>
            </w:r>
          </w:p>
          <w:p w14:paraId="1675000A" w14:textId="77777777" w:rsidR="006123FD" w:rsidRPr="004C6F66" w:rsidRDefault="006123FD" w:rsidP="004C6F66">
            <w:pPr>
              <w:pStyle w:val="ListParagraph"/>
              <w:spacing w:after="0"/>
              <w:ind w:left="340"/>
              <w:jc w:val="both"/>
              <w:rPr>
                <w:rFonts w:asciiTheme="minorBidi" w:hAnsiTheme="minorBidi"/>
              </w:rPr>
            </w:pPr>
          </w:p>
          <w:p w14:paraId="34D0890A" w14:textId="77777777" w:rsidR="006123FD" w:rsidRPr="004C6F66" w:rsidRDefault="00646EE4">
            <w:pPr>
              <w:pStyle w:val="ListParagraph"/>
              <w:numPr>
                <w:ilvl w:val="0"/>
                <w:numId w:val="9"/>
              </w:numPr>
              <w:spacing w:after="0"/>
              <w:ind w:left="340"/>
              <w:jc w:val="both"/>
              <w:rPr>
                <w:rFonts w:asciiTheme="minorBidi" w:hAnsiTheme="minorBidi"/>
              </w:rPr>
            </w:pPr>
            <w:r w:rsidRPr="004C6F66">
              <w:rPr>
                <w:rFonts w:asciiTheme="minorBidi" w:hAnsiTheme="minorBidi"/>
              </w:rPr>
              <w:t>Suspected products (low quality /lack of freshness /deterioration/physical damage) to be rejected, returned and replaced.</w:t>
            </w:r>
          </w:p>
          <w:p w14:paraId="3F260466" w14:textId="77777777" w:rsidR="006123FD" w:rsidRPr="004C6F66" w:rsidRDefault="006123FD" w:rsidP="004C6F66">
            <w:pPr>
              <w:pStyle w:val="ListParagraph"/>
              <w:spacing w:after="0"/>
              <w:rPr>
                <w:rFonts w:asciiTheme="minorBidi" w:hAnsiTheme="minorBidi"/>
              </w:rPr>
            </w:pPr>
          </w:p>
          <w:p w14:paraId="3B5FD9A7" w14:textId="77777777" w:rsidR="00E676FB" w:rsidRPr="004C6F66" w:rsidRDefault="00646EE4">
            <w:pPr>
              <w:pStyle w:val="ListParagraph"/>
              <w:numPr>
                <w:ilvl w:val="0"/>
                <w:numId w:val="9"/>
              </w:numPr>
              <w:spacing w:after="0"/>
              <w:ind w:left="340"/>
              <w:jc w:val="both"/>
              <w:rPr>
                <w:rFonts w:asciiTheme="minorBidi" w:hAnsiTheme="minorBidi"/>
              </w:rPr>
            </w:pPr>
            <w:r w:rsidRPr="004C6F66">
              <w:rPr>
                <w:rFonts w:asciiTheme="minorBidi" w:hAnsiTheme="minorBidi"/>
              </w:rPr>
              <w:t xml:space="preserve">Expiry and best before dates for any purchased product are checked by big batches and then monitored by food production trainers </w:t>
            </w:r>
            <w:r w:rsidR="008C519C" w:rsidRPr="004C6F66">
              <w:rPr>
                <w:rFonts w:asciiTheme="minorBidi" w:hAnsiTheme="minorBidi"/>
              </w:rPr>
              <w:t>from Jafra.</w:t>
            </w:r>
          </w:p>
          <w:p w14:paraId="672DA2EC" w14:textId="77777777" w:rsidR="00E676FB" w:rsidRPr="004C6F66" w:rsidRDefault="00E676FB" w:rsidP="004C6F66">
            <w:pPr>
              <w:pStyle w:val="ListParagraph"/>
              <w:spacing w:after="0"/>
              <w:rPr>
                <w:rFonts w:asciiTheme="minorBidi" w:hAnsiTheme="minorBidi"/>
              </w:rPr>
            </w:pPr>
          </w:p>
          <w:p w14:paraId="4E83D7DA" w14:textId="7DAFD119" w:rsidR="00646EE4" w:rsidRPr="004C6F66" w:rsidRDefault="00646EE4">
            <w:pPr>
              <w:pStyle w:val="ListParagraph"/>
              <w:numPr>
                <w:ilvl w:val="0"/>
                <w:numId w:val="9"/>
              </w:numPr>
              <w:spacing w:after="0"/>
              <w:ind w:left="340"/>
              <w:jc w:val="both"/>
              <w:rPr>
                <w:rFonts w:asciiTheme="minorBidi" w:hAnsiTheme="minorBidi"/>
              </w:rPr>
            </w:pPr>
            <w:r w:rsidRPr="004C6F66">
              <w:rPr>
                <w:rFonts w:asciiTheme="minorBidi" w:hAnsiTheme="minorBidi"/>
              </w:rPr>
              <w:t>Receiving Produce... i.e., vegetables/crops</w:t>
            </w:r>
            <w:r w:rsidR="00E676FB" w:rsidRPr="004C6F66">
              <w:rPr>
                <w:rFonts w:asciiTheme="minorBidi" w:hAnsiTheme="minorBidi"/>
              </w:rPr>
              <w:t>:</w:t>
            </w:r>
          </w:p>
          <w:p w14:paraId="20D947D7" w14:textId="77777777" w:rsidR="00646EE4" w:rsidRPr="004C6F66" w:rsidRDefault="00646EE4" w:rsidP="004C6F66">
            <w:pPr>
              <w:spacing w:after="0"/>
              <w:jc w:val="both"/>
              <w:rPr>
                <w:rFonts w:asciiTheme="minorBidi" w:hAnsiTheme="minorBidi"/>
              </w:rPr>
            </w:pPr>
            <w:r w:rsidRPr="004C6F66">
              <w:rPr>
                <w:rFonts w:asciiTheme="minorBidi" w:hAnsiTheme="minorBidi"/>
              </w:rPr>
              <w:t>Suggestion: Opening any closed small batch for visual check</w:t>
            </w:r>
          </w:p>
          <w:p w14:paraId="54B5E8A4" w14:textId="77777777" w:rsidR="00646EE4" w:rsidRPr="004C6F66" w:rsidRDefault="00646EE4" w:rsidP="004C6F66">
            <w:pPr>
              <w:spacing w:after="0"/>
              <w:jc w:val="both"/>
              <w:rPr>
                <w:rFonts w:asciiTheme="minorBidi" w:hAnsiTheme="minorBidi"/>
              </w:rPr>
            </w:pPr>
            <w:r w:rsidRPr="004C6F66">
              <w:rPr>
                <w:rFonts w:asciiTheme="minorBidi" w:hAnsiTheme="minorBidi"/>
              </w:rPr>
              <w:t>Once the items received, checked, and accepted by JAFRA, the supplier must sign on a GRN (see Part – B – Annex 4 GRN template)</w:t>
            </w:r>
          </w:p>
          <w:p w14:paraId="61AAC5E6" w14:textId="77777777" w:rsidR="00646EE4" w:rsidRPr="004C6F66" w:rsidRDefault="00646EE4" w:rsidP="004C6F66">
            <w:pPr>
              <w:spacing w:after="0"/>
              <w:jc w:val="both"/>
              <w:rPr>
                <w:rFonts w:asciiTheme="minorBidi" w:hAnsiTheme="minorBidi"/>
              </w:rPr>
            </w:pPr>
          </w:p>
          <w:p w14:paraId="6F76FF17" w14:textId="77777777" w:rsidR="00646EE4" w:rsidRPr="004C6F66" w:rsidRDefault="00646EE4">
            <w:pPr>
              <w:pStyle w:val="ListParagraph"/>
              <w:numPr>
                <w:ilvl w:val="0"/>
                <w:numId w:val="9"/>
              </w:numPr>
              <w:spacing w:after="0"/>
              <w:ind w:left="340"/>
              <w:jc w:val="both"/>
              <w:rPr>
                <w:rFonts w:asciiTheme="minorBidi" w:hAnsiTheme="minorBidi"/>
              </w:rPr>
            </w:pPr>
            <w:r w:rsidRPr="004C6F66">
              <w:rPr>
                <w:rFonts w:asciiTheme="minorBidi" w:hAnsiTheme="minorBidi"/>
              </w:rPr>
              <w:t>Pricing and Payment:</w:t>
            </w:r>
          </w:p>
          <w:p w14:paraId="4324FCD5" w14:textId="77777777" w:rsidR="00646EE4" w:rsidRPr="004C6F66" w:rsidRDefault="00646EE4" w:rsidP="004C6F66">
            <w:pPr>
              <w:spacing w:after="0"/>
              <w:jc w:val="both"/>
              <w:rPr>
                <w:rFonts w:asciiTheme="minorBidi" w:hAnsiTheme="minorBidi"/>
              </w:rPr>
            </w:pPr>
          </w:p>
          <w:p w14:paraId="05DA1412" w14:textId="7AA22B69" w:rsidR="002A452E" w:rsidRPr="002A452E" w:rsidRDefault="002A452E">
            <w:pPr>
              <w:pStyle w:val="ListParagraph"/>
              <w:numPr>
                <w:ilvl w:val="1"/>
                <w:numId w:val="9"/>
              </w:numPr>
              <w:spacing w:after="0"/>
              <w:ind w:left="610"/>
              <w:jc w:val="both"/>
              <w:rPr>
                <w:rFonts w:asciiTheme="minorBidi" w:hAnsiTheme="minorBidi"/>
              </w:rPr>
            </w:pPr>
            <w:r w:rsidRPr="0083309A">
              <w:rPr>
                <w:rFonts w:ascii="Arial" w:hAnsi="Arial" w:cs="Arial"/>
              </w:rPr>
              <w:t xml:space="preserve">Vegetables and fruits will be priced on a daily basis (since they will be requested day by day), each request will be submitted for the requested items </w:t>
            </w:r>
            <w:r w:rsidR="00A54B15">
              <w:rPr>
                <w:rFonts w:ascii="Arial" w:hAnsi="Arial" w:cs="Arial" w:hint="cs"/>
                <w:rtl/>
              </w:rPr>
              <w:t>1</w:t>
            </w:r>
            <w:r w:rsidRPr="0083309A">
              <w:rPr>
                <w:rFonts w:ascii="Arial" w:hAnsi="Arial" w:cs="Arial"/>
              </w:rPr>
              <w:t xml:space="preserve"> day before the delivery. The items will be delivered along with delivery note and invoice Performa. Once the items delivered, the supplier must present the delivery note, and sign on GRN issued by JAFRA logistics team (the information in both documents must match along with the PO).</w:t>
            </w:r>
          </w:p>
          <w:p w14:paraId="3CE6F737" w14:textId="77777777" w:rsidR="002A452E" w:rsidRPr="002A452E" w:rsidRDefault="002A452E" w:rsidP="002A452E">
            <w:pPr>
              <w:pStyle w:val="ListParagraph"/>
              <w:spacing w:after="0"/>
              <w:ind w:left="610"/>
              <w:jc w:val="both"/>
              <w:rPr>
                <w:rFonts w:asciiTheme="minorBidi" w:hAnsiTheme="minorBidi"/>
              </w:rPr>
            </w:pPr>
          </w:p>
          <w:p w14:paraId="40351AD7" w14:textId="7B910783" w:rsidR="00D11ABD" w:rsidRPr="004C6F66" w:rsidRDefault="00646EE4">
            <w:pPr>
              <w:pStyle w:val="ListParagraph"/>
              <w:numPr>
                <w:ilvl w:val="1"/>
                <w:numId w:val="9"/>
              </w:numPr>
              <w:spacing w:after="0"/>
              <w:ind w:left="610"/>
              <w:jc w:val="both"/>
              <w:rPr>
                <w:rFonts w:asciiTheme="minorBidi" w:hAnsiTheme="minorBidi"/>
              </w:rPr>
            </w:pPr>
            <w:r w:rsidRPr="004C6F66">
              <w:rPr>
                <w:rFonts w:asciiTheme="minorBidi" w:hAnsiTheme="minorBidi"/>
              </w:rPr>
              <w:t>All the invoices will be collected, cross checked with the delivery notes and GRNs, and paid at the end of each cycle in Fresh USD.</w:t>
            </w:r>
          </w:p>
        </w:tc>
        <w:tc>
          <w:tcPr>
            <w:tcW w:w="4939" w:type="dxa"/>
          </w:tcPr>
          <w:p w14:paraId="05C10A99" w14:textId="0A349537" w:rsidR="00A23CD6" w:rsidRPr="004C6F66" w:rsidRDefault="00A23CD6">
            <w:pPr>
              <w:pStyle w:val="paragraph"/>
              <w:numPr>
                <w:ilvl w:val="0"/>
                <w:numId w:val="7"/>
              </w:numPr>
              <w:shd w:val="clear" w:color="auto" w:fill="C00000"/>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b/>
                <w:bCs/>
                <w:sz w:val="22"/>
                <w:szCs w:val="22"/>
                <w:rtl/>
              </w:rPr>
              <w:lastRenderedPageBreak/>
              <w:t>منهجية العمل</w:t>
            </w:r>
          </w:p>
          <w:p w14:paraId="6C2A3F40" w14:textId="77777777" w:rsidR="00A9387D" w:rsidRPr="004C6F66" w:rsidRDefault="00A9387D"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59C038B7" w14:textId="1CE083BA"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تسعى مؤسسة جفرا لتوقيع اتفاقيات إطار لتوريد وتسليم المواد الخام لإنتاج الطعام لمشروعها في مخيم صيدا - عين الحلوة</w:t>
            </w:r>
            <w:r w:rsidRPr="004C6F66">
              <w:rPr>
                <w:rFonts w:asciiTheme="minorBidi" w:hAnsiTheme="minorBidi" w:cstheme="minorBidi"/>
                <w:sz w:val="22"/>
                <w:szCs w:val="22"/>
              </w:rPr>
              <w:t>.</w:t>
            </w:r>
          </w:p>
          <w:p w14:paraId="6410EE7F" w14:textId="77777777" w:rsidR="00F87A1A" w:rsidRPr="004C6F66"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7DEB0E39" w14:textId="77777777" w:rsidR="00F87A1A"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74BB72CF" w14:textId="77777777" w:rsidR="00E83E76" w:rsidRPr="004C6F66" w:rsidRDefault="00E83E76" w:rsidP="00E83E7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7FF1FE05" w14:textId="730326B2"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تتعلق عملية المناقصة بخطوة التأهيل المسبق للموردين الذين يستوفون الحد الأدنى من المتطلبات كما هو موضح في معايير التقييم الفني لتوريد وتسليم البذور</w:t>
            </w:r>
            <w:r w:rsidR="00F87A1A" w:rsidRPr="004C6F66">
              <w:rPr>
                <w:rFonts w:asciiTheme="minorBidi" w:hAnsiTheme="minorBidi" w:cstheme="minorBidi"/>
                <w:sz w:val="22"/>
                <w:szCs w:val="22"/>
                <w:rtl/>
              </w:rPr>
              <w:t xml:space="preserve"> (الحبوب)</w:t>
            </w:r>
            <w:r w:rsidRPr="004C6F66">
              <w:rPr>
                <w:rFonts w:asciiTheme="minorBidi" w:hAnsiTheme="minorBidi" w:cstheme="minorBidi"/>
                <w:sz w:val="22"/>
                <w:szCs w:val="22"/>
                <w:rtl/>
              </w:rPr>
              <w:t xml:space="preserve"> والمواد الغذائية ومنتجات التنظيف</w:t>
            </w:r>
            <w:r w:rsidRPr="004C6F66">
              <w:rPr>
                <w:rFonts w:asciiTheme="minorBidi" w:hAnsiTheme="minorBidi" w:cstheme="minorBidi"/>
                <w:sz w:val="22"/>
                <w:szCs w:val="22"/>
              </w:rPr>
              <w:t>.</w:t>
            </w:r>
          </w:p>
          <w:p w14:paraId="54C65DEB" w14:textId="77777777" w:rsidR="00F87A1A" w:rsidRPr="004C6F66"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030EC014" w14:textId="77777777" w:rsidR="00F87A1A"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1865B43E" w14:textId="77777777" w:rsidR="00E83E76" w:rsidRPr="004C6F66" w:rsidRDefault="00E83E76" w:rsidP="00E83E7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01AAFCE2" w14:textId="778C3890"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هدف</w:t>
            </w:r>
            <w:r w:rsidR="00F87A1A" w:rsidRPr="004C6F66">
              <w:rPr>
                <w:rFonts w:asciiTheme="minorBidi" w:hAnsiTheme="minorBidi" w:cstheme="minorBidi"/>
                <w:sz w:val="22"/>
                <w:szCs w:val="22"/>
                <w:rtl/>
              </w:rPr>
              <w:t xml:space="preserve"> هذه المناقصة (</w:t>
            </w:r>
            <w:r w:rsidRPr="004C6F66">
              <w:rPr>
                <w:rFonts w:asciiTheme="minorBidi" w:hAnsiTheme="minorBidi" w:cstheme="minorBidi"/>
                <w:sz w:val="22"/>
                <w:szCs w:val="22"/>
                <w:rtl/>
              </w:rPr>
              <w:t>عملية التأهيل المسبق</w:t>
            </w:r>
            <w:r w:rsidR="00F87A1A" w:rsidRPr="004C6F66">
              <w:rPr>
                <w:rFonts w:asciiTheme="minorBidi" w:hAnsiTheme="minorBidi" w:cstheme="minorBidi"/>
                <w:sz w:val="22"/>
                <w:szCs w:val="22"/>
                <w:rtl/>
              </w:rPr>
              <w:t>)</w:t>
            </w:r>
            <w:r w:rsidRPr="004C6F66">
              <w:rPr>
                <w:rFonts w:asciiTheme="minorBidi" w:hAnsiTheme="minorBidi" w:cstheme="minorBidi"/>
                <w:sz w:val="22"/>
                <w:szCs w:val="22"/>
                <w:rtl/>
              </w:rPr>
              <w:t xml:space="preserve"> هو الحصول على اتفاقيات إطار نشطة وتحديد الموردين المحتملين الذين ستتعامل معهم جفرا حتى نهاية النشاط/المشروع أو التمويل</w:t>
            </w:r>
            <w:r w:rsidRPr="004C6F66">
              <w:rPr>
                <w:rFonts w:asciiTheme="minorBidi" w:hAnsiTheme="minorBidi" w:cstheme="minorBidi"/>
                <w:sz w:val="22"/>
                <w:szCs w:val="22"/>
              </w:rPr>
              <w:t>.</w:t>
            </w:r>
          </w:p>
          <w:p w14:paraId="4E671727" w14:textId="77777777" w:rsidR="00F87A1A" w:rsidRPr="004C6F66"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0ECD6DC2" w14:textId="77777777" w:rsidR="00F87A1A" w:rsidRPr="004C6F66"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17B40F58" w14:textId="01A33971"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بعد عملية التأهيل المسبق، ستقوم جفرا بمنح اتفاقية الإطار</w:t>
            </w:r>
            <w:r w:rsidRPr="004C6F66">
              <w:rPr>
                <w:rFonts w:asciiTheme="minorBidi" w:hAnsiTheme="minorBidi" w:cstheme="minorBidi"/>
                <w:sz w:val="22"/>
                <w:szCs w:val="22"/>
              </w:rPr>
              <w:t xml:space="preserve"> "FWA" </w:t>
            </w:r>
            <w:r w:rsidRPr="004C6F66">
              <w:rPr>
                <w:rFonts w:asciiTheme="minorBidi" w:hAnsiTheme="minorBidi" w:cstheme="minorBidi"/>
                <w:sz w:val="22"/>
                <w:szCs w:val="22"/>
                <w:rtl/>
              </w:rPr>
              <w:t>(</w:t>
            </w:r>
            <w:r w:rsidRPr="004C6F66">
              <w:rPr>
                <w:rFonts w:asciiTheme="minorBidi" w:hAnsiTheme="minorBidi" w:cstheme="minorBidi"/>
                <w:b/>
                <w:bCs/>
                <w:sz w:val="22"/>
                <w:szCs w:val="22"/>
                <w:rtl/>
              </w:rPr>
              <w:t xml:space="preserve">انظر </w:t>
            </w:r>
            <w:r w:rsidR="00017B2F" w:rsidRPr="004C6F66">
              <w:rPr>
                <w:rFonts w:asciiTheme="minorBidi" w:hAnsiTheme="minorBidi" w:cstheme="minorBidi"/>
                <w:b/>
                <w:bCs/>
                <w:sz w:val="22"/>
                <w:szCs w:val="22"/>
                <w:rtl/>
              </w:rPr>
              <w:t>القسم ب</w:t>
            </w:r>
            <w:r w:rsidRPr="004C6F66">
              <w:rPr>
                <w:rFonts w:asciiTheme="minorBidi" w:hAnsiTheme="minorBidi" w:cstheme="minorBidi"/>
                <w:b/>
                <w:bCs/>
                <w:sz w:val="22"/>
                <w:szCs w:val="22"/>
                <w:rtl/>
              </w:rPr>
              <w:t xml:space="preserve"> - الملحق 1 نموذج اتفاقية الإطار</w:t>
            </w:r>
            <w:r w:rsidRPr="004C6F66">
              <w:rPr>
                <w:rFonts w:asciiTheme="minorBidi" w:hAnsiTheme="minorBidi" w:cstheme="minorBidi"/>
                <w:sz w:val="22"/>
                <w:szCs w:val="22"/>
                <w:rtl/>
              </w:rPr>
              <w:t>) لأكثر من مورد واحد</w:t>
            </w:r>
            <w:r w:rsidRPr="004C6F66">
              <w:rPr>
                <w:rFonts w:asciiTheme="minorBidi" w:hAnsiTheme="minorBidi" w:cstheme="minorBidi"/>
                <w:sz w:val="22"/>
                <w:szCs w:val="22"/>
              </w:rPr>
              <w:t>.</w:t>
            </w:r>
          </w:p>
          <w:p w14:paraId="67B9963F" w14:textId="77777777" w:rsidR="00017B2F" w:rsidRPr="004C6F66" w:rsidRDefault="00017B2F"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21A0C300" w14:textId="77777777" w:rsidR="00017B2F" w:rsidRPr="004C6F66" w:rsidRDefault="00017B2F"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686F5A1B" w14:textId="77777777" w:rsidR="00017B2F" w:rsidRPr="004C6F66" w:rsidRDefault="00017B2F"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71BD6102" w14:textId="77777777"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فيما يتعلق بالكميات والمواد المطلوبة لإعداد الاقتراح، نود إبلاغكم بما يلي</w:t>
            </w:r>
            <w:r w:rsidRPr="004C6F66">
              <w:rPr>
                <w:rFonts w:asciiTheme="minorBidi" w:hAnsiTheme="minorBidi" w:cstheme="minorBidi"/>
                <w:sz w:val="22"/>
                <w:szCs w:val="22"/>
              </w:rPr>
              <w:t>:</w:t>
            </w:r>
          </w:p>
          <w:p w14:paraId="75463D55" w14:textId="77777777" w:rsidR="00017B2F" w:rsidRPr="004C6F66" w:rsidRDefault="00017B2F"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093F89DC" w14:textId="52471C50"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b/>
                <w:bCs/>
                <w:sz w:val="22"/>
                <w:szCs w:val="22"/>
                <w:rtl/>
              </w:rPr>
            </w:pPr>
            <w:r w:rsidRPr="004C6F66">
              <w:rPr>
                <w:rFonts w:asciiTheme="minorBidi" w:hAnsiTheme="minorBidi" w:cstheme="minorBidi"/>
                <w:sz w:val="22"/>
                <w:szCs w:val="22"/>
                <w:shd w:val="clear" w:color="auto" w:fill="FFC9C9"/>
                <w:rtl/>
              </w:rPr>
              <w:t>أولاً:</w:t>
            </w:r>
            <w:r w:rsidRPr="004C6F66">
              <w:rPr>
                <w:rFonts w:asciiTheme="minorBidi" w:hAnsiTheme="minorBidi" w:cstheme="minorBidi"/>
                <w:sz w:val="22"/>
                <w:szCs w:val="22"/>
                <w:rtl/>
              </w:rPr>
              <w:t xml:space="preserve"> الغرض من المناقصة هو تقييم الملف الإداري للوثائق المطلوبة والعرض الفني (المواد المطلوبة التي يمكن أن يقدمها المورد)، بالإضافة إلى فحص العينات المطلوبة لإجراء عملية التأهيل المسبق للموردين المشاركين في المناقصة وفقًا لمعايير التقييم المذكورة في </w:t>
            </w:r>
            <w:r w:rsidR="00017B2F" w:rsidRPr="004C6F66">
              <w:rPr>
                <w:rFonts w:asciiTheme="minorBidi" w:hAnsiTheme="minorBidi" w:cstheme="minorBidi"/>
                <w:sz w:val="22"/>
                <w:szCs w:val="22"/>
                <w:rtl/>
              </w:rPr>
              <w:t xml:space="preserve">هذا </w:t>
            </w:r>
            <w:r w:rsidR="00017B2F" w:rsidRPr="004C6F66">
              <w:rPr>
                <w:rFonts w:asciiTheme="minorBidi" w:hAnsiTheme="minorBidi" w:cstheme="minorBidi"/>
                <w:sz w:val="22"/>
                <w:szCs w:val="22"/>
                <w:rtl/>
              </w:rPr>
              <w:lastRenderedPageBreak/>
              <w:t>المستند أدناه "</w:t>
            </w:r>
            <w:r w:rsidR="00017B2F" w:rsidRPr="004C6F66">
              <w:rPr>
                <w:rFonts w:asciiTheme="minorBidi" w:hAnsiTheme="minorBidi" w:cstheme="minorBidi"/>
                <w:b/>
                <w:bCs/>
                <w:sz w:val="22"/>
                <w:szCs w:val="22"/>
                <w:rtl/>
              </w:rPr>
              <w:t>القسم ب – المواصفات و معايير التقييم – 3. معايير التقييم".</w:t>
            </w:r>
          </w:p>
          <w:p w14:paraId="2E9A7116" w14:textId="77777777" w:rsidR="00017B2F" w:rsidRPr="004C6F66" w:rsidRDefault="00017B2F"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3A6C6A07" w14:textId="77777777" w:rsidR="006E4DE3" w:rsidRPr="004C6F66"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7EE106F1" w14:textId="77777777" w:rsidR="006E4DE3" w:rsidRPr="004C6F66"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00BB793E" w14:textId="77777777" w:rsidR="006E4DE3" w:rsidRPr="004C6F66"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65986169" w14:textId="042C8BC7"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shd w:val="clear" w:color="auto" w:fill="FFC9C9"/>
                <w:rtl/>
              </w:rPr>
              <w:t>ثانيًا</w:t>
            </w:r>
            <w:r w:rsidRPr="004C6F66">
              <w:rPr>
                <w:rFonts w:asciiTheme="minorBidi" w:hAnsiTheme="minorBidi" w:cstheme="minorBidi"/>
                <w:sz w:val="22"/>
                <w:szCs w:val="22"/>
                <w:rtl/>
              </w:rPr>
              <w:t xml:space="preserve">: سيتم تأهيل الموردين الذين يستوفون الشروط المطلوبة والذين تتماشى مقترحاتهم الإدارية والفنية مع المعايير المذكورة إلى مرحلة (اتفاقية </w:t>
            </w:r>
            <w:r w:rsidR="006E4DE3" w:rsidRPr="004C6F66">
              <w:rPr>
                <w:rFonts w:asciiTheme="minorBidi" w:hAnsiTheme="minorBidi" w:cstheme="minorBidi"/>
                <w:sz w:val="22"/>
                <w:szCs w:val="22"/>
                <w:rtl/>
              </w:rPr>
              <w:t>إطار عمل – اتفاقية إطارية</w:t>
            </w:r>
            <w:r w:rsidRPr="004C6F66">
              <w:rPr>
                <w:rFonts w:asciiTheme="minorBidi" w:hAnsiTheme="minorBidi" w:cstheme="minorBidi"/>
                <w:sz w:val="22"/>
                <w:szCs w:val="22"/>
                <w:rtl/>
              </w:rPr>
              <w:t>)</w:t>
            </w:r>
            <w:r w:rsidRPr="004C6F66">
              <w:rPr>
                <w:rFonts w:asciiTheme="minorBidi" w:hAnsiTheme="minorBidi" w:cstheme="minorBidi"/>
                <w:sz w:val="22"/>
                <w:szCs w:val="22"/>
              </w:rPr>
              <w:t>.</w:t>
            </w:r>
          </w:p>
          <w:p w14:paraId="52872B4D" w14:textId="365C2111" w:rsidR="006E4DE3"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382D2241" w14:textId="77777777" w:rsidR="00834589" w:rsidRPr="004C6F66" w:rsidRDefault="00834589" w:rsidP="00834589">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378F966C" w14:textId="77777777" w:rsidR="00E46FA5" w:rsidRPr="004C6F66" w:rsidRDefault="00E46FA5"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07128972" w14:textId="4E88960F" w:rsidR="006E4DE3" w:rsidRPr="004C6F66"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 xml:space="preserve">فترة الاتفاقية الإطارية ستكون من تاريخ توقيع الاتفاقية حتى شهر تشرين ثاني \ نوفمبر 2026. </w:t>
            </w:r>
            <w:r w:rsidR="00E46FA5" w:rsidRPr="004C6F66">
              <w:rPr>
                <w:rFonts w:asciiTheme="minorBidi" w:hAnsiTheme="minorBidi" w:cstheme="minorBidi"/>
                <w:sz w:val="22"/>
                <w:szCs w:val="22"/>
                <w:rtl/>
              </w:rPr>
              <w:t>وعليه</w:t>
            </w:r>
            <w:r w:rsidRPr="004C6F66">
              <w:rPr>
                <w:rFonts w:asciiTheme="minorBidi" w:hAnsiTheme="minorBidi" w:cstheme="minorBidi"/>
                <w:sz w:val="22"/>
                <w:szCs w:val="22"/>
                <w:rtl/>
              </w:rPr>
              <w:t xml:space="preserve">، فإن أسعار البضاعة </w:t>
            </w:r>
            <w:r w:rsidR="00D40438" w:rsidRPr="004C6F66">
              <w:rPr>
                <w:rFonts w:asciiTheme="minorBidi" w:hAnsiTheme="minorBidi" w:cstheme="minorBidi"/>
                <w:sz w:val="22"/>
                <w:szCs w:val="22"/>
                <w:rtl/>
              </w:rPr>
              <w:t>والمواد</w:t>
            </w:r>
            <w:r w:rsidRPr="004C6F66">
              <w:rPr>
                <w:rFonts w:asciiTheme="minorBidi" w:hAnsiTheme="minorBidi" w:cstheme="minorBidi"/>
                <w:sz w:val="22"/>
                <w:szCs w:val="22"/>
                <w:rtl/>
              </w:rPr>
              <w:t xml:space="preserve"> المطلوبة ستتغير من شهر إلى آخر، لذلك، تم تضمين الاتفاقية الاطارية على هيكلية العمل خلال الفترة المحددة أعلاه.</w:t>
            </w:r>
          </w:p>
          <w:p w14:paraId="3D6BB94E" w14:textId="77777777" w:rsidR="006E4DE3" w:rsidRPr="004C6F66" w:rsidRDefault="006E4DE3"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2BA195B3" w14:textId="77777777" w:rsidR="00E46FA5" w:rsidRDefault="00E46FA5" w:rsidP="004C6F66">
            <w:pPr>
              <w:pStyle w:val="paragraph"/>
              <w:bidi/>
              <w:spacing w:before="0" w:beforeAutospacing="0" w:after="0" w:afterAutospacing="0" w:line="276" w:lineRule="auto"/>
              <w:jc w:val="both"/>
              <w:textAlignment w:val="baseline"/>
              <w:rPr>
                <w:rFonts w:asciiTheme="minorBidi" w:hAnsiTheme="minorBidi" w:cstheme="minorBidi"/>
                <w:sz w:val="22"/>
                <w:szCs w:val="22"/>
                <w:rtl/>
              </w:rPr>
            </w:pPr>
          </w:p>
          <w:p w14:paraId="17D6A5DC" w14:textId="77777777" w:rsidR="00834589" w:rsidRPr="004C6F66" w:rsidRDefault="00834589" w:rsidP="00834589">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13A85334" w14:textId="77777777" w:rsidR="00E46FA5" w:rsidRPr="004C6F66" w:rsidRDefault="00E46FA5"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21DDE498" w14:textId="77777777"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shd w:val="clear" w:color="auto" w:fill="FFC9C9"/>
                <w:rtl/>
              </w:rPr>
              <w:t>ثالثًا</w:t>
            </w:r>
            <w:r w:rsidRPr="004C6F66">
              <w:rPr>
                <w:rFonts w:asciiTheme="minorBidi" w:hAnsiTheme="minorBidi" w:cstheme="minorBidi"/>
                <w:sz w:val="22"/>
                <w:szCs w:val="22"/>
                <w:rtl/>
              </w:rPr>
              <w:t>: سيتم الاتصال بالموردين الذين سيتعاقدون مع جفرا بموجب شروط اتفاقية الإطار لتوريد المواد المطلوبة لاحقًا للحصول على الاقتراح المالي كما يلي</w:t>
            </w:r>
            <w:r w:rsidRPr="004C6F66">
              <w:rPr>
                <w:rFonts w:asciiTheme="minorBidi" w:hAnsiTheme="minorBidi" w:cstheme="minorBidi"/>
                <w:sz w:val="22"/>
                <w:szCs w:val="22"/>
              </w:rPr>
              <w:t>:</w:t>
            </w:r>
          </w:p>
          <w:p w14:paraId="16A7AAAC" w14:textId="77777777" w:rsidR="00D40438" w:rsidRPr="004C6F66" w:rsidRDefault="00D40438"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5E235613" w14:textId="77777777" w:rsidR="00D40438" w:rsidRPr="004C6F66" w:rsidRDefault="00D40438"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589760D3" w14:textId="04B31B13" w:rsidR="00A23CD6"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سيتم الاتصال بالموردين لاحقًا وطلب عروض الأسعار</w:t>
            </w:r>
            <w:r w:rsidR="00D40438" w:rsidRPr="004C6F66">
              <w:rPr>
                <w:rFonts w:asciiTheme="minorBidi" w:hAnsiTheme="minorBidi" w:cstheme="minorBidi"/>
                <w:sz w:val="22"/>
                <w:szCs w:val="22"/>
                <w:rtl/>
              </w:rPr>
              <w:t xml:space="preserve"> بالمواد وبالكميات</w:t>
            </w:r>
            <w:r w:rsidRPr="004C6F66">
              <w:rPr>
                <w:rFonts w:asciiTheme="minorBidi" w:hAnsiTheme="minorBidi" w:cstheme="minorBidi"/>
                <w:sz w:val="22"/>
                <w:szCs w:val="22"/>
                <w:rtl/>
              </w:rPr>
              <w:t xml:space="preserve"> المطلوبة لكل دورة محددة مسبقًا</w:t>
            </w:r>
            <w:r w:rsidRPr="004C6F66">
              <w:rPr>
                <w:rFonts w:asciiTheme="minorBidi" w:hAnsiTheme="minorBidi" w:cstheme="minorBidi"/>
                <w:sz w:val="22"/>
                <w:szCs w:val="22"/>
              </w:rPr>
              <w:t>.</w:t>
            </w:r>
            <w:r w:rsidR="00D40438" w:rsidRPr="004C6F66">
              <w:rPr>
                <w:rFonts w:asciiTheme="minorBidi" w:hAnsiTheme="minorBidi" w:cstheme="minorBidi"/>
                <w:sz w:val="22"/>
                <w:szCs w:val="22"/>
                <w:rtl/>
              </w:rPr>
              <w:t xml:space="preserve"> (يرجى الأخذ بعين الاعتبار كل دورة تتمركز فترتها من شهر إلى شهر ونصف)</w:t>
            </w:r>
          </w:p>
          <w:p w14:paraId="1CBB5A80" w14:textId="77777777" w:rsidR="00D40438" w:rsidRPr="004C6F66" w:rsidRDefault="00D40438"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A33F2E9" w14:textId="77777777" w:rsidR="00D40438" w:rsidRPr="004C6F66" w:rsidRDefault="00D40438"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647A7124" w14:textId="77777777" w:rsidR="00D40438" w:rsidRPr="004C6F66" w:rsidRDefault="00D40438"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426A750A" w14:textId="5F5595C1" w:rsidR="00A23CD6"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 xml:space="preserve">سيقوم الموردون بإعداد </w:t>
            </w:r>
            <w:r w:rsidR="00D40438" w:rsidRPr="004C6F66">
              <w:rPr>
                <w:rFonts w:asciiTheme="minorBidi" w:hAnsiTheme="minorBidi" w:cstheme="minorBidi"/>
                <w:sz w:val="22"/>
                <w:szCs w:val="22"/>
                <w:rtl/>
              </w:rPr>
              <w:t>العرض</w:t>
            </w:r>
            <w:r w:rsidRPr="004C6F66">
              <w:rPr>
                <w:rFonts w:asciiTheme="minorBidi" w:hAnsiTheme="minorBidi" w:cstheme="minorBidi"/>
                <w:sz w:val="22"/>
                <w:szCs w:val="22"/>
                <w:rtl/>
              </w:rPr>
              <w:t xml:space="preserve"> المالي وفقًا لعروض الأسعار المطلوبة وتقديمه لجفرا (</w:t>
            </w:r>
            <w:r w:rsidR="00D13CF5" w:rsidRPr="004C6F66">
              <w:rPr>
                <w:rFonts w:asciiTheme="minorBidi" w:hAnsiTheme="minorBidi" w:cstheme="minorBidi"/>
                <w:sz w:val="22"/>
                <w:szCs w:val="22"/>
                <w:rtl/>
              </w:rPr>
              <w:t>كمستند</w:t>
            </w:r>
            <w:r w:rsidRPr="004C6F66">
              <w:rPr>
                <w:rFonts w:asciiTheme="minorBidi" w:hAnsiTheme="minorBidi" w:cstheme="minorBidi"/>
                <w:sz w:val="22"/>
                <w:szCs w:val="22"/>
                <w:rtl/>
              </w:rPr>
              <w:t xml:space="preserve"> أو عبر البريد الإلكتروني) في غضون 3 أيام عمل</w:t>
            </w:r>
            <w:r w:rsidRPr="004C6F66">
              <w:rPr>
                <w:rFonts w:asciiTheme="minorBidi" w:hAnsiTheme="minorBidi" w:cstheme="minorBidi"/>
                <w:sz w:val="22"/>
                <w:szCs w:val="22"/>
              </w:rPr>
              <w:t>.</w:t>
            </w:r>
          </w:p>
          <w:p w14:paraId="56F15249" w14:textId="77777777" w:rsidR="00D13CF5" w:rsidRPr="004C6F66" w:rsidRDefault="00D13CF5"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164E18A1" w14:textId="77777777" w:rsidR="00D13CF5" w:rsidRDefault="00D13CF5"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0D735AF6" w14:textId="77777777" w:rsidR="00834589" w:rsidRPr="004C6F66" w:rsidRDefault="00834589" w:rsidP="00834589">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6C106742" w14:textId="0C46E10C" w:rsidR="00D13CF5"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 xml:space="preserve">ستقوم لجنة الشراء في جفرا بتقييم </w:t>
            </w:r>
            <w:r w:rsidR="00D13CF5" w:rsidRPr="004C6F66">
              <w:rPr>
                <w:rFonts w:asciiTheme="minorBidi" w:hAnsiTheme="minorBidi" w:cstheme="minorBidi"/>
                <w:sz w:val="22"/>
                <w:szCs w:val="22"/>
                <w:rtl/>
              </w:rPr>
              <w:t>العروض</w:t>
            </w:r>
            <w:r w:rsidRPr="004C6F66">
              <w:rPr>
                <w:rFonts w:asciiTheme="minorBidi" w:hAnsiTheme="minorBidi" w:cstheme="minorBidi"/>
                <w:sz w:val="22"/>
                <w:szCs w:val="22"/>
                <w:rtl/>
              </w:rPr>
              <w:t xml:space="preserve"> المالية المستلمة خلال الفترة المحددة واختيار مورد واحد أو أكثر وفقًا لمعايير التقييم المذكورة في </w:t>
            </w:r>
            <w:r w:rsidR="00D13CF5" w:rsidRPr="004C6F66">
              <w:rPr>
                <w:rFonts w:asciiTheme="minorBidi" w:hAnsiTheme="minorBidi" w:cstheme="minorBidi"/>
                <w:b/>
                <w:bCs/>
                <w:sz w:val="22"/>
                <w:szCs w:val="22"/>
                <w:rtl/>
              </w:rPr>
              <w:t>القسم ب – المواصفات و معايير التقييم – 3. معايير التقييم</w:t>
            </w:r>
            <w:r w:rsidR="00D13CF5" w:rsidRPr="004C6F66">
              <w:rPr>
                <w:rFonts w:asciiTheme="minorBidi" w:hAnsiTheme="minorBidi" w:cstheme="minorBidi"/>
                <w:sz w:val="22"/>
                <w:szCs w:val="22"/>
                <w:rtl/>
              </w:rPr>
              <w:t xml:space="preserve"> </w:t>
            </w:r>
            <w:r w:rsidRPr="004C6F66">
              <w:rPr>
                <w:rFonts w:asciiTheme="minorBidi" w:hAnsiTheme="minorBidi" w:cstheme="minorBidi"/>
                <w:sz w:val="22"/>
                <w:szCs w:val="22"/>
                <w:rtl/>
              </w:rPr>
              <w:t>الخاصة بالمناقصة (80% للملف الفني و20% للملف المالي) لتوريد المواد المطلوبة. سيتم الاتصال</w:t>
            </w:r>
            <w:r w:rsidR="00D13CF5" w:rsidRPr="004C6F66">
              <w:rPr>
                <w:rFonts w:asciiTheme="minorBidi" w:hAnsiTheme="minorBidi" w:cstheme="minorBidi"/>
                <w:sz w:val="22"/>
                <w:szCs w:val="22"/>
                <w:rtl/>
              </w:rPr>
              <w:t xml:space="preserve"> بالموردين المؤهلين فنياً </w:t>
            </w:r>
            <w:r w:rsidR="0042557F" w:rsidRPr="004C6F66">
              <w:rPr>
                <w:rFonts w:asciiTheme="minorBidi" w:hAnsiTheme="minorBidi" w:cstheme="minorBidi"/>
                <w:sz w:val="22"/>
                <w:szCs w:val="22"/>
                <w:rtl/>
              </w:rPr>
              <w:t>ومالياً</w:t>
            </w:r>
            <w:r w:rsidR="00D13CF5" w:rsidRPr="004C6F66">
              <w:rPr>
                <w:rFonts w:asciiTheme="minorBidi" w:hAnsiTheme="minorBidi" w:cstheme="minorBidi"/>
                <w:sz w:val="22"/>
                <w:szCs w:val="22"/>
                <w:rtl/>
              </w:rPr>
              <w:t xml:space="preserve"> </w:t>
            </w:r>
            <w:r w:rsidR="0042557F" w:rsidRPr="004C6F66">
              <w:rPr>
                <w:rFonts w:asciiTheme="minorBidi" w:hAnsiTheme="minorBidi" w:cstheme="minorBidi"/>
                <w:sz w:val="22"/>
                <w:szCs w:val="22"/>
              </w:rPr>
              <w:t xml:space="preserve"> </w:t>
            </w:r>
            <w:r w:rsidR="0042557F" w:rsidRPr="004C6F66">
              <w:rPr>
                <w:rFonts w:asciiTheme="minorBidi" w:hAnsiTheme="minorBidi" w:cstheme="minorBidi"/>
                <w:sz w:val="22"/>
                <w:szCs w:val="22"/>
                <w:rtl/>
              </w:rPr>
              <w:t xml:space="preserve">حسب مجموع النقاط عن 100 </w:t>
            </w:r>
            <w:r w:rsidR="00D13CF5" w:rsidRPr="004C6F66">
              <w:rPr>
                <w:rFonts w:asciiTheme="minorBidi" w:hAnsiTheme="minorBidi" w:cstheme="minorBidi"/>
                <w:sz w:val="22"/>
                <w:szCs w:val="22"/>
                <w:rtl/>
              </w:rPr>
              <w:t>لاحقا</w:t>
            </w:r>
            <w:r w:rsidRPr="004C6F66">
              <w:rPr>
                <w:rFonts w:asciiTheme="minorBidi" w:hAnsiTheme="minorBidi" w:cstheme="minorBidi"/>
                <w:sz w:val="22"/>
                <w:szCs w:val="22"/>
                <w:rtl/>
              </w:rPr>
              <w:t xml:space="preserve"> وإرسال</w:t>
            </w:r>
            <w:r w:rsidR="00D13CF5" w:rsidRPr="004C6F66">
              <w:rPr>
                <w:rFonts w:asciiTheme="minorBidi" w:hAnsiTheme="minorBidi" w:cstheme="minorBidi"/>
                <w:sz w:val="22"/>
                <w:szCs w:val="22"/>
                <w:rtl/>
              </w:rPr>
              <w:t xml:space="preserve"> نموذج</w:t>
            </w:r>
            <w:r w:rsidRPr="004C6F66">
              <w:rPr>
                <w:rFonts w:asciiTheme="minorBidi" w:hAnsiTheme="minorBidi" w:cstheme="minorBidi"/>
                <w:sz w:val="22"/>
                <w:szCs w:val="22"/>
                <w:rtl/>
              </w:rPr>
              <w:t xml:space="preserve"> طلب شراء إليهم</w:t>
            </w:r>
            <w:r w:rsidRPr="004C6F66">
              <w:rPr>
                <w:rFonts w:asciiTheme="minorBidi" w:hAnsiTheme="minorBidi" w:cstheme="minorBidi"/>
                <w:sz w:val="22"/>
                <w:szCs w:val="22"/>
              </w:rPr>
              <w:t>.</w:t>
            </w:r>
          </w:p>
          <w:p w14:paraId="23DB240C" w14:textId="77777777" w:rsidR="00D13CF5" w:rsidRPr="004C6F66" w:rsidRDefault="00D13CF5"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10ECA8D9"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0CDE6F28"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5B184CAE"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6DC678E5"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F0C8CE4"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2919DE54" w14:textId="77777777" w:rsidR="0042557F"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يحق للموردين تقديم الاقتراح المالي أو رفضه بإبلاغ جفرا عبر البريد الإلكتروني بعد الاتصال بهم لتقديم عروض الأسعار</w:t>
            </w:r>
            <w:r w:rsidRPr="004C6F66">
              <w:rPr>
                <w:rFonts w:asciiTheme="minorBidi" w:hAnsiTheme="minorBidi" w:cstheme="minorBidi"/>
                <w:sz w:val="22"/>
                <w:szCs w:val="22"/>
              </w:rPr>
              <w:t>.</w:t>
            </w:r>
          </w:p>
          <w:p w14:paraId="38C06328"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008F9A1"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5EB37B0F" w14:textId="77777777" w:rsidR="0042557F"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سيتم إرسال كل طلب لعرض الأسعار مع تحديد الكميات المطلوبة لكل دورة بشكل منفصل خلال فترة المشروع (إجمالي 12 دورة)</w:t>
            </w:r>
            <w:r w:rsidRPr="004C6F66">
              <w:rPr>
                <w:rFonts w:asciiTheme="minorBidi" w:hAnsiTheme="minorBidi" w:cstheme="minorBidi"/>
                <w:sz w:val="22"/>
                <w:szCs w:val="22"/>
              </w:rPr>
              <w:t>.</w:t>
            </w:r>
          </w:p>
          <w:p w14:paraId="516BB4E1"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ABDFF19" w14:textId="77777777" w:rsidR="0042557F" w:rsidRPr="004C6F66" w:rsidRDefault="0042557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45E24FC1" w14:textId="77777777" w:rsidR="00EA3ABF"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سيقوم الموردون بتسليم المواد المطلوبة إلى مخيم عين الحلوة مع إرسال نموذج طلب تسليم يحدد الكميات كما هو مذكور في طلب الشراء وفاتورة رسمية</w:t>
            </w:r>
            <w:r w:rsidRPr="004C6F66">
              <w:rPr>
                <w:rFonts w:asciiTheme="minorBidi" w:hAnsiTheme="minorBidi" w:cstheme="minorBidi"/>
                <w:sz w:val="22"/>
                <w:szCs w:val="22"/>
              </w:rPr>
              <w:t>.</w:t>
            </w:r>
          </w:p>
          <w:p w14:paraId="0FE422B9"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13FC5D06"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5724E984" w14:textId="77777777" w:rsidR="00EA3ABF"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37CB7C0B" w14:textId="77777777" w:rsidR="00834589" w:rsidRPr="004C6F66" w:rsidRDefault="00834589" w:rsidP="00834589">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6C55DFF9" w14:textId="77777777" w:rsidR="00EA3ABF"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 xml:space="preserve">سيتم الدفع عبر التحويل البنكي في غضون </w:t>
            </w:r>
            <w:r w:rsidR="00EA3ABF" w:rsidRPr="004C6F66">
              <w:rPr>
                <w:rFonts w:asciiTheme="minorBidi" w:hAnsiTheme="minorBidi" w:cstheme="minorBidi"/>
                <w:sz w:val="22"/>
                <w:szCs w:val="22"/>
                <w:rtl/>
              </w:rPr>
              <w:t>3 – 15 يوم</w:t>
            </w:r>
            <w:r w:rsidRPr="004C6F66">
              <w:rPr>
                <w:rFonts w:asciiTheme="minorBidi" w:hAnsiTheme="minorBidi" w:cstheme="minorBidi"/>
                <w:sz w:val="22"/>
                <w:szCs w:val="22"/>
                <w:rtl/>
              </w:rPr>
              <w:t xml:space="preserve"> كحد أقصى من تاريخ استلام وقبول الفاتورة إلى حساب المورد وفقًا للبيانات المقدمة في اتفاقية الإطار</w:t>
            </w:r>
            <w:r w:rsidRPr="004C6F66">
              <w:rPr>
                <w:rFonts w:asciiTheme="minorBidi" w:hAnsiTheme="minorBidi" w:cstheme="minorBidi"/>
                <w:sz w:val="22"/>
                <w:szCs w:val="22"/>
              </w:rPr>
              <w:t>.</w:t>
            </w:r>
          </w:p>
          <w:p w14:paraId="4ADDA63F"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07B5FF07"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5292B3F6" w14:textId="77777777" w:rsidR="00EA3ABF"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25366FEC" w14:textId="77777777" w:rsidR="00834589" w:rsidRPr="004C6F66" w:rsidRDefault="00834589" w:rsidP="00834589">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18B7E744" w14:textId="521B8267" w:rsidR="00EA3ABF"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السبب وراء التأهيل المسبق والحصول على اتفاقية إطار بين جفرا والموردين هو تقلب الأسعار في السوق للمواد المطلوبة</w:t>
            </w:r>
            <w:r w:rsidR="00EA3ABF" w:rsidRPr="004C6F66">
              <w:rPr>
                <w:rFonts w:asciiTheme="minorBidi" w:hAnsiTheme="minorBidi" w:cstheme="minorBidi"/>
                <w:sz w:val="22"/>
                <w:szCs w:val="22"/>
                <w:rtl/>
              </w:rPr>
              <w:t xml:space="preserve"> كما ذكر سابقاً.</w:t>
            </w:r>
          </w:p>
          <w:p w14:paraId="61DAEA79"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6018C233"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79F8859F" w14:textId="77777777" w:rsidR="00EA3ABF" w:rsidRPr="004C6F66" w:rsidRDefault="00EA3ABF"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414CAD72" w14:textId="622FE116" w:rsidR="00A23CD6" w:rsidRPr="004C6F66" w:rsidRDefault="00A23CD6"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r w:rsidRPr="004C6F66">
              <w:rPr>
                <w:rFonts w:asciiTheme="minorBidi" w:hAnsiTheme="minorBidi" w:cstheme="minorBidi"/>
                <w:sz w:val="22"/>
                <w:szCs w:val="22"/>
                <w:rtl/>
              </w:rPr>
              <w:t>فيما يتعلق بالكميات المطلوبة، ستجد مرفقًا قائمة بالمواد والكميات المطلوبة خلال فترة المشروع (يرجى ملاحظة أن الكميات قابلة للزيادة أو النقصان حسب الحاجة)</w:t>
            </w:r>
            <w:r w:rsidRPr="004C6F66">
              <w:rPr>
                <w:rFonts w:asciiTheme="minorBidi" w:hAnsiTheme="minorBidi" w:cstheme="minorBidi"/>
                <w:sz w:val="22"/>
                <w:szCs w:val="22"/>
              </w:rPr>
              <w:t>.</w:t>
            </w:r>
          </w:p>
          <w:p w14:paraId="3262C2E1" w14:textId="77777777" w:rsidR="006123FD" w:rsidRPr="004C6F66" w:rsidRDefault="006123FD"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1C241542" w14:textId="77777777" w:rsidR="006123FD" w:rsidRPr="004C6F66" w:rsidRDefault="006123FD"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5A653E3" w14:textId="77777777" w:rsidR="006123FD" w:rsidRDefault="006123FD" w:rsidP="004C6F66">
            <w:pPr>
              <w:pStyle w:val="paragraph"/>
              <w:bidi/>
              <w:spacing w:before="0" w:beforeAutospacing="0" w:after="0" w:afterAutospacing="0" w:line="276" w:lineRule="auto"/>
              <w:ind w:left="794"/>
              <w:jc w:val="both"/>
              <w:textAlignment w:val="baseline"/>
              <w:rPr>
                <w:rFonts w:asciiTheme="minorBidi" w:hAnsiTheme="minorBidi" w:cstheme="minorBidi"/>
                <w:sz w:val="22"/>
                <w:szCs w:val="22"/>
                <w:rtl/>
              </w:rPr>
            </w:pPr>
          </w:p>
          <w:p w14:paraId="5A5BF3C6" w14:textId="77777777" w:rsidR="00834589" w:rsidRPr="004C6F66" w:rsidRDefault="00834589" w:rsidP="00834589">
            <w:pPr>
              <w:pStyle w:val="paragraph"/>
              <w:bidi/>
              <w:spacing w:before="0" w:beforeAutospacing="0" w:after="0" w:afterAutospacing="0" w:line="276" w:lineRule="auto"/>
              <w:ind w:left="794"/>
              <w:jc w:val="both"/>
              <w:textAlignment w:val="baseline"/>
              <w:rPr>
                <w:rFonts w:asciiTheme="minorBidi" w:hAnsiTheme="minorBidi" w:cstheme="minorBidi"/>
                <w:sz w:val="22"/>
                <w:szCs w:val="22"/>
              </w:rPr>
            </w:pPr>
          </w:p>
          <w:p w14:paraId="35A6BCA4" w14:textId="2EC9A839" w:rsidR="00A23CD6"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b/>
                <w:bCs/>
                <w:sz w:val="22"/>
                <w:szCs w:val="22"/>
              </w:rPr>
            </w:pPr>
            <w:r w:rsidRPr="004C6F66">
              <w:rPr>
                <w:rFonts w:asciiTheme="minorBidi" w:hAnsiTheme="minorBidi" w:cstheme="minorBidi"/>
                <w:b/>
                <w:bCs/>
                <w:sz w:val="22"/>
                <w:szCs w:val="22"/>
                <w:rtl/>
              </w:rPr>
              <w:t>النقل</w:t>
            </w:r>
            <w:r w:rsidRPr="004C6F66">
              <w:rPr>
                <w:rFonts w:asciiTheme="minorBidi" w:hAnsiTheme="minorBidi" w:cstheme="minorBidi"/>
                <w:b/>
                <w:bCs/>
                <w:sz w:val="22"/>
                <w:szCs w:val="22"/>
              </w:rPr>
              <w:t>:</w:t>
            </w:r>
          </w:p>
          <w:p w14:paraId="38D3C216" w14:textId="77777777" w:rsidR="006123FD" w:rsidRPr="004C6F66" w:rsidRDefault="006123FD" w:rsidP="004C6F66">
            <w:pPr>
              <w:pStyle w:val="paragraph"/>
              <w:bidi/>
              <w:spacing w:before="0" w:beforeAutospacing="0" w:after="0" w:afterAutospacing="0" w:line="276" w:lineRule="auto"/>
              <w:ind w:left="254"/>
              <w:jc w:val="both"/>
              <w:textAlignment w:val="baseline"/>
              <w:rPr>
                <w:rFonts w:asciiTheme="minorBidi" w:hAnsiTheme="minorBidi" w:cstheme="minorBidi"/>
                <w:sz w:val="22"/>
                <w:szCs w:val="22"/>
              </w:rPr>
            </w:pPr>
          </w:p>
          <w:p w14:paraId="589FAB54" w14:textId="7519F091" w:rsidR="00A23CD6" w:rsidRPr="004C6F66" w:rsidRDefault="00A23CD6">
            <w:pPr>
              <w:pStyle w:val="paragraph"/>
              <w:numPr>
                <w:ilvl w:val="0"/>
                <w:numId w:val="5"/>
              </w:numPr>
              <w:tabs>
                <w:tab w:val="clear" w:pos="720"/>
              </w:tabs>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يجب أن تكون الشاحنات المستخدمة في نقل المواد مغطاة (غير معرضة لأشعة الشمس) لحماية المنتجات، ويجب أن تكون جميع الطرود نظيفة وفي حالة جيدة</w:t>
            </w:r>
            <w:r w:rsidRPr="004C6F66">
              <w:rPr>
                <w:rFonts w:asciiTheme="minorBidi" w:hAnsiTheme="minorBidi" w:cstheme="minorBidi"/>
                <w:sz w:val="22"/>
                <w:szCs w:val="22"/>
              </w:rPr>
              <w:t>.</w:t>
            </w:r>
          </w:p>
          <w:p w14:paraId="42F60DF1" w14:textId="77777777" w:rsidR="006123FD" w:rsidRPr="004C6F66" w:rsidRDefault="006123FD" w:rsidP="004C6F66">
            <w:pPr>
              <w:pStyle w:val="paragraph"/>
              <w:bidi/>
              <w:spacing w:before="0" w:beforeAutospacing="0" w:after="0" w:afterAutospacing="0" w:line="276" w:lineRule="auto"/>
              <w:ind w:left="720"/>
              <w:jc w:val="both"/>
              <w:textAlignment w:val="baseline"/>
              <w:rPr>
                <w:rFonts w:asciiTheme="minorBidi" w:hAnsiTheme="minorBidi" w:cstheme="minorBidi"/>
                <w:sz w:val="22"/>
                <w:szCs w:val="22"/>
              </w:rPr>
            </w:pPr>
          </w:p>
          <w:p w14:paraId="506EE9F1" w14:textId="77777777" w:rsidR="006123FD"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sz w:val="22"/>
                <w:szCs w:val="22"/>
              </w:rPr>
              <w:lastRenderedPageBreak/>
              <w:t xml:space="preserve"> </w:t>
            </w:r>
            <w:r w:rsidRPr="004C6F66">
              <w:rPr>
                <w:rFonts w:asciiTheme="minorBidi" w:hAnsiTheme="minorBidi" w:cstheme="minorBidi"/>
                <w:sz w:val="22"/>
                <w:szCs w:val="22"/>
                <w:rtl/>
              </w:rPr>
              <w:t xml:space="preserve">فحص بصري على الأكياس للتحقق من الأضرار الكبيرة / التسربات بالنسبة </w:t>
            </w:r>
            <w:r w:rsidR="006123FD" w:rsidRPr="004C6F66">
              <w:rPr>
                <w:rFonts w:asciiTheme="minorBidi" w:hAnsiTheme="minorBidi" w:cstheme="minorBidi"/>
                <w:sz w:val="22"/>
                <w:szCs w:val="22"/>
                <w:rtl/>
              </w:rPr>
              <w:t>للشحنات</w:t>
            </w:r>
            <w:r w:rsidRPr="004C6F66">
              <w:rPr>
                <w:rFonts w:asciiTheme="minorBidi" w:hAnsiTheme="minorBidi" w:cstheme="minorBidi"/>
                <w:sz w:val="22"/>
                <w:szCs w:val="22"/>
                <w:rtl/>
              </w:rPr>
              <w:t xml:space="preserve"> الكبيرة</w:t>
            </w:r>
            <w:r w:rsidRPr="004C6F66">
              <w:rPr>
                <w:rFonts w:asciiTheme="minorBidi" w:hAnsiTheme="minorBidi" w:cstheme="minorBidi"/>
                <w:sz w:val="22"/>
                <w:szCs w:val="22"/>
              </w:rPr>
              <w:t>.</w:t>
            </w:r>
          </w:p>
          <w:p w14:paraId="0D666DD2" w14:textId="77777777" w:rsidR="006123FD" w:rsidRPr="004C6F66" w:rsidRDefault="006123FD" w:rsidP="004C6F66">
            <w:pPr>
              <w:pStyle w:val="paragraph"/>
              <w:bidi/>
              <w:spacing w:before="0" w:beforeAutospacing="0" w:after="0" w:afterAutospacing="0" w:line="276" w:lineRule="auto"/>
              <w:ind w:left="360"/>
              <w:jc w:val="both"/>
              <w:textAlignment w:val="baseline"/>
              <w:rPr>
                <w:rFonts w:asciiTheme="minorBidi" w:hAnsiTheme="minorBidi" w:cstheme="minorBidi"/>
                <w:sz w:val="22"/>
                <w:szCs w:val="22"/>
                <w:rtl/>
              </w:rPr>
            </w:pPr>
          </w:p>
          <w:p w14:paraId="732D2F81" w14:textId="77777777" w:rsidR="006123FD"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sz w:val="22"/>
                <w:szCs w:val="22"/>
                <w:rtl/>
              </w:rPr>
              <w:t xml:space="preserve">يجب رفض المنتجات المشبوهة (منخفضة الجودة / </w:t>
            </w:r>
            <w:r w:rsidR="006123FD" w:rsidRPr="004C6F66">
              <w:rPr>
                <w:rFonts w:asciiTheme="minorBidi" w:hAnsiTheme="minorBidi" w:cstheme="minorBidi"/>
                <w:sz w:val="22"/>
                <w:szCs w:val="22"/>
                <w:rtl/>
              </w:rPr>
              <w:t>غير</w:t>
            </w:r>
            <w:r w:rsidRPr="004C6F66">
              <w:rPr>
                <w:rFonts w:asciiTheme="minorBidi" w:hAnsiTheme="minorBidi" w:cstheme="minorBidi"/>
                <w:sz w:val="22"/>
                <w:szCs w:val="22"/>
                <w:rtl/>
              </w:rPr>
              <w:t xml:space="preserve"> </w:t>
            </w:r>
            <w:r w:rsidR="006123FD" w:rsidRPr="004C6F66">
              <w:rPr>
                <w:rFonts w:asciiTheme="minorBidi" w:hAnsiTheme="minorBidi" w:cstheme="minorBidi"/>
                <w:sz w:val="22"/>
                <w:szCs w:val="22"/>
                <w:rtl/>
              </w:rPr>
              <w:t>طازجة</w:t>
            </w:r>
            <w:r w:rsidRPr="004C6F66">
              <w:rPr>
                <w:rFonts w:asciiTheme="minorBidi" w:hAnsiTheme="minorBidi" w:cstheme="minorBidi"/>
                <w:sz w:val="22"/>
                <w:szCs w:val="22"/>
                <w:rtl/>
              </w:rPr>
              <w:t xml:space="preserve"> / </w:t>
            </w:r>
            <w:r w:rsidR="006123FD" w:rsidRPr="004C6F66">
              <w:rPr>
                <w:rFonts w:asciiTheme="minorBidi" w:hAnsiTheme="minorBidi" w:cstheme="minorBidi"/>
                <w:sz w:val="22"/>
                <w:szCs w:val="22"/>
                <w:rtl/>
              </w:rPr>
              <w:t>متدهورة</w:t>
            </w:r>
            <w:r w:rsidRPr="004C6F66">
              <w:rPr>
                <w:rFonts w:asciiTheme="minorBidi" w:hAnsiTheme="minorBidi" w:cstheme="minorBidi"/>
                <w:sz w:val="22"/>
                <w:szCs w:val="22"/>
                <w:rtl/>
              </w:rPr>
              <w:t xml:space="preserve"> / الأضرار المادية)، وإعادتها واستبدالها</w:t>
            </w:r>
            <w:r w:rsidRPr="004C6F66">
              <w:rPr>
                <w:rFonts w:asciiTheme="minorBidi" w:hAnsiTheme="minorBidi" w:cstheme="minorBidi"/>
                <w:sz w:val="22"/>
                <w:szCs w:val="22"/>
              </w:rPr>
              <w:t>.</w:t>
            </w:r>
          </w:p>
          <w:p w14:paraId="1B32019A" w14:textId="77777777" w:rsidR="006123FD" w:rsidRPr="004C6F66" w:rsidRDefault="006123FD" w:rsidP="004C6F66">
            <w:pPr>
              <w:pStyle w:val="paragraph"/>
              <w:bidi/>
              <w:spacing w:before="0" w:beforeAutospacing="0" w:after="0" w:afterAutospacing="0" w:line="276" w:lineRule="auto"/>
              <w:ind w:left="360"/>
              <w:jc w:val="both"/>
              <w:textAlignment w:val="baseline"/>
              <w:rPr>
                <w:rFonts w:asciiTheme="minorBidi" w:hAnsiTheme="minorBidi" w:cstheme="minorBidi"/>
                <w:sz w:val="22"/>
                <w:szCs w:val="22"/>
                <w:rtl/>
              </w:rPr>
            </w:pPr>
          </w:p>
          <w:p w14:paraId="6F82A4E0" w14:textId="77777777" w:rsidR="006123FD" w:rsidRPr="004C6F66" w:rsidRDefault="006123FD" w:rsidP="004C6F66">
            <w:pPr>
              <w:pStyle w:val="paragraph"/>
              <w:bidi/>
              <w:spacing w:before="0" w:beforeAutospacing="0" w:after="0" w:afterAutospacing="0" w:line="276" w:lineRule="auto"/>
              <w:ind w:left="360"/>
              <w:jc w:val="both"/>
              <w:textAlignment w:val="baseline"/>
              <w:rPr>
                <w:rFonts w:asciiTheme="minorBidi" w:hAnsiTheme="minorBidi" w:cstheme="minorBidi"/>
                <w:sz w:val="22"/>
                <w:szCs w:val="22"/>
              </w:rPr>
            </w:pPr>
          </w:p>
          <w:p w14:paraId="342A3532" w14:textId="77777777" w:rsidR="00E676FB"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sz w:val="22"/>
                <w:szCs w:val="22"/>
                <w:rtl/>
              </w:rPr>
              <w:t xml:space="preserve">يتم التحقق من تواريخ انتهاء الصلاحية </w:t>
            </w:r>
            <w:r w:rsidR="00E676FB" w:rsidRPr="004C6F66">
              <w:rPr>
                <w:rFonts w:asciiTheme="minorBidi" w:hAnsiTheme="minorBidi" w:cstheme="minorBidi"/>
                <w:sz w:val="22"/>
                <w:szCs w:val="22"/>
                <w:rtl/>
              </w:rPr>
              <w:t>وآخر</w:t>
            </w:r>
            <w:r w:rsidR="008C519C" w:rsidRPr="004C6F66">
              <w:rPr>
                <w:rFonts w:asciiTheme="minorBidi" w:hAnsiTheme="minorBidi" w:cstheme="minorBidi"/>
                <w:sz w:val="22"/>
                <w:szCs w:val="22"/>
                <w:rtl/>
              </w:rPr>
              <w:t xml:space="preserve"> تاريخ للا</w:t>
            </w:r>
            <w:r w:rsidRPr="004C6F66">
              <w:rPr>
                <w:rFonts w:asciiTheme="minorBidi" w:hAnsiTheme="minorBidi" w:cstheme="minorBidi"/>
                <w:sz w:val="22"/>
                <w:szCs w:val="22"/>
                <w:rtl/>
              </w:rPr>
              <w:t>ستخدام لأي منتج تم شراؤه بواسطة الدفعات الكبيرة ومن ثم مراقبتها بواسطة مدربي إنتاج الطعام</w:t>
            </w:r>
            <w:r w:rsidR="008C519C" w:rsidRPr="004C6F66">
              <w:rPr>
                <w:rFonts w:asciiTheme="minorBidi" w:hAnsiTheme="minorBidi" w:cstheme="minorBidi"/>
                <w:sz w:val="22"/>
                <w:szCs w:val="22"/>
                <w:rtl/>
              </w:rPr>
              <w:t xml:space="preserve"> من قبل جفرا.</w:t>
            </w:r>
          </w:p>
          <w:p w14:paraId="1FFC2A95" w14:textId="77777777" w:rsidR="00E676FB" w:rsidRDefault="00E676FB" w:rsidP="004C6F66">
            <w:pPr>
              <w:pStyle w:val="paragraph"/>
              <w:bidi/>
              <w:spacing w:before="0" w:beforeAutospacing="0" w:after="0" w:afterAutospacing="0" w:line="276" w:lineRule="auto"/>
              <w:ind w:left="360"/>
              <w:jc w:val="both"/>
              <w:textAlignment w:val="baseline"/>
              <w:rPr>
                <w:rFonts w:asciiTheme="minorBidi" w:hAnsiTheme="minorBidi" w:cstheme="minorBidi"/>
                <w:sz w:val="22"/>
                <w:szCs w:val="22"/>
                <w:rtl/>
              </w:rPr>
            </w:pPr>
          </w:p>
          <w:p w14:paraId="6DDBF1BE" w14:textId="77777777" w:rsidR="00834589" w:rsidRPr="004C6F66" w:rsidRDefault="00834589" w:rsidP="00834589">
            <w:pPr>
              <w:pStyle w:val="paragraph"/>
              <w:bidi/>
              <w:spacing w:before="0" w:beforeAutospacing="0" w:after="0" w:afterAutospacing="0" w:line="276" w:lineRule="auto"/>
              <w:ind w:left="360"/>
              <w:jc w:val="both"/>
              <w:textAlignment w:val="baseline"/>
              <w:rPr>
                <w:rFonts w:asciiTheme="minorBidi" w:hAnsiTheme="minorBidi" w:cstheme="minorBidi"/>
                <w:sz w:val="22"/>
                <w:szCs w:val="22"/>
              </w:rPr>
            </w:pPr>
          </w:p>
          <w:p w14:paraId="4B169E25" w14:textId="7CFD533B" w:rsidR="00A23CD6"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sz w:val="22"/>
                <w:szCs w:val="22"/>
                <w:rtl/>
              </w:rPr>
              <w:t xml:space="preserve">استلام المنتجات... أي، الخضروات / </w:t>
            </w:r>
            <w:r w:rsidR="00E676FB" w:rsidRPr="004C6F66">
              <w:rPr>
                <w:rFonts w:asciiTheme="minorBidi" w:hAnsiTheme="minorBidi" w:cstheme="minorBidi"/>
                <w:sz w:val="22"/>
                <w:szCs w:val="22"/>
                <w:rtl/>
              </w:rPr>
              <w:t>المحاصيل</w:t>
            </w:r>
            <w:r w:rsidR="00E676FB" w:rsidRPr="004C6F66">
              <w:rPr>
                <w:rFonts w:asciiTheme="minorBidi" w:hAnsiTheme="minorBidi" w:cstheme="minorBidi"/>
                <w:sz w:val="22"/>
                <w:szCs w:val="22"/>
              </w:rPr>
              <w:t>:</w:t>
            </w:r>
          </w:p>
          <w:p w14:paraId="3DBDDADE" w14:textId="2C5EF254" w:rsidR="00A23CD6" w:rsidRPr="004C6F66" w:rsidRDefault="00E676FB"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b/>
                <w:bCs/>
                <w:sz w:val="22"/>
                <w:szCs w:val="22"/>
              </w:rPr>
              <w:t xml:space="preserve">     </w:t>
            </w:r>
            <w:r w:rsidR="00A23CD6" w:rsidRPr="004C6F66">
              <w:rPr>
                <w:rFonts w:asciiTheme="minorBidi" w:hAnsiTheme="minorBidi" w:cstheme="minorBidi"/>
                <w:b/>
                <w:bCs/>
                <w:sz w:val="22"/>
                <w:szCs w:val="22"/>
                <w:rtl/>
              </w:rPr>
              <w:t>اقتراح</w:t>
            </w:r>
            <w:r w:rsidR="00A23CD6" w:rsidRPr="004C6F66">
              <w:rPr>
                <w:rFonts w:asciiTheme="minorBidi" w:hAnsiTheme="minorBidi" w:cstheme="minorBidi"/>
                <w:b/>
                <w:bCs/>
                <w:sz w:val="22"/>
                <w:szCs w:val="22"/>
              </w:rPr>
              <w:t>:</w:t>
            </w:r>
            <w:r w:rsidR="00A23CD6" w:rsidRPr="004C6F66">
              <w:rPr>
                <w:rFonts w:asciiTheme="minorBidi" w:hAnsiTheme="minorBidi" w:cstheme="minorBidi"/>
                <w:sz w:val="22"/>
                <w:szCs w:val="22"/>
              </w:rPr>
              <w:t xml:space="preserve"> </w:t>
            </w:r>
            <w:r w:rsidR="00A23CD6" w:rsidRPr="004C6F66">
              <w:rPr>
                <w:rFonts w:asciiTheme="minorBidi" w:hAnsiTheme="minorBidi" w:cstheme="minorBidi"/>
                <w:sz w:val="22"/>
                <w:szCs w:val="22"/>
                <w:rtl/>
              </w:rPr>
              <w:t>فتح أي دفعة صغيرة مغلقة للفحص البصري</w:t>
            </w:r>
            <w:r w:rsidR="00A23CD6" w:rsidRPr="004C6F66">
              <w:rPr>
                <w:rFonts w:asciiTheme="minorBidi" w:hAnsiTheme="minorBidi" w:cstheme="minorBidi"/>
                <w:sz w:val="22"/>
                <w:szCs w:val="22"/>
              </w:rPr>
              <w:t>.</w:t>
            </w:r>
          </w:p>
          <w:p w14:paraId="37823FEE" w14:textId="77777777" w:rsidR="00A23CD6" w:rsidRPr="004C6F66" w:rsidRDefault="00A23CD6"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بمجرد استلام العناصر وفحصها وقبولها من قبل جفرا، يجب على المورد التوقيع على نموذج استلام البضائع (انظر الجزء - ب - الملحق 4 نموذج استلام البضائع)</w:t>
            </w:r>
            <w:r w:rsidRPr="004C6F66">
              <w:rPr>
                <w:rFonts w:asciiTheme="minorBidi" w:hAnsiTheme="minorBidi" w:cstheme="minorBidi"/>
                <w:sz w:val="22"/>
                <w:szCs w:val="22"/>
              </w:rPr>
              <w:t>.</w:t>
            </w:r>
          </w:p>
          <w:p w14:paraId="483C6D2A" w14:textId="77777777" w:rsidR="00E676FB" w:rsidRDefault="00E676FB" w:rsidP="004C6F66">
            <w:pPr>
              <w:pStyle w:val="paragraph"/>
              <w:bidi/>
              <w:spacing w:before="0" w:beforeAutospacing="0" w:after="0" w:afterAutospacing="0" w:line="276" w:lineRule="auto"/>
              <w:jc w:val="both"/>
              <w:textAlignment w:val="baseline"/>
              <w:rPr>
                <w:rFonts w:asciiTheme="minorBidi" w:hAnsiTheme="minorBidi" w:cstheme="minorBidi"/>
                <w:b/>
                <w:bCs/>
                <w:sz w:val="22"/>
                <w:szCs w:val="22"/>
                <w:rtl/>
              </w:rPr>
            </w:pPr>
          </w:p>
          <w:p w14:paraId="0DEE47F8" w14:textId="77777777" w:rsidR="00834589" w:rsidRPr="004C6F66" w:rsidRDefault="00834589" w:rsidP="00834589">
            <w:pPr>
              <w:pStyle w:val="paragraph"/>
              <w:bidi/>
              <w:spacing w:before="0" w:beforeAutospacing="0" w:after="0" w:afterAutospacing="0" w:line="276" w:lineRule="auto"/>
              <w:jc w:val="both"/>
              <w:textAlignment w:val="baseline"/>
              <w:rPr>
                <w:rFonts w:asciiTheme="minorBidi" w:hAnsiTheme="minorBidi" w:cstheme="minorBidi"/>
                <w:b/>
                <w:bCs/>
                <w:sz w:val="22"/>
                <w:szCs w:val="22"/>
              </w:rPr>
            </w:pPr>
          </w:p>
          <w:p w14:paraId="1ADB59AA" w14:textId="1D6F0C6D" w:rsidR="00A23CD6" w:rsidRPr="004C6F66" w:rsidRDefault="00A23CD6">
            <w:pPr>
              <w:pStyle w:val="paragraph"/>
              <w:numPr>
                <w:ilvl w:val="0"/>
                <w:numId w:val="8"/>
              </w:numPr>
              <w:bidi/>
              <w:spacing w:before="0" w:beforeAutospacing="0" w:after="0" w:afterAutospacing="0" w:line="276" w:lineRule="auto"/>
              <w:ind w:left="360"/>
              <w:jc w:val="both"/>
              <w:textAlignment w:val="baseline"/>
              <w:rPr>
                <w:rFonts w:asciiTheme="minorBidi" w:hAnsiTheme="minorBidi" w:cstheme="minorBidi"/>
                <w:sz w:val="22"/>
                <w:szCs w:val="22"/>
              </w:rPr>
            </w:pPr>
            <w:r w:rsidRPr="004C6F66">
              <w:rPr>
                <w:rFonts w:asciiTheme="minorBidi" w:hAnsiTheme="minorBidi" w:cstheme="minorBidi"/>
                <w:sz w:val="22"/>
                <w:szCs w:val="22"/>
                <w:rtl/>
              </w:rPr>
              <w:t>التسعير</w:t>
            </w:r>
            <w:r w:rsidRPr="004C6F66">
              <w:rPr>
                <w:rFonts w:asciiTheme="minorBidi" w:hAnsiTheme="minorBidi" w:cstheme="minorBidi"/>
                <w:b/>
                <w:bCs/>
                <w:sz w:val="22"/>
                <w:szCs w:val="22"/>
                <w:rtl/>
              </w:rPr>
              <w:t xml:space="preserve"> والدفع</w:t>
            </w:r>
            <w:r w:rsidRPr="004C6F66">
              <w:rPr>
                <w:rFonts w:asciiTheme="minorBidi" w:hAnsiTheme="minorBidi" w:cstheme="minorBidi"/>
                <w:b/>
                <w:bCs/>
                <w:sz w:val="22"/>
                <w:szCs w:val="22"/>
              </w:rPr>
              <w:t>:</w:t>
            </w:r>
          </w:p>
          <w:p w14:paraId="66E2F5B1" w14:textId="77777777" w:rsidR="00E676FB" w:rsidRPr="004C6F66" w:rsidRDefault="00E676FB" w:rsidP="004C6F66">
            <w:pPr>
              <w:pStyle w:val="paragraph"/>
              <w:bidi/>
              <w:spacing w:before="0" w:beforeAutospacing="0" w:after="0" w:afterAutospacing="0" w:line="276" w:lineRule="auto"/>
              <w:ind w:left="360"/>
              <w:jc w:val="both"/>
              <w:textAlignment w:val="baseline"/>
              <w:rPr>
                <w:rFonts w:asciiTheme="minorBidi" w:hAnsiTheme="minorBidi" w:cstheme="minorBidi"/>
                <w:sz w:val="22"/>
                <w:szCs w:val="22"/>
              </w:rPr>
            </w:pPr>
          </w:p>
          <w:p w14:paraId="6C0B9E2E" w14:textId="4CAAAB62" w:rsidR="00A23CD6" w:rsidRPr="004C6F66" w:rsidRDefault="00A248CB">
            <w:pPr>
              <w:pStyle w:val="paragraph"/>
              <w:numPr>
                <w:ilvl w:val="0"/>
                <w:numId w:val="6"/>
              </w:numPr>
              <w:bidi/>
              <w:spacing w:before="0" w:beforeAutospacing="0" w:after="0" w:afterAutospacing="0" w:line="276" w:lineRule="auto"/>
              <w:jc w:val="both"/>
              <w:textAlignment w:val="baseline"/>
              <w:rPr>
                <w:rFonts w:asciiTheme="minorBidi" w:hAnsiTheme="minorBidi" w:cstheme="minorBidi"/>
                <w:sz w:val="22"/>
                <w:szCs w:val="22"/>
              </w:rPr>
            </w:pPr>
            <w:r>
              <w:rPr>
                <w:rFonts w:asciiTheme="minorBidi" w:hAnsiTheme="minorBidi" w:cstheme="minorBidi" w:hint="cs"/>
                <w:sz w:val="22"/>
                <w:szCs w:val="22"/>
                <w:rtl/>
              </w:rPr>
              <w:t>سيتم ت</w:t>
            </w:r>
            <w:r w:rsidR="00D46A5A">
              <w:rPr>
                <w:rFonts w:asciiTheme="minorBidi" w:hAnsiTheme="minorBidi" w:cstheme="minorBidi" w:hint="cs"/>
                <w:sz w:val="22"/>
                <w:szCs w:val="22"/>
                <w:rtl/>
              </w:rPr>
              <w:t>سعير الخضروات والفواكه يوميا"</w:t>
            </w:r>
            <w:r w:rsidR="001B43A8">
              <w:rPr>
                <w:rFonts w:asciiTheme="minorBidi" w:hAnsiTheme="minorBidi" w:cstheme="minorBidi" w:hint="cs"/>
                <w:sz w:val="22"/>
                <w:szCs w:val="22"/>
                <w:rtl/>
              </w:rPr>
              <w:t xml:space="preserve"> (حيث سيتم طلبها كل يوم بيوم) وسيتم تقديم كل طلب للاصناف المطلوبة</w:t>
            </w:r>
            <w:r w:rsidR="00746393">
              <w:rPr>
                <w:rFonts w:asciiTheme="minorBidi" w:hAnsiTheme="minorBidi" w:cstheme="minorBidi" w:hint="cs"/>
                <w:sz w:val="22"/>
                <w:szCs w:val="22"/>
                <w:rtl/>
              </w:rPr>
              <w:t xml:space="preserve"> قبل يوم واحد من التسليم. كما سيتم تسليم الاصناف مع </w:t>
            </w:r>
            <w:r w:rsidR="002F79EA">
              <w:rPr>
                <w:rFonts w:asciiTheme="minorBidi" w:hAnsiTheme="minorBidi" w:cstheme="minorBidi" w:hint="cs"/>
                <w:sz w:val="22"/>
                <w:szCs w:val="22"/>
                <w:rtl/>
              </w:rPr>
              <w:t xml:space="preserve">مع اشعار التسليم وفاتورة أولية. وبمجرد تسليم الاصناف, يقدم المورد </w:t>
            </w:r>
            <w:r w:rsidR="00B201A4">
              <w:rPr>
                <w:rFonts w:asciiTheme="minorBidi" w:hAnsiTheme="minorBidi" w:cstheme="minorBidi" w:hint="cs"/>
                <w:sz w:val="22"/>
                <w:szCs w:val="22"/>
                <w:rtl/>
              </w:rPr>
              <w:t>إشعار التسليم ويوقع على مذكرة استلام البضائع الصادر عن</w:t>
            </w:r>
            <w:r w:rsidR="00E676FB" w:rsidRPr="004C6F66">
              <w:rPr>
                <w:rFonts w:asciiTheme="minorBidi" w:hAnsiTheme="minorBidi" w:cstheme="minorBidi"/>
                <w:sz w:val="22"/>
                <w:szCs w:val="22"/>
                <w:rtl/>
              </w:rPr>
              <w:t xml:space="preserve"> </w:t>
            </w:r>
            <w:r w:rsidR="00542532" w:rsidRPr="004C6F66">
              <w:rPr>
                <w:rFonts w:asciiTheme="minorBidi" w:hAnsiTheme="minorBidi" w:cstheme="minorBidi"/>
                <w:sz w:val="22"/>
                <w:szCs w:val="22"/>
                <w:rtl/>
              </w:rPr>
              <w:t>الفريق</w:t>
            </w:r>
            <w:r w:rsidR="00E676FB" w:rsidRPr="004C6F66">
              <w:rPr>
                <w:rFonts w:asciiTheme="minorBidi" w:hAnsiTheme="minorBidi" w:cstheme="minorBidi"/>
                <w:sz w:val="22"/>
                <w:szCs w:val="22"/>
                <w:rtl/>
              </w:rPr>
              <w:t xml:space="preserve"> اللوجستي </w:t>
            </w:r>
            <w:r w:rsidR="00A23CD6" w:rsidRPr="004C6F66">
              <w:rPr>
                <w:rFonts w:asciiTheme="minorBidi" w:hAnsiTheme="minorBidi" w:cstheme="minorBidi"/>
                <w:sz w:val="22"/>
                <w:szCs w:val="22"/>
                <w:rtl/>
              </w:rPr>
              <w:t>في جفرا</w:t>
            </w:r>
            <w:r w:rsidR="008346DC">
              <w:rPr>
                <w:rFonts w:asciiTheme="minorBidi" w:hAnsiTheme="minorBidi" w:cstheme="minorBidi" w:hint="cs"/>
                <w:sz w:val="22"/>
                <w:szCs w:val="22"/>
                <w:rtl/>
              </w:rPr>
              <w:t xml:space="preserve"> (يجب أن تتطابق المعلومات الواردة في كلتا الوثيقتين مع طلب الشراء).</w:t>
            </w:r>
          </w:p>
          <w:p w14:paraId="5A6C1A4E" w14:textId="77777777" w:rsidR="00E676FB" w:rsidRPr="004C6F66" w:rsidRDefault="00E676FB" w:rsidP="004C6F66">
            <w:pPr>
              <w:pStyle w:val="paragraph"/>
              <w:bidi/>
              <w:spacing w:before="0" w:beforeAutospacing="0" w:after="0" w:afterAutospacing="0" w:line="276" w:lineRule="auto"/>
              <w:ind w:left="720"/>
              <w:jc w:val="both"/>
              <w:textAlignment w:val="baseline"/>
              <w:rPr>
                <w:rFonts w:asciiTheme="minorBidi" w:hAnsiTheme="minorBidi" w:cstheme="minorBidi"/>
                <w:sz w:val="22"/>
                <w:szCs w:val="22"/>
                <w:rtl/>
              </w:rPr>
            </w:pPr>
          </w:p>
          <w:p w14:paraId="2F907785" w14:textId="77777777" w:rsidR="00E676FB" w:rsidRDefault="00E676FB" w:rsidP="004C6F66">
            <w:pPr>
              <w:pStyle w:val="paragraph"/>
              <w:bidi/>
              <w:spacing w:before="0" w:beforeAutospacing="0" w:after="0" w:afterAutospacing="0" w:line="276" w:lineRule="auto"/>
              <w:ind w:left="720"/>
              <w:jc w:val="both"/>
              <w:textAlignment w:val="baseline"/>
              <w:rPr>
                <w:rFonts w:asciiTheme="minorBidi" w:hAnsiTheme="minorBidi" w:cstheme="minorBidi"/>
                <w:sz w:val="22"/>
                <w:szCs w:val="22"/>
                <w:rtl/>
              </w:rPr>
            </w:pPr>
          </w:p>
          <w:p w14:paraId="33E08F0E" w14:textId="77777777" w:rsidR="00506FCB" w:rsidRDefault="00506FCB" w:rsidP="00506FCB">
            <w:pPr>
              <w:pStyle w:val="paragraph"/>
              <w:bidi/>
              <w:spacing w:before="0" w:beforeAutospacing="0" w:after="0" w:afterAutospacing="0" w:line="276" w:lineRule="auto"/>
              <w:ind w:left="720"/>
              <w:jc w:val="both"/>
              <w:textAlignment w:val="baseline"/>
              <w:rPr>
                <w:rFonts w:asciiTheme="minorBidi" w:hAnsiTheme="minorBidi" w:cstheme="minorBidi"/>
                <w:sz w:val="22"/>
                <w:szCs w:val="22"/>
                <w:rtl/>
              </w:rPr>
            </w:pPr>
          </w:p>
          <w:p w14:paraId="5A68498F" w14:textId="77777777" w:rsidR="00506FCB" w:rsidRPr="004C6F66" w:rsidRDefault="00506FCB" w:rsidP="00506FCB">
            <w:pPr>
              <w:pStyle w:val="paragraph"/>
              <w:bidi/>
              <w:spacing w:before="0" w:beforeAutospacing="0" w:after="0" w:afterAutospacing="0" w:line="276" w:lineRule="auto"/>
              <w:ind w:left="720"/>
              <w:jc w:val="both"/>
              <w:textAlignment w:val="baseline"/>
              <w:rPr>
                <w:rFonts w:asciiTheme="minorBidi" w:hAnsiTheme="minorBidi" w:cstheme="minorBidi"/>
                <w:sz w:val="22"/>
                <w:szCs w:val="22"/>
              </w:rPr>
            </w:pPr>
          </w:p>
          <w:p w14:paraId="11661B9C" w14:textId="77777777" w:rsidR="00542532" w:rsidRPr="002A452E" w:rsidRDefault="00542532" w:rsidP="004C6F66">
            <w:pPr>
              <w:pStyle w:val="paragraph"/>
              <w:bidi/>
              <w:spacing w:before="0" w:beforeAutospacing="0" w:after="0" w:afterAutospacing="0" w:line="276" w:lineRule="auto"/>
              <w:ind w:left="720"/>
              <w:jc w:val="both"/>
              <w:textAlignment w:val="baseline"/>
              <w:rPr>
                <w:rFonts w:asciiTheme="minorBidi" w:hAnsiTheme="minorBidi" w:cstheme="minorBidi"/>
                <w:sz w:val="28"/>
                <w:szCs w:val="28"/>
              </w:rPr>
            </w:pPr>
          </w:p>
          <w:p w14:paraId="6E4756D3" w14:textId="544FB881" w:rsidR="00CE2AD5" w:rsidRPr="004C6F66" w:rsidRDefault="00A23CD6">
            <w:pPr>
              <w:pStyle w:val="paragraph"/>
              <w:numPr>
                <w:ilvl w:val="0"/>
                <w:numId w:val="6"/>
              </w:numPr>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سيتم جمع جميع الفواتير، والتحقق منها مع ملاحظات التسليم ونماذج استلام البضائع، ودفعها في نهاية كل دورة بالدولار الأمريكي النقدي</w:t>
            </w:r>
            <w:r w:rsidRPr="004C6F66">
              <w:rPr>
                <w:rFonts w:asciiTheme="minorBidi" w:hAnsiTheme="minorBidi" w:cstheme="minorBidi"/>
                <w:sz w:val="22"/>
                <w:szCs w:val="22"/>
              </w:rPr>
              <w:t>.</w:t>
            </w:r>
          </w:p>
        </w:tc>
      </w:tr>
      <w:tr w:rsidR="00790696" w:rsidRPr="004C6F66" w14:paraId="405D023B" w14:textId="77777777" w:rsidTr="004C6F66">
        <w:tc>
          <w:tcPr>
            <w:tcW w:w="5054" w:type="dxa"/>
            <w:gridSpan w:val="2"/>
          </w:tcPr>
          <w:p w14:paraId="400A1A20" w14:textId="77777777" w:rsidR="00CC3A63" w:rsidRPr="004C6F66" w:rsidRDefault="00D11ABD">
            <w:pPr>
              <w:pStyle w:val="ListParagraph"/>
              <w:numPr>
                <w:ilvl w:val="0"/>
                <w:numId w:val="2"/>
              </w:numPr>
              <w:shd w:val="clear" w:color="auto" w:fill="C00000"/>
              <w:spacing w:after="0"/>
              <w:ind w:left="340"/>
              <w:jc w:val="both"/>
              <w:rPr>
                <w:rFonts w:asciiTheme="minorBidi" w:hAnsiTheme="minorBidi"/>
                <w:b/>
              </w:rPr>
            </w:pPr>
            <w:r w:rsidRPr="004C6F66">
              <w:rPr>
                <w:rFonts w:asciiTheme="minorBidi" w:hAnsiTheme="minorBidi"/>
                <w:b/>
              </w:rPr>
              <w:lastRenderedPageBreak/>
              <w:t>Technical Specifications</w:t>
            </w:r>
          </w:p>
          <w:p w14:paraId="1D1A2FA2" w14:textId="77777777" w:rsidR="00D11ABD" w:rsidRPr="004C6F66" w:rsidRDefault="00D11ABD" w:rsidP="004C6F66">
            <w:pPr>
              <w:spacing w:after="0"/>
              <w:ind w:left="-20"/>
              <w:jc w:val="both"/>
              <w:rPr>
                <w:rFonts w:asciiTheme="minorBidi" w:hAnsiTheme="minorBidi"/>
                <w:rtl/>
              </w:rPr>
            </w:pPr>
          </w:p>
          <w:p w14:paraId="31777268" w14:textId="168B7EEE" w:rsidR="00A01F17" w:rsidRPr="004C6F66" w:rsidRDefault="00A01F17">
            <w:pPr>
              <w:pStyle w:val="ListParagraph"/>
              <w:numPr>
                <w:ilvl w:val="0"/>
                <w:numId w:val="3"/>
              </w:numPr>
              <w:spacing w:after="0" w:line="240" w:lineRule="auto"/>
              <w:jc w:val="both"/>
              <w:rPr>
                <w:rFonts w:asciiTheme="minorBidi" w:hAnsiTheme="minorBidi"/>
              </w:rPr>
            </w:pPr>
            <w:r w:rsidRPr="004C6F66">
              <w:rPr>
                <w:rFonts w:asciiTheme="minorBidi" w:hAnsiTheme="minorBidi"/>
              </w:rPr>
              <w:t xml:space="preserve">All the requested materials should be locally or manufactured or </w:t>
            </w:r>
            <w:r w:rsidR="00013D7C" w:rsidRPr="004C6F66">
              <w:rPr>
                <w:rFonts w:asciiTheme="minorBidi" w:hAnsiTheme="minorBidi"/>
              </w:rPr>
              <w:t>produced</w:t>
            </w:r>
            <w:r w:rsidR="00B8202D" w:rsidRPr="004C6F66">
              <w:rPr>
                <w:rFonts w:asciiTheme="minorBidi" w:hAnsiTheme="minorBidi"/>
              </w:rPr>
              <w:t xml:space="preserve"> or has same quality (same category)</w:t>
            </w:r>
          </w:p>
          <w:p w14:paraId="10A222D6" w14:textId="5C07C758" w:rsidR="00F87A1A" w:rsidRPr="004C6F66" w:rsidRDefault="00F87A1A">
            <w:pPr>
              <w:pStyle w:val="ListParagraph"/>
              <w:numPr>
                <w:ilvl w:val="0"/>
                <w:numId w:val="3"/>
              </w:numPr>
              <w:spacing w:after="0" w:line="240" w:lineRule="auto"/>
              <w:jc w:val="both"/>
              <w:rPr>
                <w:rFonts w:asciiTheme="minorBidi" w:hAnsiTheme="minorBidi"/>
              </w:rPr>
            </w:pPr>
            <w:r w:rsidRPr="004C6F66">
              <w:rPr>
                <w:rFonts w:asciiTheme="minorBidi" w:hAnsiTheme="minorBidi"/>
              </w:rPr>
              <w:t>The expiration date of the products must be no less than 1 year.</w:t>
            </w:r>
          </w:p>
          <w:p w14:paraId="371F1C12" w14:textId="77777777" w:rsidR="00F87A1A" w:rsidRPr="004C6F66" w:rsidRDefault="00F87A1A">
            <w:pPr>
              <w:pStyle w:val="ListParagraph"/>
              <w:numPr>
                <w:ilvl w:val="0"/>
                <w:numId w:val="3"/>
              </w:numPr>
              <w:spacing w:after="0" w:line="240" w:lineRule="auto"/>
              <w:jc w:val="both"/>
              <w:rPr>
                <w:rFonts w:asciiTheme="minorBidi" w:hAnsiTheme="minorBidi"/>
              </w:rPr>
            </w:pPr>
            <w:r w:rsidRPr="004C6F66">
              <w:rPr>
                <w:rFonts w:asciiTheme="minorBidi" w:hAnsiTheme="minorBidi"/>
              </w:rPr>
              <w:t>Food products must be safe for consumption and meet food safety standards.</w:t>
            </w:r>
          </w:p>
          <w:p w14:paraId="3F84BE73" w14:textId="77777777" w:rsidR="00F87A1A" w:rsidRPr="004C6F66" w:rsidRDefault="00F87A1A">
            <w:pPr>
              <w:pStyle w:val="ListParagraph"/>
              <w:numPr>
                <w:ilvl w:val="0"/>
                <w:numId w:val="3"/>
              </w:numPr>
              <w:spacing w:after="0" w:line="240" w:lineRule="auto"/>
              <w:jc w:val="both"/>
              <w:rPr>
                <w:rFonts w:asciiTheme="minorBidi" w:hAnsiTheme="minorBidi"/>
              </w:rPr>
            </w:pPr>
            <w:r w:rsidRPr="004C6F66">
              <w:rPr>
                <w:rFonts w:asciiTheme="minorBidi" w:hAnsiTheme="minorBidi"/>
              </w:rPr>
              <w:lastRenderedPageBreak/>
              <w:t>Food products should be properly packaged to maintain their quality and prevent contamination.</w:t>
            </w:r>
          </w:p>
          <w:p w14:paraId="2F14CE01" w14:textId="7591E046" w:rsidR="00F87A1A" w:rsidRPr="004C6F66" w:rsidRDefault="0036585B">
            <w:pPr>
              <w:pStyle w:val="ListParagraph"/>
              <w:numPr>
                <w:ilvl w:val="0"/>
                <w:numId w:val="3"/>
              </w:numPr>
              <w:spacing w:after="0" w:line="240" w:lineRule="auto"/>
              <w:jc w:val="both"/>
              <w:rPr>
                <w:rFonts w:asciiTheme="minorBidi" w:hAnsiTheme="minorBidi"/>
              </w:rPr>
            </w:pPr>
            <w:r w:rsidRPr="004C6F66">
              <w:rPr>
                <w:rFonts w:asciiTheme="minorBidi" w:hAnsiTheme="minorBidi"/>
              </w:rPr>
              <w:t>Each material's specifications must be adhered to as outlined in the evaluation scoring table below.</w:t>
            </w:r>
          </w:p>
        </w:tc>
        <w:tc>
          <w:tcPr>
            <w:tcW w:w="4939" w:type="dxa"/>
            <w:shd w:val="clear" w:color="auto" w:fill="auto"/>
          </w:tcPr>
          <w:p w14:paraId="5AC99C14" w14:textId="2AE0939C" w:rsidR="00790696" w:rsidRPr="004C6F66" w:rsidRDefault="00A9387D">
            <w:pPr>
              <w:pStyle w:val="paragraph"/>
              <w:numPr>
                <w:ilvl w:val="0"/>
                <w:numId w:val="7"/>
              </w:numPr>
              <w:shd w:val="clear" w:color="auto" w:fill="C00000"/>
              <w:bidi/>
              <w:spacing w:before="0" w:beforeAutospacing="0" w:after="0" w:afterAutospacing="0" w:line="276" w:lineRule="auto"/>
              <w:ind w:left="360"/>
              <w:jc w:val="both"/>
              <w:textAlignment w:val="baseline"/>
              <w:rPr>
                <w:rFonts w:asciiTheme="minorBidi" w:hAnsiTheme="minorBidi" w:cstheme="minorBidi"/>
                <w:sz w:val="22"/>
                <w:szCs w:val="22"/>
                <w:lang w:bidi="ar-AE"/>
              </w:rPr>
            </w:pPr>
            <w:r w:rsidRPr="004C6F66">
              <w:rPr>
                <w:rFonts w:asciiTheme="minorBidi" w:hAnsiTheme="minorBidi" w:cstheme="minorBidi"/>
                <w:b/>
                <w:bCs/>
                <w:sz w:val="22"/>
                <w:szCs w:val="22"/>
                <w:rtl/>
              </w:rPr>
              <w:lastRenderedPageBreak/>
              <w:t xml:space="preserve">المواصفات </w:t>
            </w:r>
            <w:r w:rsidR="005C39CC">
              <w:rPr>
                <w:rFonts w:asciiTheme="minorBidi" w:hAnsiTheme="minorBidi" w:cstheme="minorBidi" w:hint="cs"/>
                <w:b/>
                <w:bCs/>
                <w:sz w:val="22"/>
                <w:szCs w:val="22"/>
                <w:rtl/>
              </w:rPr>
              <w:t>الفنية</w:t>
            </w:r>
          </w:p>
          <w:p w14:paraId="7B757E52" w14:textId="77777777" w:rsidR="00F87A1A" w:rsidRPr="004C6F66" w:rsidRDefault="00F87A1A" w:rsidP="004C6F66">
            <w:pPr>
              <w:pStyle w:val="paragraph"/>
              <w:bidi/>
              <w:spacing w:before="0" w:beforeAutospacing="0" w:after="0" w:afterAutospacing="0" w:line="276" w:lineRule="auto"/>
              <w:jc w:val="both"/>
              <w:textAlignment w:val="baseline"/>
              <w:rPr>
                <w:rFonts w:asciiTheme="minorBidi" w:hAnsiTheme="minorBidi" w:cstheme="minorBidi"/>
                <w:sz w:val="22"/>
                <w:szCs w:val="22"/>
              </w:rPr>
            </w:pPr>
          </w:p>
          <w:p w14:paraId="2EF7B972" w14:textId="23EAC3A3" w:rsidR="00A01F17" w:rsidRDefault="00A01F17">
            <w:pPr>
              <w:pStyle w:val="paragraph"/>
              <w:numPr>
                <w:ilvl w:val="0"/>
                <w:numId w:val="4"/>
              </w:numPr>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يجب أن تكون جميع المواد والبضائع المطلوبة من الصنع</w:t>
            </w:r>
            <w:r w:rsidRPr="004C6F66">
              <w:rPr>
                <w:rFonts w:asciiTheme="minorBidi" w:hAnsiTheme="minorBidi" w:cstheme="minorBidi"/>
                <w:sz w:val="22"/>
                <w:szCs w:val="22"/>
              </w:rPr>
              <w:t xml:space="preserve"> </w:t>
            </w:r>
            <w:r w:rsidRPr="004C6F66">
              <w:rPr>
                <w:rFonts w:asciiTheme="minorBidi" w:hAnsiTheme="minorBidi" w:cstheme="minorBidi"/>
                <w:sz w:val="22"/>
                <w:szCs w:val="22"/>
                <w:rtl/>
              </w:rPr>
              <w:t xml:space="preserve">أو الإنتاج المحلي </w:t>
            </w:r>
            <w:r w:rsidR="00B8202D" w:rsidRPr="004C6F66">
              <w:rPr>
                <w:rFonts w:asciiTheme="minorBidi" w:hAnsiTheme="minorBidi" w:cstheme="minorBidi"/>
                <w:sz w:val="22"/>
                <w:szCs w:val="22"/>
                <w:rtl/>
              </w:rPr>
              <w:t xml:space="preserve">أو بجودة </w:t>
            </w:r>
            <w:r w:rsidR="00013D7C" w:rsidRPr="004C6F66">
              <w:rPr>
                <w:rFonts w:asciiTheme="minorBidi" w:hAnsiTheme="minorBidi" w:cstheme="minorBidi"/>
                <w:sz w:val="22"/>
                <w:szCs w:val="22"/>
                <w:rtl/>
              </w:rPr>
              <w:t>مشابهة</w:t>
            </w:r>
            <w:r w:rsidR="00013D7C" w:rsidRPr="004C6F66">
              <w:rPr>
                <w:rFonts w:asciiTheme="minorBidi" w:hAnsiTheme="minorBidi" w:cstheme="minorBidi"/>
                <w:sz w:val="22"/>
                <w:szCs w:val="22"/>
              </w:rPr>
              <w:t xml:space="preserve"> </w:t>
            </w:r>
            <w:r w:rsidR="00013D7C" w:rsidRPr="004C6F66">
              <w:rPr>
                <w:rFonts w:asciiTheme="minorBidi" w:hAnsiTheme="minorBidi" w:cstheme="minorBidi"/>
                <w:sz w:val="22"/>
                <w:szCs w:val="22"/>
                <w:rtl/>
              </w:rPr>
              <w:t>(</w:t>
            </w:r>
            <w:r w:rsidR="00B8202D" w:rsidRPr="004C6F66">
              <w:rPr>
                <w:rFonts w:asciiTheme="minorBidi" w:hAnsiTheme="minorBidi" w:cstheme="minorBidi"/>
                <w:sz w:val="22"/>
                <w:szCs w:val="22"/>
                <w:rtl/>
              </w:rPr>
              <w:t>تصنيف مشابه).</w:t>
            </w:r>
          </w:p>
          <w:p w14:paraId="13A236B7" w14:textId="77777777" w:rsidR="002E60AF" w:rsidRPr="002E60AF" w:rsidRDefault="002E60AF" w:rsidP="002E60AF">
            <w:pPr>
              <w:pStyle w:val="paragraph"/>
              <w:bidi/>
              <w:spacing w:before="0" w:beforeAutospacing="0" w:after="0" w:afterAutospacing="0" w:line="276" w:lineRule="auto"/>
              <w:ind w:left="720"/>
              <w:jc w:val="both"/>
              <w:textAlignment w:val="baseline"/>
              <w:rPr>
                <w:rFonts w:asciiTheme="minorBidi" w:hAnsiTheme="minorBidi" w:cstheme="minorBidi"/>
                <w:sz w:val="18"/>
                <w:szCs w:val="18"/>
              </w:rPr>
            </w:pPr>
          </w:p>
          <w:p w14:paraId="6388B7A7" w14:textId="11541CEB" w:rsidR="00D975CC" w:rsidRPr="00D975CC" w:rsidRDefault="00A01F17">
            <w:pPr>
              <w:pStyle w:val="paragraph"/>
              <w:numPr>
                <w:ilvl w:val="0"/>
                <w:numId w:val="4"/>
              </w:numPr>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 xml:space="preserve"> </w:t>
            </w:r>
            <w:r w:rsidR="00F87A1A" w:rsidRPr="004C6F66">
              <w:rPr>
                <w:rFonts w:asciiTheme="minorBidi" w:hAnsiTheme="minorBidi" w:cstheme="minorBidi"/>
                <w:sz w:val="22"/>
                <w:szCs w:val="22"/>
                <w:rtl/>
              </w:rPr>
              <w:t>يجب ألا تقل فترة انتهاء صلاحية المنتجات عن سنة واحدة</w:t>
            </w:r>
            <w:r w:rsidR="00F87A1A" w:rsidRPr="004C6F66">
              <w:rPr>
                <w:rFonts w:asciiTheme="minorBidi" w:hAnsiTheme="minorBidi" w:cstheme="minorBidi"/>
                <w:sz w:val="22"/>
                <w:szCs w:val="22"/>
              </w:rPr>
              <w:t>.</w:t>
            </w:r>
          </w:p>
          <w:p w14:paraId="769F979F" w14:textId="77777777" w:rsidR="00D975CC" w:rsidRPr="004C6F66" w:rsidRDefault="00D975CC" w:rsidP="00D975CC">
            <w:pPr>
              <w:pStyle w:val="paragraph"/>
              <w:bidi/>
              <w:spacing w:before="0" w:beforeAutospacing="0" w:after="0" w:afterAutospacing="0" w:line="276" w:lineRule="auto"/>
              <w:ind w:left="720"/>
              <w:jc w:val="both"/>
              <w:textAlignment w:val="baseline"/>
              <w:rPr>
                <w:rFonts w:asciiTheme="minorBidi" w:hAnsiTheme="minorBidi" w:cstheme="minorBidi"/>
                <w:sz w:val="22"/>
                <w:szCs w:val="22"/>
              </w:rPr>
            </w:pPr>
          </w:p>
          <w:p w14:paraId="56F26698" w14:textId="77777777" w:rsidR="00F87A1A" w:rsidRPr="004C6F66" w:rsidRDefault="00F87A1A">
            <w:pPr>
              <w:pStyle w:val="paragraph"/>
              <w:numPr>
                <w:ilvl w:val="0"/>
                <w:numId w:val="4"/>
              </w:numPr>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يجب أن تكون المنتجات الغذائية آمنة للاستهلاك وتفي بمعايير سلامة الغذاء</w:t>
            </w:r>
            <w:r w:rsidRPr="004C6F66">
              <w:rPr>
                <w:rFonts w:asciiTheme="minorBidi" w:hAnsiTheme="minorBidi" w:cstheme="minorBidi"/>
                <w:sz w:val="22"/>
                <w:szCs w:val="22"/>
              </w:rPr>
              <w:t>.</w:t>
            </w:r>
          </w:p>
          <w:p w14:paraId="0E7A8C12" w14:textId="77777777" w:rsidR="00F87A1A" w:rsidRDefault="00F87A1A">
            <w:pPr>
              <w:pStyle w:val="paragraph"/>
              <w:numPr>
                <w:ilvl w:val="0"/>
                <w:numId w:val="4"/>
              </w:numPr>
              <w:bidi/>
              <w:spacing w:before="0" w:beforeAutospacing="0" w:after="0" w:afterAutospacing="0" w:line="276" w:lineRule="auto"/>
              <w:jc w:val="both"/>
              <w:textAlignment w:val="baseline"/>
              <w:rPr>
                <w:rFonts w:asciiTheme="minorBidi" w:hAnsiTheme="minorBidi" w:cstheme="minorBidi"/>
                <w:sz w:val="22"/>
                <w:szCs w:val="22"/>
              </w:rPr>
            </w:pPr>
            <w:r w:rsidRPr="004C6F66">
              <w:rPr>
                <w:rFonts w:asciiTheme="minorBidi" w:hAnsiTheme="minorBidi" w:cstheme="minorBidi"/>
                <w:sz w:val="22"/>
                <w:szCs w:val="22"/>
                <w:rtl/>
              </w:rPr>
              <w:t>يجب تعبئة المنتجات الغذائية بشكل مناسب للحفاظ على جودتها ومنع التلوث</w:t>
            </w:r>
            <w:r w:rsidRPr="004C6F66">
              <w:rPr>
                <w:rFonts w:asciiTheme="minorBidi" w:hAnsiTheme="minorBidi" w:cstheme="minorBidi"/>
                <w:sz w:val="22"/>
                <w:szCs w:val="22"/>
              </w:rPr>
              <w:t>.</w:t>
            </w:r>
          </w:p>
          <w:p w14:paraId="56C3D4EA" w14:textId="77777777" w:rsidR="00D975CC" w:rsidRPr="00D975CC" w:rsidRDefault="00D975CC" w:rsidP="00D975CC">
            <w:pPr>
              <w:pStyle w:val="paragraph"/>
              <w:bidi/>
              <w:spacing w:before="0" w:beforeAutospacing="0" w:after="0" w:afterAutospacing="0" w:line="276" w:lineRule="auto"/>
              <w:ind w:left="720"/>
              <w:jc w:val="both"/>
              <w:textAlignment w:val="baseline"/>
              <w:rPr>
                <w:rFonts w:asciiTheme="minorBidi" w:hAnsiTheme="minorBidi" w:cstheme="minorBidi"/>
                <w:sz w:val="28"/>
                <w:szCs w:val="28"/>
              </w:rPr>
            </w:pPr>
          </w:p>
          <w:p w14:paraId="682DCEA2" w14:textId="1D7B5EE2" w:rsidR="004C5B86" w:rsidRPr="004C6F66" w:rsidRDefault="004C5B86">
            <w:pPr>
              <w:pStyle w:val="paragraph"/>
              <w:numPr>
                <w:ilvl w:val="0"/>
                <w:numId w:val="4"/>
              </w:numPr>
              <w:bidi/>
              <w:spacing w:before="0" w:beforeAutospacing="0" w:after="0" w:afterAutospacing="0" w:line="276" w:lineRule="auto"/>
              <w:jc w:val="both"/>
              <w:textAlignment w:val="baseline"/>
              <w:rPr>
                <w:rFonts w:asciiTheme="minorBidi" w:hAnsiTheme="minorBidi" w:cstheme="minorBidi"/>
                <w:sz w:val="22"/>
                <w:szCs w:val="22"/>
                <w:rtl/>
              </w:rPr>
            </w:pPr>
            <w:r w:rsidRPr="004C6F66">
              <w:rPr>
                <w:rFonts w:asciiTheme="minorBidi" w:hAnsiTheme="minorBidi" w:cstheme="minorBidi"/>
                <w:sz w:val="22"/>
                <w:szCs w:val="22"/>
                <w:rtl/>
              </w:rPr>
              <w:t xml:space="preserve">يجيب الالتزام بمواصفات كل مادة كما هو موضح بجدول </w:t>
            </w:r>
            <w:r w:rsidR="0036585B" w:rsidRPr="004C6F66">
              <w:rPr>
                <w:rFonts w:asciiTheme="minorBidi" w:hAnsiTheme="minorBidi" w:cstheme="minorBidi"/>
                <w:sz w:val="22"/>
                <w:szCs w:val="22"/>
                <w:rtl/>
              </w:rPr>
              <w:t>درجات التقييم أدناه.</w:t>
            </w:r>
          </w:p>
        </w:tc>
      </w:tr>
      <w:tr w:rsidR="00A0449F" w:rsidRPr="004C6F66" w14:paraId="31873CB1" w14:textId="77777777" w:rsidTr="004C6F66">
        <w:trPr>
          <w:trHeight w:val="80"/>
        </w:trPr>
        <w:tc>
          <w:tcPr>
            <w:tcW w:w="5054" w:type="dxa"/>
            <w:gridSpan w:val="2"/>
            <w:shd w:val="clear" w:color="auto" w:fill="auto"/>
          </w:tcPr>
          <w:p w14:paraId="194447CF" w14:textId="1B95D404" w:rsidR="00A23CD6" w:rsidRPr="004C6F66" w:rsidRDefault="00D11ABD">
            <w:pPr>
              <w:pStyle w:val="ListParagraph"/>
              <w:numPr>
                <w:ilvl w:val="0"/>
                <w:numId w:val="2"/>
              </w:numPr>
              <w:shd w:val="clear" w:color="auto" w:fill="C00000"/>
              <w:spacing w:after="0"/>
              <w:ind w:left="340"/>
              <w:jc w:val="both"/>
              <w:rPr>
                <w:rFonts w:asciiTheme="minorBidi" w:hAnsiTheme="minorBidi"/>
                <w:b/>
              </w:rPr>
            </w:pPr>
            <w:r w:rsidRPr="004C6F66">
              <w:rPr>
                <w:rFonts w:asciiTheme="minorBidi" w:hAnsiTheme="minorBidi"/>
                <w:b/>
              </w:rPr>
              <w:lastRenderedPageBreak/>
              <w:t>Evaluation Criteria</w:t>
            </w:r>
          </w:p>
        </w:tc>
        <w:tc>
          <w:tcPr>
            <w:tcW w:w="4939" w:type="dxa"/>
          </w:tcPr>
          <w:p w14:paraId="6B83920F" w14:textId="0BE78245" w:rsidR="00A0449F" w:rsidRPr="004C6F66" w:rsidRDefault="00A9387D">
            <w:pPr>
              <w:pStyle w:val="paragraph"/>
              <w:numPr>
                <w:ilvl w:val="0"/>
                <w:numId w:val="7"/>
              </w:numPr>
              <w:shd w:val="clear" w:color="auto" w:fill="C00000"/>
              <w:bidi/>
              <w:spacing w:before="0" w:beforeAutospacing="0" w:after="0" w:afterAutospacing="0" w:line="276" w:lineRule="auto"/>
              <w:ind w:left="360"/>
              <w:jc w:val="both"/>
              <w:textAlignment w:val="baseline"/>
              <w:rPr>
                <w:rFonts w:asciiTheme="minorBidi" w:hAnsiTheme="minorBidi" w:cstheme="minorBidi"/>
                <w:b/>
                <w:bCs/>
                <w:sz w:val="22"/>
                <w:szCs w:val="22"/>
                <w:rtl/>
              </w:rPr>
            </w:pPr>
            <w:r w:rsidRPr="004C6F66">
              <w:rPr>
                <w:rFonts w:asciiTheme="minorBidi" w:hAnsiTheme="minorBidi" w:cstheme="minorBidi"/>
                <w:b/>
                <w:bCs/>
                <w:sz w:val="22"/>
                <w:szCs w:val="22"/>
                <w:rtl/>
              </w:rPr>
              <w:t>معايير التقييم</w:t>
            </w:r>
          </w:p>
        </w:tc>
      </w:tr>
      <w:tr w:rsidR="004D49D9" w:rsidRPr="004C6F66" w14:paraId="044159EA" w14:textId="77777777" w:rsidTr="004C6F66">
        <w:trPr>
          <w:trHeight w:val="80"/>
        </w:trPr>
        <w:tc>
          <w:tcPr>
            <w:tcW w:w="5041" w:type="dxa"/>
          </w:tcPr>
          <w:p w14:paraId="46CF7F03" w14:textId="77777777" w:rsidR="004D49D9" w:rsidRPr="004C6F66" w:rsidRDefault="004D49D9" w:rsidP="004C6F66">
            <w:pPr>
              <w:spacing w:after="0"/>
              <w:jc w:val="both"/>
              <w:rPr>
                <w:rFonts w:asciiTheme="minorBidi" w:hAnsiTheme="minorBidi"/>
                <w:sz w:val="24"/>
                <w:szCs w:val="24"/>
              </w:rPr>
            </w:pPr>
          </w:p>
          <w:p w14:paraId="3B41CD76" w14:textId="2DA6B177" w:rsidR="004D49D9" w:rsidRPr="004C6F66" w:rsidRDefault="004D49D9" w:rsidP="004C6F66">
            <w:pPr>
              <w:spacing w:after="0"/>
              <w:jc w:val="both"/>
              <w:rPr>
                <w:rFonts w:asciiTheme="minorBidi" w:hAnsiTheme="minorBidi"/>
                <w:sz w:val="24"/>
                <w:szCs w:val="24"/>
              </w:rPr>
            </w:pPr>
            <w:r w:rsidRPr="004C6F66">
              <w:rPr>
                <w:rFonts w:asciiTheme="minorBidi" w:hAnsiTheme="minorBidi"/>
                <w:sz w:val="24"/>
                <w:szCs w:val="24"/>
              </w:rPr>
              <w:t>The evaluation of the received bids / offers will be done as following:</w:t>
            </w:r>
          </w:p>
          <w:p w14:paraId="08A0CEE4" w14:textId="77777777" w:rsidR="004D49D9" w:rsidRPr="004C6F66" w:rsidRDefault="004D49D9" w:rsidP="004C6F66">
            <w:pPr>
              <w:spacing w:after="0"/>
              <w:jc w:val="both"/>
              <w:rPr>
                <w:rFonts w:asciiTheme="minorBidi" w:hAnsiTheme="minorBidi"/>
                <w:sz w:val="24"/>
                <w:szCs w:val="24"/>
              </w:rPr>
            </w:pPr>
          </w:p>
          <w:p w14:paraId="19C1A3BD" w14:textId="77777777" w:rsidR="004D49D9" w:rsidRPr="004C6F66" w:rsidRDefault="004D49D9">
            <w:pPr>
              <w:pStyle w:val="ListParagraph"/>
              <w:numPr>
                <w:ilvl w:val="1"/>
                <w:numId w:val="4"/>
              </w:numPr>
              <w:spacing w:after="0"/>
              <w:ind w:left="705"/>
              <w:rPr>
                <w:rFonts w:asciiTheme="minorBidi" w:hAnsiTheme="minorBidi"/>
                <w:sz w:val="24"/>
                <w:szCs w:val="24"/>
              </w:rPr>
            </w:pPr>
            <w:r w:rsidRPr="004C6F66">
              <w:rPr>
                <w:rFonts w:asciiTheme="minorBidi" w:hAnsiTheme="minorBidi"/>
                <w:sz w:val="24"/>
                <w:szCs w:val="24"/>
              </w:rPr>
              <w:t>Evaluation of administrative document</w:t>
            </w:r>
          </w:p>
          <w:p w14:paraId="0EA837B0" w14:textId="77777777" w:rsidR="002E60AF" w:rsidRPr="004C6F66" w:rsidRDefault="002E60AF">
            <w:pPr>
              <w:pStyle w:val="ListParagraph"/>
              <w:numPr>
                <w:ilvl w:val="1"/>
                <w:numId w:val="4"/>
              </w:numPr>
              <w:spacing w:after="0"/>
              <w:ind w:left="705"/>
              <w:rPr>
                <w:rFonts w:asciiTheme="minorBidi" w:hAnsiTheme="minorBidi"/>
                <w:sz w:val="24"/>
                <w:szCs w:val="24"/>
              </w:rPr>
            </w:pPr>
            <w:r w:rsidRPr="004C6F66">
              <w:rPr>
                <w:rFonts w:asciiTheme="minorBidi" w:hAnsiTheme="minorBidi"/>
                <w:sz w:val="24"/>
                <w:szCs w:val="24"/>
              </w:rPr>
              <w:t>Financial Evaluation</w:t>
            </w:r>
          </w:p>
          <w:p w14:paraId="61859DEA" w14:textId="0F7ECDC2" w:rsidR="00E95B1C" w:rsidRPr="002E60AF" w:rsidRDefault="00E95B1C" w:rsidP="002E60AF">
            <w:pPr>
              <w:pStyle w:val="ListParagraph"/>
              <w:spacing w:after="0"/>
              <w:ind w:left="705"/>
              <w:rPr>
                <w:rFonts w:asciiTheme="minorBidi" w:hAnsiTheme="minorBidi"/>
                <w:sz w:val="24"/>
                <w:szCs w:val="24"/>
              </w:rPr>
            </w:pPr>
          </w:p>
          <w:p w14:paraId="5BF05C06" w14:textId="77777777" w:rsidR="00BA0868" w:rsidRPr="004C6F66" w:rsidRDefault="00BA0868" w:rsidP="004C6F66">
            <w:pPr>
              <w:spacing w:after="0"/>
              <w:rPr>
                <w:rFonts w:asciiTheme="minorBidi" w:hAnsiTheme="minorBidi"/>
              </w:rPr>
            </w:pPr>
            <w:r w:rsidRPr="004C6F66">
              <w:rPr>
                <w:rFonts w:asciiTheme="minorBidi" w:hAnsiTheme="minorBidi"/>
              </w:rPr>
              <w:t>The choosing of the supplier to issue the orders later will be based on the following scoring weight:</w:t>
            </w:r>
          </w:p>
          <w:p w14:paraId="75DE9ECB" w14:textId="41A7DC5D" w:rsidR="00512587" w:rsidRPr="005D7716" w:rsidRDefault="005D7716" w:rsidP="005D7716">
            <w:pPr>
              <w:keepNext/>
              <w:spacing w:before="120"/>
              <w:jc w:val="center"/>
              <w:rPr>
                <w:rFonts w:ascii="Arial" w:hAnsi="Arial" w:cs="Arial"/>
                <w:b/>
                <w:sz w:val="40"/>
                <w:szCs w:val="40"/>
                <w:u w:val="single"/>
                <w:rtl/>
              </w:rPr>
            </w:pPr>
            <w:r w:rsidRPr="00643D75">
              <w:rPr>
                <w:rFonts w:ascii="Arial" w:hAnsi="Arial" w:cs="Arial"/>
                <w:b/>
                <w:sz w:val="36"/>
                <w:szCs w:val="36"/>
                <w:u w:val="single"/>
              </w:rPr>
              <w:t>Evaluation Score will be considered 100% for the financial offer.</w:t>
            </w:r>
          </w:p>
        </w:tc>
        <w:tc>
          <w:tcPr>
            <w:tcW w:w="4952" w:type="dxa"/>
            <w:gridSpan w:val="2"/>
          </w:tcPr>
          <w:p w14:paraId="0924F085" w14:textId="77777777" w:rsidR="004D49D9" w:rsidRPr="004C6F66" w:rsidRDefault="004D49D9" w:rsidP="004C6F66">
            <w:pPr>
              <w:bidi/>
              <w:spacing w:after="0"/>
              <w:jc w:val="both"/>
              <w:rPr>
                <w:rFonts w:asciiTheme="minorBidi" w:hAnsiTheme="minorBidi"/>
                <w:sz w:val="24"/>
                <w:szCs w:val="24"/>
              </w:rPr>
            </w:pPr>
          </w:p>
          <w:p w14:paraId="45511166" w14:textId="77777777" w:rsidR="001722BA" w:rsidRPr="004C6F66" w:rsidRDefault="001722BA" w:rsidP="004C6F66">
            <w:pPr>
              <w:bidi/>
              <w:spacing w:after="0"/>
              <w:rPr>
                <w:rFonts w:asciiTheme="minorBidi" w:hAnsiTheme="minorBidi"/>
                <w:sz w:val="24"/>
                <w:szCs w:val="24"/>
                <w:rtl/>
              </w:rPr>
            </w:pPr>
            <w:r w:rsidRPr="004C6F66">
              <w:rPr>
                <w:rFonts w:asciiTheme="minorBidi" w:hAnsiTheme="minorBidi"/>
                <w:sz w:val="24"/>
                <w:szCs w:val="24"/>
                <w:rtl/>
              </w:rPr>
              <w:t>سيتم تقييم العروض / المناقصات المستلمة على النحو التالي</w:t>
            </w:r>
            <w:r w:rsidRPr="004C6F66">
              <w:rPr>
                <w:rFonts w:asciiTheme="minorBidi" w:hAnsiTheme="minorBidi"/>
                <w:sz w:val="24"/>
                <w:szCs w:val="24"/>
              </w:rPr>
              <w:t>:</w:t>
            </w:r>
          </w:p>
          <w:p w14:paraId="5215567D" w14:textId="77777777" w:rsidR="001722BA" w:rsidRPr="004C6F66" w:rsidRDefault="001722BA" w:rsidP="004C6F66">
            <w:pPr>
              <w:bidi/>
              <w:spacing w:after="0"/>
              <w:rPr>
                <w:rFonts w:asciiTheme="minorBidi" w:hAnsiTheme="minorBidi"/>
                <w:sz w:val="24"/>
                <w:szCs w:val="24"/>
                <w:rtl/>
              </w:rPr>
            </w:pPr>
          </w:p>
          <w:p w14:paraId="4C535DA3" w14:textId="77777777" w:rsidR="001722BA" w:rsidRPr="004C6F66" w:rsidRDefault="001722BA" w:rsidP="004C6F66">
            <w:pPr>
              <w:bidi/>
              <w:spacing w:after="0"/>
              <w:rPr>
                <w:rFonts w:asciiTheme="minorBidi" w:hAnsiTheme="minorBidi"/>
                <w:sz w:val="24"/>
                <w:szCs w:val="24"/>
                <w:rtl/>
              </w:rPr>
            </w:pPr>
          </w:p>
          <w:p w14:paraId="019BBF0F" w14:textId="578212F8" w:rsidR="001722BA" w:rsidRPr="002E60AF" w:rsidRDefault="001722BA">
            <w:pPr>
              <w:pStyle w:val="ListParagraph"/>
              <w:numPr>
                <w:ilvl w:val="1"/>
                <w:numId w:val="6"/>
              </w:numPr>
              <w:bidi/>
              <w:spacing w:after="0"/>
              <w:ind w:left="705"/>
              <w:rPr>
                <w:rFonts w:asciiTheme="minorBidi" w:hAnsiTheme="minorBidi"/>
                <w:sz w:val="24"/>
                <w:szCs w:val="24"/>
                <w:rtl/>
              </w:rPr>
            </w:pPr>
            <w:r w:rsidRPr="004C6F66">
              <w:rPr>
                <w:rFonts w:asciiTheme="minorBidi" w:hAnsiTheme="minorBidi"/>
                <w:sz w:val="24"/>
                <w:szCs w:val="24"/>
                <w:rtl/>
              </w:rPr>
              <w:t>تقييم المستندات الإدارية</w:t>
            </w:r>
          </w:p>
          <w:p w14:paraId="4EFD44EA" w14:textId="12E7446B" w:rsidR="001722BA" w:rsidRPr="004C6F66" w:rsidRDefault="001722BA">
            <w:pPr>
              <w:pStyle w:val="ListParagraph"/>
              <w:numPr>
                <w:ilvl w:val="1"/>
                <w:numId w:val="6"/>
              </w:numPr>
              <w:bidi/>
              <w:spacing w:after="0"/>
              <w:ind w:left="705"/>
              <w:rPr>
                <w:rFonts w:asciiTheme="minorBidi" w:hAnsiTheme="minorBidi"/>
                <w:sz w:val="24"/>
                <w:szCs w:val="24"/>
                <w:rtl/>
              </w:rPr>
            </w:pPr>
            <w:r w:rsidRPr="004C6F66">
              <w:rPr>
                <w:rFonts w:asciiTheme="minorBidi" w:hAnsiTheme="minorBidi"/>
                <w:sz w:val="24"/>
                <w:szCs w:val="24"/>
                <w:rtl/>
              </w:rPr>
              <w:t>التقييم المالي</w:t>
            </w:r>
          </w:p>
          <w:p w14:paraId="6549B420" w14:textId="77777777" w:rsidR="001722BA" w:rsidRPr="004C6F66" w:rsidRDefault="001722BA" w:rsidP="004C6F66">
            <w:pPr>
              <w:bidi/>
              <w:spacing w:after="0"/>
              <w:rPr>
                <w:rFonts w:asciiTheme="minorBidi" w:hAnsiTheme="minorBidi"/>
                <w:sz w:val="24"/>
                <w:szCs w:val="24"/>
                <w:rtl/>
              </w:rPr>
            </w:pPr>
          </w:p>
          <w:p w14:paraId="5790233D" w14:textId="77777777" w:rsidR="001722BA" w:rsidRDefault="001722BA" w:rsidP="004C6F66">
            <w:pPr>
              <w:bidi/>
              <w:spacing w:after="0"/>
              <w:rPr>
                <w:rFonts w:asciiTheme="minorBidi" w:hAnsiTheme="minorBidi"/>
                <w:sz w:val="24"/>
                <w:szCs w:val="24"/>
                <w:rtl/>
              </w:rPr>
            </w:pPr>
            <w:r w:rsidRPr="004C6F66">
              <w:rPr>
                <w:rFonts w:asciiTheme="minorBidi" w:hAnsiTheme="minorBidi"/>
                <w:sz w:val="24"/>
                <w:szCs w:val="24"/>
                <w:rtl/>
              </w:rPr>
              <w:t>سيتم اختيار المورد لإصدار الطلبات لاحقاً بناءً على الوزن التالي في التقييم</w:t>
            </w:r>
            <w:r w:rsidRPr="004C6F66">
              <w:rPr>
                <w:rFonts w:asciiTheme="minorBidi" w:hAnsiTheme="minorBidi"/>
                <w:sz w:val="24"/>
                <w:szCs w:val="24"/>
              </w:rPr>
              <w:t>:</w:t>
            </w:r>
          </w:p>
          <w:p w14:paraId="1E958F74" w14:textId="77777777" w:rsidR="00452C8A" w:rsidRPr="002E60AF" w:rsidRDefault="00452C8A" w:rsidP="00452C8A">
            <w:pPr>
              <w:bidi/>
              <w:spacing w:after="0"/>
              <w:rPr>
                <w:rFonts w:asciiTheme="minorBidi" w:hAnsiTheme="minorBidi"/>
                <w:sz w:val="36"/>
                <w:szCs w:val="36"/>
                <w:rtl/>
              </w:rPr>
            </w:pPr>
          </w:p>
          <w:p w14:paraId="7B54EE27" w14:textId="5E46D53A" w:rsidR="001722BA" w:rsidRPr="00452C8A" w:rsidRDefault="00452C8A" w:rsidP="002E60AF">
            <w:pPr>
              <w:bidi/>
              <w:spacing w:after="0"/>
              <w:jc w:val="center"/>
              <w:rPr>
                <w:rFonts w:asciiTheme="minorBidi" w:hAnsiTheme="minorBidi"/>
                <w:sz w:val="40"/>
                <w:szCs w:val="40"/>
                <w:u w:val="single"/>
                <w:rtl/>
              </w:rPr>
            </w:pPr>
            <w:r w:rsidRPr="00643D75">
              <w:rPr>
                <w:rFonts w:asciiTheme="minorBidi" w:hAnsiTheme="minorBidi" w:cs="Arial"/>
                <w:b/>
                <w:bCs/>
                <w:sz w:val="36"/>
                <w:szCs w:val="36"/>
                <w:u w:val="single"/>
                <w:rtl/>
              </w:rPr>
              <w:t>سيتم اعتبار درجة التقييم 100٪ للعرض المالي.</w:t>
            </w:r>
          </w:p>
        </w:tc>
      </w:tr>
      <w:tr w:rsidR="00BA0868" w:rsidRPr="004C6F66" w14:paraId="2D40BB88" w14:textId="77777777" w:rsidTr="004C6F66">
        <w:trPr>
          <w:trHeight w:val="80"/>
        </w:trPr>
        <w:tc>
          <w:tcPr>
            <w:tcW w:w="5041" w:type="dxa"/>
            <w:shd w:val="clear" w:color="auto" w:fill="FFC9C9"/>
          </w:tcPr>
          <w:p w14:paraId="63DEF865" w14:textId="0294E926" w:rsidR="00BA0868" w:rsidRPr="004C6F66" w:rsidRDefault="00BA0868" w:rsidP="004C6F66">
            <w:pPr>
              <w:spacing w:after="0"/>
              <w:jc w:val="both"/>
              <w:rPr>
                <w:rFonts w:asciiTheme="minorBidi" w:hAnsiTheme="minorBidi"/>
                <w:sz w:val="40"/>
                <w:szCs w:val="40"/>
                <w:rtl/>
              </w:rPr>
            </w:pPr>
            <w:r w:rsidRPr="004C6F66">
              <w:rPr>
                <w:rFonts w:asciiTheme="minorBidi" w:hAnsiTheme="minorBidi"/>
                <w:b/>
                <w:sz w:val="36"/>
                <w:szCs w:val="36"/>
              </w:rPr>
              <w:t>Evaluation of</w:t>
            </w:r>
            <w:r w:rsidR="00D36027" w:rsidRPr="004C6F66">
              <w:rPr>
                <w:rFonts w:asciiTheme="minorBidi" w:hAnsiTheme="minorBidi"/>
                <w:b/>
                <w:sz w:val="36"/>
                <w:szCs w:val="36"/>
                <w:rtl/>
              </w:rPr>
              <w:t xml:space="preserve"> </w:t>
            </w:r>
            <w:r w:rsidR="00D36027" w:rsidRPr="004C6F66">
              <w:rPr>
                <w:rFonts w:asciiTheme="minorBidi" w:hAnsiTheme="minorBidi"/>
                <w:b/>
                <w:sz w:val="36"/>
                <w:szCs w:val="36"/>
              </w:rPr>
              <w:t>Requested</w:t>
            </w:r>
            <w:r w:rsidRPr="004C6F66">
              <w:rPr>
                <w:rFonts w:asciiTheme="minorBidi" w:hAnsiTheme="minorBidi"/>
                <w:b/>
                <w:sz w:val="36"/>
                <w:szCs w:val="36"/>
              </w:rPr>
              <w:t xml:space="preserve"> Administrative Documents</w:t>
            </w:r>
          </w:p>
        </w:tc>
        <w:tc>
          <w:tcPr>
            <w:tcW w:w="4952" w:type="dxa"/>
            <w:gridSpan w:val="2"/>
            <w:shd w:val="clear" w:color="auto" w:fill="FFC9C9"/>
          </w:tcPr>
          <w:p w14:paraId="7BEC247D" w14:textId="2B77E41C" w:rsidR="00BA0868" w:rsidRPr="004C6F66" w:rsidRDefault="00BA0868" w:rsidP="004C6F66">
            <w:pPr>
              <w:bidi/>
              <w:spacing w:after="0"/>
              <w:jc w:val="both"/>
              <w:rPr>
                <w:rFonts w:asciiTheme="minorBidi" w:hAnsiTheme="minorBidi"/>
                <w:bCs/>
                <w:sz w:val="40"/>
                <w:szCs w:val="40"/>
                <w:rtl/>
              </w:rPr>
            </w:pPr>
            <w:r w:rsidRPr="004C6F66">
              <w:rPr>
                <w:rFonts w:asciiTheme="minorBidi" w:hAnsiTheme="minorBidi"/>
                <w:bCs/>
                <w:sz w:val="40"/>
                <w:szCs w:val="40"/>
                <w:rtl/>
              </w:rPr>
              <w:t xml:space="preserve">تقييم </w:t>
            </w:r>
            <w:r w:rsidR="00D36027" w:rsidRPr="004C6F66">
              <w:rPr>
                <w:rFonts w:asciiTheme="minorBidi" w:hAnsiTheme="minorBidi"/>
                <w:bCs/>
                <w:sz w:val="40"/>
                <w:szCs w:val="40"/>
                <w:rtl/>
              </w:rPr>
              <w:t xml:space="preserve">المستندات </w:t>
            </w:r>
            <w:r w:rsidRPr="004C6F66">
              <w:rPr>
                <w:rFonts w:asciiTheme="minorBidi" w:hAnsiTheme="minorBidi"/>
                <w:bCs/>
                <w:sz w:val="40"/>
                <w:szCs w:val="40"/>
                <w:rtl/>
              </w:rPr>
              <w:t xml:space="preserve">الإدارية </w:t>
            </w:r>
            <w:r w:rsidR="00D36027" w:rsidRPr="004C6F66">
              <w:rPr>
                <w:rFonts w:asciiTheme="minorBidi" w:hAnsiTheme="minorBidi"/>
                <w:bCs/>
                <w:sz w:val="40"/>
                <w:szCs w:val="40"/>
                <w:rtl/>
              </w:rPr>
              <w:t>المطلوبة</w:t>
            </w:r>
          </w:p>
        </w:tc>
      </w:tr>
      <w:tr w:rsidR="00F75FB8" w:rsidRPr="004C6F66" w14:paraId="04870943" w14:textId="77777777" w:rsidTr="004C6F66">
        <w:trPr>
          <w:trHeight w:val="80"/>
        </w:trPr>
        <w:tc>
          <w:tcPr>
            <w:tcW w:w="5041" w:type="dxa"/>
          </w:tcPr>
          <w:p w14:paraId="0EF8B235" w14:textId="77777777" w:rsidR="00BA0868" w:rsidRPr="004C6F66" w:rsidRDefault="00BA0868" w:rsidP="004C6F66">
            <w:pPr>
              <w:spacing w:after="0"/>
              <w:jc w:val="both"/>
              <w:rPr>
                <w:rFonts w:asciiTheme="minorBidi" w:hAnsiTheme="minorBidi"/>
                <w:b/>
              </w:rPr>
            </w:pPr>
            <w:r w:rsidRPr="004C6F66">
              <w:rPr>
                <w:rFonts w:asciiTheme="minorBidi" w:hAnsiTheme="minorBidi"/>
                <w:b/>
              </w:rPr>
              <w:t>Appendix A: Tender Application Form</w:t>
            </w:r>
          </w:p>
          <w:p w14:paraId="42D6C160" w14:textId="71A116C0" w:rsidR="006A6FB1" w:rsidRPr="004C6F66" w:rsidRDefault="00F75FB8" w:rsidP="004C6F66">
            <w:pPr>
              <w:bidi/>
              <w:spacing w:after="0"/>
              <w:jc w:val="both"/>
              <w:rPr>
                <w:rFonts w:asciiTheme="minorBidi" w:hAnsiTheme="minorBidi"/>
                <w:bCs/>
                <w:rtl/>
              </w:rPr>
            </w:pPr>
            <w:r w:rsidRPr="004C6F66">
              <w:rPr>
                <w:rFonts w:asciiTheme="minorBidi" w:hAnsiTheme="minorBidi"/>
                <w:bCs/>
                <w:rtl/>
              </w:rPr>
              <w:t>الملحق (أ): نموذج طلب العطاء</w:t>
            </w:r>
          </w:p>
        </w:tc>
        <w:tc>
          <w:tcPr>
            <w:tcW w:w="4952" w:type="dxa"/>
            <w:gridSpan w:val="2"/>
            <w:vAlign w:val="center"/>
          </w:tcPr>
          <w:p w14:paraId="4927DD99"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42F0328E" w14:textId="77777777" w:rsidR="00BA0868" w:rsidRPr="004C6F66" w:rsidRDefault="00BA0868" w:rsidP="004C6F66">
            <w:pPr>
              <w:spacing w:after="0"/>
              <w:jc w:val="both"/>
              <w:rPr>
                <w:rFonts w:asciiTheme="minorBidi" w:hAnsiTheme="minorBidi"/>
                <w:b/>
                <w:u w:val="single"/>
                <w:rtl/>
                <w:lang w:val="en-CA"/>
              </w:rPr>
            </w:pPr>
            <w:r w:rsidRPr="004C6F66">
              <w:rPr>
                <w:rFonts w:asciiTheme="minorBidi" w:hAnsiTheme="minorBidi"/>
                <w:bCs/>
                <w:lang w:val="en-CA"/>
              </w:rPr>
              <w:t xml:space="preserve">The form must be filled, duly signed, and stamped. Failure to provide the document as requested </w:t>
            </w:r>
            <w:r w:rsidRPr="004C6F66">
              <w:rPr>
                <w:rFonts w:asciiTheme="minorBidi" w:hAnsiTheme="minorBidi"/>
                <w:b/>
                <w:u w:val="single"/>
                <w:lang w:val="en-CA"/>
              </w:rPr>
              <w:t xml:space="preserve">MAY </w:t>
            </w:r>
            <w:proofErr w:type="gramStart"/>
            <w:r w:rsidRPr="004C6F66">
              <w:rPr>
                <w:rFonts w:asciiTheme="minorBidi" w:hAnsiTheme="minorBidi"/>
                <w:b/>
                <w:u w:val="single"/>
                <w:lang w:val="en-CA"/>
              </w:rPr>
              <w:t>lead</w:t>
            </w:r>
            <w:proofErr w:type="gramEnd"/>
            <w:r w:rsidRPr="004C6F66">
              <w:rPr>
                <w:rFonts w:asciiTheme="minorBidi" w:hAnsiTheme="minorBidi"/>
                <w:b/>
                <w:u w:val="single"/>
                <w:lang w:val="en-CA"/>
              </w:rPr>
              <w:t xml:space="preserve"> to the disqualification immediately.</w:t>
            </w:r>
          </w:p>
          <w:p w14:paraId="65774AB9" w14:textId="77777777" w:rsidR="00F75FB8" w:rsidRPr="004C6F66" w:rsidRDefault="00F75FB8" w:rsidP="004C6F66">
            <w:pPr>
              <w:bidi/>
              <w:spacing w:after="0"/>
              <w:jc w:val="both"/>
              <w:rPr>
                <w:rFonts w:asciiTheme="minorBidi" w:hAnsiTheme="minorBidi"/>
                <w:bCs/>
                <w:rtl/>
              </w:rPr>
            </w:pPr>
            <w:r w:rsidRPr="004C6F66">
              <w:rPr>
                <w:rFonts w:asciiTheme="minorBidi" w:hAnsiTheme="minorBidi"/>
                <w:bCs/>
                <w:rtl/>
              </w:rPr>
              <w:t xml:space="preserve">إلزامي </w:t>
            </w:r>
          </w:p>
          <w:p w14:paraId="43C55628" w14:textId="40D3016E" w:rsidR="00F75FB8" w:rsidRPr="004C6F66" w:rsidRDefault="00F75FB8" w:rsidP="004C6F66">
            <w:pPr>
              <w:bidi/>
              <w:spacing w:after="0"/>
              <w:jc w:val="both"/>
              <w:rPr>
                <w:rFonts w:asciiTheme="minorBidi" w:hAnsiTheme="minorBidi"/>
                <w:b/>
                <w:rtl/>
              </w:rPr>
            </w:pPr>
            <w:r w:rsidRPr="004C6F66">
              <w:rPr>
                <w:rFonts w:asciiTheme="minorBidi" w:hAnsiTheme="minorBidi"/>
                <w:b/>
                <w:rtl/>
              </w:rPr>
              <w:t xml:space="preserve">يجب تعبئة النموذج وتوقيعه وختمه بشكل صحيح. </w:t>
            </w:r>
            <w:r w:rsidRPr="004C6F66">
              <w:rPr>
                <w:rFonts w:asciiTheme="minorBidi" w:hAnsiTheme="minorBidi"/>
                <w:bCs/>
                <w:u w:val="single"/>
                <w:rtl/>
              </w:rPr>
              <w:t xml:space="preserve">عدم تقديم المستند </w:t>
            </w:r>
            <w:r w:rsidR="004317BD" w:rsidRPr="004C6F66">
              <w:rPr>
                <w:rFonts w:asciiTheme="minorBidi" w:hAnsiTheme="minorBidi"/>
                <w:bCs/>
                <w:u w:val="single"/>
                <w:rtl/>
              </w:rPr>
              <w:t xml:space="preserve">كما هو </w:t>
            </w:r>
            <w:r w:rsidRPr="004C6F66">
              <w:rPr>
                <w:rFonts w:asciiTheme="minorBidi" w:hAnsiTheme="minorBidi"/>
                <w:bCs/>
                <w:u w:val="single"/>
                <w:rtl/>
              </w:rPr>
              <w:t>مطلوب</w:t>
            </w:r>
            <w:r w:rsidR="007A6CDB" w:rsidRPr="004C6F66">
              <w:rPr>
                <w:rFonts w:asciiTheme="minorBidi" w:hAnsiTheme="minorBidi"/>
                <w:bCs/>
                <w:u w:val="single"/>
                <w:rtl/>
              </w:rPr>
              <w:t xml:space="preserve"> قد يؤدي</w:t>
            </w:r>
            <w:r w:rsidRPr="004C6F66">
              <w:rPr>
                <w:rFonts w:asciiTheme="minorBidi" w:hAnsiTheme="minorBidi"/>
                <w:bCs/>
                <w:u w:val="single"/>
                <w:rtl/>
              </w:rPr>
              <w:t xml:space="preserve"> إلى الاستبعاد </w:t>
            </w:r>
            <w:r w:rsidR="007A6CDB" w:rsidRPr="004C6F66">
              <w:rPr>
                <w:rFonts w:asciiTheme="minorBidi" w:hAnsiTheme="minorBidi"/>
                <w:bCs/>
                <w:u w:val="single"/>
                <w:rtl/>
              </w:rPr>
              <w:t>من المناقصة</w:t>
            </w:r>
            <w:r w:rsidR="00820581" w:rsidRPr="004C6F66">
              <w:rPr>
                <w:rFonts w:asciiTheme="minorBidi" w:hAnsiTheme="minorBidi"/>
                <w:bCs/>
                <w:u w:val="single"/>
              </w:rPr>
              <w:t>.</w:t>
            </w:r>
            <w:r w:rsidR="004317BD" w:rsidRPr="004C6F66">
              <w:rPr>
                <w:rFonts w:asciiTheme="minorBidi" w:hAnsiTheme="minorBidi"/>
                <w:b/>
                <w:rtl/>
              </w:rPr>
              <w:t xml:space="preserve"> </w:t>
            </w:r>
          </w:p>
        </w:tc>
      </w:tr>
      <w:tr w:rsidR="00F75FB8" w:rsidRPr="004C6F66" w14:paraId="6265E78C" w14:textId="77777777" w:rsidTr="004C6F66">
        <w:trPr>
          <w:trHeight w:val="80"/>
        </w:trPr>
        <w:tc>
          <w:tcPr>
            <w:tcW w:w="5041" w:type="dxa"/>
          </w:tcPr>
          <w:p w14:paraId="251E68FC" w14:textId="04733102" w:rsidR="00BA0868" w:rsidRPr="004C6F66" w:rsidRDefault="00BA0868" w:rsidP="004C6F66">
            <w:pPr>
              <w:spacing w:after="0"/>
              <w:jc w:val="both"/>
              <w:rPr>
                <w:rFonts w:asciiTheme="minorBidi" w:hAnsiTheme="minorBidi"/>
                <w:b/>
                <w:rtl/>
              </w:rPr>
            </w:pPr>
            <w:r w:rsidRPr="004C6F66">
              <w:rPr>
                <w:rFonts w:asciiTheme="minorBidi" w:hAnsiTheme="minorBidi"/>
                <w:b/>
              </w:rPr>
              <w:t xml:space="preserve">Appendix B: </w:t>
            </w:r>
            <w:r w:rsidR="009C5B1A" w:rsidRPr="004C6F66">
              <w:rPr>
                <w:rFonts w:asciiTheme="minorBidi" w:hAnsiTheme="minorBidi"/>
                <w:b/>
              </w:rPr>
              <w:t xml:space="preserve">Supplier </w:t>
            </w:r>
            <w:r w:rsidRPr="004C6F66">
              <w:rPr>
                <w:rFonts w:asciiTheme="minorBidi" w:hAnsiTheme="minorBidi"/>
                <w:b/>
              </w:rPr>
              <w:t>Qualification Form</w:t>
            </w:r>
          </w:p>
          <w:p w14:paraId="0F5D0C7F" w14:textId="50167589" w:rsidR="00F75FB8" w:rsidRPr="004C6F66" w:rsidRDefault="00F75FB8" w:rsidP="004C6F66">
            <w:pPr>
              <w:spacing w:after="0"/>
              <w:jc w:val="right"/>
              <w:rPr>
                <w:rFonts w:asciiTheme="minorBidi" w:hAnsiTheme="minorBidi"/>
                <w:bCs/>
              </w:rPr>
            </w:pPr>
            <w:r w:rsidRPr="004C6F66">
              <w:rPr>
                <w:rFonts w:asciiTheme="minorBidi" w:hAnsiTheme="minorBidi"/>
                <w:bCs/>
                <w:rtl/>
              </w:rPr>
              <w:t xml:space="preserve">الملحق (ب): نموذج </w:t>
            </w:r>
            <w:r w:rsidR="009C5B1A" w:rsidRPr="004C6F66">
              <w:rPr>
                <w:rFonts w:asciiTheme="minorBidi" w:hAnsiTheme="minorBidi"/>
                <w:bCs/>
                <w:rtl/>
              </w:rPr>
              <w:t>تأهيل المورد</w:t>
            </w:r>
          </w:p>
        </w:tc>
        <w:tc>
          <w:tcPr>
            <w:tcW w:w="4952" w:type="dxa"/>
            <w:gridSpan w:val="2"/>
            <w:vAlign w:val="center"/>
          </w:tcPr>
          <w:p w14:paraId="5795CCBA"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19F24588" w14:textId="77777777" w:rsidR="00BA0868" w:rsidRPr="004C6F66" w:rsidRDefault="00BA0868" w:rsidP="004C6F66">
            <w:pPr>
              <w:spacing w:after="0"/>
              <w:rPr>
                <w:rFonts w:asciiTheme="minorBidi" w:hAnsiTheme="minorBidi"/>
                <w:b/>
                <w:u w:val="single"/>
                <w:rtl/>
                <w:lang w:val="en-CA"/>
              </w:rPr>
            </w:pPr>
            <w:r w:rsidRPr="004C6F66">
              <w:rPr>
                <w:rFonts w:asciiTheme="minorBidi" w:hAnsiTheme="minorBidi"/>
                <w:bCs/>
                <w:lang w:val="en-CA"/>
              </w:rPr>
              <w:t xml:space="preserve">The form must be filled, duly signed, and stamped. Failure to provide the document as requested </w:t>
            </w:r>
            <w:r w:rsidRPr="004C6F66">
              <w:rPr>
                <w:rFonts w:asciiTheme="minorBidi" w:hAnsiTheme="minorBidi"/>
                <w:b/>
                <w:u w:val="single"/>
                <w:lang w:val="en-CA"/>
              </w:rPr>
              <w:t xml:space="preserve">MAY </w:t>
            </w:r>
            <w:proofErr w:type="gramStart"/>
            <w:r w:rsidRPr="004C6F66">
              <w:rPr>
                <w:rFonts w:asciiTheme="minorBidi" w:hAnsiTheme="minorBidi"/>
                <w:b/>
                <w:u w:val="single"/>
                <w:lang w:val="en-CA"/>
              </w:rPr>
              <w:t>lead</w:t>
            </w:r>
            <w:proofErr w:type="gramEnd"/>
            <w:r w:rsidRPr="004C6F66">
              <w:rPr>
                <w:rFonts w:asciiTheme="minorBidi" w:hAnsiTheme="minorBidi"/>
                <w:b/>
                <w:u w:val="single"/>
                <w:lang w:val="en-CA"/>
              </w:rPr>
              <w:t xml:space="preserve"> to the disqualification immediately.</w:t>
            </w:r>
          </w:p>
          <w:p w14:paraId="5C886A8C" w14:textId="77777777" w:rsidR="00820581" w:rsidRPr="004C6F66" w:rsidRDefault="00820581" w:rsidP="004C6F66">
            <w:pPr>
              <w:bidi/>
              <w:spacing w:after="0"/>
              <w:jc w:val="both"/>
              <w:rPr>
                <w:rFonts w:asciiTheme="minorBidi" w:hAnsiTheme="minorBidi"/>
                <w:bCs/>
                <w:rtl/>
              </w:rPr>
            </w:pPr>
            <w:r w:rsidRPr="004C6F66">
              <w:rPr>
                <w:rFonts w:asciiTheme="minorBidi" w:hAnsiTheme="minorBidi"/>
                <w:bCs/>
                <w:rtl/>
              </w:rPr>
              <w:t xml:space="preserve">إلزامي </w:t>
            </w:r>
          </w:p>
          <w:p w14:paraId="7FB51EA7" w14:textId="4C4864E3" w:rsidR="00F75FB8" w:rsidRPr="004C6F66" w:rsidRDefault="00820581" w:rsidP="004C6F66">
            <w:pPr>
              <w:bidi/>
              <w:spacing w:after="0"/>
              <w:rPr>
                <w:rFonts w:asciiTheme="minorBidi" w:hAnsiTheme="minorBidi"/>
                <w:b/>
              </w:rPr>
            </w:pPr>
            <w:r w:rsidRPr="004C6F66">
              <w:rPr>
                <w:rFonts w:asciiTheme="minorBidi" w:hAnsiTheme="minorBidi"/>
                <w:b/>
                <w:rtl/>
              </w:rPr>
              <w:t xml:space="preserve">يجب تعبئة النموذج وتوقيعه وختمه بشكل صحيح.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tc>
      </w:tr>
      <w:tr w:rsidR="00F75FB8" w:rsidRPr="004C6F66" w14:paraId="7990AED6" w14:textId="77777777" w:rsidTr="004C6F66">
        <w:trPr>
          <w:trHeight w:val="80"/>
        </w:trPr>
        <w:tc>
          <w:tcPr>
            <w:tcW w:w="5041" w:type="dxa"/>
          </w:tcPr>
          <w:p w14:paraId="46EC842B" w14:textId="42A7475A" w:rsidR="00BA0868" w:rsidRPr="004C6F66" w:rsidRDefault="00BA0868" w:rsidP="004C6F66">
            <w:pPr>
              <w:spacing w:after="0"/>
              <w:jc w:val="both"/>
              <w:rPr>
                <w:rFonts w:asciiTheme="minorBidi" w:hAnsiTheme="minorBidi"/>
                <w:b/>
                <w:rtl/>
              </w:rPr>
            </w:pPr>
            <w:r w:rsidRPr="004C6F66">
              <w:rPr>
                <w:rFonts w:asciiTheme="minorBidi" w:hAnsiTheme="minorBidi"/>
                <w:b/>
              </w:rPr>
              <w:t xml:space="preserve">Appendix C: </w:t>
            </w:r>
            <w:r w:rsidR="009F065B" w:rsidRPr="004C6F66">
              <w:rPr>
                <w:rFonts w:asciiTheme="minorBidi" w:hAnsiTheme="minorBidi"/>
                <w:b/>
              </w:rPr>
              <w:t xml:space="preserve">Supplier </w:t>
            </w:r>
            <w:r w:rsidRPr="004C6F66">
              <w:rPr>
                <w:rFonts w:asciiTheme="minorBidi" w:hAnsiTheme="minorBidi"/>
                <w:b/>
              </w:rPr>
              <w:t>Declaration Form</w:t>
            </w:r>
          </w:p>
          <w:p w14:paraId="3FEEAF76" w14:textId="6FA1A6F3" w:rsidR="009F065B" w:rsidRPr="004C6F66" w:rsidRDefault="009F065B" w:rsidP="004C6F66">
            <w:pPr>
              <w:spacing w:after="0"/>
              <w:jc w:val="right"/>
              <w:rPr>
                <w:rFonts w:asciiTheme="minorBidi" w:hAnsiTheme="minorBidi"/>
                <w:bCs/>
              </w:rPr>
            </w:pPr>
            <w:r w:rsidRPr="004C6F66">
              <w:rPr>
                <w:rFonts w:asciiTheme="minorBidi" w:hAnsiTheme="minorBidi"/>
                <w:bCs/>
                <w:rtl/>
              </w:rPr>
              <w:t>الملحق (ج): نموذج إقرار المورد</w:t>
            </w:r>
          </w:p>
        </w:tc>
        <w:tc>
          <w:tcPr>
            <w:tcW w:w="4952" w:type="dxa"/>
            <w:gridSpan w:val="2"/>
            <w:vAlign w:val="center"/>
          </w:tcPr>
          <w:p w14:paraId="3C92C9C9"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78367956" w14:textId="77777777" w:rsidR="00BA0868" w:rsidRPr="004C6F66" w:rsidRDefault="00BA0868" w:rsidP="004C6F66">
            <w:pPr>
              <w:spacing w:after="0"/>
              <w:rPr>
                <w:rFonts w:asciiTheme="minorBidi" w:hAnsiTheme="minorBidi"/>
                <w:b/>
                <w:u w:val="single"/>
                <w:rtl/>
                <w:lang w:val="en-CA"/>
              </w:rPr>
            </w:pPr>
            <w:r w:rsidRPr="004C6F66">
              <w:rPr>
                <w:rFonts w:asciiTheme="minorBidi" w:hAnsiTheme="minorBidi"/>
                <w:bCs/>
                <w:lang w:val="en-CA"/>
              </w:rPr>
              <w:t xml:space="preserve">The form must be filled, duly signed, and stamped. Failure to provide the document as requested </w:t>
            </w:r>
            <w:r w:rsidRPr="004C6F66">
              <w:rPr>
                <w:rFonts w:asciiTheme="minorBidi" w:hAnsiTheme="minorBidi"/>
                <w:b/>
                <w:u w:val="single"/>
                <w:lang w:val="en-CA"/>
              </w:rPr>
              <w:t xml:space="preserve">MAY </w:t>
            </w:r>
            <w:proofErr w:type="gramStart"/>
            <w:r w:rsidRPr="004C6F66">
              <w:rPr>
                <w:rFonts w:asciiTheme="minorBidi" w:hAnsiTheme="minorBidi"/>
                <w:b/>
                <w:u w:val="single"/>
                <w:lang w:val="en-CA"/>
              </w:rPr>
              <w:t>lead</w:t>
            </w:r>
            <w:proofErr w:type="gramEnd"/>
            <w:r w:rsidRPr="004C6F66">
              <w:rPr>
                <w:rFonts w:asciiTheme="minorBidi" w:hAnsiTheme="minorBidi"/>
                <w:b/>
                <w:u w:val="single"/>
                <w:lang w:val="en-CA"/>
              </w:rPr>
              <w:t xml:space="preserve"> to the disqualification immediately.</w:t>
            </w:r>
          </w:p>
          <w:p w14:paraId="11E52BDB" w14:textId="77777777" w:rsidR="009C5B1A" w:rsidRPr="004C6F66" w:rsidRDefault="009C5B1A" w:rsidP="004C6F66">
            <w:pPr>
              <w:bidi/>
              <w:spacing w:after="0"/>
              <w:jc w:val="both"/>
              <w:rPr>
                <w:rFonts w:asciiTheme="minorBidi" w:hAnsiTheme="minorBidi"/>
                <w:bCs/>
                <w:rtl/>
              </w:rPr>
            </w:pPr>
            <w:r w:rsidRPr="004C6F66">
              <w:rPr>
                <w:rFonts w:asciiTheme="minorBidi" w:hAnsiTheme="minorBidi"/>
                <w:bCs/>
                <w:rtl/>
              </w:rPr>
              <w:lastRenderedPageBreak/>
              <w:t xml:space="preserve">إلزامي </w:t>
            </w:r>
          </w:p>
          <w:p w14:paraId="42CE25E6" w14:textId="60C98282" w:rsidR="00F75FB8" w:rsidRPr="004C6F66" w:rsidRDefault="009C5B1A" w:rsidP="004C6F66">
            <w:pPr>
              <w:bidi/>
              <w:spacing w:after="0"/>
              <w:rPr>
                <w:rFonts w:asciiTheme="minorBidi" w:hAnsiTheme="minorBidi"/>
                <w:b/>
              </w:rPr>
            </w:pPr>
            <w:r w:rsidRPr="004C6F66">
              <w:rPr>
                <w:rFonts w:asciiTheme="minorBidi" w:hAnsiTheme="minorBidi"/>
                <w:b/>
                <w:rtl/>
              </w:rPr>
              <w:t xml:space="preserve">يجب تعبئة النموذج وتوقيعه وختمه بشكل صحيح.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tc>
      </w:tr>
      <w:tr w:rsidR="00F75FB8" w:rsidRPr="004C6F66" w14:paraId="7A95B4DD" w14:textId="77777777" w:rsidTr="004C6F66">
        <w:trPr>
          <w:trHeight w:val="80"/>
        </w:trPr>
        <w:tc>
          <w:tcPr>
            <w:tcW w:w="5041" w:type="dxa"/>
          </w:tcPr>
          <w:p w14:paraId="5C486CD5" w14:textId="77777777" w:rsidR="00BA0868" w:rsidRPr="004C6F66" w:rsidRDefault="00BA0868" w:rsidP="004C6F66">
            <w:pPr>
              <w:spacing w:after="0"/>
              <w:rPr>
                <w:rFonts w:asciiTheme="minorBidi" w:hAnsiTheme="minorBidi"/>
                <w:b/>
                <w:rtl/>
              </w:rPr>
            </w:pPr>
            <w:r w:rsidRPr="004C6F66">
              <w:rPr>
                <w:rFonts w:asciiTheme="minorBidi" w:hAnsiTheme="minorBidi"/>
                <w:b/>
              </w:rPr>
              <w:lastRenderedPageBreak/>
              <w:t>Appendix D: Bidder requested documents / forms</w:t>
            </w:r>
          </w:p>
          <w:p w14:paraId="1F3D18C7" w14:textId="4669ECF0" w:rsidR="00F75FB8" w:rsidRPr="004C6F66" w:rsidRDefault="00F75FB8" w:rsidP="004C6F66">
            <w:pPr>
              <w:spacing w:after="0"/>
              <w:jc w:val="right"/>
              <w:rPr>
                <w:rFonts w:asciiTheme="minorBidi" w:hAnsiTheme="minorBidi"/>
                <w:bCs/>
              </w:rPr>
            </w:pPr>
            <w:r w:rsidRPr="004C6F66">
              <w:rPr>
                <w:rFonts w:asciiTheme="minorBidi" w:hAnsiTheme="minorBidi"/>
                <w:bCs/>
                <w:rtl/>
              </w:rPr>
              <w:t>الملحق (د): المستندات / النماذج المطلوبة من مقدم العرض</w:t>
            </w:r>
          </w:p>
          <w:p w14:paraId="25098951" w14:textId="77777777" w:rsidR="009F065B" w:rsidRPr="004C6F66" w:rsidRDefault="009F065B" w:rsidP="004C6F66">
            <w:pPr>
              <w:spacing w:after="0"/>
              <w:rPr>
                <w:rFonts w:asciiTheme="minorBidi" w:hAnsiTheme="minorBidi"/>
                <w:sz w:val="20"/>
                <w:rtl/>
              </w:rPr>
            </w:pPr>
          </w:p>
          <w:p w14:paraId="61840C9B" w14:textId="278E9C29" w:rsidR="00BA0868" w:rsidRPr="004C6F66" w:rsidRDefault="00BA0868" w:rsidP="004C6F66">
            <w:pPr>
              <w:spacing w:after="0"/>
              <w:rPr>
                <w:rFonts w:asciiTheme="minorBidi" w:hAnsiTheme="minorBidi"/>
                <w:sz w:val="20"/>
              </w:rPr>
            </w:pPr>
            <w:r w:rsidRPr="004C6F66">
              <w:rPr>
                <w:rFonts w:asciiTheme="minorBidi" w:hAnsiTheme="minorBidi"/>
                <w:sz w:val="20"/>
              </w:rPr>
              <w:t>Copy of commercial register (</w:t>
            </w:r>
            <w:r w:rsidRPr="004C6F66">
              <w:rPr>
                <w:rFonts w:asciiTheme="minorBidi" w:hAnsiTheme="minorBidi"/>
                <w:sz w:val="20"/>
                <w:rtl/>
                <w:lang w:bidi="ar-LB"/>
              </w:rPr>
              <w:t>سجل تجاري</w:t>
            </w:r>
            <w:r w:rsidRPr="004C6F66">
              <w:rPr>
                <w:rFonts w:asciiTheme="minorBidi" w:hAnsiTheme="minorBidi"/>
                <w:sz w:val="20"/>
                <w:lang w:bidi="ar-LB"/>
              </w:rPr>
              <w:t>)</w:t>
            </w:r>
            <w:r w:rsidRPr="004C6F66">
              <w:rPr>
                <w:rFonts w:asciiTheme="minorBidi" w:hAnsiTheme="minorBidi"/>
                <w:sz w:val="20"/>
              </w:rPr>
              <w:t xml:space="preserve"> </w:t>
            </w:r>
          </w:p>
          <w:p w14:paraId="21E47F5C" w14:textId="77777777" w:rsidR="00BA0868" w:rsidRPr="004C6F66" w:rsidRDefault="00BA0868" w:rsidP="004C6F66">
            <w:pPr>
              <w:spacing w:after="0"/>
              <w:rPr>
                <w:rFonts w:asciiTheme="minorBidi" w:hAnsiTheme="minorBidi"/>
                <w:sz w:val="20"/>
                <w:lang w:bidi="ar-LB"/>
              </w:rPr>
            </w:pPr>
            <w:r w:rsidRPr="004C6F66">
              <w:rPr>
                <w:rFonts w:asciiTheme="minorBidi" w:hAnsiTheme="minorBidi"/>
                <w:sz w:val="20"/>
              </w:rPr>
              <w:t>Copy of commercial broadcasting (</w:t>
            </w:r>
            <w:r w:rsidRPr="004C6F66">
              <w:rPr>
                <w:rFonts w:asciiTheme="minorBidi" w:hAnsiTheme="minorBidi"/>
                <w:sz w:val="20"/>
                <w:rtl/>
                <w:lang w:bidi="ar-LB"/>
              </w:rPr>
              <w:t>إذاعة تجارية</w:t>
            </w:r>
            <w:r w:rsidRPr="004C6F66">
              <w:rPr>
                <w:rFonts w:asciiTheme="minorBidi" w:hAnsiTheme="minorBidi"/>
                <w:sz w:val="20"/>
                <w:lang w:bidi="ar-LB"/>
              </w:rPr>
              <w:t>)</w:t>
            </w:r>
          </w:p>
          <w:p w14:paraId="55F6B939" w14:textId="77777777" w:rsidR="00BA0868" w:rsidRPr="004C6F66" w:rsidRDefault="00BA0868" w:rsidP="004C6F66">
            <w:pPr>
              <w:spacing w:after="0"/>
              <w:rPr>
                <w:rFonts w:asciiTheme="minorBidi" w:hAnsiTheme="minorBidi"/>
                <w:sz w:val="20"/>
              </w:rPr>
            </w:pPr>
            <w:r w:rsidRPr="004C6F66">
              <w:rPr>
                <w:rFonts w:asciiTheme="minorBidi" w:hAnsiTheme="minorBidi"/>
                <w:sz w:val="20"/>
              </w:rPr>
              <w:t>Copy of MoF financial number certificate (</w:t>
            </w:r>
            <w:r w:rsidRPr="004C6F66">
              <w:rPr>
                <w:rFonts w:asciiTheme="minorBidi" w:hAnsiTheme="minorBidi"/>
                <w:sz w:val="20"/>
                <w:rtl/>
                <w:lang w:bidi="ar-LB"/>
              </w:rPr>
              <w:t>شهادة تسجيل الرقم المالي</w:t>
            </w:r>
            <w:r w:rsidRPr="004C6F66">
              <w:rPr>
                <w:rFonts w:asciiTheme="minorBidi" w:hAnsiTheme="minorBidi"/>
                <w:sz w:val="20"/>
                <w:lang w:bidi="ar-LB"/>
              </w:rPr>
              <w:t>)</w:t>
            </w:r>
          </w:p>
          <w:p w14:paraId="752CA083" w14:textId="77777777" w:rsidR="00BA0868" w:rsidRPr="004C6F66" w:rsidRDefault="00BA0868" w:rsidP="004C6F66">
            <w:pPr>
              <w:spacing w:after="0"/>
              <w:rPr>
                <w:rFonts w:asciiTheme="minorBidi" w:hAnsiTheme="minorBidi"/>
                <w:sz w:val="20"/>
              </w:rPr>
            </w:pPr>
            <w:r w:rsidRPr="004C6F66">
              <w:rPr>
                <w:rFonts w:asciiTheme="minorBidi" w:hAnsiTheme="minorBidi"/>
                <w:sz w:val="20"/>
              </w:rPr>
              <w:t>Copy of VAT registration certificate (if registered for VAT)</w:t>
            </w:r>
          </w:p>
          <w:p w14:paraId="4C16B581" w14:textId="77777777" w:rsidR="00BA0868" w:rsidRPr="004C6F66" w:rsidRDefault="00BA0868" w:rsidP="004C6F66">
            <w:pPr>
              <w:spacing w:after="0"/>
              <w:rPr>
                <w:rFonts w:asciiTheme="minorBidi" w:hAnsiTheme="minorBidi"/>
                <w:sz w:val="20"/>
              </w:rPr>
            </w:pPr>
            <w:r w:rsidRPr="004C6F66">
              <w:rPr>
                <w:rFonts w:asciiTheme="minorBidi" w:hAnsiTheme="minorBidi"/>
                <w:sz w:val="20"/>
              </w:rPr>
              <w:t>ID card / or Passport copy for the institution owner</w:t>
            </w:r>
          </w:p>
          <w:p w14:paraId="2DDA032A" w14:textId="77777777" w:rsidR="00BA0868" w:rsidRPr="004C6F66" w:rsidRDefault="00BA0868" w:rsidP="004C6F66">
            <w:pPr>
              <w:spacing w:after="0"/>
              <w:jc w:val="both"/>
              <w:rPr>
                <w:rFonts w:asciiTheme="minorBidi" w:hAnsiTheme="minorBidi"/>
                <w:b/>
              </w:rPr>
            </w:pPr>
          </w:p>
        </w:tc>
        <w:tc>
          <w:tcPr>
            <w:tcW w:w="4952" w:type="dxa"/>
            <w:gridSpan w:val="2"/>
            <w:vAlign w:val="center"/>
          </w:tcPr>
          <w:p w14:paraId="1E3DEFB4"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49219E10" w14:textId="77777777" w:rsidR="00BA0868" w:rsidRPr="004C6F66" w:rsidRDefault="00BA0868" w:rsidP="004C6F66">
            <w:pPr>
              <w:spacing w:after="0"/>
              <w:rPr>
                <w:rFonts w:asciiTheme="minorBidi" w:hAnsiTheme="minorBidi"/>
                <w:bCs/>
              </w:rPr>
            </w:pPr>
            <w:r w:rsidRPr="004C6F66">
              <w:rPr>
                <w:rFonts w:asciiTheme="minorBidi" w:hAnsiTheme="minorBidi"/>
                <w:bCs/>
              </w:rPr>
              <w:t xml:space="preserve">Copy of Commercial Register Failure to provide the document as requested </w:t>
            </w:r>
            <w:r w:rsidRPr="004C6F66">
              <w:rPr>
                <w:rFonts w:asciiTheme="minorBidi" w:hAnsiTheme="minorBidi"/>
                <w:b/>
                <w:bCs/>
                <w:u w:val="single"/>
              </w:rPr>
              <w:t xml:space="preserve">MAY </w:t>
            </w:r>
            <w:proofErr w:type="gramStart"/>
            <w:r w:rsidRPr="004C6F66">
              <w:rPr>
                <w:rFonts w:asciiTheme="minorBidi" w:hAnsiTheme="minorBidi"/>
                <w:b/>
                <w:bCs/>
                <w:u w:val="single"/>
              </w:rPr>
              <w:t>lead</w:t>
            </w:r>
            <w:proofErr w:type="gramEnd"/>
            <w:r w:rsidRPr="004C6F66">
              <w:rPr>
                <w:rFonts w:asciiTheme="minorBidi" w:hAnsiTheme="minorBidi"/>
                <w:b/>
                <w:bCs/>
                <w:u w:val="single"/>
              </w:rPr>
              <w:t xml:space="preserve"> to the disqualification immediately.</w:t>
            </w:r>
          </w:p>
          <w:p w14:paraId="29B9A534" w14:textId="77777777" w:rsidR="00BA0868" w:rsidRPr="004C6F66" w:rsidRDefault="00BA0868" w:rsidP="004C6F66">
            <w:pPr>
              <w:spacing w:after="0"/>
              <w:rPr>
                <w:rFonts w:asciiTheme="minorBidi" w:hAnsiTheme="minorBidi"/>
                <w:bCs/>
              </w:rPr>
            </w:pPr>
            <w:r w:rsidRPr="004C6F66">
              <w:rPr>
                <w:rFonts w:asciiTheme="minorBidi" w:hAnsiTheme="minorBidi"/>
                <w:bCs/>
              </w:rPr>
              <w:t xml:space="preserve">Copy of </w:t>
            </w:r>
            <w:r w:rsidRPr="004C6F66">
              <w:rPr>
                <w:rFonts w:asciiTheme="minorBidi" w:hAnsiTheme="minorBidi"/>
              </w:rPr>
              <w:t>commercial broadcasting</w:t>
            </w:r>
            <w:r w:rsidRPr="004C6F66">
              <w:rPr>
                <w:rFonts w:asciiTheme="minorBidi" w:hAnsiTheme="minorBidi"/>
                <w:bCs/>
              </w:rPr>
              <w:t xml:space="preserve"> Failure to provide the document as requested </w:t>
            </w:r>
            <w:r w:rsidRPr="004C6F66">
              <w:rPr>
                <w:rFonts w:asciiTheme="minorBidi" w:hAnsiTheme="minorBidi"/>
                <w:b/>
                <w:bCs/>
                <w:u w:val="single"/>
              </w:rPr>
              <w:t xml:space="preserve">MAY </w:t>
            </w:r>
            <w:proofErr w:type="gramStart"/>
            <w:r w:rsidRPr="004C6F66">
              <w:rPr>
                <w:rFonts w:asciiTheme="minorBidi" w:hAnsiTheme="minorBidi"/>
                <w:b/>
                <w:bCs/>
                <w:u w:val="single"/>
              </w:rPr>
              <w:t>lead</w:t>
            </w:r>
            <w:proofErr w:type="gramEnd"/>
            <w:r w:rsidRPr="004C6F66">
              <w:rPr>
                <w:rFonts w:asciiTheme="minorBidi" w:hAnsiTheme="minorBidi"/>
                <w:b/>
                <w:bCs/>
                <w:u w:val="single"/>
              </w:rPr>
              <w:t xml:space="preserve"> to the disqualification immediately.</w:t>
            </w:r>
          </w:p>
          <w:p w14:paraId="6CD66CA6" w14:textId="2F021BBE" w:rsidR="00BA0868" w:rsidRPr="004C6F66" w:rsidRDefault="00BA0868" w:rsidP="004C6F66">
            <w:pPr>
              <w:spacing w:after="0"/>
              <w:rPr>
                <w:rFonts w:asciiTheme="minorBidi" w:hAnsiTheme="minorBidi"/>
                <w:bCs/>
              </w:rPr>
            </w:pPr>
            <w:r w:rsidRPr="004C6F66">
              <w:rPr>
                <w:rFonts w:asciiTheme="minorBidi" w:hAnsiTheme="minorBidi"/>
                <w:bCs/>
              </w:rPr>
              <w:t xml:space="preserve">Copy of </w:t>
            </w:r>
            <w:r w:rsidRPr="004C6F66">
              <w:rPr>
                <w:rFonts w:asciiTheme="minorBidi" w:hAnsiTheme="minorBidi"/>
              </w:rPr>
              <w:t>MoF financial number certificate</w:t>
            </w:r>
            <w:r w:rsidR="009F065B" w:rsidRPr="004C6F66">
              <w:rPr>
                <w:rFonts w:asciiTheme="minorBidi" w:hAnsiTheme="minorBidi"/>
              </w:rPr>
              <w:t xml:space="preserve">. </w:t>
            </w:r>
            <w:r w:rsidRPr="004C6F66">
              <w:rPr>
                <w:rFonts w:asciiTheme="minorBidi" w:hAnsiTheme="minorBidi"/>
                <w:bCs/>
              </w:rPr>
              <w:t xml:space="preserve">Failure to provide the document as requested </w:t>
            </w:r>
            <w:r w:rsidRPr="004C6F66">
              <w:rPr>
                <w:rFonts w:asciiTheme="minorBidi" w:hAnsiTheme="minorBidi"/>
                <w:b/>
                <w:u w:val="single"/>
                <w:lang w:val="en-CA"/>
              </w:rPr>
              <w:t xml:space="preserve">MAY </w:t>
            </w:r>
            <w:proofErr w:type="gramStart"/>
            <w:r w:rsidRPr="004C6F66">
              <w:rPr>
                <w:rFonts w:asciiTheme="minorBidi" w:hAnsiTheme="minorBidi"/>
                <w:b/>
                <w:bCs/>
                <w:u w:val="single"/>
              </w:rPr>
              <w:t>lead</w:t>
            </w:r>
            <w:proofErr w:type="gramEnd"/>
            <w:r w:rsidRPr="004C6F66">
              <w:rPr>
                <w:rFonts w:asciiTheme="minorBidi" w:hAnsiTheme="minorBidi"/>
                <w:b/>
                <w:bCs/>
                <w:u w:val="single"/>
              </w:rPr>
              <w:t xml:space="preserve"> to the disqualification immediately.</w:t>
            </w:r>
          </w:p>
          <w:p w14:paraId="79130EA4" w14:textId="77777777" w:rsidR="00BA0868" w:rsidRPr="004C6F66" w:rsidRDefault="00BA0868" w:rsidP="004C6F66">
            <w:pPr>
              <w:spacing w:after="0"/>
              <w:rPr>
                <w:rFonts w:asciiTheme="minorBidi" w:hAnsiTheme="minorBidi"/>
                <w:bCs/>
              </w:rPr>
            </w:pPr>
            <w:r w:rsidRPr="004C6F66">
              <w:rPr>
                <w:rFonts w:asciiTheme="minorBidi" w:hAnsiTheme="minorBidi"/>
                <w:bCs/>
              </w:rPr>
              <w:t xml:space="preserve">Copy of VAT certificate or MoF form or similar Failure to provide the document as requested </w:t>
            </w:r>
            <w:r w:rsidRPr="004C6F66">
              <w:rPr>
                <w:rFonts w:asciiTheme="minorBidi" w:hAnsiTheme="minorBidi"/>
                <w:b/>
                <w:bCs/>
                <w:u w:val="single"/>
              </w:rPr>
              <w:t xml:space="preserve">MAY </w:t>
            </w:r>
            <w:proofErr w:type="gramStart"/>
            <w:r w:rsidRPr="004C6F66">
              <w:rPr>
                <w:rFonts w:asciiTheme="minorBidi" w:hAnsiTheme="minorBidi"/>
                <w:b/>
                <w:bCs/>
                <w:u w:val="single"/>
              </w:rPr>
              <w:t>lead</w:t>
            </w:r>
            <w:proofErr w:type="gramEnd"/>
            <w:r w:rsidRPr="004C6F66">
              <w:rPr>
                <w:rFonts w:asciiTheme="minorBidi" w:hAnsiTheme="minorBidi"/>
                <w:b/>
                <w:bCs/>
                <w:u w:val="single"/>
              </w:rPr>
              <w:t xml:space="preserve"> to the disqualification immediately.</w:t>
            </w:r>
          </w:p>
          <w:p w14:paraId="3FD3FA5B" w14:textId="77777777" w:rsidR="00BA0868" w:rsidRPr="004C6F66" w:rsidRDefault="00BA0868" w:rsidP="004C6F66">
            <w:pPr>
              <w:spacing w:after="0"/>
              <w:rPr>
                <w:rFonts w:asciiTheme="minorBidi" w:hAnsiTheme="minorBidi"/>
                <w:b/>
                <w:bCs/>
                <w:u w:val="single"/>
                <w:rtl/>
              </w:rPr>
            </w:pPr>
            <w:r w:rsidRPr="004C6F66">
              <w:rPr>
                <w:rFonts w:asciiTheme="minorBidi" w:hAnsiTheme="minorBidi"/>
                <w:bCs/>
              </w:rPr>
              <w:t xml:space="preserve">Copy of Owner/s ID or passport Failure to provide the document as requested </w:t>
            </w:r>
            <w:r w:rsidRPr="004C6F66">
              <w:rPr>
                <w:rFonts w:asciiTheme="minorBidi" w:hAnsiTheme="minorBidi"/>
                <w:b/>
                <w:bCs/>
                <w:u w:val="single"/>
              </w:rPr>
              <w:t xml:space="preserve">May </w:t>
            </w:r>
            <w:proofErr w:type="gramStart"/>
            <w:r w:rsidRPr="004C6F66">
              <w:rPr>
                <w:rFonts w:asciiTheme="minorBidi" w:hAnsiTheme="minorBidi"/>
                <w:b/>
                <w:bCs/>
                <w:u w:val="single"/>
              </w:rPr>
              <w:t>lead</w:t>
            </w:r>
            <w:proofErr w:type="gramEnd"/>
            <w:r w:rsidRPr="004C6F66">
              <w:rPr>
                <w:rFonts w:asciiTheme="minorBidi" w:hAnsiTheme="minorBidi"/>
                <w:b/>
                <w:bCs/>
                <w:u w:val="single"/>
              </w:rPr>
              <w:t xml:space="preserve"> to the disqualification.</w:t>
            </w:r>
          </w:p>
          <w:p w14:paraId="6E814F0D" w14:textId="77777777" w:rsidR="00512587" w:rsidRPr="004C6F66" w:rsidRDefault="00512587" w:rsidP="004C6F66">
            <w:pPr>
              <w:spacing w:after="0"/>
              <w:rPr>
                <w:rFonts w:asciiTheme="minorBidi" w:hAnsiTheme="minorBidi"/>
                <w:b/>
                <w:bCs/>
                <w:u w:val="single"/>
                <w:rtl/>
              </w:rPr>
            </w:pPr>
          </w:p>
          <w:p w14:paraId="04C3B1E8" w14:textId="77777777" w:rsidR="00F75FB8" w:rsidRPr="004C6F66" w:rsidRDefault="00F75FB8" w:rsidP="004C6F66">
            <w:pPr>
              <w:bidi/>
              <w:spacing w:after="0"/>
              <w:rPr>
                <w:rFonts w:asciiTheme="minorBidi" w:hAnsiTheme="minorBidi"/>
                <w:bCs/>
              </w:rPr>
            </w:pPr>
            <w:r w:rsidRPr="004C6F66">
              <w:rPr>
                <w:rFonts w:asciiTheme="minorBidi" w:hAnsiTheme="minorBidi"/>
                <w:bCs/>
                <w:rtl/>
              </w:rPr>
              <w:t>إلزامي</w:t>
            </w:r>
          </w:p>
          <w:p w14:paraId="2B9569D0" w14:textId="0785A3D9" w:rsidR="009F065B" w:rsidRPr="004C6F66" w:rsidRDefault="00F75FB8" w:rsidP="004C6F66">
            <w:pPr>
              <w:bidi/>
              <w:spacing w:after="0"/>
              <w:rPr>
                <w:rFonts w:asciiTheme="minorBidi" w:hAnsiTheme="minorBidi"/>
                <w:bCs/>
                <w:u w:val="single"/>
                <w:rtl/>
              </w:rPr>
            </w:pPr>
            <w:r w:rsidRPr="004C6F66">
              <w:rPr>
                <w:rFonts w:asciiTheme="minorBidi" w:hAnsiTheme="minorBidi"/>
                <w:b/>
                <w:rtl/>
              </w:rPr>
              <w:t xml:space="preserve">نسخة من السجل التجاري: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p w14:paraId="4E9B8A2E" w14:textId="5CD5557E" w:rsidR="00F75FB8" w:rsidRPr="004C6F66" w:rsidRDefault="00F75FB8" w:rsidP="004C6F66">
            <w:pPr>
              <w:bidi/>
              <w:spacing w:after="0"/>
              <w:rPr>
                <w:rFonts w:asciiTheme="minorBidi" w:hAnsiTheme="minorBidi"/>
                <w:b/>
              </w:rPr>
            </w:pPr>
            <w:r w:rsidRPr="004C6F66">
              <w:rPr>
                <w:rFonts w:asciiTheme="minorBidi" w:hAnsiTheme="minorBidi"/>
                <w:b/>
                <w:rtl/>
              </w:rPr>
              <w:t xml:space="preserve">نسخة من إذاعة تجارية: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p w14:paraId="4010EF63" w14:textId="7DA1D72E" w:rsidR="00F75FB8" w:rsidRPr="004C6F66" w:rsidRDefault="00F75FB8" w:rsidP="004C6F66">
            <w:pPr>
              <w:bidi/>
              <w:spacing w:after="0"/>
              <w:rPr>
                <w:rFonts w:asciiTheme="minorBidi" w:hAnsiTheme="minorBidi"/>
                <w:b/>
              </w:rPr>
            </w:pPr>
            <w:r w:rsidRPr="004C6F66">
              <w:rPr>
                <w:rFonts w:asciiTheme="minorBidi" w:hAnsiTheme="minorBidi"/>
                <w:b/>
                <w:rtl/>
              </w:rPr>
              <w:t xml:space="preserve">نسخة من شهادة تسجيل الرقم المالي: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p w14:paraId="64BC7949" w14:textId="6F16F9DB" w:rsidR="00F75FB8" w:rsidRPr="004C6F66" w:rsidRDefault="00F75FB8" w:rsidP="004C6F66">
            <w:pPr>
              <w:bidi/>
              <w:spacing w:after="0"/>
              <w:rPr>
                <w:rFonts w:asciiTheme="minorBidi" w:hAnsiTheme="minorBidi"/>
                <w:b/>
              </w:rPr>
            </w:pPr>
            <w:r w:rsidRPr="004C6F66">
              <w:rPr>
                <w:rFonts w:asciiTheme="minorBidi" w:hAnsiTheme="minorBidi"/>
                <w:b/>
                <w:rtl/>
              </w:rPr>
              <w:t xml:space="preserve">نسخة من شهادة ضريبة القيمة المضافة أو نموذج من وزارة المالية أو ما يشابه: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p w14:paraId="1FB840AB" w14:textId="399A47DE" w:rsidR="00F75FB8" w:rsidRPr="004C6F66" w:rsidRDefault="00F75FB8" w:rsidP="004C6F66">
            <w:pPr>
              <w:bidi/>
              <w:spacing w:after="0"/>
              <w:rPr>
                <w:rFonts w:asciiTheme="minorBidi" w:hAnsiTheme="minorBidi"/>
                <w:b/>
              </w:rPr>
            </w:pPr>
            <w:r w:rsidRPr="004C6F66">
              <w:rPr>
                <w:rFonts w:asciiTheme="minorBidi" w:hAnsiTheme="minorBidi"/>
                <w:b/>
                <w:rtl/>
              </w:rPr>
              <w:t xml:space="preserve">نسخة من هوية المالك/ أو جواز السفر: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tc>
      </w:tr>
      <w:tr w:rsidR="00F75FB8" w:rsidRPr="004C6F66" w14:paraId="161F41C1" w14:textId="77777777" w:rsidTr="004C6F66">
        <w:trPr>
          <w:trHeight w:val="80"/>
        </w:trPr>
        <w:tc>
          <w:tcPr>
            <w:tcW w:w="5041" w:type="dxa"/>
          </w:tcPr>
          <w:p w14:paraId="68FAEFDF" w14:textId="77777777" w:rsidR="00BA0868" w:rsidRPr="004C6F66" w:rsidRDefault="00BA0868" w:rsidP="004C6F66">
            <w:pPr>
              <w:spacing w:after="0"/>
              <w:rPr>
                <w:rFonts w:asciiTheme="minorBidi" w:hAnsiTheme="minorBidi"/>
                <w:b/>
                <w:rtl/>
              </w:rPr>
            </w:pPr>
            <w:r w:rsidRPr="004C6F66">
              <w:rPr>
                <w:rFonts w:asciiTheme="minorBidi" w:hAnsiTheme="minorBidi"/>
                <w:b/>
              </w:rPr>
              <w:t>Appendix E: Bidder References</w:t>
            </w:r>
          </w:p>
          <w:p w14:paraId="554D29BB" w14:textId="413F8438" w:rsidR="00F75FB8" w:rsidRPr="004C6F66" w:rsidRDefault="00F75FB8" w:rsidP="004C6F66">
            <w:pPr>
              <w:spacing w:after="0"/>
              <w:jc w:val="right"/>
              <w:rPr>
                <w:rFonts w:asciiTheme="minorBidi" w:hAnsiTheme="minorBidi"/>
                <w:bCs/>
              </w:rPr>
            </w:pPr>
            <w:r w:rsidRPr="004C6F66">
              <w:rPr>
                <w:rFonts w:asciiTheme="minorBidi" w:hAnsiTheme="minorBidi"/>
                <w:bCs/>
                <w:rtl/>
              </w:rPr>
              <w:t>الملحق (هـ): مراجع مقدم العرض</w:t>
            </w:r>
          </w:p>
        </w:tc>
        <w:tc>
          <w:tcPr>
            <w:tcW w:w="4952" w:type="dxa"/>
            <w:gridSpan w:val="2"/>
            <w:vAlign w:val="center"/>
          </w:tcPr>
          <w:p w14:paraId="18C7AE7E"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1FD60512" w14:textId="77777777" w:rsidR="00BA0868" w:rsidRPr="004C6F66" w:rsidRDefault="00BA0868" w:rsidP="004C6F66">
            <w:pPr>
              <w:spacing w:after="0"/>
              <w:rPr>
                <w:rFonts w:asciiTheme="minorBidi" w:hAnsiTheme="minorBidi"/>
                <w:b/>
                <w:u w:val="single"/>
                <w:rtl/>
                <w:lang w:val="en-CA"/>
              </w:rPr>
            </w:pPr>
            <w:r w:rsidRPr="004C6F66">
              <w:rPr>
                <w:rFonts w:asciiTheme="minorBidi" w:hAnsiTheme="minorBidi"/>
                <w:bCs/>
                <w:lang w:val="en-CA"/>
              </w:rPr>
              <w:t xml:space="preserve">The form must be filled, duly signed, and stamped. Failure to provide the document as requested </w:t>
            </w:r>
            <w:r w:rsidRPr="004C6F66">
              <w:rPr>
                <w:rFonts w:asciiTheme="minorBidi" w:hAnsiTheme="minorBidi"/>
                <w:b/>
                <w:u w:val="single"/>
                <w:lang w:val="en-CA"/>
              </w:rPr>
              <w:t xml:space="preserve">MAY </w:t>
            </w:r>
            <w:proofErr w:type="gramStart"/>
            <w:r w:rsidRPr="004C6F66">
              <w:rPr>
                <w:rFonts w:asciiTheme="minorBidi" w:hAnsiTheme="minorBidi"/>
                <w:b/>
                <w:u w:val="single"/>
                <w:lang w:val="en-CA"/>
              </w:rPr>
              <w:t>lead</w:t>
            </w:r>
            <w:proofErr w:type="gramEnd"/>
            <w:r w:rsidRPr="004C6F66">
              <w:rPr>
                <w:rFonts w:asciiTheme="minorBidi" w:hAnsiTheme="minorBidi"/>
                <w:b/>
                <w:u w:val="single"/>
                <w:lang w:val="en-CA"/>
              </w:rPr>
              <w:t xml:space="preserve"> to the disqualification immediately.</w:t>
            </w:r>
          </w:p>
          <w:p w14:paraId="0C46E080" w14:textId="6A5A6F2E" w:rsidR="00F75FB8" w:rsidRPr="004C6F66" w:rsidRDefault="00F75FB8" w:rsidP="004C6F66">
            <w:pPr>
              <w:bidi/>
              <w:spacing w:after="0"/>
              <w:rPr>
                <w:rFonts w:asciiTheme="minorBidi" w:hAnsiTheme="minorBidi"/>
                <w:b/>
              </w:rPr>
            </w:pPr>
            <w:r w:rsidRPr="004C6F66">
              <w:rPr>
                <w:rFonts w:asciiTheme="minorBidi" w:hAnsiTheme="minorBidi"/>
                <w:bCs/>
                <w:rtl/>
              </w:rPr>
              <w:t>إلزامي</w:t>
            </w:r>
            <w:r w:rsidRPr="004C6F66">
              <w:rPr>
                <w:rFonts w:asciiTheme="minorBidi" w:hAnsiTheme="minorBidi"/>
                <w:b/>
              </w:rPr>
              <w:br/>
            </w:r>
            <w:r w:rsidRPr="004C6F66">
              <w:rPr>
                <w:rFonts w:asciiTheme="minorBidi" w:hAnsiTheme="minorBidi"/>
                <w:b/>
                <w:rtl/>
              </w:rPr>
              <w:t xml:space="preserve">يجب تعبئة النموذج وتوقيعه وختمه بشكل صحيح. </w:t>
            </w:r>
            <w:r w:rsidR="007A6CDB" w:rsidRPr="004C6F66">
              <w:rPr>
                <w:rFonts w:asciiTheme="minorBidi" w:hAnsiTheme="minorBidi"/>
                <w:bCs/>
                <w:u w:val="single"/>
                <w:rtl/>
              </w:rPr>
              <w:t>عدم تقديم المستند كما هو مطلوب قد يؤدي إلى الاستبعاد من المناقصة</w:t>
            </w:r>
            <w:r w:rsidR="007A6CDB" w:rsidRPr="004C6F66">
              <w:rPr>
                <w:rFonts w:asciiTheme="minorBidi" w:hAnsiTheme="minorBidi"/>
                <w:bCs/>
                <w:u w:val="single"/>
              </w:rPr>
              <w:t>.</w:t>
            </w:r>
          </w:p>
        </w:tc>
      </w:tr>
      <w:tr w:rsidR="00F75FB8" w:rsidRPr="004C6F66" w14:paraId="24318142" w14:textId="77777777" w:rsidTr="00643D75">
        <w:trPr>
          <w:trHeight w:val="2474"/>
        </w:trPr>
        <w:tc>
          <w:tcPr>
            <w:tcW w:w="5041" w:type="dxa"/>
          </w:tcPr>
          <w:p w14:paraId="44A42725" w14:textId="77777777" w:rsidR="00BA0868" w:rsidRPr="004C6F66" w:rsidRDefault="00BA0868" w:rsidP="004C6F66">
            <w:pPr>
              <w:spacing w:after="0"/>
              <w:rPr>
                <w:rFonts w:asciiTheme="minorBidi" w:hAnsiTheme="minorBidi"/>
                <w:b/>
                <w:rtl/>
              </w:rPr>
            </w:pPr>
            <w:r w:rsidRPr="004C6F66">
              <w:rPr>
                <w:rFonts w:asciiTheme="minorBidi" w:hAnsiTheme="minorBidi"/>
                <w:b/>
              </w:rPr>
              <w:lastRenderedPageBreak/>
              <w:t xml:space="preserve">Appendix F: Technical Proposal </w:t>
            </w:r>
          </w:p>
          <w:p w14:paraId="481F5932" w14:textId="31CCADD1" w:rsidR="00F75FB8" w:rsidRPr="004C6F66" w:rsidRDefault="00F75FB8" w:rsidP="004C6F66">
            <w:pPr>
              <w:spacing w:after="0"/>
              <w:jc w:val="right"/>
              <w:rPr>
                <w:rFonts w:asciiTheme="minorBidi" w:hAnsiTheme="minorBidi"/>
                <w:bCs/>
              </w:rPr>
            </w:pPr>
            <w:r w:rsidRPr="004C6F66">
              <w:rPr>
                <w:rFonts w:asciiTheme="minorBidi" w:hAnsiTheme="minorBidi"/>
                <w:bCs/>
                <w:rtl/>
              </w:rPr>
              <w:t>الملحق (و): العرض الفني</w:t>
            </w:r>
          </w:p>
        </w:tc>
        <w:tc>
          <w:tcPr>
            <w:tcW w:w="4952" w:type="dxa"/>
            <w:gridSpan w:val="2"/>
            <w:vAlign w:val="center"/>
          </w:tcPr>
          <w:p w14:paraId="07EB9D5C" w14:textId="77777777" w:rsidR="00BA0868" w:rsidRPr="004C6F66" w:rsidRDefault="00BA0868" w:rsidP="004C6F66">
            <w:pPr>
              <w:spacing w:after="0"/>
              <w:rPr>
                <w:rFonts w:asciiTheme="minorBidi" w:hAnsiTheme="minorBidi"/>
                <w:b/>
              </w:rPr>
            </w:pPr>
            <w:r w:rsidRPr="004C6F66">
              <w:rPr>
                <w:rFonts w:asciiTheme="minorBidi" w:hAnsiTheme="minorBidi"/>
                <w:b/>
              </w:rPr>
              <w:t>Obligatory</w:t>
            </w:r>
          </w:p>
          <w:p w14:paraId="04BA8FB9" w14:textId="77777777" w:rsidR="00BA0868" w:rsidRPr="004C6F66" w:rsidRDefault="00BA0868" w:rsidP="004C6F66">
            <w:pPr>
              <w:spacing w:after="0"/>
              <w:rPr>
                <w:rFonts w:asciiTheme="minorBidi" w:hAnsiTheme="minorBidi"/>
                <w:b/>
                <w:u w:val="single"/>
                <w:rtl/>
                <w:lang w:val="en-CA"/>
              </w:rPr>
            </w:pPr>
            <w:r w:rsidRPr="004C6F66">
              <w:rPr>
                <w:rFonts w:asciiTheme="minorBidi" w:hAnsiTheme="minorBidi"/>
                <w:bCs/>
                <w:lang w:val="en-CA"/>
              </w:rPr>
              <w:t xml:space="preserve">The form must be filled, duly signed, and stamped. Failure to provide the document as requested </w:t>
            </w:r>
            <w:r w:rsidRPr="004C6F66">
              <w:rPr>
                <w:rFonts w:asciiTheme="minorBidi" w:hAnsiTheme="minorBidi"/>
                <w:b/>
                <w:u w:val="single"/>
                <w:lang w:val="en-CA"/>
              </w:rPr>
              <w:t>WILL lead to the disqualification immediately.</w:t>
            </w:r>
          </w:p>
          <w:p w14:paraId="2A897F7D" w14:textId="77777777" w:rsidR="00F75FB8" w:rsidRDefault="00F75FB8" w:rsidP="004C6F66">
            <w:pPr>
              <w:spacing w:after="0"/>
              <w:jc w:val="right"/>
              <w:rPr>
                <w:rFonts w:asciiTheme="minorBidi" w:hAnsiTheme="minorBidi"/>
                <w:bCs/>
                <w:u w:val="single"/>
                <w:rtl/>
              </w:rPr>
            </w:pPr>
            <w:r w:rsidRPr="004C6F66">
              <w:rPr>
                <w:rFonts w:asciiTheme="minorBidi" w:hAnsiTheme="minorBidi"/>
                <w:bCs/>
                <w:rtl/>
              </w:rPr>
              <w:t>إلزامي</w:t>
            </w:r>
            <w:r w:rsidRPr="004C6F66">
              <w:rPr>
                <w:rFonts w:asciiTheme="minorBidi" w:hAnsiTheme="minorBidi"/>
                <w:b/>
              </w:rPr>
              <w:br/>
            </w:r>
            <w:r w:rsidRPr="004C6F66">
              <w:rPr>
                <w:rFonts w:asciiTheme="minorBidi" w:hAnsiTheme="minorBidi"/>
                <w:b/>
                <w:rtl/>
              </w:rPr>
              <w:t xml:space="preserve">يجب تعبئة النموذج وتوقيعه وختمه بشكل صحيح. </w:t>
            </w:r>
            <w:r w:rsidR="007A6CDB" w:rsidRPr="004C6F66">
              <w:rPr>
                <w:rFonts w:asciiTheme="minorBidi" w:hAnsiTheme="minorBidi"/>
                <w:bCs/>
                <w:u w:val="single"/>
                <w:rtl/>
              </w:rPr>
              <w:t>عدم تقديم المستند كما هو مطلوب سيؤدي إلى الاستبعاد الفوري من المناقصة.</w:t>
            </w:r>
          </w:p>
          <w:p w14:paraId="75ADB624" w14:textId="643C3691" w:rsidR="00834589" w:rsidRPr="004C6F66" w:rsidRDefault="00834589" w:rsidP="004C6F66">
            <w:pPr>
              <w:spacing w:after="0"/>
              <w:jc w:val="right"/>
              <w:rPr>
                <w:rFonts w:asciiTheme="minorBidi" w:hAnsiTheme="minorBidi"/>
                <w:b/>
              </w:rPr>
            </w:pPr>
          </w:p>
        </w:tc>
      </w:tr>
    </w:tbl>
    <w:p w14:paraId="18E7C046" w14:textId="4CBC2B92" w:rsidR="00643D75" w:rsidRPr="00643D75" w:rsidRDefault="00643D75" w:rsidP="00643D75">
      <w:pPr>
        <w:tabs>
          <w:tab w:val="left" w:pos="2080"/>
        </w:tabs>
        <w:rPr>
          <w:rFonts w:asciiTheme="minorBidi" w:hAnsiTheme="minorBidi"/>
          <w:sz w:val="24"/>
          <w:szCs w:val="24"/>
          <w:rtl/>
        </w:rPr>
      </w:pPr>
    </w:p>
    <w:sectPr w:rsidR="00643D75" w:rsidRPr="00643D75" w:rsidSect="0016023C">
      <w:headerReference w:type="default" r:id="rId8"/>
      <w:footerReference w:type="default" r:id="rId9"/>
      <w:pgSz w:w="11906" w:h="16838" w:code="9"/>
      <w:pgMar w:top="1800" w:right="720" w:bottom="993"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F89A" w14:textId="77777777" w:rsidR="005273ED" w:rsidRDefault="005273ED" w:rsidP="00A85F81">
      <w:pPr>
        <w:spacing w:after="0" w:line="240" w:lineRule="auto"/>
      </w:pPr>
      <w:r>
        <w:separator/>
      </w:r>
    </w:p>
  </w:endnote>
  <w:endnote w:type="continuationSeparator" w:id="0">
    <w:p w14:paraId="6CB61DF0" w14:textId="77777777" w:rsidR="005273ED" w:rsidRDefault="005273ED" w:rsidP="00A8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Simplified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AA1A" w14:textId="69573332" w:rsidR="00A85F81" w:rsidRDefault="00A85F81" w:rsidP="00A85F81">
    <w:pPr>
      <w:pStyle w:val="Footer"/>
      <w:tabs>
        <w:tab w:val="clear" w:pos="9360"/>
        <w:tab w:val="left" w:pos="8400"/>
      </w:tabs>
    </w:pPr>
    <w:r>
      <w:rPr>
        <w:noProof/>
      </w:rPr>
      <mc:AlternateContent>
        <mc:Choice Requires="wps">
          <w:drawing>
            <wp:anchor distT="0" distB="0" distL="114300" distR="114300" simplePos="0" relativeHeight="251659264" behindDoc="0" locked="0" layoutInCell="1" allowOverlap="1" wp14:anchorId="0C6B7C1D" wp14:editId="1DAA60A7">
              <wp:simplePos x="0" y="0"/>
              <wp:positionH relativeFrom="column">
                <wp:posOffset>-318</wp:posOffset>
              </wp:positionH>
              <wp:positionV relativeFrom="paragraph">
                <wp:posOffset>-46038</wp:posOffset>
              </wp:positionV>
              <wp:extent cx="989965" cy="2857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89965" cy="285750"/>
                      </a:xfrm>
                      <a:prstGeom prst="rect">
                        <a:avLst/>
                      </a:prstGeom>
                      <a:noFill/>
                      <a:ln w="6350">
                        <a:noFill/>
                      </a:ln>
                    </wps:spPr>
                    <wps:txbx>
                      <w:txbxContent>
                        <w:p w14:paraId="0DEF3B42" w14:textId="1BCC75AF" w:rsidR="00A85F81" w:rsidRPr="0016023C" w:rsidRDefault="00DB6890" w:rsidP="0016023C">
                          <w:pPr>
                            <w:pStyle w:val="Footer"/>
                            <w:rPr>
                              <w:rFonts w:ascii="Calibri" w:hAnsi="Calibri"/>
                              <w:sz w:val="16"/>
                              <w:szCs w:val="16"/>
                            </w:rPr>
                          </w:pPr>
                          <w:r w:rsidRPr="0016023C">
                            <w:rPr>
                              <w:rFonts w:ascii="Dubai" w:hAnsi="Dubai" w:cs="Dubai"/>
                              <w:sz w:val="16"/>
                              <w:szCs w:val="16"/>
                            </w:rPr>
                            <w:t xml:space="preserve">Page </w:t>
                          </w:r>
                          <w:r w:rsidR="00FE7C01" w:rsidRPr="0016023C">
                            <w:rPr>
                              <w:rFonts w:ascii="Calibri" w:hAnsi="Calibri" w:hint="cs"/>
                              <w:sz w:val="16"/>
                              <w:szCs w:val="16"/>
                              <w:rtl/>
                            </w:rPr>
                            <w:t xml:space="preserve"> </w:t>
                          </w:r>
                          <w:r w:rsidR="00A85F81" w:rsidRPr="0016023C">
                            <w:rPr>
                              <w:rFonts w:ascii="Calibri" w:hAnsi="Calibri"/>
                              <w:b/>
                              <w:sz w:val="16"/>
                              <w:szCs w:val="16"/>
                            </w:rPr>
                            <w:fldChar w:fldCharType="begin"/>
                          </w:r>
                          <w:r w:rsidR="00A85F81" w:rsidRPr="0016023C">
                            <w:rPr>
                              <w:rFonts w:ascii="Calibri" w:hAnsi="Calibri"/>
                              <w:b/>
                              <w:sz w:val="16"/>
                              <w:szCs w:val="16"/>
                            </w:rPr>
                            <w:instrText xml:space="preserve"> PAGE </w:instrText>
                          </w:r>
                          <w:r w:rsidR="00A85F81" w:rsidRPr="0016023C">
                            <w:rPr>
                              <w:rFonts w:ascii="Calibri" w:hAnsi="Calibri"/>
                              <w:b/>
                              <w:sz w:val="16"/>
                              <w:szCs w:val="16"/>
                            </w:rPr>
                            <w:fldChar w:fldCharType="separate"/>
                          </w:r>
                          <w:r w:rsidR="00A85F81" w:rsidRPr="0016023C">
                            <w:rPr>
                              <w:rFonts w:ascii="Calibri" w:hAnsi="Calibri"/>
                              <w:b/>
                              <w:sz w:val="16"/>
                              <w:szCs w:val="16"/>
                            </w:rPr>
                            <w:t>2</w:t>
                          </w:r>
                          <w:r w:rsidR="00A85F81" w:rsidRPr="0016023C">
                            <w:rPr>
                              <w:rFonts w:ascii="Calibri" w:hAnsi="Calibri"/>
                              <w:b/>
                              <w:sz w:val="16"/>
                              <w:szCs w:val="16"/>
                            </w:rPr>
                            <w:fldChar w:fldCharType="end"/>
                          </w:r>
                          <w:r w:rsidR="00A85F81" w:rsidRPr="0016023C">
                            <w:rPr>
                              <w:rFonts w:ascii="Calibri" w:hAnsi="Calibri"/>
                              <w:sz w:val="16"/>
                              <w:szCs w:val="16"/>
                            </w:rPr>
                            <w:t>/</w:t>
                          </w:r>
                          <w:r w:rsidR="00A85F81" w:rsidRPr="0016023C">
                            <w:rPr>
                              <w:rFonts w:ascii="Calibri" w:hAnsi="Calibri"/>
                              <w:b/>
                              <w:sz w:val="16"/>
                              <w:szCs w:val="16"/>
                            </w:rPr>
                            <w:fldChar w:fldCharType="begin"/>
                          </w:r>
                          <w:r w:rsidR="00A85F81" w:rsidRPr="0016023C">
                            <w:rPr>
                              <w:rFonts w:ascii="Calibri" w:hAnsi="Calibri"/>
                              <w:b/>
                              <w:sz w:val="16"/>
                              <w:szCs w:val="16"/>
                            </w:rPr>
                            <w:instrText xml:space="preserve"> NUMPAGES  </w:instrText>
                          </w:r>
                          <w:r w:rsidR="00A85F81" w:rsidRPr="0016023C">
                            <w:rPr>
                              <w:rFonts w:ascii="Calibri" w:hAnsi="Calibri"/>
                              <w:b/>
                              <w:sz w:val="16"/>
                              <w:szCs w:val="16"/>
                            </w:rPr>
                            <w:fldChar w:fldCharType="separate"/>
                          </w:r>
                          <w:r w:rsidR="00A85F81" w:rsidRPr="0016023C">
                            <w:rPr>
                              <w:rFonts w:ascii="Calibri" w:hAnsi="Calibri"/>
                              <w:b/>
                              <w:sz w:val="16"/>
                              <w:szCs w:val="16"/>
                            </w:rPr>
                            <w:t>13</w:t>
                          </w:r>
                          <w:r w:rsidR="00A85F81" w:rsidRPr="0016023C">
                            <w:rPr>
                              <w:rFonts w:ascii="Calibri" w:hAnsi="Calibri"/>
                              <w:b/>
                              <w:sz w:val="16"/>
                              <w:szCs w:val="16"/>
                            </w:rPr>
                            <w:fldChar w:fldCharType="end"/>
                          </w:r>
                        </w:p>
                        <w:p w14:paraId="2FA0B437" w14:textId="77777777" w:rsidR="00A85F81" w:rsidRPr="0016023C" w:rsidRDefault="00A85F81" w:rsidP="001602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6B7C1D" id="_x0000_t202" coordsize="21600,21600" o:spt="202" path="m,l,21600r21600,l21600,xe">
              <v:stroke joinstyle="miter"/>
              <v:path gradientshapeok="t" o:connecttype="rect"/>
            </v:shapetype>
            <v:shape id="Text Box 28" o:spid="_x0000_s1026" type="#_x0000_t202" style="position:absolute;margin-left:-.05pt;margin-top:-3.65pt;width:77.9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" filled="f" stroked="f" strokeweight=".5pt">
              <v:textbox>
                <w:txbxContent>
                  <w:p w14:paraId="0DEF3B42" w14:textId="1BCC75AF" w:rsidR="00A85F81" w:rsidRPr="0016023C" w:rsidRDefault="00DB6890" w:rsidP="0016023C">
                    <w:pPr>
                      <w:pStyle w:val="Footer"/>
                      <w:rPr>
                        <w:rFonts w:ascii="Calibri" w:hAnsi="Calibri"/>
                        <w:sz w:val="16"/>
                        <w:szCs w:val="16"/>
                      </w:rPr>
                    </w:pPr>
                    <w:r w:rsidRPr="0016023C">
                      <w:rPr>
                        <w:rFonts w:ascii="Dubai" w:hAnsi="Dubai" w:cs="Dubai"/>
                        <w:sz w:val="16"/>
                        <w:szCs w:val="16"/>
                      </w:rPr>
                      <w:t xml:space="preserve">Page </w:t>
                    </w:r>
                    <w:r w:rsidR="00FE7C01" w:rsidRPr="0016023C">
                      <w:rPr>
                        <w:rFonts w:ascii="Calibri" w:hAnsi="Calibri" w:hint="cs"/>
                        <w:sz w:val="16"/>
                        <w:szCs w:val="16"/>
                        <w:rtl/>
                      </w:rPr>
                      <w:t xml:space="preserve"> </w:t>
                    </w:r>
                    <w:r w:rsidR="00A85F81" w:rsidRPr="0016023C">
                      <w:rPr>
                        <w:rFonts w:ascii="Calibri" w:hAnsi="Calibri"/>
                        <w:b/>
                        <w:sz w:val="16"/>
                        <w:szCs w:val="16"/>
                      </w:rPr>
                      <w:fldChar w:fldCharType="begin"/>
                    </w:r>
                    <w:r w:rsidR="00A85F81" w:rsidRPr="0016023C">
                      <w:rPr>
                        <w:rFonts w:ascii="Calibri" w:hAnsi="Calibri"/>
                        <w:b/>
                        <w:sz w:val="16"/>
                        <w:szCs w:val="16"/>
                      </w:rPr>
                      <w:instrText xml:space="preserve"> PAGE </w:instrText>
                    </w:r>
                    <w:r w:rsidR="00A85F81" w:rsidRPr="0016023C">
                      <w:rPr>
                        <w:rFonts w:ascii="Calibri" w:hAnsi="Calibri"/>
                        <w:b/>
                        <w:sz w:val="16"/>
                        <w:szCs w:val="16"/>
                      </w:rPr>
                      <w:fldChar w:fldCharType="separate"/>
                    </w:r>
                    <w:r w:rsidR="00A85F81" w:rsidRPr="0016023C">
                      <w:rPr>
                        <w:rFonts w:ascii="Calibri" w:hAnsi="Calibri"/>
                        <w:b/>
                        <w:sz w:val="16"/>
                        <w:szCs w:val="16"/>
                      </w:rPr>
                      <w:t>2</w:t>
                    </w:r>
                    <w:r w:rsidR="00A85F81" w:rsidRPr="0016023C">
                      <w:rPr>
                        <w:rFonts w:ascii="Calibri" w:hAnsi="Calibri"/>
                        <w:b/>
                        <w:sz w:val="16"/>
                        <w:szCs w:val="16"/>
                      </w:rPr>
                      <w:fldChar w:fldCharType="end"/>
                    </w:r>
                    <w:r w:rsidR="00A85F81" w:rsidRPr="0016023C">
                      <w:rPr>
                        <w:rFonts w:ascii="Calibri" w:hAnsi="Calibri"/>
                        <w:sz w:val="16"/>
                        <w:szCs w:val="16"/>
                      </w:rPr>
                      <w:t>/</w:t>
                    </w:r>
                    <w:r w:rsidR="00A85F81" w:rsidRPr="0016023C">
                      <w:rPr>
                        <w:rFonts w:ascii="Calibri" w:hAnsi="Calibri"/>
                        <w:b/>
                        <w:sz w:val="16"/>
                        <w:szCs w:val="16"/>
                      </w:rPr>
                      <w:fldChar w:fldCharType="begin"/>
                    </w:r>
                    <w:r w:rsidR="00A85F81" w:rsidRPr="0016023C">
                      <w:rPr>
                        <w:rFonts w:ascii="Calibri" w:hAnsi="Calibri"/>
                        <w:b/>
                        <w:sz w:val="16"/>
                        <w:szCs w:val="16"/>
                      </w:rPr>
                      <w:instrText xml:space="preserve"> NUMPAGES  </w:instrText>
                    </w:r>
                    <w:r w:rsidR="00A85F81" w:rsidRPr="0016023C">
                      <w:rPr>
                        <w:rFonts w:ascii="Calibri" w:hAnsi="Calibri"/>
                        <w:b/>
                        <w:sz w:val="16"/>
                        <w:szCs w:val="16"/>
                      </w:rPr>
                      <w:fldChar w:fldCharType="separate"/>
                    </w:r>
                    <w:r w:rsidR="00A85F81" w:rsidRPr="0016023C">
                      <w:rPr>
                        <w:rFonts w:ascii="Calibri" w:hAnsi="Calibri"/>
                        <w:b/>
                        <w:sz w:val="16"/>
                        <w:szCs w:val="16"/>
                      </w:rPr>
                      <w:t>13</w:t>
                    </w:r>
                    <w:r w:rsidR="00A85F81" w:rsidRPr="0016023C">
                      <w:rPr>
                        <w:rFonts w:ascii="Calibri" w:hAnsi="Calibri"/>
                        <w:b/>
                        <w:sz w:val="16"/>
                        <w:szCs w:val="16"/>
                      </w:rPr>
                      <w:fldChar w:fldCharType="end"/>
                    </w:r>
                  </w:p>
                  <w:p w14:paraId="2FA0B437" w14:textId="77777777" w:rsidR="00A85F81" w:rsidRPr="0016023C" w:rsidRDefault="00A85F81" w:rsidP="0016023C">
                    <w:pPr>
                      <w:rPr>
                        <w:sz w:val="16"/>
                        <w:szCs w:val="16"/>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DE45" w14:textId="77777777" w:rsidR="005273ED" w:rsidRDefault="005273ED" w:rsidP="00A85F81">
      <w:pPr>
        <w:spacing w:after="0" w:line="240" w:lineRule="auto"/>
      </w:pPr>
      <w:r>
        <w:separator/>
      </w:r>
    </w:p>
  </w:footnote>
  <w:footnote w:type="continuationSeparator" w:id="0">
    <w:p w14:paraId="76181EF6" w14:textId="77777777" w:rsidR="005273ED" w:rsidRDefault="005273ED" w:rsidP="00A8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90"/>
      <w:gridCol w:w="4037"/>
    </w:tblGrid>
    <w:tr w:rsidR="0011542B" w14:paraId="2033E593" w14:textId="77777777" w:rsidTr="003740AC">
      <w:tc>
        <w:tcPr>
          <w:tcW w:w="3865" w:type="dxa"/>
        </w:tcPr>
        <w:p w14:paraId="65914475" w14:textId="6F07E1A2" w:rsidR="0011542B" w:rsidRDefault="0011542B" w:rsidP="0011542B">
          <w:pPr>
            <w:pStyle w:val="Header"/>
            <w:tabs>
              <w:tab w:val="clear" w:pos="4680"/>
            </w:tabs>
            <w:rPr>
              <w:rFonts w:asciiTheme="minorBidi" w:hAnsiTheme="minorBidi"/>
              <w:lang w:bidi="ar-LB"/>
            </w:rPr>
          </w:pPr>
          <w:r w:rsidRPr="005359EF">
            <w:rPr>
              <w:rFonts w:asciiTheme="minorBidi" w:hAnsiTheme="minorBidi"/>
              <w:lang w:bidi="ar-LB"/>
            </w:rPr>
            <w:t>Tender Reference: LBN-1010-020-</w:t>
          </w:r>
          <w:r w:rsidR="005D7442">
            <w:rPr>
              <w:rFonts w:asciiTheme="minorBidi" w:hAnsiTheme="minorBidi"/>
              <w:lang w:bidi="ar-LB"/>
            </w:rPr>
            <w:t>2</w:t>
          </w:r>
          <w:r>
            <w:rPr>
              <w:rFonts w:asciiTheme="minorBidi" w:hAnsiTheme="minorBidi"/>
              <w:lang w:bidi="ar-LB"/>
            </w:rPr>
            <w:t xml:space="preserve"> (Prequalification)</w:t>
          </w:r>
        </w:p>
        <w:p w14:paraId="10FC2EEC" w14:textId="11F41DF3" w:rsidR="0011542B" w:rsidRPr="005359EF" w:rsidRDefault="0011542B" w:rsidP="00421036">
          <w:pPr>
            <w:pStyle w:val="Header"/>
            <w:tabs>
              <w:tab w:val="clear" w:pos="4680"/>
            </w:tabs>
            <w:rPr>
              <w:rFonts w:asciiTheme="minorBidi" w:hAnsiTheme="minorBidi"/>
              <w:lang w:bidi="ar-LB"/>
            </w:rPr>
          </w:pPr>
          <w:r>
            <w:rPr>
              <w:rFonts w:asciiTheme="minorBidi" w:hAnsiTheme="minorBidi"/>
              <w:lang w:bidi="ar-LB"/>
            </w:rPr>
            <w:t xml:space="preserve">EU Supply RFT#: </w:t>
          </w:r>
          <w:r w:rsidR="00421036" w:rsidRPr="00421036">
            <w:rPr>
              <w:rFonts w:asciiTheme="minorBidi" w:hAnsiTheme="minorBidi"/>
              <w:lang w:bidi="ar-LB"/>
            </w:rPr>
            <w:t>379327</w:t>
          </w:r>
        </w:p>
      </w:tc>
      <w:tc>
        <w:tcPr>
          <w:tcW w:w="2790" w:type="dxa"/>
        </w:tcPr>
        <w:p w14:paraId="35A0D539" w14:textId="77777777" w:rsidR="0011542B" w:rsidRPr="009E3EF4" w:rsidRDefault="0011542B" w:rsidP="0011542B">
          <w:pPr>
            <w:pStyle w:val="Header"/>
            <w:rPr>
              <w:rFonts w:asciiTheme="minorBidi" w:hAnsiTheme="minorBidi"/>
              <w:lang w:bidi="ar-LB"/>
            </w:rPr>
          </w:pPr>
          <w:r>
            <w:rPr>
              <w:rFonts w:asciiTheme="minorBidi" w:hAnsiTheme="minorBidi"/>
              <w:noProof/>
            </w:rPr>
            <w:drawing>
              <wp:anchor distT="0" distB="0" distL="114300" distR="114300" simplePos="0" relativeHeight="251661312" behindDoc="1" locked="0" layoutInCell="1" allowOverlap="1" wp14:anchorId="01FAFDCA" wp14:editId="14E6E981">
                <wp:simplePos x="2978150" y="524510"/>
                <wp:positionH relativeFrom="margin">
                  <wp:align>center</wp:align>
                </wp:positionH>
                <wp:positionV relativeFrom="margin">
                  <wp:align>center</wp:align>
                </wp:positionV>
                <wp:extent cx="563880" cy="563880"/>
                <wp:effectExtent l="0" t="0" r="7620" b="762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37" w:type="dxa"/>
        </w:tcPr>
        <w:p w14:paraId="7620BC1A" w14:textId="6EB524F8" w:rsidR="0011542B" w:rsidRDefault="0011542B" w:rsidP="0011542B">
          <w:pPr>
            <w:pStyle w:val="Header"/>
            <w:bidi/>
          </w:pPr>
          <w:r w:rsidRPr="009E3EF4">
            <w:rPr>
              <w:rtl/>
            </w:rPr>
            <w:t>مرجع المناقص</w:t>
          </w:r>
          <w:r>
            <w:rPr>
              <w:rFonts w:hint="cs"/>
              <w:rtl/>
            </w:rPr>
            <w:t xml:space="preserve">ة: </w:t>
          </w:r>
          <w:r w:rsidRPr="009E3EF4">
            <w:t xml:space="preserve"> LBN-1010-020-</w:t>
          </w:r>
          <w:r w:rsidR="005D7442">
            <w:t>2</w:t>
          </w:r>
        </w:p>
        <w:p w14:paraId="60DD2DD3" w14:textId="4A8CFE0D" w:rsidR="0011542B" w:rsidRDefault="0011542B" w:rsidP="00421036">
          <w:pPr>
            <w:pStyle w:val="Header"/>
            <w:bidi/>
            <w:rPr>
              <w:rtl/>
            </w:rPr>
          </w:pPr>
          <w:r>
            <w:rPr>
              <w:rFonts w:hint="cs"/>
              <w:rtl/>
            </w:rPr>
            <w:t xml:space="preserve">(مرحلة </w:t>
          </w:r>
          <w:r w:rsidRPr="009E3EF4">
            <w:rPr>
              <w:rtl/>
            </w:rPr>
            <w:t>التأهيل المسبق</w:t>
          </w:r>
          <w:r>
            <w:rPr>
              <w:rFonts w:hint="cs"/>
              <w:rtl/>
            </w:rPr>
            <w:t>)</w:t>
          </w:r>
          <w:r w:rsidRPr="009E3EF4">
            <w:br/>
          </w:r>
          <w:r w:rsidRPr="00612271">
            <w:rPr>
              <w:sz w:val="18"/>
              <w:szCs w:val="18"/>
              <w:rtl/>
            </w:rPr>
            <w:t>رقم طلب تقديم العروض في</w:t>
          </w:r>
          <w:r w:rsidRPr="00612271">
            <w:rPr>
              <w:rFonts w:hint="cs"/>
              <w:sz w:val="18"/>
              <w:szCs w:val="18"/>
              <w:rtl/>
            </w:rPr>
            <w:t xml:space="preserve"> </w:t>
          </w:r>
          <w:proofErr w:type="gramStart"/>
          <w:r w:rsidRPr="00612271">
            <w:rPr>
              <w:rFonts w:hint="cs"/>
              <w:sz w:val="18"/>
              <w:szCs w:val="18"/>
              <w:rtl/>
            </w:rPr>
            <w:t xml:space="preserve">منصة </w:t>
          </w:r>
          <w:r w:rsidRPr="00612271">
            <w:rPr>
              <w:sz w:val="18"/>
              <w:szCs w:val="18"/>
            </w:rPr>
            <w:t xml:space="preserve"> EU</w:t>
          </w:r>
          <w:proofErr w:type="gramEnd"/>
          <w:r w:rsidRPr="00612271">
            <w:rPr>
              <w:sz w:val="18"/>
              <w:szCs w:val="18"/>
            </w:rPr>
            <w:t xml:space="preserve"> Supply</w:t>
          </w:r>
          <w:r w:rsidRPr="00612271">
            <w:rPr>
              <w:rFonts w:hint="cs"/>
              <w:sz w:val="18"/>
              <w:szCs w:val="18"/>
              <w:rtl/>
            </w:rPr>
            <w:t xml:space="preserve"> : </w:t>
          </w:r>
          <w:r w:rsidR="00421036" w:rsidRPr="00421036">
            <w:rPr>
              <w:sz w:val="18"/>
              <w:szCs w:val="18"/>
            </w:rPr>
            <w:t>379327</w:t>
          </w:r>
        </w:p>
      </w:tc>
    </w:tr>
  </w:tbl>
  <w:p w14:paraId="3F3353BF" w14:textId="77777777" w:rsidR="009E3EF4" w:rsidRDefault="009E3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55D7"/>
    <w:multiLevelType w:val="hybridMultilevel"/>
    <w:tmpl w:val="87EC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A351E"/>
    <w:multiLevelType w:val="hybridMultilevel"/>
    <w:tmpl w:val="75B07F3E"/>
    <w:lvl w:ilvl="0" w:tplc="B72E0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272F"/>
    <w:multiLevelType w:val="multilevel"/>
    <w:tmpl w:val="4C1A0804"/>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811B4"/>
    <w:multiLevelType w:val="multilevel"/>
    <w:tmpl w:val="CF92C71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4595C"/>
    <w:multiLevelType w:val="hybridMultilevel"/>
    <w:tmpl w:val="C9E62A22"/>
    <w:lvl w:ilvl="0" w:tplc="08923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C139D"/>
    <w:multiLevelType w:val="hybridMultilevel"/>
    <w:tmpl w:val="EF0C470A"/>
    <w:lvl w:ilvl="0" w:tplc="A872C2BC">
      <w:start w:val="1"/>
      <w:numFmt w:val="bullet"/>
      <w:pStyle w:val="Bullet2"/>
      <w:lvlText w:val=""/>
      <w:lvlJc w:val="left"/>
      <w:pPr>
        <w:ind w:left="720" w:hanging="360"/>
      </w:pPr>
      <w:rPr>
        <w:rFonts w:ascii="Symbol" w:hAnsi="Symbol" w:hint="default"/>
        <w:b/>
        <w:color w:val="0D0D0D" w:themeColor="text1" w:themeTint="F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4AB21364">
      <w:numFmt w:val="bullet"/>
      <w:lvlText w:val="-"/>
      <w:lvlJc w:val="left"/>
      <w:pPr>
        <w:ind w:left="2880" w:hanging="360"/>
      </w:pPr>
      <w:rPr>
        <w:rFonts w:ascii="Arial" w:eastAsiaTheme="minorEastAsia" w:hAnsi="Arial" w:cs="Aria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B2D86"/>
    <w:multiLevelType w:val="hybridMultilevel"/>
    <w:tmpl w:val="B58A2344"/>
    <w:lvl w:ilvl="0" w:tplc="4DBEDA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04B92"/>
    <w:multiLevelType w:val="hybridMultilevel"/>
    <w:tmpl w:val="AD7606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A10951"/>
    <w:multiLevelType w:val="multilevel"/>
    <w:tmpl w:val="3BA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9672D"/>
    <w:multiLevelType w:val="hybridMultilevel"/>
    <w:tmpl w:val="A476E92C"/>
    <w:lvl w:ilvl="0" w:tplc="46A0C0C0">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665768">
    <w:abstractNumId w:val="5"/>
  </w:num>
  <w:num w:numId="2" w16cid:durableId="1572275663">
    <w:abstractNumId w:val="4"/>
  </w:num>
  <w:num w:numId="3" w16cid:durableId="1026717851">
    <w:abstractNumId w:val="0"/>
  </w:num>
  <w:num w:numId="4" w16cid:durableId="1624727373">
    <w:abstractNumId w:val="3"/>
  </w:num>
  <w:num w:numId="5" w16cid:durableId="383139814">
    <w:abstractNumId w:val="8"/>
  </w:num>
  <w:num w:numId="6" w16cid:durableId="1523980921">
    <w:abstractNumId w:val="2"/>
  </w:num>
  <w:num w:numId="7" w16cid:durableId="288635869">
    <w:abstractNumId w:val="6"/>
  </w:num>
  <w:num w:numId="8" w16cid:durableId="1973241535">
    <w:abstractNumId w:val="1"/>
  </w:num>
  <w:num w:numId="9" w16cid:durableId="354812251">
    <w:abstractNumId w:val="9"/>
  </w:num>
  <w:num w:numId="10" w16cid:durableId="16247689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81"/>
    <w:rsid w:val="000042D9"/>
    <w:rsid w:val="0001051C"/>
    <w:rsid w:val="000117BC"/>
    <w:rsid w:val="00012108"/>
    <w:rsid w:val="00013D7C"/>
    <w:rsid w:val="00017B2F"/>
    <w:rsid w:val="00030831"/>
    <w:rsid w:val="00036C82"/>
    <w:rsid w:val="00040E94"/>
    <w:rsid w:val="000449F6"/>
    <w:rsid w:val="000478B2"/>
    <w:rsid w:val="000510A5"/>
    <w:rsid w:val="00052271"/>
    <w:rsid w:val="00053127"/>
    <w:rsid w:val="00062F53"/>
    <w:rsid w:val="00064161"/>
    <w:rsid w:val="00070515"/>
    <w:rsid w:val="00071E23"/>
    <w:rsid w:val="00082726"/>
    <w:rsid w:val="000921FA"/>
    <w:rsid w:val="00094825"/>
    <w:rsid w:val="000949ED"/>
    <w:rsid w:val="000B1E66"/>
    <w:rsid w:val="000B3561"/>
    <w:rsid w:val="000B736D"/>
    <w:rsid w:val="000C556C"/>
    <w:rsid w:val="000D4E54"/>
    <w:rsid w:val="000F633C"/>
    <w:rsid w:val="000F77FA"/>
    <w:rsid w:val="00113A7D"/>
    <w:rsid w:val="0011542B"/>
    <w:rsid w:val="00121083"/>
    <w:rsid w:val="001319EA"/>
    <w:rsid w:val="0013298F"/>
    <w:rsid w:val="001371CC"/>
    <w:rsid w:val="0014244B"/>
    <w:rsid w:val="00147D0F"/>
    <w:rsid w:val="001600E0"/>
    <w:rsid w:val="0016023C"/>
    <w:rsid w:val="00163A51"/>
    <w:rsid w:val="001722BA"/>
    <w:rsid w:val="00175F6F"/>
    <w:rsid w:val="00184ED6"/>
    <w:rsid w:val="001A6377"/>
    <w:rsid w:val="001B43A8"/>
    <w:rsid w:val="001C0AED"/>
    <w:rsid w:val="001F18F9"/>
    <w:rsid w:val="00207644"/>
    <w:rsid w:val="00211A91"/>
    <w:rsid w:val="00235F0B"/>
    <w:rsid w:val="00237D53"/>
    <w:rsid w:val="00241ED5"/>
    <w:rsid w:val="00245298"/>
    <w:rsid w:val="002A452E"/>
    <w:rsid w:val="002A5FDA"/>
    <w:rsid w:val="002B380F"/>
    <w:rsid w:val="002C03F5"/>
    <w:rsid w:val="002C7FA6"/>
    <w:rsid w:val="002D4C72"/>
    <w:rsid w:val="002D698B"/>
    <w:rsid w:val="002E2615"/>
    <w:rsid w:val="002E60AF"/>
    <w:rsid w:val="002E7BFF"/>
    <w:rsid w:val="002F3888"/>
    <w:rsid w:val="002F79EA"/>
    <w:rsid w:val="00306085"/>
    <w:rsid w:val="003120D6"/>
    <w:rsid w:val="00323775"/>
    <w:rsid w:val="003254CB"/>
    <w:rsid w:val="00330E23"/>
    <w:rsid w:val="00335843"/>
    <w:rsid w:val="003516A3"/>
    <w:rsid w:val="00356012"/>
    <w:rsid w:val="00364F7E"/>
    <w:rsid w:val="0036585B"/>
    <w:rsid w:val="00365862"/>
    <w:rsid w:val="003805BE"/>
    <w:rsid w:val="00382296"/>
    <w:rsid w:val="00391A70"/>
    <w:rsid w:val="003A05F4"/>
    <w:rsid w:val="003A0F37"/>
    <w:rsid w:val="003A1DC6"/>
    <w:rsid w:val="003C3EC9"/>
    <w:rsid w:val="003D6910"/>
    <w:rsid w:val="003D6A89"/>
    <w:rsid w:val="003E5F1A"/>
    <w:rsid w:val="00413D61"/>
    <w:rsid w:val="0041459D"/>
    <w:rsid w:val="00421036"/>
    <w:rsid w:val="0042557F"/>
    <w:rsid w:val="004317BD"/>
    <w:rsid w:val="00450AC7"/>
    <w:rsid w:val="00451541"/>
    <w:rsid w:val="00452C8A"/>
    <w:rsid w:val="0045565E"/>
    <w:rsid w:val="0046551D"/>
    <w:rsid w:val="00473BD9"/>
    <w:rsid w:val="00483AA7"/>
    <w:rsid w:val="00495F81"/>
    <w:rsid w:val="004B07FA"/>
    <w:rsid w:val="004B0C2C"/>
    <w:rsid w:val="004B177B"/>
    <w:rsid w:val="004B24FE"/>
    <w:rsid w:val="004B2A25"/>
    <w:rsid w:val="004B4525"/>
    <w:rsid w:val="004B6336"/>
    <w:rsid w:val="004C5B86"/>
    <w:rsid w:val="004C6F66"/>
    <w:rsid w:val="004D3270"/>
    <w:rsid w:val="004D34A9"/>
    <w:rsid w:val="004D49D9"/>
    <w:rsid w:val="004E2893"/>
    <w:rsid w:val="004F1B70"/>
    <w:rsid w:val="004F529C"/>
    <w:rsid w:val="00501098"/>
    <w:rsid w:val="00503761"/>
    <w:rsid w:val="00506FCB"/>
    <w:rsid w:val="00512587"/>
    <w:rsid w:val="00524711"/>
    <w:rsid w:val="005273ED"/>
    <w:rsid w:val="005325DA"/>
    <w:rsid w:val="00537F0F"/>
    <w:rsid w:val="005405BA"/>
    <w:rsid w:val="00541AFA"/>
    <w:rsid w:val="00542532"/>
    <w:rsid w:val="00546286"/>
    <w:rsid w:val="00551BF9"/>
    <w:rsid w:val="00560A8C"/>
    <w:rsid w:val="00572C72"/>
    <w:rsid w:val="0059336B"/>
    <w:rsid w:val="005A11C3"/>
    <w:rsid w:val="005A54B4"/>
    <w:rsid w:val="005A5AD4"/>
    <w:rsid w:val="005C339E"/>
    <w:rsid w:val="005C39CC"/>
    <w:rsid w:val="005D7442"/>
    <w:rsid w:val="005D7716"/>
    <w:rsid w:val="005D7CA3"/>
    <w:rsid w:val="005E0734"/>
    <w:rsid w:val="005E5995"/>
    <w:rsid w:val="005E6FED"/>
    <w:rsid w:val="005F5482"/>
    <w:rsid w:val="00600297"/>
    <w:rsid w:val="00604E97"/>
    <w:rsid w:val="006123FD"/>
    <w:rsid w:val="00614D22"/>
    <w:rsid w:val="0061777E"/>
    <w:rsid w:val="00624532"/>
    <w:rsid w:val="00637673"/>
    <w:rsid w:val="00643D75"/>
    <w:rsid w:val="00646EE4"/>
    <w:rsid w:val="00650378"/>
    <w:rsid w:val="006540B4"/>
    <w:rsid w:val="00673A74"/>
    <w:rsid w:val="00681D29"/>
    <w:rsid w:val="006A5475"/>
    <w:rsid w:val="006A6FB1"/>
    <w:rsid w:val="006B59A2"/>
    <w:rsid w:val="006C1B18"/>
    <w:rsid w:val="006C7229"/>
    <w:rsid w:val="006D24EA"/>
    <w:rsid w:val="006E4DE3"/>
    <w:rsid w:val="0070275D"/>
    <w:rsid w:val="00705791"/>
    <w:rsid w:val="00727B7C"/>
    <w:rsid w:val="00745F2E"/>
    <w:rsid w:val="00746393"/>
    <w:rsid w:val="007661FF"/>
    <w:rsid w:val="0078761E"/>
    <w:rsid w:val="00787CEB"/>
    <w:rsid w:val="00790696"/>
    <w:rsid w:val="007A0F3F"/>
    <w:rsid w:val="007A6CDB"/>
    <w:rsid w:val="007B3D87"/>
    <w:rsid w:val="007B5891"/>
    <w:rsid w:val="007C41E8"/>
    <w:rsid w:val="007C6898"/>
    <w:rsid w:val="007F38E9"/>
    <w:rsid w:val="007F49DF"/>
    <w:rsid w:val="00807C1E"/>
    <w:rsid w:val="00820581"/>
    <w:rsid w:val="0082535D"/>
    <w:rsid w:val="00834589"/>
    <w:rsid w:val="008346DC"/>
    <w:rsid w:val="008364BB"/>
    <w:rsid w:val="008371D4"/>
    <w:rsid w:val="00851E40"/>
    <w:rsid w:val="00862008"/>
    <w:rsid w:val="00864B50"/>
    <w:rsid w:val="00887A58"/>
    <w:rsid w:val="00887F98"/>
    <w:rsid w:val="008C519C"/>
    <w:rsid w:val="008C53B8"/>
    <w:rsid w:val="008C6126"/>
    <w:rsid w:val="008D4C44"/>
    <w:rsid w:val="008E3F0C"/>
    <w:rsid w:val="008E5546"/>
    <w:rsid w:val="008E78D2"/>
    <w:rsid w:val="009136A7"/>
    <w:rsid w:val="00916F25"/>
    <w:rsid w:val="00922E79"/>
    <w:rsid w:val="00927B56"/>
    <w:rsid w:val="0093563C"/>
    <w:rsid w:val="00937A27"/>
    <w:rsid w:val="00941582"/>
    <w:rsid w:val="009447A3"/>
    <w:rsid w:val="00953921"/>
    <w:rsid w:val="00965262"/>
    <w:rsid w:val="00967F63"/>
    <w:rsid w:val="00980D49"/>
    <w:rsid w:val="00994FFA"/>
    <w:rsid w:val="009A7E16"/>
    <w:rsid w:val="009C1CC7"/>
    <w:rsid w:val="009C5B1A"/>
    <w:rsid w:val="009C6B45"/>
    <w:rsid w:val="009E19BF"/>
    <w:rsid w:val="009E3EF4"/>
    <w:rsid w:val="009E4C19"/>
    <w:rsid w:val="009F065B"/>
    <w:rsid w:val="00A01F17"/>
    <w:rsid w:val="00A0449F"/>
    <w:rsid w:val="00A078CB"/>
    <w:rsid w:val="00A07A94"/>
    <w:rsid w:val="00A13693"/>
    <w:rsid w:val="00A16A16"/>
    <w:rsid w:val="00A23CD6"/>
    <w:rsid w:val="00A248CB"/>
    <w:rsid w:val="00A27438"/>
    <w:rsid w:val="00A54B15"/>
    <w:rsid w:val="00A57A99"/>
    <w:rsid w:val="00A62093"/>
    <w:rsid w:val="00A65E9D"/>
    <w:rsid w:val="00A8000B"/>
    <w:rsid w:val="00A80513"/>
    <w:rsid w:val="00A83A29"/>
    <w:rsid w:val="00A85F81"/>
    <w:rsid w:val="00A919AC"/>
    <w:rsid w:val="00A936A5"/>
    <w:rsid w:val="00A9387D"/>
    <w:rsid w:val="00AA10E1"/>
    <w:rsid w:val="00AA5B2D"/>
    <w:rsid w:val="00AD6E5A"/>
    <w:rsid w:val="00AE12DC"/>
    <w:rsid w:val="00AF0CDA"/>
    <w:rsid w:val="00B01E41"/>
    <w:rsid w:val="00B0688D"/>
    <w:rsid w:val="00B1297B"/>
    <w:rsid w:val="00B201A4"/>
    <w:rsid w:val="00B20F9A"/>
    <w:rsid w:val="00B34059"/>
    <w:rsid w:val="00B40FE9"/>
    <w:rsid w:val="00B44A1C"/>
    <w:rsid w:val="00B57054"/>
    <w:rsid w:val="00B639A3"/>
    <w:rsid w:val="00B737B1"/>
    <w:rsid w:val="00B8202D"/>
    <w:rsid w:val="00B85F63"/>
    <w:rsid w:val="00B93E7E"/>
    <w:rsid w:val="00B9750E"/>
    <w:rsid w:val="00BA0868"/>
    <w:rsid w:val="00BA5E97"/>
    <w:rsid w:val="00BC2745"/>
    <w:rsid w:val="00BC3029"/>
    <w:rsid w:val="00BE29C9"/>
    <w:rsid w:val="00C0541A"/>
    <w:rsid w:val="00C07435"/>
    <w:rsid w:val="00C15221"/>
    <w:rsid w:val="00C167C1"/>
    <w:rsid w:val="00C26F50"/>
    <w:rsid w:val="00C32E24"/>
    <w:rsid w:val="00C4549A"/>
    <w:rsid w:val="00C758A5"/>
    <w:rsid w:val="00C81636"/>
    <w:rsid w:val="00C832AF"/>
    <w:rsid w:val="00C92761"/>
    <w:rsid w:val="00CA38E0"/>
    <w:rsid w:val="00CC3A63"/>
    <w:rsid w:val="00CC753F"/>
    <w:rsid w:val="00CD4F7B"/>
    <w:rsid w:val="00CD5CF9"/>
    <w:rsid w:val="00CE2AD5"/>
    <w:rsid w:val="00CF44ED"/>
    <w:rsid w:val="00D052CA"/>
    <w:rsid w:val="00D11ABD"/>
    <w:rsid w:val="00D11BBB"/>
    <w:rsid w:val="00D13CF5"/>
    <w:rsid w:val="00D31801"/>
    <w:rsid w:val="00D3425D"/>
    <w:rsid w:val="00D36027"/>
    <w:rsid w:val="00D40438"/>
    <w:rsid w:val="00D40C34"/>
    <w:rsid w:val="00D46A5A"/>
    <w:rsid w:val="00D50B00"/>
    <w:rsid w:val="00D52C10"/>
    <w:rsid w:val="00D604F9"/>
    <w:rsid w:val="00D67E17"/>
    <w:rsid w:val="00D67F7F"/>
    <w:rsid w:val="00D7739E"/>
    <w:rsid w:val="00D81B2B"/>
    <w:rsid w:val="00D82696"/>
    <w:rsid w:val="00D828BC"/>
    <w:rsid w:val="00D907F6"/>
    <w:rsid w:val="00D975CC"/>
    <w:rsid w:val="00DA3AB6"/>
    <w:rsid w:val="00DB123C"/>
    <w:rsid w:val="00DB3ECC"/>
    <w:rsid w:val="00DB6890"/>
    <w:rsid w:val="00DC12DB"/>
    <w:rsid w:val="00DC6E18"/>
    <w:rsid w:val="00DD3A6C"/>
    <w:rsid w:val="00DE6A76"/>
    <w:rsid w:val="00DF17ED"/>
    <w:rsid w:val="00DF180F"/>
    <w:rsid w:val="00E02ADE"/>
    <w:rsid w:val="00E2356E"/>
    <w:rsid w:val="00E27122"/>
    <w:rsid w:val="00E36810"/>
    <w:rsid w:val="00E372A2"/>
    <w:rsid w:val="00E46FA5"/>
    <w:rsid w:val="00E620B1"/>
    <w:rsid w:val="00E676FB"/>
    <w:rsid w:val="00E81E65"/>
    <w:rsid w:val="00E83E76"/>
    <w:rsid w:val="00E84DE6"/>
    <w:rsid w:val="00E95ADC"/>
    <w:rsid w:val="00E95B1C"/>
    <w:rsid w:val="00EA3ABF"/>
    <w:rsid w:val="00EA44D8"/>
    <w:rsid w:val="00ED0C44"/>
    <w:rsid w:val="00ED4EA5"/>
    <w:rsid w:val="00ED6AA6"/>
    <w:rsid w:val="00EE4DB5"/>
    <w:rsid w:val="00EF07A7"/>
    <w:rsid w:val="00EF23B5"/>
    <w:rsid w:val="00F22DC4"/>
    <w:rsid w:val="00F23BE3"/>
    <w:rsid w:val="00F33351"/>
    <w:rsid w:val="00F3794C"/>
    <w:rsid w:val="00F629C7"/>
    <w:rsid w:val="00F634E6"/>
    <w:rsid w:val="00F67A30"/>
    <w:rsid w:val="00F703D6"/>
    <w:rsid w:val="00F71A05"/>
    <w:rsid w:val="00F75FB8"/>
    <w:rsid w:val="00F81A57"/>
    <w:rsid w:val="00F87A1A"/>
    <w:rsid w:val="00FA1BFF"/>
    <w:rsid w:val="00FA29CF"/>
    <w:rsid w:val="00FA3C8F"/>
    <w:rsid w:val="00FD0F21"/>
    <w:rsid w:val="00FD64D4"/>
    <w:rsid w:val="00FE308D"/>
    <w:rsid w:val="00FE7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D54EC"/>
  <w15:chartTrackingRefBased/>
  <w15:docId w15:val="{90C7A915-183C-48B5-A39F-83F26520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01"/>
    <w:pPr>
      <w:spacing w:after="200" w:line="276" w:lineRule="auto"/>
    </w:pPr>
  </w:style>
  <w:style w:type="paragraph" w:styleId="Heading1">
    <w:name w:val="heading 1"/>
    <w:basedOn w:val="Normal"/>
    <w:next w:val="Normal"/>
    <w:link w:val="Heading1Char"/>
    <w:qFormat/>
    <w:rsid w:val="00FE7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E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8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 Char Char Char Char Char Char Char Char Char Char Char Char Char Char Char Char Char"/>
    <w:basedOn w:val="Normal"/>
    <w:link w:val="HeaderChar"/>
    <w:unhideWhenUsed/>
    <w:rsid w:val="00A85F81"/>
    <w:pPr>
      <w:tabs>
        <w:tab w:val="center" w:pos="4680"/>
        <w:tab w:val="right" w:pos="9360"/>
      </w:tabs>
      <w:spacing w:after="0" w:line="240" w:lineRule="auto"/>
    </w:pPr>
  </w:style>
  <w:style w:type="character" w:customStyle="1" w:styleId="HeaderChar">
    <w:name w:val="Header Char"/>
    <w:aliases w:val="Header Char Char Char Char Char Char Char Char Char Char Char Char Char Char Char Char Char Char Char Char Char Char Char Char"/>
    <w:basedOn w:val="DefaultParagraphFont"/>
    <w:link w:val="Header"/>
    <w:rsid w:val="00A85F81"/>
  </w:style>
  <w:style w:type="paragraph" w:styleId="Footer">
    <w:name w:val="footer"/>
    <w:basedOn w:val="Normal"/>
    <w:link w:val="FooterChar"/>
    <w:uiPriority w:val="99"/>
    <w:unhideWhenUsed/>
    <w:rsid w:val="00A8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81"/>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A85F81"/>
    <w:pPr>
      <w:ind w:left="720"/>
      <w:contextualSpacing/>
    </w:pPr>
  </w:style>
  <w:style w:type="table" w:styleId="TableGrid">
    <w:name w:val="Table Grid"/>
    <w:basedOn w:val="TableNormal"/>
    <w:uiPriority w:val="39"/>
    <w:rsid w:val="0030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C1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1CC7"/>
  </w:style>
  <w:style w:type="character" w:customStyle="1" w:styleId="eop">
    <w:name w:val="eop"/>
    <w:basedOn w:val="DefaultParagraphFont"/>
    <w:rsid w:val="009C1CC7"/>
  </w:style>
  <w:style w:type="character" w:customStyle="1" w:styleId="Heading1Char">
    <w:name w:val="Heading 1 Char"/>
    <w:basedOn w:val="DefaultParagraphFont"/>
    <w:link w:val="Heading1"/>
    <w:rsid w:val="00FE7C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E7C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FE7C01"/>
    <w:rPr>
      <w:color w:val="0000FF"/>
      <w:u w:val="single"/>
    </w:rPr>
  </w:style>
  <w:style w:type="paragraph" w:styleId="TOC2">
    <w:name w:val="toc 2"/>
    <w:basedOn w:val="Normal"/>
    <w:next w:val="Normal"/>
    <w:autoRedefine/>
    <w:uiPriority w:val="39"/>
    <w:rsid w:val="004D3270"/>
    <w:pPr>
      <w:tabs>
        <w:tab w:val="left" w:pos="900"/>
        <w:tab w:val="left" w:pos="1920"/>
        <w:tab w:val="right" w:leader="dot" w:pos="8630"/>
      </w:tabs>
      <w:bidi/>
      <w:spacing w:after="120" w:line="120" w:lineRule="atLeast"/>
      <w:ind w:left="240"/>
    </w:pPr>
    <w:rPr>
      <w:rFonts w:ascii="Times New Roman" w:eastAsia="Times New Roman" w:hAnsi="Times New Roman" w:cs="Times New Roman"/>
      <w:sz w:val="24"/>
      <w:szCs w:val="24"/>
    </w:rPr>
  </w:style>
  <w:style w:type="paragraph" w:styleId="TOC1">
    <w:name w:val="toc 1"/>
    <w:basedOn w:val="Normal"/>
    <w:next w:val="Normal"/>
    <w:autoRedefine/>
    <w:uiPriority w:val="39"/>
    <w:rsid w:val="00FE7C01"/>
    <w:pPr>
      <w:tabs>
        <w:tab w:val="left" w:pos="540"/>
        <w:tab w:val="left" w:pos="1440"/>
        <w:tab w:val="left" w:pos="1920"/>
        <w:tab w:val="right" w:leader="dot" w:pos="8630"/>
      </w:tabs>
      <w:spacing w:after="120" w:line="120" w:lineRule="atLeast"/>
      <w:jc w:val="both"/>
    </w:pPr>
    <w:rPr>
      <w:rFonts w:ascii="Dubai" w:eastAsia="Times New Roman" w:hAnsi="Dubai" w:cs="Dubai"/>
      <w:bCs/>
      <w:noProof/>
      <w:color w:val="262626" w:themeColor="text1" w:themeTint="D9"/>
      <w:sz w:val="24"/>
      <w:szCs w:val="24"/>
    </w:rPr>
  </w:style>
  <w:style w:type="paragraph" w:customStyle="1" w:styleId="H1">
    <w:name w:val="H1"/>
    <w:basedOn w:val="Normal"/>
    <w:link w:val="H1Char"/>
    <w:qFormat/>
    <w:rsid w:val="000510A5"/>
    <w:pPr>
      <w:spacing w:before="360" w:after="240" w:line="240" w:lineRule="auto"/>
      <w:outlineLvl w:val="0"/>
    </w:pPr>
    <w:rPr>
      <w:rFonts w:ascii="Arial" w:eastAsiaTheme="minorEastAsia" w:hAnsi="Arial" w:cs="Times New Roman"/>
      <w:b/>
      <w:sz w:val="40"/>
      <w:szCs w:val="52"/>
    </w:rPr>
  </w:style>
  <w:style w:type="character" w:customStyle="1" w:styleId="H1Char">
    <w:name w:val="H1 Char"/>
    <w:basedOn w:val="DefaultParagraphFont"/>
    <w:link w:val="H1"/>
    <w:rsid w:val="000510A5"/>
    <w:rPr>
      <w:rFonts w:ascii="Arial" w:eastAsiaTheme="minorEastAsia" w:hAnsi="Arial" w:cs="Times New Roman"/>
      <w:b/>
      <w:sz w:val="40"/>
      <w:szCs w:val="52"/>
    </w:rPr>
  </w:style>
  <w:style w:type="character" w:customStyle="1" w:styleId="Heading3Char">
    <w:name w:val="Heading 3 Char"/>
    <w:basedOn w:val="DefaultParagraphFont"/>
    <w:link w:val="Heading3"/>
    <w:uiPriority w:val="9"/>
    <w:semiHidden/>
    <w:rsid w:val="00C758A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rsid w:val="00C758A5"/>
  </w:style>
  <w:style w:type="paragraph" w:customStyle="1" w:styleId="Bullet2">
    <w:name w:val="Bullet 2"/>
    <w:basedOn w:val="ListParagraph"/>
    <w:rsid w:val="00C758A5"/>
    <w:pPr>
      <w:numPr>
        <w:numId w:val="1"/>
      </w:numPr>
      <w:spacing w:before="120" w:after="120" w:line="240" w:lineRule="auto"/>
      <w:contextualSpacing w:val="0"/>
      <w:jc w:val="both"/>
    </w:pPr>
    <w:rPr>
      <w:rFonts w:ascii="Arial" w:eastAsia="Cambria" w:hAnsi="Arial" w:cs="Arial"/>
      <w:sz w:val="20"/>
    </w:rPr>
  </w:style>
  <w:style w:type="table" w:styleId="ListTable3-Accent5">
    <w:name w:val="List Table 3 Accent 5"/>
    <w:basedOn w:val="TableNormal"/>
    <w:uiPriority w:val="48"/>
    <w:rsid w:val="00C758A5"/>
    <w:pPr>
      <w:spacing w:after="0" w:line="240" w:lineRule="auto"/>
    </w:pPr>
    <w:rPr>
      <w:rFonts w:asciiTheme="majorHAnsi" w:eastAsiaTheme="minorEastAsia" w:hAnsiTheme="majorHAnsi" w:cs="ArialMT"/>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FootnoteText">
    <w:name w:val="footnote text"/>
    <w:basedOn w:val="Normal"/>
    <w:link w:val="FootnoteTextChar"/>
    <w:uiPriority w:val="99"/>
    <w:unhideWhenUsed/>
    <w:rsid w:val="00052271"/>
    <w:pPr>
      <w:spacing w:after="0" w:line="240" w:lineRule="auto"/>
      <w:jc w:val="both"/>
    </w:pPr>
    <w:rPr>
      <w:rFonts w:ascii="Arial" w:eastAsiaTheme="minorEastAsia" w:hAnsi="Arial" w:cs="Times New Roman"/>
      <w:sz w:val="16"/>
    </w:rPr>
  </w:style>
  <w:style w:type="character" w:customStyle="1" w:styleId="FootnoteTextChar">
    <w:name w:val="Footnote Text Char"/>
    <w:basedOn w:val="DefaultParagraphFont"/>
    <w:link w:val="FootnoteText"/>
    <w:uiPriority w:val="99"/>
    <w:rsid w:val="00052271"/>
    <w:rPr>
      <w:rFonts w:ascii="Arial" w:eastAsiaTheme="minorEastAsia" w:hAnsi="Arial" w:cs="Times New Roman"/>
      <w:sz w:val="16"/>
    </w:rPr>
  </w:style>
  <w:style w:type="character" w:styleId="FootnoteReference">
    <w:name w:val="footnote reference"/>
    <w:basedOn w:val="DefaultParagraphFont"/>
    <w:uiPriority w:val="99"/>
    <w:unhideWhenUsed/>
    <w:rsid w:val="00052271"/>
    <w:rPr>
      <w:vertAlign w:val="superscript"/>
    </w:rPr>
  </w:style>
  <w:style w:type="paragraph" w:styleId="BodyText">
    <w:name w:val="Body Text"/>
    <w:basedOn w:val="Normal"/>
    <w:link w:val="BodyTextChar"/>
    <w:rsid w:val="00FE308D"/>
    <w:pPr>
      <w:bidi/>
      <w:spacing w:after="120" w:line="400" w:lineRule="exact"/>
      <w:jc w:val="lowKashida"/>
    </w:pPr>
    <w:rPr>
      <w:rFonts w:ascii="Arial" w:eastAsia="Times New Roman" w:hAnsi="Arial" w:cs="Simplified Arabic"/>
      <w:b/>
      <w:bCs/>
      <w:shadow/>
      <w:sz w:val="24"/>
      <w:szCs w:val="28"/>
      <w:lang w:eastAsia="zh-CN"/>
    </w:rPr>
  </w:style>
  <w:style w:type="character" w:customStyle="1" w:styleId="BodyTextChar">
    <w:name w:val="Body Text Char"/>
    <w:basedOn w:val="DefaultParagraphFont"/>
    <w:link w:val="BodyText"/>
    <w:rsid w:val="00FE308D"/>
    <w:rPr>
      <w:rFonts w:ascii="Arial" w:eastAsia="Times New Roman" w:hAnsi="Arial" w:cs="Simplified Arabic"/>
      <w:b/>
      <w:bCs/>
      <w:shadow/>
      <w:sz w:val="24"/>
      <w:szCs w:val="28"/>
      <w:lang w:eastAsia="zh-CN"/>
    </w:rPr>
  </w:style>
  <w:style w:type="paragraph" w:styleId="NormalWeb">
    <w:name w:val="Normal (Web)"/>
    <w:basedOn w:val="Normal"/>
    <w:uiPriority w:val="99"/>
    <w:unhideWhenUsed/>
    <w:rsid w:val="00967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F63"/>
    <w:rPr>
      <w:b/>
      <w:bCs/>
    </w:rPr>
  </w:style>
  <w:style w:type="character" w:styleId="UnresolvedMention">
    <w:name w:val="Unresolved Mention"/>
    <w:basedOn w:val="DefaultParagraphFont"/>
    <w:uiPriority w:val="99"/>
    <w:semiHidden/>
    <w:unhideWhenUsed/>
    <w:rsid w:val="00237D53"/>
    <w:rPr>
      <w:color w:val="605E5C"/>
      <w:shd w:val="clear" w:color="auto" w:fill="E1DFDD"/>
    </w:rPr>
  </w:style>
  <w:style w:type="paragraph" w:styleId="Subtitle">
    <w:name w:val="Subtitle"/>
    <w:basedOn w:val="Normal"/>
    <w:link w:val="SubtitleChar"/>
    <w:qFormat/>
    <w:rsid w:val="009E3EF4"/>
    <w:pPr>
      <w:spacing w:after="0" w:line="240" w:lineRule="auto"/>
      <w:jc w:val="center"/>
    </w:pPr>
    <w:rPr>
      <w:rFonts w:ascii="Times New Roman" w:eastAsia="Times New Roman" w:hAnsi="Times New Roman" w:cs="Times New Roman"/>
      <w:b/>
      <w:sz w:val="28"/>
      <w:szCs w:val="20"/>
      <w:lang w:val="fr-BE" w:eastAsia="en-GB"/>
    </w:rPr>
  </w:style>
  <w:style w:type="character" w:customStyle="1" w:styleId="SubtitleChar">
    <w:name w:val="Subtitle Char"/>
    <w:basedOn w:val="DefaultParagraphFont"/>
    <w:link w:val="Subtitle"/>
    <w:rsid w:val="009E3EF4"/>
    <w:rPr>
      <w:rFonts w:ascii="Times New Roman" w:eastAsia="Times New Roman" w:hAnsi="Times New Roman" w:cs="Times New Roman"/>
      <w:b/>
      <w:sz w:val="28"/>
      <w:szCs w:val="20"/>
      <w:lang w:val="fr-BE" w:eastAsia="en-GB"/>
    </w:rPr>
  </w:style>
  <w:style w:type="paragraph" w:styleId="BodyText2">
    <w:name w:val="Body Text 2"/>
    <w:basedOn w:val="Normal"/>
    <w:link w:val="BodyText2Char"/>
    <w:uiPriority w:val="99"/>
    <w:unhideWhenUsed/>
    <w:rsid w:val="00B34059"/>
    <w:pPr>
      <w:spacing w:after="120" w:line="480" w:lineRule="auto"/>
    </w:pPr>
  </w:style>
  <w:style w:type="character" w:customStyle="1" w:styleId="BodyText2Char">
    <w:name w:val="Body Text 2 Char"/>
    <w:basedOn w:val="DefaultParagraphFont"/>
    <w:link w:val="BodyText2"/>
    <w:uiPriority w:val="99"/>
    <w:rsid w:val="00B3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153">
      <w:bodyDiv w:val="1"/>
      <w:marLeft w:val="0"/>
      <w:marRight w:val="0"/>
      <w:marTop w:val="0"/>
      <w:marBottom w:val="0"/>
      <w:divBdr>
        <w:top w:val="none" w:sz="0" w:space="0" w:color="auto"/>
        <w:left w:val="none" w:sz="0" w:space="0" w:color="auto"/>
        <w:bottom w:val="none" w:sz="0" w:space="0" w:color="auto"/>
        <w:right w:val="none" w:sz="0" w:space="0" w:color="auto"/>
      </w:divBdr>
    </w:div>
    <w:div w:id="92751387">
      <w:bodyDiv w:val="1"/>
      <w:marLeft w:val="0"/>
      <w:marRight w:val="0"/>
      <w:marTop w:val="0"/>
      <w:marBottom w:val="0"/>
      <w:divBdr>
        <w:top w:val="none" w:sz="0" w:space="0" w:color="auto"/>
        <w:left w:val="none" w:sz="0" w:space="0" w:color="auto"/>
        <w:bottom w:val="none" w:sz="0" w:space="0" w:color="auto"/>
        <w:right w:val="none" w:sz="0" w:space="0" w:color="auto"/>
      </w:divBdr>
    </w:div>
    <w:div w:id="94521320">
      <w:bodyDiv w:val="1"/>
      <w:marLeft w:val="0"/>
      <w:marRight w:val="0"/>
      <w:marTop w:val="0"/>
      <w:marBottom w:val="0"/>
      <w:divBdr>
        <w:top w:val="none" w:sz="0" w:space="0" w:color="auto"/>
        <w:left w:val="none" w:sz="0" w:space="0" w:color="auto"/>
        <w:bottom w:val="none" w:sz="0" w:space="0" w:color="auto"/>
        <w:right w:val="none" w:sz="0" w:space="0" w:color="auto"/>
      </w:divBdr>
      <w:divsChild>
        <w:div w:id="1437368269">
          <w:marLeft w:val="0"/>
          <w:marRight w:val="0"/>
          <w:marTop w:val="0"/>
          <w:marBottom w:val="0"/>
          <w:divBdr>
            <w:top w:val="none" w:sz="0" w:space="0" w:color="auto"/>
            <w:left w:val="none" w:sz="0" w:space="0" w:color="auto"/>
            <w:bottom w:val="none" w:sz="0" w:space="0" w:color="auto"/>
            <w:right w:val="none" w:sz="0" w:space="0" w:color="auto"/>
          </w:divBdr>
          <w:divsChild>
            <w:div w:id="1849755751">
              <w:marLeft w:val="0"/>
              <w:marRight w:val="0"/>
              <w:marTop w:val="0"/>
              <w:marBottom w:val="0"/>
              <w:divBdr>
                <w:top w:val="none" w:sz="0" w:space="0" w:color="auto"/>
                <w:left w:val="none" w:sz="0" w:space="0" w:color="auto"/>
                <w:bottom w:val="none" w:sz="0" w:space="0" w:color="auto"/>
                <w:right w:val="none" w:sz="0" w:space="0" w:color="auto"/>
              </w:divBdr>
              <w:divsChild>
                <w:div w:id="237984947">
                  <w:marLeft w:val="0"/>
                  <w:marRight w:val="0"/>
                  <w:marTop w:val="0"/>
                  <w:marBottom w:val="0"/>
                  <w:divBdr>
                    <w:top w:val="none" w:sz="0" w:space="0" w:color="auto"/>
                    <w:left w:val="none" w:sz="0" w:space="0" w:color="auto"/>
                    <w:bottom w:val="none" w:sz="0" w:space="0" w:color="auto"/>
                    <w:right w:val="none" w:sz="0" w:space="0" w:color="auto"/>
                  </w:divBdr>
                  <w:divsChild>
                    <w:div w:id="17921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5131">
      <w:bodyDiv w:val="1"/>
      <w:marLeft w:val="0"/>
      <w:marRight w:val="0"/>
      <w:marTop w:val="0"/>
      <w:marBottom w:val="0"/>
      <w:divBdr>
        <w:top w:val="none" w:sz="0" w:space="0" w:color="auto"/>
        <w:left w:val="none" w:sz="0" w:space="0" w:color="auto"/>
        <w:bottom w:val="none" w:sz="0" w:space="0" w:color="auto"/>
        <w:right w:val="none" w:sz="0" w:space="0" w:color="auto"/>
      </w:divBdr>
    </w:div>
    <w:div w:id="201481949">
      <w:bodyDiv w:val="1"/>
      <w:marLeft w:val="0"/>
      <w:marRight w:val="0"/>
      <w:marTop w:val="0"/>
      <w:marBottom w:val="0"/>
      <w:divBdr>
        <w:top w:val="none" w:sz="0" w:space="0" w:color="auto"/>
        <w:left w:val="none" w:sz="0" w:space="0" w:color="auto"/>
        <w:bottom w:val="none" w:sz="0" w:space="0" w:color="auto"/>
        <w:right w:val="none" w:sz="0" w:space="0" w:color="auto"/>
      </w:divBdr>
    </w:div>
    <w:div w:id="208423591">
      <w:bodyDiv w:val="1"/>
      <w:marLeft w:val="0"/>
      <w:marRight w:val="0"/>
      <w:marTop w:val="0"/>
      <w:marBottom w:val="0"/>
      <w:divBdr>
        <w:top w:val="none" w:sz="0" w:space="0" w:color="auto"/>
        <w:left w:val="none" w:sz="0" w:space="0" w:color="auto"/>
        <w:bottom w:val="none" w:sz="0" w:space="0" w:color="auto"/>
        <w:right w:val="none" w:sz="0" w:space="0" w:color="auto"/>
      </w:divBdr>
    </w:div>
    <w:div w:id="256445715">
      <w:bodyDiv w:val="1"/>
      <w:marLeft w:val="0"/>
      <w:marRight w:val="0"/>
      <w:marTop w:val="0"/>
      <w:marBottom w:val="0"/>
      <w:divBdr>
        <w:top w:val="none" w:sz="0" w:space="0" w:color="auto"/>
        <w:left w:val="none" w:sz="0" w:space="0" w:color="auto"/>
        <w:bottom w:val="none" w:sz="0" w:space="0" w:color="auto"/>
        <w:right w:val="none" w:sz="0" w:space="0" w:color="auto"/>
      </w:divBdr>
    </w:div>
    <w:div w:id="299118415">
      <w:bodyDiv w:val="1"/>
      <w:marLeft w:val="0"/>
      <w:marRight w:val="0"/>
      <w:marTop w:val="0"/>
      <w:marBottom w:val="0"/>
      <w:divBdr>
        <w:top w:val="none" w:sz="0" w:space="0" w:color="auto"/>
        <w:left w:val="none" w:sz="0" w:space="0" w:color="auto"/>
        <w:bottom w:val="none" w:sz="0" w:space="0" w:color="auto"/>
        <w:right w:val="none" w:sz="0" w:space="0" w:color="auto"/>
      </w:divBdr>
    </w:div>
    <w:div w:id="326785846">
      <w:bodyDiv w:val="1"/>
      <w:marLeft w:val="0"/>
      <w:marRight w:val="0"/>
      <w:marTop w:val="0"/>
      <w:marBottom w:val="0"/>
      <w:divBdr>
        <w:top w:val="none" w:sz="0" w:space="0" w:color="auto"/>
        <w:left w:val="none" w:sz="0" w:space="0" w:color="auto"/>
        <w:bottom w:val="none" w:sz="0" w:space="0" w:color="auto"/>
        <w:right w:val="none" w:sz="0" w:space="0" w:color="auto"/>
      </w:divBdr>
    </w:div>
    <w:div w:id="352345746">
      <w:bodyDiv w:val="1"/>
      <w:marLeft w:val="0"/>
      <w:marRight w:val="0"/>
      <w:marTop w:val="0"/>
      <w:marBottom w:val="0"/>
      <w:divBdr>
        <w:top w:val="none" w:sz="0" w:space="0" w:color="auto"/>
        <w:left w:val="none" w:sz="0" w:space="0" w:color="auto"/>
        <w:bottom w:val="none" w:sz="0" w:space="0" w:color="auto"/>
        <w:right w:val="none" w:sz="0" w:space="0" w:color="auto"/>
      </w:divBdr>
    </w:div>
    <w:div w:id="358437090">
      <w:bodyDiv w:val="1"/>
      <w:marLeft w:val="0"/>
      <w:marRight w:val="0"/>
      <w:marTop w:val="0"/>
      <w:marBottom w:val="0"/>
      <w:divBdr>
        <w:top w:val="none" w:sz="0" w:space="0" w:color="auto"/>
        <w:left w:val="none" w:sz="0" w:space="0" w:color="auto"/>
        <w:bottom w:val="none" w:sz="0" w:space="0" w:color="auto"/>
        <w:right w:val="none" w:sz="0" w:space="0" w:color="auto"/>
      </w:divBdr>
    </w:div>
    <w:div w:id="468326622">
      <w:bodyDiv w:val="1"/>
      <w:marLeft w:val="0"/>
      <w:marRight w:val="0"/>
      <w:marTop w:val="0"/>
      <w:marBottom w:val="0"/>
      <w:divBdr>
        <w:top w:val="none" w:sz="0" w:space="0" w:color="auto"/>
        <w:left w:val="none" w:sz="0" w:space="0" w:color="auto"/>
        <w:bottom w:val="none" w:sz="0" w:space="0" w:color="auto"/>
        <w:right w:val="none" w:sz="0" w:space="0" w:color="auto"/>
      </w:divBdr>
    </w:div>
    <w:div w:id="481391250">
      <w:bodyDiv w:val="1"/>
      <w:marLeft w:val="0"/>
      <w:marRight w:val="0"/>
      <w:marTop w:val="0"/>
      <w:marBottom w:val="0"/>
      <w:divBdr>
        <w:top w:val="none" w:sz="0" w:space="0" w:color="auto"/>
        <w:left w:val="none" w:sz="0" w:space="0" w:color="auto"/>
        <w:bottom w:val="none" w:sz="0" w:space="0" w:color="auto"/>
        <w:right w:val="none" w:sz="0" w:space="0" w:color="auto"/>
      </w:divBdr>
    </w:div>
    <w:div w:id="485588965">
      <w:bodyDiv w:val="1"/>
      <w:marLeft w:val="0"/>
      <w:marRight w:val="0"/>
      <w:marTop w:val="0"/>
      <w:marBottom w:val="0"/>
      <w:divBdr>
        <w:top w:val="none" w:sz="0" w:space="0" w:color="auto"/>
        <w:left w:val="none" w:sz="0" w:space="0" w:color="auto"/>
        <w:bottom w:val="none" w:sz="0" w:space="0" w:color="auto"/>
        <w:right w:val="none" w:sz="0" w:space="0" w:color="auto"/>
      </w:divBdr>
    </w:div>
    <w:div w:id="656542033">
      <w:bodyDiv w:val="1"/>
      <w:marLeft w:val="0"/>
      <w:marRight w:val="0"/>
      <w:marTop w:val="0"/>
      <w:marBottom w:val="0"/>
      <w:divBdr>
        <w:top w:val="none" w:sz="0" w:space="0" w:color="auto"/>
        <w:left w:val="none" w:sz="0" w:space="0" w:color="auto"/>
        <w:bottom w:val="none" w:sz="0" w:space="0" w:color="auto"/>
        <w:right w:val="none" w:sz="0" w:space="0" w:color="auto"/>
      </w:divBdr>
    </w:div>
    <w:div w:id="710155639">
      <w:bodyDiv w:val="1"/>
      <w:marLeft w:val="0"/>
      <w:marRight w:val="0"/>
      <w:marTop w:val="0"/>
      <w:marBottom w:val="0"/>
      <w:divBdr>
        <w:top w:val="none" w:sz="0" w:space="0" w:color="auto"/>
        <w:left w:val="none" w:sz="0" w:space="0" w:color="auto"/>
        <w:bottom w:val="none" w:sz="0" w:space="0" w:color="auto"/>
        <w:right w:val="none" w:sz="0" w:space="0" w:color="auto"/>
      </w:divBdr>
    </w:div>
    <w:div w:id="904417198">
      <w:bodyDiv w:val="1"/>
      <w:marLeft w:val="0"/>
      <w:marRight w:val="0"/>
      <w:marTop w:val="0"/>
      <w:marBottom w:val="0"/>
      <w:divBdr>
        <w:top w:val="none" w:sz="0" w:space="0" w:color="auto"/>
        <w:left w:val="none" w:sz="0" w:space="0" w:color="auto"/>
        <w:bottom w:val="none" w:sz="0" w:space="0" w:color="auto"/>
        <w:right w:val="none" w:sz="0" w:space="0" w:color="auto"/>
      </w:divBdr>
    </w:div>
    <w:div w:id="965504312">
      <w:bodyDiv w:val="1"/>
      <w:marLeft w:val="0"/>
      <w:marRight w:val="0"/>
      <w:marTop w:val="0"/>
      <w:marBottom w:val="0"/>
      <w:divBdr>
        <w:top w:val="none" w:sz="0" w:space="0" w:color="auto"/>
        <w:left w:val="none" w:sz="0" w:space="0" w:color="auto"/>
        <w:bottom w:val="none" w:sz="0" w:space="0" w:color="auto"/>
        <w:right w:val="none" w:sz="0" w:space="0" w:color="auto"/>
      </w:divBdr>
    </w:div>
    <w:div w:id="1053041285">
      <w:bodyDiv w:val="1"/>
      <w:marLeft w:val="0"/>
      <w:marRight w:val="0"/>
      <w:marTop w:val="0"/>
      <w:marBottom w:val="0"/>
      <w:divBdr>
        <w:top w:val="none" w:sz="0" w:space="0" w:color="auto"/>
        <w:left w:val="none" w:sz="0" w:space="0" w:color="auto"/>
        <w:bottom w:val="none" w:sz="0" w:space="0" w:color="auto"/>
        <w:right w:val="none" w:sz="0" w:space="0" w:color="auto"/>
      </w:divBdr>
    </w:div>
    <w:div w:id="1078359338">
      <w:bodyDiv w:val="1"/>
      <w:marLeft w:val="0"/>
      <w:marRight w:val="0"/>
      <w:marTop w:val="0"/>
      <w:marBottom w:val="0"/>
      <w:divBdr>
        <w:top w:val="none" w:sz="0" w:space="0" w:color="auto"/>
        <w:left w:val="none" w:sz="0" w:space="0" w:color="auto"/>
        <w:bottom w:val="none" w:sz="0" w:space="0" w:color="auto"/>
        <w:right w:val="none" w:sz="0" w:space="0" w:color="auto"/>
      </w:divBdr>
    </w:div>
    <w:div w:id="1087965165">
      <w:bodyDiv w:val="1"/>
      <w:marLeft w:val="0"/>
      <w:marRight w:val="0"/>
      <w:marTop w:val="0"/>
      <w:marBottom w:val="0"/>
      <w:divBdr>
        <w:top w:val="none" w:sz="0" w:space="0" w:color="auto"/>
        <w:left w:val="none" w:sz="0" w:space="0" w:color="auto"/>
        <w:bottom w:val="none" w:sz="0" w:space="0" w:color="auto"/>
        <w:right w:val="none" w:sz="0" w:space="0" w:color="auto"/>
      </w:divBdr>
    </w:div>
    <w:div w:id="1144154208">
      <w:bodyDiv w:val="1"/>
      <w:marLeft w:val="0"/>
      <w:marRight w:val="0"/>
      <w:marTop w:val="0"/>
      <w:marBottom w:val="0"/>
      <w:divBdr>
        <w:top w:val="none" w:sz="0" w:space="0" w:color="auto"/>
        <w:left w:val="none" w:sz="0" w:space="0" w:color="auto"/>
        <w:bottom w:val="none" w:sz="0" w:space="0" w:color="auto"/>
        <w:right w:val="none" w:sz="0" w:space="0" w:color="auto"/>
      </w:divBdr>
    </w:div>
    <w:div w:id="1239825532">
      <w:bodyDiv w:val="1"/>
      <w:marLeft w:val="0"/>
      <w:marRight w:val="0"/>
      <w:marTop w:val="0"/>
      <w:marBottom w:val="0"/>
      <w:divBdr>
        <w:top w:val="none" w:sz="0" w:space="0" w:color="auto"/>
        <w:left w:val="none" w:sz="0" w:space="0" w:color="auto"/>
        <w:bottom w:val="none" w:sz="0" w:space="0" w:color="auto"/>
        <w:right w:val="none" w:sz="0" w:space="0" w:color="auto"/>
      </w:divBdr>
    </w:div>
    <w:div w:id="1247110105">
      <w:bodyDiv w:val="1"/>
      <w:marLeft w:val="0"/>
      <w:marRight w:val="0"/>
      <w:marTop w:val="0"/>
      <w:marBottom w:val="0"/>
      <w:divBdr>
        <w:top w:val="none" w:sz="0" w:space="0" w:color="auto"/>
        <w:left w:val="none" w:sz="0" w:space="0" w:color="auto"/>
        <w:bottom w:val="none" w:sz="0" w:space="0" w:color="auto"/>
        <w:right w:val="none" w:sz="0" w:space="0" w:color="auto"/>
      </w:divBdr>
    </w:div>
    <w:div w:id="1264922688">
      <w:bodyDiv w:val="1"/>
      <w:marLeft w:val="0"/>
      <w:marRight w:val="0"/>
      <w:marTop w:val="0"/>
      <w:marBottom w:val="0"/>
      <w:divBdr>
        <w:top w:val="none" w:sz="0" w:space="0" w:color="auto"/>
        <w:left w:val="none" w:sz="0" w:space="0" w:color="auto"/>
        <w:bottom w:val="none" w:sz="0" w:space="0" w:color="auto"/>
        <w:right w:val="none" w:sz="0" w:space="0" w:color="auto"/>
      </w:divBdr>
    </w:div>
    <w:div w:id="1298993618">
      <w:bodyDiv w:val="1"/>
      <w:marLeft w:val="0"/>
      <w:marRight w:val="0"/>
      <w:marTop w:val="0"/>
      <w:marBottom w:val="0"/>
      <w:divBdr>
        <w:top w:val="none" w:sz="0" w:space="0" w:color="auto"/>
        <w:left w:val="none" w:sz="0" w:space="0" w:color="auto"/>
        <w:bottom w:val="none" w:sz="0" w:space="0" w:color="auto"/>
        <w:right w:val="none" w:sz="0" w:space="0" w:color="auto"/>
      </w:divBdr>
      <w:divsChild>
        <w:div w:id="1777365756">
          <w:marLeft w:val="0"/>
          <w:marRight w:val="0"/>
          <w:marTop w:val="75"/>
          <w:marBottom w:val="75"/>
          <w:divBdr>
            <w:top w:val="none" w:sz="0" w:space="0" w:color="auto"/>
            <w:left w:val="none" w:sz="0" w:space="0" w:color="auto"/>
            <w:bottom w:val="none" w:sz="0" w:space="0" w:color="auto"/>
            <w:right w:val="none" w:sz="0" w:space="0" w:color="auto"/>
          </w:divBdr>
        </w:div>
      </w:divsChild>
    </w:div>
    <w:div w:id="1354842997">
      <w:bodyDiv w:val="1"/>
      <w:marLeft w:val="0"/>
      <w:marRight w:val="0"/>
      <w:marTop w:val="0"/>
      <w:marBottom w:val="0"/>
      <w:divBdr>
        <w:top w:val="none" w:sz="0" w:space="0" w:color="auto"/>
        <w:left w:val="none" w:sz="0" w:space="0" w:color="auto"/>
        <w:bottom w:val="none" w:sz="0" w:space="0" w:color="auto"/>
        <w:right w:val="none" w:sz="0" w:space="0" w:color="auto"/>
      </w:divBdr>
    </w:div>
    <w:div w:id="1371418417">
      <w:bodyDiv w:val="1"/>
      <w:marLeft w:val="0"/>
      <w:marRight w:val="0"/>
      <w:marTop w:val="0"/>
      <w:marBottom w:val="0"/>
      <w:divBdr>
        <w:top w:val="none" w:sz="0" w:space="0" w:color="auto"/>
        <w:left w:val="none" w:sz="0" w:space="0" w:color="auto"/>
        <w:bottom w:val="none" w:sz="0" w:space="0" w:color="auto"/>
        <w:right w:val="none" w:sz="0" w:space="0" w:color="auto"/>
      </w:divBdr>
    </w:div>
    <w:div w:id="1376655537">
      <w:bodyDiv w:val="1"/>
      <w:marLeft w:val="0"/>
      <w:marRight w:val="0"/>
      <w:marTop w:val="0"/>
      <w:marBottom w:val="0"/>
      <w:divBdr>
        <w:top w:val="none" w:sz="0" w:space="0" w:color="auto"/>
        <w:left w:val="none" w:sz="0" w:space="0" w:color="auto"/>
        <w:bottom w:val="none" w:sz="0" w:space="0" w:color="auto"/>
        <w:right w:val="none" w:sz="0" w:space="0" w:color="auto"/>
      </w:divBdr>
      <w:divsChild>
        <w:div w:id="1584801677">
          <w:marLeft w:val="0"/>
          <w:marRight w:val="0"/>
          <w:marTop w:val="0"/>
          <w:marBottom w:val="0"/>
          <w:divBdr>
            <w:top w:val="none" w:sz="0" w:space="0" w:color="auto"/>
            <w:left w:val="none" w:sz="0" w:space="0" w:color="auto"/>
            <w:bottom w:val="none" w:sz="0" w:space="0" w:color="auto"/>
            <w:right w:val="none" w:sz="0" w:space="0" w:color="auto"/>
          </w:divBdr>
          <w:divsChild>
            <w:div w:id="965282409">
              <w:marLeft w:val="0"/>
              <w:marRight w:val="0"/>
              <w:marTop w:val="0"/>
              <w:marBottom w:val="0"/>
              <w:divBdr>
                <w:top w:val="none" w:sz="0" w:space="0" w:color="auto"/>
                <w:left w:val="none" w:sz="0" w:space="0" w:color="auto"/>
                <w:bottom w:val="none" w:sz="0" w:space="0" w:color="auto"/>
                <w:right w:val="none" w:sz="0" w:space="0" w:color="auto"/>
              </w:divBdr>
              <w:divsChild>
                <w:div w:id="1943956239">
                  <w:marLeft w:val="0"/>
                  <w:marRight w:val="0"/>
                  <w:marTop w:val="0"/>
                  <w:marBottom w:val="0"/>
                  <w:divBdr>
                    <w:top w:val="none" w:sz="0" w:space="0" w:color="auto"/>
                    <w:left w:val="none" w:sz="0" w:space="0" w:color="auto"/>
                    <w:bottom w:val="none" w:sz="0" w:space="0" w:color="auto"/>
                    <w:right w:val="none" w:sz="0" w:space="0" w:color="auto"/>
                  </w:divBdr>
                  <w:divsChild>
                    <w:div w:id="635917541">
                      <w:marLeft w:val="0"/>
                      <w:marRight w:val="0"/>
                      <w:marTop w:val="0"/>
                      <w:marBottom w:val="0"/>
                      <w:divBdr>
                        <w:top w:val="none" w:sz="0" w:space="0" w:color="auto"/>
                        <w:left w:val="none" w:sz="0" w:space="0" w:color="auto"/>
                        <w:bottom w:val="none" w:sz="0" w:space="0" w:color="auto"/>
                        <w:right w:val="none" w:sz="0" w:space="0" w:color="auto"/>
                      </w:divBdr>
                      <w:divsChild>
                        <w:div w:id="439615649">
                          <w:marLeft w:val="0"/>
                          <w:marRight w:val="0"/>
                          <w:marTop w:val="0"/>
                          <w:marBottom w:val="0"/>
                          <w:divBdr>
                            <w:top w:val="none" w:sz="0" w:space="0" w:color="auto"/>
                            <w:left w:val="none" w:sz="0" w:space="0" w:color="auto"/>
                            <w:bottom w:val="none" w:sz="0" w:space="0" w:color="auto"/>
                            <w:right w:val="none" w:sz="0" w:space="0" w:color="auto"/>
                          </w:divBdr>
                          <w:divsChild>
                            <w:div w:id="1441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7456">
      <w:bodyDiv w:val="1"/>
      <w:marLeft w:val="0"/>
      <w:marRight w:val="0"/>
      <w:marTop w:val="0"/>
      <w:marBottom w:val="0"/>
      <w:divBdr>
        <w:top w:val="none" w:sz="0" w:space="0" w:color="auto"/>
        <w:left w:val="none" w:sz="0" w:space="0" w:color="auto"/>
        <w:bottom w:val="none" w:sz="0" w:space="0" w:color="auto"/>
        <w:right w:val="none" w:sz="0" w:space="0" w:color="auto"/>
      </w:divBdr>
    </w:div>
    <w:div w:id="1445227764">
      <w:bodyDiv w:val="1"/>
      <w:marLeft w:val="0"/>
      <w:marRight w:val="0"/>
      <w:marTop w:val="0"/>
      <w:marBottom w:val="0"/>
      <w:divBdr>
        <w:top w:val="none" w:sz="0" w:space="0" w:color="auto"/>
        <w:left w:val="none" w:sz="0" w:space="0" w:color="auto"/>
        <w:bottom w:val="none" w:sz="0" w:space="0" w:color="auto"/>
        <w:right w:val="none" w:sz="0" w:space="0" w:color="auto"/>
      </w:divBdr>
    </w:div>
    <w:div w:id="1505900896">
      <w:bodyDiv w:val="1"/>
      <w:marLeft w:val="0"/>
      <w:marRight w:val="0"/>
      <w:marTop w:val="0"/>
      <w:marBottom w:val="0"/>
      <w:divBdr>
        <w:top w:val="none" w:sz="0" w:space="0" w:color="auto"/>
        <w:left w:val="none" w:sz="0" w:space="0" w:color="auto"/>
        <w:bottom w:val="none" w:sz="0" w:space="0" w:color="auto"/>
        <w:right w:val="none" w:sz="0" w:space="0" w:color="auto"/>
      </w:divBdr>
    </w:div>
    <w:div w:id="1603955023">
      <w:bodyDiv w:val="1"/>
      <w:marLeft w:val="0"/>
      <w:marRight w:val="0"/>
      <w:marTop w:val="0"/>
      <w:marBottom w:val="0"/>
      <w:divBdr>
        <w:top w:val="none" w:sz="0" w:space="0" w:color="auto"/>
        <w:left w:val="none" w:sz="0" w:space="0" w:color="auto"/>
        <w:bottom w:val="none" w:sz="0" w:space="0" w:color="auto"/>
        <w:right w:val="none" w:sz="0" w:space="0" w:color="auto"/>
      </w:divBdr>
      <w:divsChild>
        <w:div w:id="1796096581">
          <w:marLeft w:val="0"/>
          <w:marRight w:val="0"/>
          <w:marTop w:val="0"/>
          <w:marBottom w:val="0"/>
          <w:divBdr>
            <w:top w:val="none" w:sz="0" w:space="0" w:color="auto"/>
            <w:left w:val="none" w:sz="0" w:space="0" w:color="auto"/>
            <w:bottom w:val="none" w:sz="0" w:space="0" w:color="auto"/>
            <w:right w:val="none" w:sz="0" w:space="0" w:color="auto"/>
          </w:divBdr>
          <w:divsChild>
            <w:div w:id="1174688960">
              <w:marLeft w:val="0"/>
              <w:marRight w:val="0"/>
              <w:marTop w:val="0"/>
              <w:marBottom w:val="0"/>
              <w:divBdr>
                <w:top w:val="none" w:sz="0" w:space="0" w:color="auto"/>
                <w:left w:val="none" w:sz="0" w:space="0" w:color="auto"/>
                <w:bottom w:val="none" w:sz="0" w:space="0" w:color="auto"/>
                <w:right w:val="none" w:sz="0" w:space="0" w:color="auto"/>
              </w:divBdr>
              <w:divsChild>
                <w:div w:id="1392727348">
                  <w:marLeft w:val="0"/>
                  <w:marRight w:val="0"/>
                  <w:marTop w:val="0"/>
                  <w:marBottom w:val="0"/>
                  <w:divBdr>
                    <w:top w:val="none" w:sz="0" w:space="0" w:color="auto"/>
                    <w:left w:val="none" w:sz="0" w:space="0" w:color="auto"/>
                    <w:bottom w:val="none" w:sz="0" w:space="0" w:color="auto"/>
                    <w:right w:val="none" w:sz="0" w:space="0" w:color="auto"/>
                  </w:divBdr>
                  <w:divsChild>
                    <w:div w:id="2008826566">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1427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5820">
      <w:bodyDiv w:val="1"/>
      <w:marLeft w:val="0"/>
      <w:marRight w:val="0"/>
      <w:marTop w:val="0"/>
      <w:marBottom w:val="0"/>
      <w:divBdr>
        <w:top w:val="none" w:sz="0" w:space="0" w:color="auto"/>
        <w:left w:val="none" w:sz="0" w:space="0" w:color="auto"/>
        <w:bottom w:val="none" w:sz="0" w:space="0" w:color="auto"/>
        <w:right w:val="none" w:sz="0" w:space="0" w:color="auto"/>
      </w:divBdr>
    </w:div>
    <w:div w:id="1634409506">
      <w:bodyDiv w:val="1"/>
      <w:marLeft w:val="0"/>
      <w:marRight w:val="0"/>
      <w:marTop w:val="0"/>
      <w:marBottom w:val="0"/>
      <w:divBdr>
        <w:top w:val="none" w:sz="0" w:space="0" w:color="auto"/>
        <w:left w:val="none" w:sz="0" w:space="0" w:color="auto"/>
        <w:bottom w:val="none" w:sz="0" w:space="0" w:color="auto"/>
        <w:right w:val="none" w:sz="0" w:space="0" w:color="auto"/>
      </w:divBdr>
    </w:div>
    <w:div w:id="1640920560">
      <w:bodyDiv w:val="1"/>
      <w:marLeft w:val="0"/>
      <w:marRight w:val="0"/>
      <w:marTop w:val="0"/>
      <w:marBottom w:val="0"/>
      <w:divBdr>
        <w:top w:val="none" w:sz="0" w:space="0" w:color="auto"/>
        <w:left w:val="none" w:sz="0" w:space="0" w:color="auto"/>
        <w:bottom w:val="none" w:sz="0" w:space="0" w:color="auto"/>
        <w:right w:val="none" w:sz="0" w:space="0" w:color="auto"/>
      </w:divBdr>
    </w:div>
    <w:div w:id="1641692405">
      <w:bodyDiv w:val="1"/>
      <w:marLeft w:val="0"/>
      <w:marRight w:val="0"/>
      <w:marTop w:val="0"/>
      <w:marBottom w:val="0"/>
      <w:divBdr>
        <w:top w:val="none" w:sz="0" w:space="0" w:color="auto"/>
        <w:left w:val="none" w:sz="0" w:space="0" w:color="auto"/>
        <w:bottom w:val="none" w:sz="0" w:space="0" w:color="auto"/>
        <w:right w:val="none" w:sz="0" w:space="0" w:color="auto"/>
      </w:divBdr>
      <w:divsChild>
        <w:div w:id="1589607979">
          <w:marLeft w:val="0"/>
          <w:marRight w:val="0"/>
          <w:marTop w:val="0"/>
          <w:marBottom w:val="0"/>
          <w:divBdr>
            <w:top w:val="none" w:sz="0" w:space="0" w:color="auto"/>
            <w:left w:val="none" w:sz="0" w:space="0" w:color="auto"/>
            <w:bottom w:val="none" w:sz="0" w:space="0" w:color="auto"/>
            <w:right w:val="none" w:sz="0" w:space="0" w:color="auto"/>
          </w:divBdr>
          <w:divsChild>
            <w:div w:id="1845972386">
              <w:marLeft w:val="0"/>
              <w:marRight w:val="0"/>
              <w:marTop w:val="0"/>
              <w:marBottom w:val="0"/>
              <w:divBdr>
                <w:top w:val="none" w:sz="0" w:space="0" w:color="auto"/>
                <w:left w:val="none" w:sz="0" w:space="0" w:color="auto"/>
                <w:bottom w:val="none" w:sz="0" w:space="0" w:color="auto"/>
                <w:right w:val="none" w:sz="0" w:space="0" w:color="auto"/>
              </w:divBdr>
              <w:divsChild>
                <w:div w:id="608586453">
                  <w:marLeft w:val="0"/>
                  <w:marRight w:val="0"/>
                  <w:marTop w:val="0"/>
                  <w:marBottom w:val="0"/>
                  <w:divBdr>
                    <w:top w:val="none" w:sz="0" w:space="0" w:color="auto"/>
                    <w:left w:val="none" w:sz="0" w:space="0" w:color="auto"/>
                    <w:bottom w:val="none" w:sz="0" w:space="0" w:color="auto"/>
                    <w:right w:val="none" w:sz="0" w:space="0" w:color="auto"/>
                  </w:divBdr>
                  <w:divsChild>
                    <w:div w:id="20735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6259">
      <w:bodyDiv w:val="1"/>
      <w:marLeft w:val="0"/>
      <w:marRight w:val="0"/>
      <w:marTop w:val="0"/>
      <w:marBottom w:val="0"/>
      <w:divBdr>
        <w:top w:val="none" w:sz="0" w:space="0" w:color="auto"/>
        <w:left w:val="none" w:sz="0" w:space="0" w:color="auto"/>
        <w:bottom w:val="none" w:sz="0" w:space="0" w:color="auto"/>
        <w:right w:val="none" w:sz="0" w:space="0" w:color="auto"/>
      </w:divBdr>
    </w:div>
    <w:div w:id="1677465501">
      <w:bodyDiv w:val="1"/>
      <w:marLeft w:val="0"/>
      <w:marRight w:val="0"/>
      <w:marTop w:val="0"/>
      <w:marBottom w:val="0"/>
      <w:divBdr>
        <w:top w:val="none" w:sz="0" w:space="0" w:color="auto"/>
        <w:left w:val="none" w:sz="0" w:space="0" w:color="auto"/>
        <w:bottom w:val="none" w:sz="0" w:space="0" w:color="auto"/>
        <w:right w:val="none" w:sz="0" w:space="0" w:color="auto"/>
      </w:divBdr>
      <w:divsChild>
        <w:div w:id="598830142">
          <w:marLeft w:val="0"/>
          <w:marRight w:val="0"/>
          <w:marTop w:val="0"/>
          <w:marBottom w:val="0"/>
          <w:divBdr>
            <w:top w:val="none" w:sz="0" w:space="0" w:color="auto"/>
            <w:left w:val="none" w:sz="0" w:space="0" w:color="auto"/>
            <w:bottom w:val="none" w:sz="0" w:space="0" w:color="auto"/>
            <w:right w:val="none" w:sz="0" w:space="0" w:color="auto"/>
          </w:divBdr>
        </w:div>
        <w:div w:id="870804452">
          <w:marLeft w:val="0"/>
          <w:marRight w:val="0"/>
          <w:marTop w:val="0"/>
          <w:marBottom w:val="0"/>
          <w:divBdr>
            <w:top w:val="none" w:sz="0" w:space="0" w:color="auto"/>
            <w:left w:val="none" w:sz="0" w:space="0" w:color="auto"/>
            <w:bottom w:val="none" w:sz="0" w:space="0" w:color="auto"/>
            <w:right w:val="none" w:sz="0" w:space="0" w:color="auto"/>
          </w:divBdr>
        </w:div>
        <w:div w:id="951404471">
          <w:marLeft w:val="0"/>
          <w:marRight w:val="0"/>
          <w:marTop w:val="0"/>
          <w:marBottom w:val="0"/>
          <w:divBdr>
            <w:top w:val="none" w:sz="0" w:space="0" w:color="auto"/>
            <w:left w:val="none" w:sz="0" w:space="0" w:color="auto"/>
            <w:bottom w:val="none" w:sz="0" w:space="0" w:color="auto"/>
            <w:right w:val="none" w:sz="0" w:space="0" w:color="auto"/>
          </w:divBdr>
        </w:div>
      </w:divsChild>
    </w:div>
    <w:div w:id="1833985948">
      <w:bodyDiv w:val="1"/>
      <w:marLeft w:val="0"/>
      <w:marRight w:val="0"/>
      <w:marTop w:val="0"/>
      <w:marBottom w:val="0"/>
      <w:divBdr>
        <w:top w:val="none" w:sz="0" w:space="0" w:color="auto"/>
        <w:left w:val="none" w:sz="0" w:space="0" w:color="auto"/>
        <w:bottom w:val="none" w:sz="0" w:space="0" w:color="auto"/>
        <w:right w:val="none" w:sz="0" w:space="0" w:color="auto"/>
      </w:divBdr>
    </w:div>
    <w:div w:id="1869414700">
      <w:bodyDiv w:val="1"/>
      <w:marLeft w:val="0"/>
      <w:marRight w:val="0"/>
      <w:marTop w:val="0"/>
      <w:marBottom w:val="0"/>
      <w:divBdr>
        <w:top w:val="none" w:sz="0" w:space="0" w:color="auto"/>
        <w:left w:val="none" w:sz="0" w:space="0" w:color="auto"/>
        <w:bottom w:val="none" w:sz="0" w:space="0" w:color="auto"/>
        <w:right w:val="none" w:sz="0" w:space="0" w:color="auto"/>
      </w:divBdr>
    </w:div>
    <w:div w:id="2025858382">
      <w:bodyDiv w:val="1"/>
      <w:marLeft w:val="0"/>
      <w:marRight w:val="0"/>
      <w:marTop w:val="0"/>
      <w:marBottom w:val="0"/>
      <w:divBdr>
        <w:top w:val="none" w:sz="0" w:space="0" w:color="auto"/>
        <w:left w:val="none" w:sz="0" w:space="0" w:color="auto"/>
        <w:bottom w:val="none" w:sz="0" w:space="0" w:color="auto"/>
        <w:right w:val="none" w:sz="0" w:space="0" w:color="auto"/>
      </w:divBdr>
      <w:divsChild>
        <w:div w:id="1097360249">
          <w:marLeft w:val="0"/>
          <w:marRight w:val="0"/>
          <w:marTop w:val="0"/>
          <w:marBottom w:val="0"/>
          <w:divBdr>
            <w:top w:val="none" w:sz="0" w:space="0" w:color="auto"/>
            <w:left w:val="none" w:sz="0" w:space="0" w:color="auto"/>
            <w:bottom w:val="none" w:sz="0" w:space="0" w:color="auto"/>
            <w:right w:val="none" w:sz="0" w:space="0" w:color="auto"/>
          </w:divBdr>
        </w:div>
        <w:div w:id="843981433">
          <w:marLeft w:val="0"/>
          <w:marRight w:val="0"/>
          <w:marTop w:val="0"/>
          <w:marBottom w:val="0"/>
          <w:divBdr>
            <w:top w:val="none" w:sz="0" w:space="0" w:color="auto"/>
            <w:left w:val="none" w:sz="0" w:space="0" w:color="auto"/>
            <w:bottom w:val="none" w:sz="0" w:space="0" w:color="auto"/>
            <w:right w:val="none" w:sz="0" w:space="0" w:color="auto"/>
          </w:divBdr>
        </w:div>
        <w:div w:id="542599989">
          <w:marLeft w:val="0"/>
          <w:marRight w:val="0"/>
          <w:marTop w:val="0"/>
          <w:marBottom w:val="0"/>
          <w:divBdr>
            <w:top w:val="none" w:sz="0" w:space="0" w:color="auto"/>
            <w:left w:val="none" w:sz="0" w:space="0" w:color="auto"/>
            <w:bottom w:val="none" w:sz="0" w:space="0" w:color="auto"/>
            <w:right w:val="none" w:sz="0" w:space="0" w:color="auto"/>
          </w:divBdr>
        </w:div>
      </w:divsChild>
    </w:div>
    <w:div w:id="2026443990">
      <w:bodyDiv w:val="1"/>
      <w:marLeft w:val="0"/>
      <w:marRight w:val="0"/>
      <w:marTop w:val="0"/>
      <w:marBottom w:val="0"/>
      <w:divBdr>
        <w:top w:val="none" w:sz="0" w:space="0" w:color="auto"/>
        <w:left w:val="none" w:sz="0" w:space="0" w:color="auto"/>
        <w:bottom w:val="none" w:sz="0" w:space="0" w:color="auto"/>
        <w:right w:val="none" w:sz="0" w:space="0" w:color="auto"/>
      </w:divBdr>
    </w:div>
    <w:div w:id="2036149002">
      <w:bodyDiv w:val="1"/>
      <w:marLeft w:val="0"/>
      <w:marRight w:val="0"/>
      <w:marTop w:val="0"/>
      <w:marBottom w:val="0"/>
      <w:divBdr>
        <w:top w:val="none" w:sz="0" w:space="0" w:color="auto"/>
        <w:left w:val="none" w:sz="0" w:space="0" w:color="auto"/>
        <w:bottom w:val="none" w:sz="0" w:space="0" w:color="auto"/>
        <w:right w:val="none" w:sz="0" w:space="0" w:color="auto"/>
      </w:divBdr>
      <w:divsChild>
        <w:div w:id="359669223">
          <w:marLeft w:val="0"/>
          <w:marRight w:val="0"/>
          <w:marTop w:val="0"/>
          <w:marBottom w:val="0"/>
          <w:divBdr>
            <w:top w:val="single" w:sz="2" w:space="0" w:color="D9D9E3"/>
            <w:left w:val="single" w:sz="2" w:space="0" w:color="D9D9E3"/>
            <w:bottom w:val="single" w:sz="2" w:space="0" w:color="D9D9E3"/>
            <w:right w:val="single" w:sz="2" w:space="0" w:color="D9D9E3"/>
          </w:divBdr>
          <w:divsChild>
            <w:div w:id="1197736640">
              <w:marLeft w:val="0"/>
              <w:marRight w:val="0"/>
              <w:marTop w:val="0"/>
              <w:marBottom w:val="0"/>
              <w:divBdr>
                <w:top w:val="single" w:sz="2" w:space="0" w:color="D9D9E3"/>
                <w:left w:val="single" w:sz="2" w:space="0" w:color="D9D9E3"/>
                <w:bottom w:val="single" w:sz="2" w:space="0" w:color="D9D9E3"/>
                <w:right w:val="single" w:sz="2" w:space="0" w:color="D9D9E3"/>
              </w:divBdr>
              <w:divsChild>
                <w:div w:id="1849442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7316361">
      <w:bodyDiv w:val="1"/>
      <w:marLeft w:val="0"/>
      <w:marRight w:val="0"/>
      <w:marTop w:val="0"/>
      <w:marBottom w:val="0"/>
      <w:divBdr>
        <w:top w:val="none" w:sz="0" w:space="0" w:color="auto"/>
        <w:left w:val="none" w:sz="0" w:space="0" w:color="auto"/>
        <w:bottom w:val="none" w:sz="0" w:space="0" w:color="auto"/>
        <w:right w:val="none" w:sz="0" w:space="0" w:color="auto"/>
      </w:divBdr>
      <w:divsChild>
        <w:div w:id="1256669314">
          <w:marLeft w:val="0"/>
          <w:marRight w:val="0"/>
          <w:marTop w:val="0"/>
          <w:marBottom w:val="0"/>
          <w:divBdr>
            <w:top w:val="single" w:sz="2" w:space="0" w:color="D9D9E3"/>
            <w:left w:val="single" w:sz="2" w:space="0" w:color="D9D9E3"/>
            <w:bottom w:val="single" w:sz="2" w:space="0" w:color="D9D9E3"/>
            <w:right w:val="single" w:sz="2" w:space="0" w:color="D9D9E3"/>
          </w:divBdr>
          <w:divsChild>
            <w:div w:id="870387605">
              <w:marLeft w:val="0"/>
              <w:marRight w:val="0"/>
              <w:marTop w:val="0"/>
              <w:marBottom w:val="0"/>
              <w:divBdr>
                <w:top w:val="single" w:sz="2" w:space="0" w:color="D9D9E3"/>
                <w:left w:val="single" w:sz="2" w:space="0" w:color="D9D9E3"/>
                <w:bottom w:val="single" w:sz="2" w:space="0" w:color="D9D9E3"/>
                <w:right w:val="single" w:sz="2" w:space="0" w:color="D9D9E3"/>
              </w:divBdr>
              <w:divsChild>
                <w:div w:id="1483963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1448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9EE7-53AD-4464-ABAD-9CBFF353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Aldin Moukket</dc:creator>
  <cp:keywords/>
  <dc:description/>
  <cp:lastModifiedBy>Ahmad Hammouda</cp:lastModifiedBy>
  <cp:revision>65</cp:revision>
  <cp:lastPrinted>2024-11-01T13:48:00Z</cp:lastPrinted>
  <dcterms:created xsi:type="dcterms:W3CDTF">2024-10-18T13:43:00Z</dcterms:created>
  <dcterms:modified xsi:type="dcterms:W3CDTF">2024-11-01T13:49:00Z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a4622a96d3de1c1ff21860113231417806c96b69c685018f1697e469a1d23fd8</vt:lpwstr>
  </property>
</Properties>
</file>