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321F4" w14:textId="4DAF6C46" w:rsidR="00536B50" w:rsidRPr="007E438A" w:rsidRDefault="006E6357" w:rsidP="008A6DA6">
      <w:pPr>
        <w:rPr>
          <w:rFonts w:asciiTheme="minorBidi" w:hAnsiTheme="minorBidi" w:cstheme="minorBidi"/>
          <w:b/>
          <w:bCs/>
          <w:sz w:val="36"/>
          <w:szCs w:val="36"/>
          <w:lang w:val="en-US"/>
        </w:rPr>
      </w:pPr>
      <w:r>
        <w:rPr>
          <w:rFonts w:asciiTheme="minorBidi" w:hAnsiTheme="minorBidi" w:cstheme="minorBidi"/>
          <w:b/>
          <w:bCs/>
          <w:sz w:val="36"/>
          <w:szCs w:val="36"/>
          <w:lang w:val="en-US"/>
        </w:rPr>
        <w:t xml:space="preserve">CALL </w:t>
      </w:r>
      <w:r w:rsidRPr="00273316">
        <w:rPr>
          <w:rFonts w:asciiTheme="minorBidi" w:hAnsiTheme="minorBidi" w:cstheme="minorBidi"/>
          <w:b/>
          <w:bCs/>
          <w:sz w:val="36"/>
          <w:szCs w:val="36"/>
          <w:lang w:val="en-US"/>
        </w:rPr>
        <w:t>FOR OPEN</w:t>
      </w:r>
      <w:r w:rsidRPr="008A6DA6">
        <w:rPr>
          <w:rFonts w:asciiTheme="minorBidi" w:hAnsiTheme="minorBidi" w:cstheme="minorBidi"/>
          <w:b/>
          <w:bCs/>
          <w:sz w:val="36"/>
          <w:szCs w:val="36"/>
          <w:lang w:val="en-US"/>
        </w:rPr>
        <w:t xml:space="preserve"> </w:t>
      </w:r>
      <w:r w:rsidRPr="007E438A">
        <w:rPr>
          <w:rFonts w:asciiTheme="minorBidi" w:hAnsiTheme="minorBidi" w:cstheme="minorBidi"/>
          <w:b/>
          <w:bCs/>
          <w:sz w:val="36"/>
          <w:szCs w:val="36"/>
          <w:lang w:val="en-US"/>
        </w:rPr>
        <w:t>TENDER</w:t>
      </w:r>
      <w:r>
        <w:rPr>
          <w:rFonts w:asciiTheme="minorBidi" w:hAnsiTheme="minorBidi" w:cstheme="minorBidi"/>
          <w:b/>
          <w:bCs/>
          <w:sz w:val="36"/>
          <w:szCs w:val="36"/>
          <w:lang w:val="en-US"/>
        </w:rPr>
        <w:t xml:space="preserve"> (PREQUALIFICATION PROCESS)</w:t>
      </w:r>
    </w:p>
    <w:p w14:paraId="759A47A2" w14:textId="77777777" w:rsidR="00536B50" w:rsidRPr="007E438A" w:rsidRDefault="00536B50" w:rsidP="00536B50">
      <w:pPr>
        <w:jc w:val="both"/>
        <w:rPr>
          <w:rFonts w:asciiTheme="minorBidi" w:hAnsiTheme="minorBidi" w:cstheme="minorBidi"/>
          <w:b/>
          <w:bCs/>
          <w:lang w:val="en-US"/>
        </w:rPr>
      </w:pPr>
    </w:p>
    <w:p w14:paraId="3ABB0252" w14:textId="77777777" w:rsidR="00536B50" w:rsidRPr="005C166F" w:rsidRDefault="00536B50" w:rsidP="00536B50">
      <w:pPr>
        <w:jc w:val="both"/>
        <w:rPr>
          <w:rFonts w:asciiTheme="minorBidi" w:hAnsiTheme="minorBidi" w:cstheme="minorBidi"/>
          <w:b/>
          <w:bCs/>
          <w:sz w:val="8"/>
          <w:szCs w:val="8"/>
          <w:lang w:val="en-US"/>
        </w:rPr>
      </w:pPr>
    </w:p>
    <w:p w14:paraId="3354CFFE" w14:textId="1A05BBE7" w:rsidR="008A6DA6" w:rsidRPr="008A6DA6" w:rsidRDefault="006E6357" w:rsidP="008A6DA6">
      <w:pPr>
        <w:jc w:val="both"/>
        <w:rPr>
          <w:rFonts w:asciiTheme="minorBidi" w:hAnsiTheme="minorBidi" w:cstheme="minorBidi"/>
          <w:b/>
          <w:bCs/>
          <w:sz w:val="28"/>
          <w:szCs w:val="28"/>
          <w:lang w:val="en-US"/>
        </w:rPr>
      </w:pPr>
      <w:r>
        <w:rPr>
          <w:rFonts w:asciiTheme="minorBidi" w:hAnsiTheme="minorBidi" w:cstheme="minorBidi"/>
          <w:b/>
          <w:bCs/>
          <w:sz w:val="28"/>
          <w:szCs w:val="28"/>
          <w:lang w:val="en-US"/>
        </w:rPr>
        <w:t xml:space="preserve">TENDER SUBJECT: JAFRA - SUPPLY AND DELIVERY </w:t>
      </w:r>
      <w:bookmarkStart w:id="0" w:name="_Hlk170992477"/>
      <w:r>
        <w:rPr>
          <w:rFonts w:asciiTheme="minorBidi" w:hAnsiTheme="minorBidi" w:cstheme="minorBidi"/>
          <w:b/>
          <w:bCs/>
          <w:sz w:val="28"/>
          <w:szCs w:val="28"/>
          <w:lang w:val="en-US"/>
        </w:rPr>
        <w:t>RAW MATERIALS</w:t>
      </w:r>
      <w:bookmarkEnd w:id="0"/>
      <w:r>
        <w:rPr>
          <w:rFonts w:asciiTheme="minorBidi" w:hAnsiTheme="minorBidi" w:cstheme="minorBidi"/>
          <w:b/>
          <w:bCs/>
          <w:sz w:val="28"/>
          <w:szCs w:val="28"/>
          <w:lang w:val="en-US"/>
        </w:rPr>
        <w:t xml:space="preserve"> (FRUITS AND VEGETABLES)</w:t>
      </w:r>
    </w:p>
    <w:p w14:paraId="57BC12B2" w14:textId="77777777" w:rsidR="00644A80" w:rsidRDefault="00644A80" w:rsidP="00536B50">
      <w:pPr>
        <w:jc w:val="both"/>
        <w:rPr>
          <w:rFonts w:asciiTheme="minorBidi" w:hAnsiTheme="minorBidi" w:cstheme="minorBidi"/>
          <w:b/>
          <w:bCs/>
          <w:sz w:val="28"/>
          <w:szCs w:val="28"/>
          <w:lang w:val="en-US"/>
        </w:rPr>
      </w:pPr>
    </w:p>
    <w:p w14:paraId="6526252E" w14:textId="77777777" w:rsidR="0068000D" w:rsidRDefault="0068000D" w:rsidP="00536B50">
      <w:pPr>
        <w:jc w:val="both"/>
        <w:rPr>
          <w:rFonts w:asciiTheme="minorBidi" w:hAnsiTheme="minorBidi" w:cstheme="minorBidi"/>
          <w:b/>
          <w:bCs/>
          <w:lang w:val="en-US"/>
        </w:rPr>
      </w:pPr>
    </w:p>
    <w:p w14:paraId="036D52D8" w14:textId="5FDFD600" w:rsidR="00536B50" w:rsidRPr="008A6DA6" w:rsidRDefault="00536B50" w:rsidP="008A6DA6">
      <w:pPr>
        <w:jc w:val="both"/>
        <w:rPr>
          <w:rFonts w:asciiTheme="minorBidi" w:hAnsiTheme="minorBidi" w:cstheme="minorBidi"/>
          <w:b/>
          <w:bCs/>
          <w:lang w:val="en-US"/>
        </w:rPr>
      </w:pPr>
      <w:r w:rsidRPr="007E438A">
        <w:rPr>
          <w:rFonts w:asciiTheme="minorBidi" w:hAnsiTheme="minorBidi" w:cstheme="minorBidi"/>
          <w:b/>
          <w:bCs/>
          <w:lang w:val="en-US"/>
        </w:rPr>
        <w:t xml:space="preserve">Reference: </w:t>
      </w:r>
      <w:r w:rsidR="00273316">
        <w:rPr>
          <w:rFonts w:asciiTheme="minorBidi" w:hAnsiTheme="minorBidi" w:cstheme="minorBidi"/>
          <w:b/>
        </w:rPr>
        <w:t>LBN-1010-020</w:t>
      </w:r>
      <w:r w:rsidR="00A20DF5">
        <w:rPr>
          <w:rFonts w:asciiTheme="minorBidi" w:hAnsiTheme="minorBidi" w:cstheme="minorBidi"/>
          <w:b/>
        </w:rPr>
        <w:t>-2</w:t>
      </w:r>
    </w:p>
    <w:p w14:paraId="140FE8FC" w14:textId="2236D732" w:rsidR="00644A80" w:rsidRPr="007E438A" w:rsidRDefault="00644A80" w:rsidP="001A1580">
      <w:pPr>
        <w:jc w:val="both"/>
        <w:rPr>
          <w:rFonts w:asciiTheme="minorBidi" w:hAnsiTheme="minorBidi" w:cstheme="minorBidi"/>
          <w:b/>
          <w:bCs/>
          <w:lang w:val="en-US"/>
        </w:rPr>
      </w:pPr>
      <w:r>
        <w:rPr>
          <w:rFonts w:asciiTheme="minorBidi" w:hAnsiTheme="minorBidi" w:cstheme="minorBidi"/>
          <w:b/>
        </w:rPr>
        <w:t xml:space="preserve">EU Supply RFT#: </w:t>
      </w:r>
      <w:r w:rsidR="001A1580" w:rsidRPr="001A1580">
        <w:rPr>
          <w:rFonts w:asciiTheme="minorBidi" w:hAnsiTheme="minorBidi"/>
          <w:b/>
        </w:rPr>
        <w:t>373054</w:t>
      </w:r>
    </w:p>
    <w:p w14:paraId="4169CE15" w14:textId="77777777" w:rsidR="00536B50" w:rsidRPr="007E438A" w:rsidRDefault="00536B50" w:rsidP="00536B50">
      <w:pPr>
        <w:rPr>
          <w:rFonts w:asciiTheme="minorBidi" w:hAnsiTheme="minorBidi" w:cstheme="minorBidi"/>
          <w:bCs/>
          <w:lang w:val="en-US"/>
        </w:rPr>
      </w:pPr>
    </w:p>
    <w:p w14:paraId="24091BC8" w14:textId="2F364C9C" w:rsidR="004514C7" w:rsidRDefault="004514C7" w:rsidP="006E6357">
      <w:pPr>
        <w:jc w:val="both"/>
        <w:rPr>
          <w:rFonts w:asciiTheme="minorBidi" w:hAnsiTheme="minorBidi" w:cstheme="minorBidi"/>
          <w:b/>
        </w:rPr>
      </w:pPr>
      <w:r w:rsidRPr="007E438A">
        <w:rPr>
          <w:rFonts w:asciiTheme="minorBidi" w:hAnsiTheme="minorBidi" w:cstheme="minorBidi"/>
          <w:bCs/>
          <w:lang w:val="en-US"/>
        </w:rPr>
        <w:t xml:space="preserve">You are kindly invited to participate and submit tender </w:t>
      </w:r>
      <w:bookmarkStart w:id="1" w:name="_Hlk123725381"/>
      <w:r w:rsidR="006E6357" w:rsidRPr="006E6357">
        <w:rPr>
          <w:rFonts w:asciiTheme="minorBidi" w:hAnsiTheme="minorBidi" w:cstheme="minorBidi"/>
          <w:b/>
          <w:bCs/>
          <w:lang w:val="en-US"/>
        </w:rPr>
        <w:t>JAFRA - SUPPLY AND DELIVERY RAW MATERIALS (FRUITS AND VEGETABLES)</w:t>
      </w:r>
      <w:r w:rsidRPr="007E438A">
        <w:rPr>
          <w:rFonts w:asciiTheme="minorBidi" w:hAnsiTheme="minorBidi" w:cstheme="minorBidi"/>
          <w:b/>
          <w:bCs/>
          <w:lang w:val="en-US"/>
        </w:rPr>
        <w:t>–</w:t>
      </w:r>
      <w:r w:rsidRPr="007E438A">
        <w:rPr>
          <w:rFonts w:asciiTheme="minorBidi" w:hAnsiTheme="minorBidi" w:cstheme="minorBidi"/>
          <w:bCs/>
          <w:lang w:val="en-US"/>
        </w:rPr>
        <w:t xml:space="preserve"> </w:t>
      </w:r>
      <w:bookmarkEnd w:id="1"/>
      <w:r>
        <w:rPr>
          <w:rFonts w:asciiTheme="minorBidi" w:hAnsiTheme="minorBidi" w:cstheme="minorBidi"/>
          <w:b/>
        </w:rPr>
        <w:t>LBN-1010-0</w:t>
      </w:r>
      <w:r w:rsidR="00B5192B">
        <w:rPr>
          <w:rFonts w:asciiTheme="minorBidi" w:hAnsiTheme="minorBidi" w:cstheme="minorBidi"/>
          <w:b/>
        </w:rPr>
        <w:t>20</w:t>
      </w:r>
      <w:r w:rsidR="00CD7754">
        <w:rPr>
          <w:rFonts w:asciiTheme="minorBidi" w:hAnsiTheme="minorBidi" w:cstheme="minorBidi"/>
          <w:b/>
        </w:rPr>
        <w:t>-2</w:t>
      </w:r>
    </w:p>
    <w:p w14:paraId="0C7B8626" w14:textId="77777777" w:rsidR="004514C7" w:rsidRPr="00644A80" w:rsidRDefault="004514C7" w:rsidP="004514C7">
      <w:pPr>
        <w:rPr>
          <w:rFonts w:asciiTheme="minorBidi" w:hAnsiTheme="minorBidi" w:cstheme="minorBidi"/>
          <w:bCs/>
        </w:rPr>
      </w:pPr>
    </w:p>
    <w:p w14:paraId="79D62602" w14:textId="77777777" w:rsidR="004514C7" w:rsidRDefault="004514C7" w:rsidP="00BB7CF4">
      <w:pPr>
        <w:jc w:val="both"/>
        <w:rPr>
          <w:rFonts w:asciiTheme="minorBidi" w:hAnsiTheme="minorBidi" w:cstheme="minorBidi"/>
          <w:bCs/>
          <w:lang w:val="en-US"/>
        </w:rPr>
      </w:pPr>
      <w:r w:rsidRPr="0068000D">
        <w:rPr>
          <w:rFonts w:asciiTheme="minorBidi" w:hAnsiTheme="minorBidi" w:cstheme="minorBidi"/>
          <w:bCs/>
          <w:lang w:val="en-US"/>
        </w:rPr>
        <w:t>Jafra Foundation for Relief and Youth Development is a non-governmental organization that works to serve vulnerable groups in Palestinian refugee camps and gatherings in Lebanon and Syria, while also extending its services to refugees in Greece. Jafra was oﬃcially established in 2002 by grass-roots eﬀorts of Palestinian youth from Yarmouk Camp in Damascus City. Building on nine years of experience in youth capacity development, Jafra expanded its programs and geographical coverage in 2011, with the aim of responding holistically to the emerging, urgent needs of the most vulnerable communities, households and individuals. Jafra acts as a key strategic partner for several recognized INGOs implementing humanitarian relief and development projects in Syria and Lebanon; its work cuts across all sectors and promotes an integrated approach to alleviating human anxieties that result from war and protracted crisis</w:t>
      </w:r>
    </w:p>
    <w:p w14:paraId="277D2280" w14:textId="77777777" w:rsidR="004514C7" w:rsidRPr="0068000D" w:rsidRDefault="004514C7" w:rsidP="00BB7CF4">
      <w:pPr>
        <w:jc w:val="both"/>
        <w:rPr>
          <w:rFonts w:asciiTheme="minorBidi" w:hAnsiTheme="minorBidi" w:cstheme="minorBidi"/>
          <w:bCs/>
          <w:lang w:val="en-US"/>
        </w:rPr>
      </w:pPr>
    </w:p>
    <w:p w14:paraId="120AD8C5" w14:textId="25A09B54" w:rsidR="00F748F6" w:rsidRDefault="004514C7" w:rsidP="00BB7CF4">
      <w:pPr>
        <w:jc w:val="both"/>
        <w:rPr>
          <w:rFonts w:ascii="Arial" w:hAnsi="Arial" w:cs="Arial"/>
          <w:b/>
          <w:bCs/>
          <w:sz w:val="18"/>
          <w:szCs w:val="18"/>
          <w:lang w:val="en-US"/>
        </w:rPr>
      </w:pPr>
      <w:r w:rsidRPr="0068000D">
        <w:rPr>
          <w:rFonts w:asciiTheme="minorBidi" w:hAnsiTheme="minorBidi" w:cstheme="minorBidi"/>
          <w:bCs/>
          <w:lang w:val="en-US"/>
        </w:rPr>
        <w:t xml:space="preserve">For its project </w:t>
      </w:r>
      <w:r w:rsidRPr="0068000D">
        <w:rPr>
          <w:rFonts w:asciiTheme="minorBidi" w:hAnsiTheme="minorBidi" w:cstheme="minorBidi"/>
          <w:b/>
          <w:lang w:val="en-US"/>
        </w:rPr>
        <w:t>Empowering women and strengthening the resilience of vulnerable rural and urban communities in South Lebanon and Beirut</w:t>
      </w:r>
      <w:r w:rsidRPr="0068000D">
        <w:rPr>
          <w:rFonts w:asciiTheme="minorBidi" w:hAnsiTheme="minorBidi" w:cstheme="minorBidi"/>
          <w:bCs/>
          <w:lang w:val="en-US"/>
        </w:rPr>
        <w:t xml:space="preserve"> “in Burj El-</w:t>
      </w:r>
      <w:proofErr w:type="spellStart"/>
      <w:r w:rsidRPr="0068000D">
        <w:rPr>
          <w:rFonts w:asciiTheme="minorBidi" w:hAnsiTheme="minorBidi" w:cstheme="minorBidi"/>
          <w:bCs/>
          <w:lang w:val="en-US"/>
        </w:rPr>
        <w:t>Barajneh</w:t>
      </w:r>
      <w:proofErr w:type="spellEnd"/>
      <w:r w:rsidRPr="0068000D">
        <w:rPr>
          <w:rFonts w:asciiTheme="minorBidi" w:hAnsiTheme="minorBidi" w:cstheme="minorBidi"/>
          <w:bCs/>
          <w:lang w:val="en-US"/>
        </w:rPr>
        <w:t xml:space="preserve"> camp, Shatila camp, Burj </w:t>
      </w:r>
      <w:proofErr w:type="spellStart"/>
      <w:r w:rsidRPr="0068000D">
        <w:rPr>
          <w:rFonts w:asciiTheme="minorBidi" w:hAnsiTheme="minorBidi" w:cstheme="minorBidi"/>
          <w:bCs/>
          <w:lang w:val="en-US"/>
        </w:rPr>
        <w:t>Shemali</w:t>
      </w:r>
      <w:proofErr w:type="spellEnd"/>
      <w:r w:rsidRPr="0068000D">
        <w:rPr>
          <w:rFonts w:asciiTheme="minorBidi" w:hAnsiTheme="minorBidi" w:cstheme="minorBidi"/>
          <w:bCs/>
          <w:lang w:val="en-US"/>
        </w:rPr>
        <w:t xml:space="preserve"> </w:t>
      </w:r>
      <w:r w:rsidRPr="006E6357">
        <w:rPr>
          <w:rFonts w:asciiTheme="minorBidi" w:hAnsiTheme="minorBidi" w:cstheme="minorBidi"/>
          <w:bCs/>
          <w:lang w:val="en-US"/>
        </w:rPr>
        <w:t>camp, Ein El-</w:t>
      </w:r>
      <w:proofErr w:type="spellStart"/>
      <w:r w:rsidRPr="006E6357">
        <w:rPr>
          <w:rFonts w:asciiTheme="minorBidi" w:hAnsiTheme="minorBidi" w:cstheme="minorBidi"/>
          <w:bCs/>
          <w:lang w:val="en-US"/>
        </w:rPr>
        <w:t>Helweh</w:t>
      </w:r>
      <w:proofErr w:type="spellEnd"/>
      <w:r w:rsidRPr="006E6357">
        <w:rPr>
          <w:rFonts w:asciiTheme="minorBidi" w:hAnsiTheme="minorBidi" w:cstheme="minorBidi"/>
          <w:bCs/>
          <w:lang w:val="en-US"/>
        </w:rPr>
        <w:t xml:space="preserve">” camp, </w:t>
      </w:r>
      <w:r w:rsidRPr="006E6357">
        <w:rPr>
          <w:rFonts w:asciiTheme="minorBidi" w:hAnsiTheme="minorBidi" w:cstheme="minorBidi"/>
          <w:b/>
          <w:lang w:val="en-US"/>
        </w:rPr>
        <w:t>funded by BMZ</w:t>
      </w:r>
      <w:r w:rsidRPr="006E6357">
        <w:rPr>
          <w:rFonts w:asciiTheme="minorBidi" w:hAnsiTheme="minorBidi" w:cstheme="minorBidi"/>
          <w:bCs/>
          <w:lang w:val="en-US"/>
        </w:rPr>
        <w:t xml:space="preserve"> through Welthungerhilfe (</w:t>
      </w:r>
      <w:r w:rsidRPr="006E6357">
        <w:rPr>
          <w:rFonts w:asciiTheme="minorBidi" w:hAnsiTheme="minorBidi" w:cstheme="minorBidi"/>
          <w:b/>
          <w:lang w:val="en-US"/>
        </w:rPr>
        <w:t>project reference LBN 1010</w:t>
      </w:r>
      <w:r w:rsidRPr="006E6357">
        <w:rPr>
          <w:rFonts w:asciiTheme="minorBidi" w:hAnsiTheme="minorBidi" w:cstheme="minorBidi"/>
          <w:bCs/>
          <w:lang w:val="en-US"/>
        </w:rPr>
        <w:t xml:space="preserve">) JAFRA is seeking to sign </w:t>
      </w:r>
      <w:r w:rsidR="006E6357" w:rsidRPr="006E6357">
        <w:rPr>
          <w:rFonts w:asciiTheme="minorBidi" w:hAnsiTheme="minorBidi" w:cstheme="minorBidi"/>
          <w:bCs/>
          <w:lang w:val="en-US"/>
        </w:rPr>
        <w:t xml:space="preserve">A </w:t>
      </w:r>
      <w:r w:rsidR="006E6357" w:rsidRPr="006E6357">
        <w:rPr>
          <w:rFonts w:asciiTheme="minorBidi" w:hAnsiTheme="minorBidi" w:cstheme="minorBidi"/>
          <w:b/>
          <w:lang w:val="en-US"/>
        </w:rPr>
        <w:t xml:space="preserve">FRAMEWORK AGREEMENT TO </w:t>
      </w:r>
      <w:r w:rsidR="006E6357" w:rsidRPr="006E6357">
        <w:rPr>
          <w:rFonts w:asciiTheme="minorBidi" w:hAnsiTheme="minorBidi" w:cstheme="minorBidi"/>
          <w:b/>
          <w:bCs/>
          <w:lang w:val="en-US"/>
        </w:rPr>
        <w:t>JAFRA - SUPPLY AND DELIVERY RAW MATERIALS (FRUITS AND VEGETABLES)</w:t>
      </w:r>
      <w:r w:rsidR="006E6357" w:rsidRPr="006E6357">
        <w:rPr>
          <w:rFonts w:ascii="Arial" w:hAnsi="Arial" w:cs="Arial"/>
          <w:b/>
          <w:bCs/>
          <w:sz w:val="18"/>
          <w:szCs w:val="18"/>
          <w:lang w:val="en-US"/>
        </w:rPr>
        <w:t>.</w:t>
      </w:r>
    </w:p>
    <w:p w14:paraId="4C27E3A5" w14:textId="77777777" w:rsidR="00F55316" w:rsidRPr="006E6357" w:rsidRDefault="00F55316" w:rsidP="00BB7CF4">
      <w:pPr>
        <w:jc w:val="both"/>
        <w:rPr>
          <w:rFonts w:ascii="Arial" w:hAnsi="Arial" w:cs="Arial"/>
          <w:b/>
          <w:bCs/>
          <w:sz w:val="18"/>
          <w:szCs w:val="18"/>
          <w:lang w:val="en-US"/>
        </w:rPr>
      </w:pPr>
    </w:p>
    <w:p w14:paraId="364ABD81" w14:textId="0C3374CF" w:rsidR="0064076E" w:rsidRDefault="00F55316" w:rsidP="00F55316">
      <w:pPr>
        <w:pStyle w:val="Header"/>
        <w:jc w:val="both"/>
        <w:rPr>
          <w:rFonts w:asciiTheme="minorBidi" w:hAnsiTheme="minorBidi" w:cstheme="minorBidi"/>
          <w:bCs/>
          <w:lang w:bidi="en-US"/>
        </w:rPr>
      </w:pPr>
      <w:r w:rsidRPr="00F55316">
        <w:rPr>
          <w:rFonts w:asciiTheme="minorBidi" w:hAnsiTheme="minorBidi" w:cstheme="minorBidi"/>
          <w:bCs/>
          <w:lang w:bidi="en-US"/>
        </w:rPr>
        <w:t>The application must be performed online through the following web tendering portal not</w:t>
      </w:r>
      <w:r w:rsidRPr="00F55316">
        <w:rPr>
          <w:rFonts w:asciiTheme="minorBidi" w:hAnsiTheme="minorBidi" w:cstheme="minorBidi"/>
          <w:b/>
          <w:bCs/>
          <w:lang w:bidi="en-US"/>
        </w:rPr>
        <w:t> later than the</w:t>
      </w:r>
    </w:p>
    <w:p w14:paraId="452AC8A5" w14:textId="13F6D3BF" w:rsidR="00F748F6" w:rsidRPr="006E6357" w:rsidRDefault="00BB7CF4" w:rsidP="00BB7CF4">
      <w:pPr>
        <w:pStyle w:val="Header"/>
        <w:jc w:val="both"/>
        <w:rPr>
          <w:rFonts w:asciiTheme="minorBidi" w:hAnsiTheme="minorBidi" w:cstheme="minorBidi"/>
          <w:bCs/>
          <w:lang w:bidi="en-US"/>
        </w:rPr>
      </w:pPr>
      <w:r w:rsidRPr="00BB7CF4">
        <w:rPr>
          <w:rFonts w:asciiTheme="minorBidi" w:hAnsiTheme="minorBidi" w:cstheme="minorBidi"/>
          <w:b/>
          <w:lang w:bidi="en-US"/>
        </w:rPr>
        <w:t>20</w:t>
      </w:r>
      <w:r w:rsidR="006E6357" w:rsidRPr="006E6357">
        <w:rPr>
          <w:rFonts w:asciiTheme="minorBidi" w:hAnsiTheme="minorBidi" w:cstheme="minorBidi"/>
          <w:b/>
          <w:bCs/>
          <w:lang w:bidi="en-US"/>
        </w:rPr>
        <w:t>/08/</w:t>
      </w:r>
      <w:r w:rsidR="00F748F6" w:rsidRPr="006E6357">
        <w:rPr>
          <w:rFonts w:asciiTheme="minorBidi" w:hAnsiTheme="minorBidi" w:cstheme="minorBidi"/>
          <w:b/>
          <w:bCs/>
          <w:lang w:bidi="en-US"/>
        </w:rPr>
        <w:t xml:space="preserve">2024, </w:t>
      </w:r>
      <w:r w:rsidR="006E6357" w:rsidRPr="006E6357">
        <w:rPr>
          <w:rFonts w:asciiTheme="minorBidi" w:hAnsiTheme="minorBidi" w:cstheme="minorBidi"/>
          <w:b/>
          <w:bCs/>
          <w:lang w:bidi="en-US"/>
        </w:rPr>
        <w:t>23</w:t>
      </w:r>
      <w:r w:rsidR="00F748F6" w:rsidRPr="006E6357">
        <w:rPr>
          <w:rFonts w:asciiTheme="minorBidi" w:hAnsiTheme="minorBidi" w:cstheme="minorBidi"/>
          <w:b/>
          <w:bCs/>
          <w:lang w:bidi="en-US"/>
        </w:rPr>
        <w:t>:</w:t>
      </w:r>
      <w:r w:rsidR="006E6357" w:rsidRPr="006E6357">
        <w:rPr>
          <w:rFonts w:asciiTheme="minorBidi" w:hAnsiTheme="minorBidi" w:cstheme="minorBidi"/>
          <w:b/>
          <w:bCs/>
          <w:lang w:bidi="en-US"/>
        </w:rPr>
        <w:t>59</w:t>
      </w:r>
      <w:r w:rsidR="00F748F6" w:rsidRPr="006E6357">
        <w:rPr>
          <w:rFonts w:asciiTheme="minorBidi" w:hAnsiTheme="minorBidi" w:cstheme="minorBidi"/>
          <w:b/>
          <w:bCs/>
          <w:lang w:bidi="en-US"/>
        </w:rPr>
        <w:t xml:space="preserve"> Beirut Time (</w:t>
      </w:r>
      <w:r w:rsidR="006E6357" w:rsidRPr="006E6357">
        <w:rPr>
          <w:rFonts w:asciiTheme="minorBidi" w:hAnsiTheme="minorBidi" w:cstheme="minorBidi"/>
          <w:b/>
          <w:bCs/>
          <w:lang w:bidi="en-US"/>
        </w:rPr>
        <w:t>22:59</w:t>
      </w:r>
      <w:r w:rsidR="00F748F6" w:rsidRPr="006E6357">
        <w:rPr>
          <w:rFonts w:asciiTheme="minorBidi" w:hAnsiTheme="minorBidi" w:cstheme="minorBidi"/>
          <w:b/>
          <w:bCs/>
          <w:lang w:bidi="en-US"/>
        </w:rPr>
        <w:t xml:space="preserve"> CET Time) </w:t>
      </w:r>
      <w:r w:rsidR="00F748F6" w:rsidRPr="006E6357">
        <w:rPr>
          <w:rFonts w:asciiTheme="minorBidi" w:hAnsiTheme="minorBidi" w:cstheme="minorBidi"/>
          <w:bCs/>
          <w:lang w:bidi="en-US"/>
        </w:rPr>
        <w:t xml:space="preserve">that is accessible through the following thread: </w:t>
      </w:r>
    </w:p>
    <w:p w14:paraId="15603BEF" w14:textId="77777777" w:rsidR="00F748F6" w:rsidRPr="006E6357" w:rsidRDefault="00000000" w:rsidP="00BB7CF4">
      <w:pPr>
        <w:pStyle w:val="Header"/>
        <w:jc w:val="both"/>
        <w:rPr>
          <w:rFonts w:asciiTheme="minorBidi" w:hAnsiTheme="minorBidi" w:cstheme="minorBidi"/>
          <w:bCs/>
          <w:lang w:bidi="en-US"/>
        </w:rPr>
      </w:pPr>
      <w:hyperlink r:id="rId10" w:history="1">
        <w:r w:rsidR="00F748F6" w:rsidRPr="006E6357">
          <w:rPr>
            <w:rStyle w:val="Hyperlink"/>
            <w:rFonts w:asciiTheme="minorBidi" w:hAnsiTheme="minorBidi" w:cstheme="minorBidi"/>
            <w:bCs/>
            <w:lang w:bidi="en-US"/>
          </w:rPr>
          <w:t>https://eu.eu-supply.com/ctm/supplier/publictenders</w:t>
        </w:r>
      </w:hyperlink>
    </w:p>
    <w:p w14:paraId="27E7F912" w14:textId="77777777" w:rsidR="00F748F6" w:rsidRPr="006E6357" w:rsidRDefault="00F748F6" w:rsidP="00BB7CF4">
      <w:pPr>
        <w:pStyle w:val="Header"/>
        <w:jc w:val="both"/>
        <w:rPr>
          <w:rFonts w:asciiTheme="minorBidi" w:hAnsiTheme="minorBidi" w:cstheme="minorBidi"/>
          <w:bCs/>
          <w:lang w:bidi="en-US"/>
        </w:rPr>
      </w:pPr>
    </w:p>
    <w:p w14:paraId="1C3346EA" w14:textId="29098C59" w:rsidR="00F748F6" w:rsidRDefault="00F748F6" w:rsidP="001A1580">
      <w:pPr>
        <w:pStyle w:val="Header"/>
        <w:jc w:val="both"/>
        <w:rPr>
          <w:rFonts w:asciiTheme="minorBidi" w:hAnsiTheme="minorBidi" w:cstheme="minorBidi"/>
          <w:b/>
        </w:rPr>
      </w:pPr>
      <w:r w:rsidRPr="006E6357">
        <w:rPr>
          <w:rFonts w:asciiTheme="minorBidi" w:hAnsiTheme="minorBidi" w:cstheme="minorBidi"/>
          <w:bCs/>
          <w:lang w:bidi="en-US"/>
        </w:rPr>
        <w:t xml:space="preserve">The related EU-Supply RFT id reference of the tender invitation is: </w:t>
      </w:r>
      <w:r w:rsidR="001A1580" w:rsidRPr="001A1580">
        <w:rPr>
          <w:rFonts w:asciiTheme="minorBidi" w:hAnsiTheme="minorBidi"/>
          <w:b/>
        </w:rPr>
        <w:t>373054</w:t>
      </w:r>
      <w:r w:rsidR="001A1580">
        <w:rPr>
          <w:rFonts w:asciiTheme="minorBidi" w:hAnsiTheme="minorBidi"/>
          <w:b/>
        </w:rPr>
        <w:t xml:space="preserve"> </w:t>
      </w:r>
      <w:r w:rsidRPr="006E6357">
        <w:rPr>
          <w:rFonts w:asciiTheme="minorBidi" w:hAnsiTheme="minorBidi" w:cstheme="minorBidi"/>
          <w:bCs/>
          <w:lang w:bidi="en-US"/>
        </w:rPr>
        <w:t xml:space="preserve">and the tender reference is </w:t>
      </w:r>
      <w:r w:rsidR="00BE04E6">
        <w:rPr>
          <w:rFonts w:asciiTheme="minorBidi" w:hAnsiTheme="minorBidi" w:cstheme="minorBidi"/>
          <w:b/>
        </w:rPr>
        <w:t xml:space="preserve">LBN-1010-020-2. </w:t>
      </w:r>
    </w:p>
    <w:p w14:paraId="48656356" w14:textId="77777777" w:rsidR="00BE04E6" w:rsidRPr="00F748F6" w:rsidRDefault="00BE04E6" w:rsidP="00BB7CF4">
      <w:pPr>
        <w:pStyle w:val="Header"/>
        <w:jc w:val="both"/>
        <w:rPr>
          <w:rFonts w:asciiTheme="minorBidi" w:hAnsiTheme="minorBidi" w:cstheme="minorBidi"/>
          <w:b/>
          <w:bCs/>
          <w:lang w:bidi="en-US"/>
        </w:rPr>
      </w:pPr>
    </w:p>
    <w:p w14:paraId="763443B7" w14:textId="77777777" w:rsidR="00F748F6" w:rsidRPr="00F748F6" w:rsidRDefault="00F748F6" w:rsidP="00BB7CF4">
      <w:pPr>
        <w:pStyle w:val="Header"/>
        <w:jc w:val="both"/>
        <w:rPr>
          <w:rFonts w:asciiTheme="minorBidi" w:hAnsiTheme="minorBidi" w:cstheme="minorBidi"/>
          <w:bCs/>
          <w:lang w:bidi="en-US"/>
        </w:rPr>
      </w:pPr>
      <w:r w:rsidRPr="00F748F6">
        <w:rPr>
          <w:rFonts w:asciiTheme="minorBidi" w:hAnsiTheme="minorBidi" w:cstheme="minorBidi"/>
          <w:bCs/>
          <w:lang w:bidi="en-US"/>
        </w:rPr>
        <w:t xml:space="preserve">Might you be a new applicant, to be able to use the EU supply web portal and to submit your application through it, you will have to register as a new supplier through the following web thread: </w:t>
      </w:r>
    </w:p>
    <w:p w14:paraId="4E16B2F9" w14:textId="77777777" w:rsidR="00F748F6" w:rsidRPr="00F748F6" w:rsidRDefault="00000000" w:rsidP="00BB7CF4">
      <w:pPr>
        <w:pStyle w:val="Header"/>
        <w:jc w:val="both"/>
        <w:rPr>
          <w:rFonts w:asciiTheme="minorBidi" w:hAnsiTheme="minorBidi" w:cstheme="minorBidi"/>
          <w:bCs/>
          <w:lang w:bidi="en-US"/>
        </w:rPr>
      </w:pPr>
      <w:hyperlink r:id="rId11" w:history="1">
        <w:r w:rsidR="00F748F6" w:rsidRPr="00F748F6">
          <w:rPr>
            <w:rStyle w:val="Hyperlink"/>
            <w:rFonts w:asciiTheme="minorBidi" w:hAnsiTheme="minorBidi" w:cstheme="minorBidi"/>
            <w:bCs/>
            <w:lang w:bidi="en-US"/>
          </w:rPr>
          <w:t>https://eu.eu-supply.com/ctm/Company/CompanyRegistration/RegisterCompany</w:t>
        </w:r>
      </w:hyperlink>
      <w:r w:rsidR="00F748F6" w:rsidRPr="00F748F6">
        <w:rPr>
          <w:rFonts w:asciiTheme="minorBidi" w:hAnsiTheme="minorBidi" w:cstheme="minorBidi"/>
          <w:bCs/>
          <w:lang w:bidi="en-US"/>
        </w:rPr>
        <w:t xml:space="preserve">.  </w:t>
      </w:r>
    </w:p>
    <w:p w14:paraId="57DCDF16" w14:textId="77777777" w:rsidR="00F748F6" w:rsidRPr="00F748F6" w:rsidRDefault="00F748F6" w:rsidP="00BB7CF4">
      <w:pPr>
        <w:pStyle w:val="Header"/>
        <w:jc w:val="both"/>
        <w:rPr>
          <w:rFonts w:asciiTheme="minorBidi" w:hAnsiTheme="minorBidi" w:cstheme="minorBidi"/>
          <w:bCs/>
          <w:lang w:bidi="en-US"/>
        </w:rPr>
      </w:pPr>
    </w:p>
    <w:p w14:paraId="4F6726A8" w14:textId="77777777" w:rsidR="00F748F6" w:rsidRPr="00F748F6" w:rsidRDefault="00F748F6" w:rsidP="00BB7CF4">
      <w:pPr>
        <w:pStyle w:val="Header"/>
        <w:jc w:val="both"/>
        <w:rPr>
          <w:rFonts w:asciiTheme="minorBidi" w:hAnsiTheme="minorBidi" w:cstheme="minorBidi"/>
          <w:bCs/>
          <w:lang w:bidi="en-US"/>
        </w:rPr>
      </w:pPr>
      <w:r w:rsidRPr="00F748F6">
        <w:rPr>
          <w:rFonts w:asciiTheme="minorBidi" w:hAnsiTheme="minorBidi" w:cstheme="minorBidi"/>
          <w:bCs/>
          <w:lang w:bidi="en-US"/>
        </w:rPr>
        <w:t>You may find a guide on how to create account on EU supply through the following link:</w:t>
      </w:r>
    </w:p>
    <w:p w14:paraId="4342E8CD" w14:textId="77777777" w:rsidR="00F748F6" w:rsidRPr="00F748F6" w:rsidRDefault="00000000" w:rsidP="00BB7CF4">
      <w:pPr>
        <w:pStyle w:val="Header"/>
        <w:jc w:val="both"/>
        <w:rPr>
          <w:rFonts w:asciiTheme="minorBidi" w:hAnsiTheme="minorBidi" w:cstheme="minorBidi"/>
          <w:bCs/>
          <w:lang w:bidi="en-US"/>
        </w:rPr>
      </w:pPr>
      <w:hyperlink r:id="rId12" w:history="1">
        <w:r w:rsidR="00F748F6" w:rsidRPr="00F748F6">
          <w:rPr>
            <w:rStyle w:val="Hyperlink"/>
            <w:rFonts w:asciiTheme="minorBidi" w:hAnsiTheme="minorBidi" w:cstheme="minorBidi"/>
            <w:bCs/>
            <w:lang w:bidi="en-US"/>
          </w:rPr>
          <w:t>https://www.youtube.com/watch?v=W1NNn4gEtPY</w:t>
        </w:r>
      </w:hyperlink>
      <w:r w:rsidR="00F748F6" w:rsidRPr="00F748F6">
        <w:rPr>
          <w:rFonts w:asciiTheme="minorBidi" w:hAnsiTheme="minorBidi" w:cstheme="minorBidi"/>
          <w:bCs/>
          <w:lang w:bidi="en-US"/>
        </w:rPr>
        <w:t xml:space="preserve"> </w:t>
      </w:r>
    </w:p>
    <w:p w14:paraId="78E9DE48" w14:textId="77777777" w:rsidR="00F748F6" w:rsidRPr="00F748F6" w:rsidRDefault="00F748F6" w:rsidP="00BB7CF4">
      <w:pPr>
        <w:pStyle w:val="Header"/>
        <w:jc w:val="both"/>
        <w:rPr>
          <w:rFonts w:asciiTheme="minorBidi" w:hAnsiTheme="minorBidi" w:cstheme="minorBidi"/>
          <w:bCs/>
          <w:lang w:bidi="en-US"/>
        </w:rPr>
      </w:pPr>
      <w:r w:rsidRPr="00F748F6">
        <w:rPr>
          <w:rFonts w:asciiTheme="minorBidi" w:hAnsiTheme="minorBidi" w:cstheme="minorBidi"/>
          <w:bCs/>
          <w:lang w:bidi="en-US"/>
        </w:rPr>
        <w:t xml:space="preserve"> </w:t>
      </w:r>
    </w:p>
    <w:p w14:paraId="3F0159E1" w14:textId="77777777" w:rsidR="00F748F6" w:rsidRDefault="00F748F6" w:rsidP="00BB7CF4">
      <w:pPr>
        <w:pStyle w:val="Header"/>
        <w:jc w:val="both"/>
        <w:rPr>
          <w:rFonts w:asciiTheme="minorBidi" w:hAnsiTheme="minorBidi" w:cstheme="minorBidi"/>
          <w:bCs/>
          <w:lang w:bidi="en-US"/>
        </w:rPr>
      </w:pPr>
      <w:r w:rsidRPr="00F748F6">
        <w:rPr>
          <w:rFonts w:asciiTheme="minorBidi" w:hAnsiTheme="minorBidi" w:cstheme="minorBidi"/>
          <w:bCs/>
          <w:lang w:bidi="en-US"/>
        </w:rPr>
        <w:t xml:space="preserve">In order to submit a complying bid, you should complete all documents as mentioned in tender dossier once you downloaded from EU supply in </w:t>
      </w:r>
      <w:r w:rsidR="00E47FEA">
        <w:rPr>
          <w:rFonts w:asciiTheme="minorBidi" w:hAnsiTheme="minorBidi" w:cstheme="minorBidi"/>
          <w:bCs/>
          <w:lang w:bidi="en-US"/>
        </w:rPr>
        <w:t>Part C</w:t>
      </w:r>
      <w:r w:rsidRPr="00F748F6">
        <w:rPr>
          <w:rFonts w:asciiTheme="minorBidi" w:hAnsiTheme="minorBidi" w:cstheme="minorBidi"/>
          <w:bCs/>
          <w:lang w:bidi="en-US"/>
        </w:rPr>
        <w:t xml:space="preserve"> – </w:t>
      </w:r>
      <w:r w:rsidR="00E47FEA">
        <w:rPr>
          <w:rFonts w:asciiTheme="minorBidi" w:hAnsiTheme="minorBidi" w:cstheme="minorBidi"/>
          <w:bCs/>
          <w:lang w:bidi="en-US"/>
        </w:rPr>
        <w:t>Submission Part.</w:t>
      </w:r>
    </w:p>
    <w:p w14:paraId="31E1F1F8" w14:textId="77777777" w:rsidR="00E47FEA" w:rsidRPr="00F748F6" w:rsidRDefault="00E47FEA" w:rsidP="00BB7CF4">
      <w:pPr>
        <w:pStyle w:val="Header"/>
        <w:jc w:val="both"/>
        <w:rPr>
          <w:rFonts w:asciiTheme="minorBidi" w:hAnsiTheme="minorBidi" w:cstheme="minorBidi"/>
          <w:bCs/>
          <w:lang w:bidi="en-US"/>
        </w:rPr>
      </w:pPr>
    </w:p>
    <w:p w14:paraId="440C79C8" w14:textId="20DA2E63" w:rsidR="00F748F6" w:rsidRPr="00F748F6" w:rsidRDefault="00F748F6" w:rsidP="00BB7CF4">
      <w:pPr>
        <w:pStyle w:val="Header"/>
        <w:jc w:val="both"/>
        <w:rPr>
          <w:rFonts w:asciiTheme="minorBidi" w:hAnsiTheme="minorBidi" w:cstheme="minorBidi"/>
          <w:bCs/>
          <w:lang w:bidi="en-US"/>
        </w:rPr>
      </w:pPr>
      <w:r w:rsidRPr="00F748F6">
        <w:rPr>
          <w:rFonts w:asciiTheme="minorBidi" w:hAnsiTheme="minorBidi" w:cstheme="minorBidi"/>
          <w:bCs/>
          <w:lang w:bidi="en-US"/>
        </w:rPr>
        <w:t>In general, all inquiries about the concerned competition can be submitted through the EU Supply platform directly at the latest by the</w:t>
      </w:r>
      <w:r w:rsidR="0064076E">
        <w:rPr>
          <w:rFonts w:asciiTheme="minorBidi" w:hAnsiTheme="minorBidi" w:cstheme="minorBidi"/>
          <w:bCs/>
          <w:lang w:bidi="en-US"/>
        </w:rPr>
        <w:t xml:space="preserve"> </w:t>
      </w:r>
      <w:r w:rsidR="0064076E" w:rsidRPr="0064076E">
        <w:rPr>
          <w:rFonts w:asciiTheme="minorBidi" w:hAnsiTheme="minorBidi" w:cstheme="minorBidi"/>
          <w:b/>
          <w:lang w:bidi="en-US"/>
        </w:rPr>
        <w:t>14/08/2024</w:t>
      </w:r>
      <w:r w:rsidRPr="0064076E">
        <w:rPr>
          <w:rFonts w:asciiTheme="minorBidi" w:hAnsiTheme="minorBidi" w:cstheme="minorBidi"/>
          <w:b/>
          <w:lang w:bidi="en-US"/>
        </w:rPr>
        <w:t xml:space="preserve"> </w:t>
      </w:r>
      <w:r w:rsidR="00BE04E6" w:rsidRPr="0064076E">
        <w:rPr>
          <w:rFonts w:asciiTheme="minorBidi" w:hAnsiTheme="minorBidi" w:cstheme="minorBidi"/>
          <w:b/>
          <w:lang w:bidi="en-US"/>
        </w:rPr>
        <w:t>23</w:t>
      </w:r>
      <w:r w:rsidR="00BE04E6" w:rsidRPr="006E6357">
        <w:rPr>
          <w:rFonts w:asciiTheme="minorBidi" w:hAnsiTheme="minorBidi" w:cstheme="minorBidi"/>
          <w:b/>
          <w:bCs/>
          <w:lang w:bidi="en-US"/>
        </w:rPr>
        <w:t>:59 Beirut Time (22:59 CET Time)</w:t>
      </w:r>
    </w:p>
    <w:p w14:paraId="2DA8BA76" w14:textId="77777777" w:rsidR="004468FC" w:rsidRPr="007E438A" w:rsidRDefault="004468FC" w:rsidP="00BB7CF4">
      <w:pPr>
        <w:pStyle w:val="Header"/>
        <w:jc w:val="both"/>
        <w:rPr>
          <w:rFonts w:asciiTheme="minorBidi" w:hAnsiTheme="minorBidi" w:cstheme="minorBidi"/>
          <w:bCs/>
        </w:rPr>
      </w:pPr>
    </w:p>
    <w:p w14:paraId="3D05FB50" w14:textId="77777777" w:rsidR="004468FC" w:rsidRPr="00644A80" w:rsidRDefault="004468FC" w:rsidP="00BB7CF4">
      <w:pPr>
        <w:jc w:val="both"/>
        <w:rPr>
          <w:rFonts w:asciiTheme="minorBidi" w:hAnsiTheme="minorBidi" w:cstheme="minorBidi"/>
          <w:bCs/>
          <w:lang w:val="en-US" w:eastAsia="de-DE"/>
        </w:rPr>
      </w:pPr>
    </w:p>
    <w:p w14:paraId="2986F99D" w14:textId="5561887F" w:rsidR="004468FC" w:rsidRPr="00547A95" w:rsidRDefault="004468FC" w:rsidP="00BB7CF4">
      <w:pPr>
        <w:jc w:val="both"/>
        <w:rPr>
          <w:rFonts w:asciiTheme="minorBidi" w:hAnsiTheme="minorBidi" w:cstheme="minorBidi"/>
          <w:lang w:val="en-US" w:eastAsia="de-DE"/>
        </w:rPr>
      </w:pPr>
      <w:r w:rsidRPr="00547A95">
        <w:rPr>
          <w:rFonts w:asciiTheme="minorBidi" w:hAnsiTheme="minorBidi" w:cstheme="minorBidi"/>
          <w:lang w:val="en-US" w:eastAsia="de-DE"/>
        </w:rPr>
        <w:t xml:space="preserve">Published on </w:t>
      </w:r>
      <w:r w:rsidR="00BE04E6">
        <w:rPr>
          <w:rFonts w:asciiTheme="minorBidi" w:hAnsiTheme="minorBidi" w:cstheme="minorBidi"/>
          <w:b/>
          <w:bCs/>
          <w:lang w:bidi="en-US"/>
        </w:rPr>
        <w:t>0</w:t>
      </w:r>
      <w:r w:rsidR="0064076E">
        <w:rPr>
          <w:rFonts w:asciiTheme="minorBidi" w:hAnsiTheme="minorBidi" w:cstheme="minorBidi"/>
          <w:b/>
          <w:bCs/>
          <w:lang w:bidi="en-US"/>
        </w:rPr>
        <w:t>6</w:t>
      </w:r>
      <w:r w:rsidR="00BE04E6">
        <w:rPr>
          <w:rFonts w:asciiTheme="minorBidi" w:hAnsiTheme="minorBidi" w:cstheme="minorBidi"/>
          <w:b/>
          <w:bCs/>
          <w:lang w:bidi="en-US"/>
        </w:rPr>
        <w:t>/08/2024</w:t>
      </w:r>
    </w:p>
    <w:p w14:paraId="3A22D5CD" w14:textId="77777777" w:rsidR="00536B50" w:rsidRPr="007E438A" w:rsidRDefault="00536B50" w:rsidP="00536B50">
      <w:pPr>
        <w:jc w:val="both"/>
        <w:rPr>
          <w:rFonts w:asciiTheme="minorBidi" w:hAnsiTheme="minorBidi" w:cstheme="minorBidi"/>
          <w:lang w:val="en-US"/>
        </w:rPr>
      </w:pPr>
    </w:p>
    <w:p w14:paraId="6570E42D" w14:textId="77777777" w:rsidR="004468FC" w:rsidRPr="007E438A" w:rsidRDefault="004468FC" w:rsidP="00536B50">
      <w:pPr>
        <w:jc w:val="both"/>
        <w:rPr>
          <w:rFonts w:asciiTheme="minorBidi" w:hAnsiTheme="minorBidi" w:cstheme="minorBidi"/>
          <w:bCs/>
          <w:lang w:val="en-US"/>
        </w:rPr>
      </w:pPr>
    </w:p>
    <w:p w14:paraId="36EE6FDC" w14:textId="77777777" w:rsidR="00536B50" w:rsidRPr="007E438A" w:rsidRDefault="00536B50" w:rsidP="00536B50">
      <w:pPr>
        <w:jc w:val="both"/>
        <w:rPr>
          <w:rFonts w:asciiTheme="minorBidi" w:hAnsiTheme="minorBidi" w:cstheme="minorBidi"/>
          <w:bCs/>
          <w:lang w:val="en-US"/>
        </w:rPr>
      </w:pPr>
      <w:r w:rsidRPr="007E438A">
        <w:rPr>
          <w:rFonts w:asciiTheme="minorBidi" w:hAnsiTheme="minorBidi" w:cstheme="minorBidi"/>
          <w:bCs/>
          <w:lang w:val="en-US"/>
        </w:rPr>
        <w:t>Procurement Team</w:t>
      </w:r>
    </w:p>
    <w:p w14:paraId="744618C5" w14:textId="076CCBA5" w:rsidR="002C2C58" w:rsidRPr="007E438A" w:rsidRDefault="00B5192B" w:rsidP="00536B50">
      <w:pPr>
        <w:rPr>
          <w:rFonts w:asciiTheme="minorBidi" w:hAnsiTheme="minorBidi" w:cstheme="minorBidi"/>
        </w:rPr>
      </w:pPr>
      <w:r>
        <w:rPr>
          <w:rFonts w:asciiTheme="minorBidi" w:hAnsiTheme="minorBidi" w:cstheme="minorBidi"/>
          <w:bCs/>
          <w:lang w:val="en-US"/>
        </w:rPr>
        <w:t>Jafra Foundation</w:t>
      </w:r>
    </w:p>
    <w:sectPr w:rsidR="002C2C58" w:rsidRPr="007E438A" w:rsidSect="00CD7754">
      <w:headerReference w:type="even" r:id="rId13"/>
      <w:headerReference w:type="default" r:id="rId14"/>
      <w:footerReference w:type="even" r:id="rId15"/>
      <w:footerReference w:type="default" r:id="rId16"/>
      <w:headerReference w:type="first" r:id="rId17"/>
      <w:footerReference w:type="first" r:id="rId1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885B5" w14:textId="77777777" w:rsidR="007339CB" w:rsidRDefault="007339CB" w:rsidP="00536B50">
      <w:r>
        <w:separator/>
      </w:r>
    </w:p>
  </w:endnote>
  <w:endnote w:type="continuationSeparator" w:id="0">
    <w:p w14:paraId="334A6A48" w14:textId="77777777" w:rsidR="007339CB" w:rsidRDefault="007339CB" w:rsidP="0053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Com">
    <w:altName w:val="Calibri"/>
    <w:charset w:val="00"/>
    <w:family w:val="swiss"/>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4D5B" w14:textId="77777777" w:rsidR="00736BAF" w:rsidRDefault="00736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A26F" w14:textId="2AECA722" w:rsidR="00FD42BF" w:rsidRPr="00FD42BF" w:rsidRDefault="00FD42BF" w:rsidP="00FD42BF">
    <w:pPr>
      <w:pStyle w:val="Header"/>
      <w:jc w:val="center"/>
      <w:rPr>
        <w:rFonts w:asciiTheme="minorBidi" w:hAnsiTheme="minorBidi" w:cstheme="minorBidi"/>
      </w:rPr>
    </w:pPr>
    <w:r w:rsidRPr="00536B50">
      <w:rPr>
        <w:rFonts w:asciiTheme="minorBidi" w:hAnsiTheme="minorBidi" w:cstheme="minorBidi"/>
      </w:rPr>
      <w:t xml:space="preserve">Tender Reference: </w:t>
    </w:r>
    <w:r w:rsidR="004514C7">
      <w:rPr>
        <w:rFonts w:asciiTheme="minorBidi" w:hAnsiTheme="minorBidi" w:cstheme="minorBidi"/>
        <w:b/>
      </w:rPr>
      <w:t>LBN-1010-020</w:t>
    </w:r>
    <w:r w:rsidR="00A20DF5">
      <w:rPr>
        <w:rFonts w:asciiTheme="minorBidi" w:hAnsiTheme="minorBidi" w:cstheme="minorBidi"/>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EC23" w14:textId="77777777" w:rsidR="00736BAF" w:rsidRDefault="00736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D96D9" w14:textId="77777777" w:rsidR="007339CB" w:rsidRDefault="007339CB" w:rsidP="00536B50">
      <w:r>
        <w:separator/>
      </w:r>
    </w:p>
  </w:footnote>
  <w:footnote w:type="continuationSeparator" w:id="0">
    <w:p w14:paraId="39B6DD4D" w14:textId="77777777" w:rsidR="007339CB" w:rsidRDefault="007339CB" w:rsidP="0053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BF01A" w14:textId="69F78AAC" w:rsidR="00736BAF" w:rsidRDefault="00000000">
    <w:pPr>
      <w:pStyle w:val="Header"/>
    </w:pPr>
    <w:r>
      <w:rPr>
        <w:noProof/>
      </w:rPr>
      <w:pict w14:anchorId="74F4A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913110" o:spid="_x0000_s1026" type="#_x0000_t136" style="position:absolute;margin-left:0;margin-top:0;width:471.3pt;height:188.5pt;rotation:315;z-index:-251655168;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6CC8" w14:textId="1627B8B4" w:rsidR="00736BAF" w:rsidRDefault="00000000">
    <w:pPr>
      <w:pStyle w:val="Header"/>
    </w:pPr>
    <w:r>
      <w:rPr>
        <w:noProof/>
      </w:rPr>
      <w:pict w14:anchorId="458EE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913111" o:spid="_x0000_s1027" type="#_x0000_t136" style="position:absolute;margin-left:0;margin-top:0;width:471.3pt;height:188.5pt;rotation:315;z-index:-251653120;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2E84A" w14:textId="5EAAE40A" w:rsidR="00736BAF" w:rsidRDefault="00000000">
    <w:pPr>
      <w:pStyle w:val="Header"/>
    </w:pPr>
    <w:r>
      <w:rPr>
        <w:noProof/>
      </w:rPr>
      <w:pict w14:anchorId="2FA16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913109" o:spid="_x0000_s1025" type="#_x0000_t136" style="position:absolute;margin-left:0;margin-top:0;width:471.3pt;height:188.5pt;rotation:315;z-index:-251657216;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03243"/>
    <w:multiLevelType w:val="hybridMultilevel"/>
    <w:tmpl w:val="DEE4894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6464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16"/>
    <w:rsid w:val="0000577C"/>
    <w:rsid w:val="00031C3A"/>
    <w:rsid w:val="000367BF"/>
    <w:rsid w:val="000445C8"/>
    <w:rsid w:val="00046729"/>
    <w:rsid w:val="001230C6"/>
    <w:rsid w:val="001357C3"/>
    <w:rsid w:val="001A1580"/>
    <w:rsid w:val="00200C28"/>
    <w:rsid w:val="00242604"/>
    <w:rsid w:val="00273316"/>
    <w:rsid w:val="0028185D"/>
    <w:rsid w:val="00290220"/>
    <w:rsid w:val="002C2C58"/>
    <w:rsid w:val="003B7D02"/>
    <w:rsid w:val="004468FC"/>
    <w:rsid w:val="004514C7"/>
    <w:rsid w:val="00467D6A"/>
    <w:rsid w:val="0048283B"/>
    <w:rsid w:val="004948D0"/>
    <w:rsid w:val="00514CC9"/>
    <w:rsid w:val="00536B50"/>
    <w:rsid w:val="00544EA4"/>
    <w:rsid w:val="00547A95"/>
    <w:rsid w:val="00585E79"/>
    <w:rsid w:val="005A311E"/>
    <w:rsid w:val="005C166F"/>
    <w:rsid w:val="005E039D"/>
    <w:rsid w:val="0063447D"/>
    <w:rsid w:val="0064076E"/>
    <w:rsid w:val="00644A80"/>
    <w:rsid w:val="006655CA"/>
    <w:rsid w:val="0068000D"/>
    <w:rsid w:val="006A0B27"/>
    <w:rsid w:val="006B14B9"/>
    <w:rsid w:val="006D48CB"/>
    <w:rsid w:val="006E6357"/>
    <w:rsid w:val="006F4168"/>
    <w:rsid w:val="00702358"/>
    <w:rsid w:val="007339CB"/>
    <w:rsid w:val="00736BAF"/>
    <w:rsid w:val="00740F82"/>
    <w:rsid w:val="00752C06"/>
    <w:rsid w:val="007705E8"/>
    <w:rsid w:val="00794FB2"/>
    <w:rsid w:val="007B379B"/>
    <w:rsid w:val="007B7D96"/>
    <w:rsid w:val="007C62F3"/>
    <w:rsid w:val="007C64AD"/>
    <w:rsid w:val="007E438A"/>
    <w:rsid w:val="008518CC"/>
    <w:rsid w:val="008A6DA6"/>
    <w:rsid w:val="008C7860"/>
    <w:rsid w:val="00901505"/>
    <w:rsid w:val="009042D1"/>
    <w:rsid w:val="00946588"/>
    <w:rsid w:val="00955AEB"/>
    <w:rsid w:val="00995208"/>
    <w:rsid w:val="009F2093"/>
    <w:rsid w:val="00A20DF5"/>
    <w:rsid w:val="00A75B56"/>
    <w:rsid w:val="00A90FBF"/>
    <w:rsid w:val="00AC3251"/>
    <w:rsid w:val="00AD547F"/>
    <w:rsid w:val="00AE52B0"/>
    <w:rsid w:val="00B43E6A"/>
    <w:rsid w:val="00B5192B"/>
    <w:rsid w:val="00B52C25"/>
    <w:rsid w:val="00B70407"/>
    <w:rsid w:val="00B82A4E"/>
    <w:rsid w:val="00BB7CF4"/>
    <w:rsid w:val="00BE04E6"/>
    <w:rsid w:val="00C37C76"/>
    <w:rsid w:val="00C40F31"/>
    <w:rsid w:val="00C87A2F"/>
    <w:rsid w:val="00C96259"/>
    <w:rsid w:val="00CC31DE"/>
    <w:rsid w:val="00CD7754"/>
    <w:rsid w:val="00CF3510"/>
    <w:rsid w:val="00D024F5"/>
    <w:rsid w:val="00D056BE"/>
    <w:rsid w:val="00DC31BE"/>
    <w:rsid w:val="00DC5B93"/>
    <w:rsid w:val="00DE553A"/>
    <w:rsid w:val="00E03A9C"/>
    <w:rsid w:val="00E254E1"/>
    <w:rsid w:val="00E469C6"/>
    <w:rsid w:val="00E47FEA"/>
    <w:rsid w:val="00E546A6"/>
    <w:rsid w:val="00E73B3E"/>
    <w:rsid w:val="00F164EF"/>
    <w:rsid w:val="00F2739C"/>
    <w:rsid w:val="00F4633B"/>
    <w:rsid w:val="00F55316"/>
    <w:rsid w:val="00F748F6"/>
    <w:rsid w:val="00F75998"/>
    <w:rsid w:val="00FA1D27"/>
    <w:rsid w:val="00FD025A"/>
    <w:rsid w:val="00FD3161"/>
    <w:rsid w:val="00FD42BF"/>
    <w:rsid w:val="00FD52F8"/>
    <w:rsid w:val="00FE2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88A83"/>
  <w15:chartTrackingRefBased/>
  <w15:docId w15:val="{87B4D7AB-110A-43EA-A01C-48D8FD79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B50"/>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B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ngaben">
    <w:name w:val="Absenderangaben"/>
    <w:basedOn w:val="Normal"/>
    <w:rsid w:val="00536B50"/>
    <w:pPr>
      <w:framePr w:hSpace="142" w:wrap="around" w:hAnchor="margin" w:xAlign="right" w:yAlign="bottom"/>
      <w:spacing w:after="140"/>
      <w:suppressOverlap/>
    </w:pPr>
    <w:rPr>
      <w:rFonts w:ascii="Trade Gothic LT Com" w:hAnsi="Trade Gothic LT Com" w:cs="Arial"/>
      <w:spacing w:val="-10"/>
      <w:sz w:val="16"/>
      <w:szCs w:val="18"/>
      <w:lang w:val="de-DE" w:eastAsia="de-DE"/>
    </w:rPr>
  </w:style>
  <w:style w:type="paragraph" w:styleId="Header">
    <w:name w:val="header"/>
    <w:basedOn w:val="Normal"/>
    <w:link w:val="HeaderChar"/>
    <w:unhideWhenUsed/>
    <w:rsid w:val="00536B50"/>
    <w:pPr>
      <w:tabs>
        <w:tab w:val="center" w:pos="4680"/>
        <w:tab w:val="right" w:pos="9360"/>
      </w:tabs>
    </w:pPr>
  </w:style>
  <w:style w:type="character" w:customStyle="1" w:styleId="HeaderChar">
    <w:name w:val="Header Char"/>
    <w:basedOn w:val="DefaultParagraphFont"/>
    <w:link w:val="Header"/>
    <w:rsid w:val="00536B50"/>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536B50"/>
    <w:pPr>
      <w:tabs>
        <w:tab w:val="center" w:pos="4680"/>
        <w:tab w:val="right" w:pos="9360"/>
      </w:tabs>
    </w:pPr>
  </w:style>
  <w:style w:type="character" w:customStyle="1" w:styleId="FooterChar">
    <w:name w:val="Footer Char"/>
    <w:basedOn w:val="DefaultParagraphFont"/>
    <w:link w:val="Footer"/>
    <w:uiPriority w:val="99"/>
    <w:rsid w:val="00536B50"/>
    <w:rPr>
      <w:rFonts w:ascii="Times New Roman" w:eastAsia="Times New Roman" w:hAnsi="Times New Roman" w:cs="Times New Roman"/>
      <w:sz w:val="20"/>
      <w:szCs w:val="20"/>
      <w:lang w:val="en-GB" w:eastAsia="en-GB"/>
    </w:rPr>
  </w:style>
  <w:style w:type="paragraph" w:styleId="Subtitle">
    <w:name w:val="Subtitle"/>
    <w:basedOn w:val="Normal"/>
    <w:link w:val="SubtitleChar"/>
    <w:qFormat/>
    <w:rsid w:val="004468FC"/>
    <w:pPr>
      <w:jc w:val="center"/>
    </w:pPr>
    <w:rPr>
      <w:b/>
      <w:sz w:val="28"/>
      <w:lang w:val="fr-BE"/>
    </w:rPr>
  </w:style>
  <w:style w:type="character" w:customStyle="1" w:styleId="SubtitleChar">
    <w:name w:val="Subtitle Char"/>
    <w:basedOn w:val="DefaultParagraphFont"/>
    <w:link w:val="Subtitle"/>
    <w:rsid w:val="004468FC"/>
    <w:rPr>
      <w:rFonts w:ascii="Times New Roman" w:eastAsia="Times New Roman" w:hAnsi="Times New Roman" w:cs="Times New Roman"/>
      <w:b/>
      <w:sz w:val="28"/>
      <w:szCs w:val="20"/>
      <w:lang w:val="fr-BE" w:eastAsia="en-GB"/>
    </w:rPr>
  </w:style>
  <w:style w:type="character" w:styleId="Hyperlink">
    <w:name w:val="Hyperlink"/>
    <w:basedOn w:val="DefaultParagraphFont"/>
    <w:rsid w:val="004468FC"/>
    <w:rPr>
      <w:color w:val="0000FF"/>
      <w:u w:val="single"/>
    </w:rPr>
  </w:style>
  <w:style w:type="character" w:styleId="Strong">
    <w:name w:val="Strong"/>
    <w:basedOn w:val="DefaultParagraphFont"/>
    <w:uiPriority w:val="22"/>
    <w:qFormat/>
    <w:rsid w:val="00046729"/>
    <w:rPr>
      <w:b/>
      <w:bCs/>
    </w:rPr>
  </w:style>
  <w:style w:type="character" w:styleId="UnresolvedMention">
    <w:name w:val="Unresolved Mention"/>
    <w:basedOn w:val="DefaultParagraphFont"/>
    <w:uiPriority w:val="99"/>
    <w:semiHidden/>
    <w:unhideWhenUsed/>
    <w:rsid w:val="00A90FBF"/>
    <w:rPr>
      <w:color w:val="605E5C"/>
      <w:shd w:val="clear" w:color="auto" w:fill="E1DFDD"/>
    </w:rPr>
  </w:style>
  <w:style w:type="paragraph" w:customStyle="1" w:styleId="Corpotesto1">
    <w:name w:val="Corpo testo1"/>
    <w:basedOn w:val="BodyText"/>
    <w:link w:val="BodytextChar"/>
    <w:qFormat/>
    <w:rsid w:val="00644A80"/>
    <w:pPr>
      <w:spacing w:before="120"/>
      <w:jc w:val="both"/>
    </w:pPr>
    <w:rPr>
      <w:rFonts w:ascii="Arial Narrow" w:eastAsia="Cambria" w:hAnsi="Arial Narrow" w:cs="Cambria"/>
      <w:snapToGrid w:val="0"/>
      <w:lang w:eastAsia="it-IT"/>
    </w:rPr>
  </w:style>
  <w:style w:type="character" w:customStyle="1" w:styleId="BodytextChar">
    <w:name w:val="Body text Char"/>
    <w:link w:val="Corpotesto1"/>
    <w:rsid w:val="00644A80"/>
    <w:rPr>
      <w:rFonts w:ascii="Arial Narrow" w:eastAsia="Cambria" w:hAnsi="Arial Narrow" w:cs="Cambria"/>
      <w:snapToGrid w:val="0"/>
      <w:sz w:val="20"/>
      <w:szCs w:val="20"/>
      <w:lang w:val="en-GB" w:eastAsia="it-IT"/>
    </w:rPr>
  </w:style>
  <w:style w:type="paragraph" w:styleId="BodyText">
    <w:name w:val="Body Text"/>
    <w:basedOn w:val="Normal"/>
    <w:link w:val="BodyTextChar0"/>
    <w:uiPriority w:val="99"/>
    <w:semiHidden/>
    <w:unhideWhenUsed/>
    <w:rsid w:val="00644A80"/>
    <w:pPr>
      <w:spacing w:after="120"/>
    </w:pPr>
  </w:style>
  <w:style w:type="character" w:customStyle="1" w:styleId="BodyTextChar0">
    <w:name w:val="Body Text Char"/>
    <w:basedOn w:val="DefaultParagraphFont"/>
    <w:link w:val="BodyText"/>
    <w:uiPriority w:val="99"/>
    <w:semiHidden/>
    <w:rsid w:val="00644A8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7143">
      <w:bodyDiv w:val="1"/>
      <w:marLeft w:val="0"/>
      <w:marRight w:val="0"/>
      <w:marTop w:val="0"/>
      <w:marBottom w:val="0"/>
      <w:divBdr>
        <w:top w:val="none" w:sz="0" w:space="0" w:color="auto"/>
        <w:left w:val="none" w:sz="0" w:space="0" w:color="auto"/>
        <w:bottom w:val="none" w:sz="0" w:space="0" w:color="auto"/>
        <w:right w:val="none" w:sz="0" w:space="0" w:color="auto"/>
      </w:divBdr>
    </w:div>
    <w:div w:id="1015883634">
      <w:bodyDiv w:val="1"/>
      <w:marLeft w:val="0"/>
      <w:marRight w:val="0"/>
      <w:marTop w:val="0"/>
      <w:marBottom w:val="0"/>
      <w:divBdr>
        <w:top w:val="none" w:sz="0" w:space="0" w:color="auto"/>
        <w:left w:val="none" w:sz="0" w:space="0" w:color="auto"/>
        <w:bottom w:val="none" w:sz="0" w:space="0" w:color="auto"/>
        <w:right w:val="none" w:sz="0" w:space="0" w:color="auto"/>
      </w:divBdr>
    </w:div>
    <w:div w:id="1370957411">
      <w:bodyDiv w:val="1"/>
      <w:marLeft w:val="0"/>
      <w:marRight w:val="0"/>
      <w:marTop w:val="0"/>
      <w:marBottom w:val="0"/>
      <w:divBdr>
        <w:top w:val="none" w:sz="0" w:space="0" w:color="auto"/>
        <w:left w:val="none" w:sz="0" w:space="0" w:color="auto"/>
        <w:bottom w:val="none" w:sz="0" w:space="0" w:color="auto"/>
        <w:right w:val="none" w:sz="0" w:space="0" w:color="auto"/>
      </w:divBdr>
    </w:div>
    <w:div w:id="1766265818">
      <w:bodyDiv w:val="1"/>
      <w:marLeft w:val="0"/>
      <w:marRight w:val="0"/>
      <w:marTop w:val="0"/>
      <w:marBottom w:val="0"/>
      <w:divBdr>
        <w:top w:val="none" w:sz="0" w:space="0" w:color="auto"/>
        <w:left w:val="none" w:sz="0" w:space="0" w:color="auto"/>
        <w:bottom w:val="none" w:sz="0" w:space="0" w:color="auto"/>
        <w:right w:val="none" w:sz="0" w:space="0" w:color="auto"/>
      </w:divBdr>
    </w:div>
    <w:div w:id="1837064030">
      <w:bodyDiv w:val="1"/>
      <w:marLeft w:val="0"/>
      <w:marRight w:val="0"/>
      <w:marTop w:val="0"/>
      <w:marBottom w:val="0"/>
      <w:divBdr>
        <w:top w:val="none" w:sz="0" w:space="0" w:color="auto"/>
        <w:left w:val="none" w:sz="0" w:space="0" w:color="auto"/>
        <w:bottom w:val="none" w:sz="0" w:space="0" w:color="auto"/>
        <w:right w:val="none" w:sz="0" w:space="0" w:color="auto"/>
      </w:divBdr>
    </w:div>
    <w:div w:id="19463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W1NNn4gEtP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eu-supply.com/ctm/Company/CompanyRegistration/RegisterCompan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u.eu-supply.com/ctm/supplier/publictender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5E7DEA3C06A14944B51D7484650FC542" ma:contentTypeVersion="14" ma:contentTypeDescription="NGO Document content type" ma:contentTypeScope="" ma:versionID="422bf9bd1fddae283ddf2b3157168c3e">
  <xsd:schema xmlns:xsd="http://www.w3.org/2001/XMLSchema" xmlns:xs="http://www.w3.org/2001/XMLSchema" xmlns:p="http://schemas.microsoft.com/office/2006/metadata/properties" xmlns:ns2="6189b82f-640c-4c69-9a71-69e2508abcb7" xmlns:ns3="43515110-1521-47e0-83f9-d35daa7b9d88" targetNamespace="http://schemas.microsoft.com/office/2006/metadata/properties" ma:root="true" ma:fieldsID="bf1cfe0650bfa881c7fc3bbc13974551" ns2:_="" ns3:_="">
    <xsd:import namespace="6189b82f-640c-4c69-9a71-69e2508abcb7"/>
    <xsd:import namespace="43515110-1521-47e0-83f9-d35daa7b9d88"/>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9b82f-640c-4c69-9a71-69e2508abcb7"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5d696f10-1229-4a6d-8d17-bf68f8a41e4e" ma:termSetId="ba6af8a5-31e7-4760-aea3-3d1cf8d10ae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1a40315-4c7d-415c-886c-aaebaba5ab11}" ma:internalName="TaxCatchAll" ma:showField="CatchAllData" ma:web="6189b82f-640c-4c69-9a71-69e2508abcb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a40315-4c7d-415c-886c-aaebaba5ab11}" ma:internalName="TaxCatchAllLabel" ma:readOnly="true" ma:showField="CatchAllDataLabel" ma:web="6189b82f-640c-4c69-9a71-69e2508abcb7">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5d696f10-1229-4a6d-8d17-bf68f8a41e4e" ma:termSetId="e965088b-5ba5-4769-acaf-afd57c1fbcf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15110-1521-47e0-83f9-d35daa7b9d8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696f10-1229-4a6d-8d17-bf68f8a41e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515110-1521-47e0-83f9-d35daa7b9d88">
      <Terms xmlns="http://schemas.microsoft.com/office/infopath/2007/PartnerControls"/>
    </lcf76f155ced4ddcb4097134ff3c332f>
    <FavoriteUsers xmlns="6189b82f-640c-4c69-9a71-69e2508abcb7" xsi:nil="true"/>
    <KeyEntities xmlns="6189b82f-640c-4c69-9a71-69e2508abcb7" xsi:nil="true"/>
    <i9f2da93fcc74e869d070fd34a0597c4 xmlns="6189b82f-640c-4c69-9a71-69e2508abcb7">
      <Terms xmlns="http://schemas.microsoft.com/office/infopath/2007/PartnerControls"/>
    </i9f2da93fcc74e869d070fd34a0597c4>
    <TaxCatchAll xmlns="6189b82f-640c-4c69-9a71-69e2508abcb7" xsi:nil="true"/>
    <cc92bdb0fa944447acf309642a11bf0d xmlns="6189b82f-640c-4c69-9a71-69e2508abcb7">
      <Terms xmlns="http://schemas.microsoft.com/office/infopath/2007/PartnerControls"/>
    </cc92bdb0fa944447acf309642a11bf0d>
  </documentManagement>
</p:properties>
</file>

<file path=customXml/itemProps1.xml><?xml version="1.0" encoding="utf-8"?>
<ds:datastoreItem xmlns:ds="http://schemas.openxmlformats.org/officeDocument/2006/customXml" ds:itemID="{19E731F8-0829-4372-AAD2-0300C8201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9b82f-640c-4c69-9a71-69e2508abcb7"/>
    <ds:schemaRef ds:uri="43515110-1521-47e0-83f9-d35daa7b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D5376-21B0-4F4A-AB33-2D9F7614C0C4}">
  <ds:schemaRefs>
    <ds:schemaRef ds:uri="http://schemas.microsoft.com/sharepoint/v3/contenttype/forms"/>
  </ds:schemaRefs>
</ds:datastoreItem>
</file>

<file path=customXml/itemProps3.xml><?xml version="1.0" encoding="utf-8"?>
<ds:datastoreItem xmlns:ds="http://schemas.openxmlformats.org/officeDocument/2006/customXml" ds:itemID="{66C8EFEA-39BC-414E-840F-8C3A642CB9D8}">
  <ds:schemaRefs>
    <ds:schemaRef ds:uri="http://schemas.microsoft.com/office/2006/metadata/properties"/>
    <ds:schemaRef ds:uri="http://schemas.microsoft.com/office/infopath/2007/PartnerControls"/>
    <ds:schemaRef ds:uri="43515110-1521-47e0-83f9-d35daa7b9d88"/>
    <ds:schemaRef ds:uri="6189b82f-640c-4c69-9a71-69e2508abcb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procuroff1.lb@jafrafoundation.org</cp:lastModifiedBy>
  <cp:revision>12</cp:revision>
  <cp:lastPrinted>2023-01-16T13:40:00Z</cp:lastPrinted>
  <dcterms:created xsi:type="dcterms:W3CDTF">2024-06-21T09:59:00Z</dcterms:created>
  <dcterms:modified xsi:type="dcterms:W3CDTF">2024-08-06T09:18:00Z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0x01010033CF86A3E53F48B7ADBBC140A8AF8FA7005E7DEA3C06A14944B51D7484650FC542</vt:lpwstr>
  </property>
</Properties>
</file>