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54A2" w14:textId="77777777" w:rsidR="007F6023" w:rsidRPr="002A304D" w:rsidRDefault="007F6023" w:rsidP="007F6023">
      <w:pPr>
        <w:rPr>
          <w:rFonts w:cstheme="minorHAnsi"/>
        </w:rPr>
      </w:pPr>
    </w:p>
    <w:p w14:paraId="70CC83B8" w14:textId="1C18F621" w:rsidR="007F6023" w:rsidRPr="002A304D" w:rsidRDefault="00902756" w:rsidP="007F6023">
      <w:pPr>
        <w:rPr>
          <w:rFonts w:cstheme="minorHAnsi"/>
        </w:rPr>
      </w:pPr>
      <w:r>
        <w:rPr>
          <w:noProof/>
        </w:rPr>
        <mc:AlternateContent>
          <mc:Choice Requires="wpg">
            <w:drawing>
              <wp:anchor distT="0" distB="0" distL="114300" distR="114300" simplePos="0" relativeHeight="251659264" behindDoc="0" locked="0" layoutInCell="1" allowOverlap="1" wp14:anchorId="43000EFE" wp14:editId="04A70138">
                <wp:simplePos x="0" y="0"/>
                <wp:positionH relativeFrom="margin">
                  <wp:align>center</wp:align>
                </wp:positionH>
                <wp:positionV relativeFrom="paragraph">
                  <wp:posOffset>62865</wp:posOffset>
                </wp:positionV>
                <wp:extent cx="1219200" cy="1257300"/>
                <wp:effectExtent l="0" t="0" r="0" b="0"/>
                <wp:wrapNone/>
                <wp:docPr id="12" name="Group 11">
                  <a:extLst xmlns:a="http://schemas.openxmlformats.org/drawingml/2006/main">
                    <a:ext uri="{FF2B5EF4-FFF2-40B4-BE49-F238E27FC236}">
                      <a16:creationId xmlns:a16="http://schemas.microsoft.com/office/drawing/2014/main" id="{36EECE9B-337B-4C3A-A3B6-8708DFBAB0BC}"/>
                    </a:ext>
                  </a:extLst>
                </wp:docPr>
                <wp:cNvGraphicFramePr/>
                <a:graphic xmlns:a="http://schemas.openxmlformats.org/drawingml/2006/main">
                  <a:graphicData uri="http://schemas.microsoft.com/office/word/2010/wordprocessingGroup">
                    <wpg:wgp>
                      <wpg:cNvGrpSpPr/>
                      <wpg:grpSpPr>
                        <a:xfrm>
                          <a:off x="0" y="0"/>
                          <a:ext cx="1219200" cy="1257300"/>
                          <a:chOff x="0" y="0"/>
                          <a:chExt cx="5627295" cy="6195328"/>
                        </a:xfrm>
                      </wpg:grpSpPr>
                      <wps:wsp>
                        <wps:cNvPr id="1549524171" name="Shape 28">
                          <a:extLst>
                            <a:ext uri="{FF2B5EF4-FFF2-40B4-BE49-F238E27FC236}">
                              <a16:creationId xmlns:a16="http://schemas.microsoft.com/office/drawing/2014/main" id="{6AE1AF1B-A4B8-6A3E-4103-3EE01C0EF560}"/>
                            </a:ext>
                          </a:extLst>
                        </wps:cNvPr>
                        <wps:cNvSpPr/>
                        <wps:spPr>
                          <a:xfrm>
                            <a:off x="1121956" y="0"/>
                            <a:ext cx="1724254" cy="1552867"/>
                          </a:xfrm>
                          <a:custGeom>
                            <a:avLst/>
                            <a:gdLst/>
                            <a:ahLst/>
                            <a:cxnLst/>
                            <a:rect l="0" t="0" r="0" b="0"/>
                            <a:pathLst>
                              <a:path w="1724254" h="1552867">
                                <a:moveTo>
                                  <a:pt x="1690332" y="51"/>
                                </a:moveTo>
                                <a:cubicBezTo>
                                  <a:pt x="1701749" y="64"/>
                                  <a:pt x="1713078" y="991"/>
                                  <a:pt x="1724254" y="2311"/>
                                </a:cubicBezTo>
                                <a:lnTo>
                                  <a:pt x="1724254" y="891629"/>
                                </a:lnTo>
                                <a:cubicBezTo>
                                  <a:pt x="1712328" y="890956"/>
                                  <a:pt x="1700911" y="890549"/>
                                  <a:pt x="1690688" y="890537"/>
                                </a:cubicBezTo>
                                <a:cubicBezTo>
                                  <a:pt x="1635658" y="890689"/>
                                  <a:pt x="1553375" y="897839"/>
                                  <a:pt x="1472933" y="933399"/>
                                </a:cubicBezTo>
                                <a:cubicBezTo>
                                  <a:pt x="1009688" y="1138149"/>
                                  <a:pt x="541439" y="1347076"/>
                                  <a:pt x="81153" y="1552867"/>
                                </a:cubicBezTo>
                                <a:lnTo>
                                  <a:pt x="0" y="728891"/>
                                </a:lnTo>
                                <a:cubicBezTo>
                                  <a:pt x="531673" y="491058"/>
                                  <a:pt x="1063244" y="252997"/>
                                  <a:pt x="1595958" y="17526"/>
                                </a:cubicBezTo>
                                <a:cubicBezTo>
                                  <a:pt x="1622641" y="5740"/>
                                  <a:pt x="1656435" y="0"/>
                                  <a:pt x="1690332" y="51"/>
                                </a:cubicBezTo>
                                <a:close/>
                              </a:path>
                            </a:pathLst>
                          </a:custGeom>
                          <a:ln w="0" cap="flat">
                            <a:miter lim="127000"/>
                          </a:ln>
                        </wps:spPr>
                        <wps:style>
                          <a:lnRef idx="0">
                            <a:srgbClr val="000000">
                              <a:alpha val="0"/>
                            </a:srgbClr>
                          </a:lnRef>
                          <a:fillRef idx="1">
                            <a:srgbClr val="7747C2"/>
                          </a:fillRef>
                          <a:effectRef idx="0">
                            <a:scrgbClr r="0" g="0" b="0"/>
                          </a:effectRef>
                          <a:fontRef idx="none"/>
                        </wps:style>
                        <wps:bodyPr wrap="square"/>
                      </wps:wsp>
                      <wps:wsp>
                        <wps:cNvPr id="178511243" name="Shape 29">
                          <a:extLst>
                            <a:ext uri="{FF2B5EF4-FFF2-40B4-BE49-F238E27FC236}">
                              <a16:creationId xmlns:a16="http://schemas.microsoft.com/office/drawing/2014/main" id="{98A9592E-D25A-043A-B965-BDDE7DA572C0}"/>
                            </a:ext>
                          </a:extLst>
                        </wps:cNvPr>
                        <wps:cNvSpPr/>
                        <wps:spPr>
                          <a:xfrm>
                            <a:off x="2846210" y="2311"/>
                            <a:ext cx="1584440" cy="1518336"/>
                          </a:xfrm>
                          <a:custGeom>
                            <a:avLst/>
                            <a:gdLst/>
                            <a:ahLst/>
                            <a:cxnLst/>
                            <a:rect l="0" t="0" r="0" b="0"/>
                            <a:pathLst>
                              <a:path w="1584440" h="1518336">
                                <a:moveTo>
                                  <a:pt x="0" y="0"/>
                                </a:moveTo>
                                <a:cubicBezTo>
                                  <a:pt x="22860" y="2718"/>
                                  <a:pt x="44768" y="7925"/>
                                  <a:pt x="63233" y="16091"/>
                                </a:cubicBezTo>
                                <a:cubicBezTo>
                                  <a:pt x="570980" y="240665"/>
                                  <a:pt x="1077659" y="467652"/>
                                  <a:pt x="1584440" y="694411"/>
                                </a:cubicBezTo>
                                <a:lnTo>
                                  <a:pt x="1503287" y="1518336"/>
                                </a:lnTo>
                                <a:cubicBezTo>
                                  <a:pt x="1067969" y="1323645"/>
                                  <a:pt x="625094" y="1125969"/>
                                  <a:pt x="186969" y="932180"/>
                                </a:cubicBezTo>
                                <a:cubicBezTo>
                                  <a:pt x="120244" y="902678"/>
                                  <a:pt x="52794" y="892251"/>
                                  <a:pt x="0" y="889318"/>
                                </a:cubicBezTo>
                                <a:lnTo>
                                  <a:pt x="0" y="0"/>
                                </a:lnTo>
                                <a:close/>
                              </a:path>
                            </a:pathLst>
                          </a:custGeom>
                          <a:ln w="0" cap="flat">
                            <a:miter lim="127000"/>
                          </a:ln>
                        </wps:spPr>
                        <wps:style>
                          <a:lnRef idx="0">
                            <a:srgbClr val="000000">
                              <a:alpha val="0"/>
                            </a:srgbClr>
                          </a:lnRef>
                          <a:fillRef idx="1">
                            <a:srgbClr val="8955D6"/>
                          </a:fillRef>
                          <a:effectRef idx="0">
                            <a:scrgbClr r="0" g="0" b="0"/>
                          </a:effectRef>
                          <a:fontRef idx="none"/>
                        </wps:style>
                        <wps:bodyPr wrap="square"/>
                      </wps:wsp>
                      <wps:wsp>
                        <wps:cNvPr id="896887579" name="Shape 30">
                          <a:extLst>
                            <a:ext uri="{FF2B5EF4-FFF2-40B4-BE49-F238E27FC236}">
                              <a16:creationId xmlns:a16="http://schemas.microsoft.com/office/drawing/2014/main" id="{7A3E20B4-15CA-3EF9-6D8F-A90BAB444793}"/>
                            </a:ext>
                          </a:extLst>
                        </wps:cNvPr>
                        <wps:cNvSpPr/>
                        <wps:spPr>
                          <a:xfrm>
                            <a:off x="2846210" y="2249830"/>
                            <a:ext cx="2633345" cy="3943947"/>
                          </a:xfrm>
                          <a:custGeom>
                            <a:avLst/>
                            <a:gdLst/>
                            <a:ahLst/>
                            <a:cxnLst/>
                            <a:rect l="0" t="0" r="0" b="0"/>
                            <a:pathLst>
                              <a:path w="2633345" h="3943947">
                                <a:moveTo>
                                  <a:pt x="1921929" y="0"/>
                                </a:moveTo>
                                <a:cubicBezTo>
                                  <a:pt x="2157095" y="105207"/>
                                  <a:pt x="2394966" y="211569"/>
                                  <a:pt x="2633345" y="317843"/>
                                </a:cubicBezTo>
                                <a:cubicBezTo>
                                  <a:pt x="2554656" y="824141"/>
                                  <a:pt x="2432723" y="1321117"/>
                                  <a:pt x="2221154" y="1797012"/>
                                </a:cubicBezTo>
                                <a:cubicBezTo>
                                  <a:pt x="1777632" y="2794648"/>
                                  <a:pt x="986333" y="3451009"/>
                                  <a:pt x="34772" y="3934371"/>
                                </a:cubicBezTo>
                                <a:cubicBezTo>
                                  <a:pt x="24752" y="3939464"/>
                                  <a:pt x="12878" y="3942435"/>
                                  <a:pt x="0" y="3943947"/>
                                </a:cubicBezTo>
                                <a:lnTo>
                                  <a:pt x="0" y="3087802"/>
                                </a:lnTo>
                                <a:cubicBezTo>
                                  <a:pt x="28321" y="3079674"/>
                                  <a:pt x="56020" y="3069171"/>
                                  <a:pt x="81661" y="3055976"/>
                                </a:cubicBezTo>
                                <a:cubicBezTo>
                                  <a:pt x="1070673" y="2547150"/>
                                  <a:pt x="1655928" y="1778775"/>
                                  <a:pt x="1821180" y="772185"/>
                                </a:cubicBezTo>
                                <a:cubicBezTo>
                                  <a:pt x="1836928" y="676199"/>
                                  <a:pt x="1852079" y="571678"/>
                                  <a:pt x="1867485" y="452641"/>
                                </a:cubicBezTo>
                                <a:cubicBezTo>
                                  <a:pt x="1882051" y="340080"/>
                                  <a:pt x="1895386" y="226200"/>
                                  <a:pt x="1908277" y="116040"/>
                                </a:cubicBezTo>
                                <a:cubicBezTo>
                                  <a:pt x="1912760" y="77711"/>
                                  <a:pt x="1917319" y="38926"/>
                                  <a:pt x="1921929" y="0"/>
                                </a:cubicBezTo>
                                <a:close/>
                              </a:path>
                            </a:pathLst>
                          </a:custGeom>
                          <a:ln w="0" cap="flat">
                            <a:miter lim="127000"/>
                          </a:ln>
                        </wps:spPr>
                        <wps:style>
                          <a:lnRef idx="0">
                            <a:srgbClr val="000000">
                              <a:alpha val="0"/>
                            </a:srgbClr>
                          </a:lnRef>
                          <a:fillRef idx="1">
                            <a:srgbClr val="8955D6"/>
                          </a:fillRef>
                          <a:effectRef idx="0">
                            <a:scrgbClr r="0" g="0" b="0"/>
                          </a:effectRef>
                          <a:fontRef idx="none"/>
                        </wps:style>
                        <wps:bodyPr wrap="square"/>
                      </wps:wsp>
                      <wps:wsp>
                        <wps:cNvPr id="1538299953" name="Shape 31">
                          <a:extLst>
                            <a:ext uri="{FF2B5EF4-FFF2-40B4-BE49-F238E27FC236}">
                              <a16:creationId xmlns:a16="http://schemas.microsoft.com/office/drawing/2014/main" id="{CB90F6B1-3BC3-901C-59C9-B08392F05D82}"/>
                            </a:ext>
                          </a:extLst>
                        </wps:cNvPr>
                        <wps:cNvSpPr/>
                        <wps:spPr>
                          <a:xfrm>
                            <a:off x="160896" y="2281695"/>
                            <a:ext cx="2685314" cy="3913633"/>
                          </a:xfrm>
                          <a:custGeom>
                            <a:avLst/>
                            <a:gdLst/>
                            <a:ahLst/>
                            <a:cxnLst/>
                            <a:rect l="0" t="0" r="0" b="0"/>
                            <a:pathLst>
                              <a:path w="2685314" h="3913633">
                                <a:moveTo>
                                  <a:pt x="624167" y="0"/>
                                </a:moveTo>
                                <a:cubicBezTo>
                                  <a:pt x="627494" y="28207"/>
                                  <a:pt x="630783" y="56325"/>
                                  <a:pt x="634035" y="84176"/>
                                </a:cubicBezTo>
                                <a:cubicBezTo>
                                  <a:pt x="646938" y="194335"/>
                                  <a:pt x="660261" y="308217"/>
                                  <a:pt x="674827" y="420764"/>
                                </a:cubicBezTo>
                                <a:cubicBezTo>
                                  <a:pt x="690245" y="539814"/>
                                  <a:pt x="705383" y="644348"/>
                                  <a:pt x="721144" y="740334"/>
                                </a:cubicBezTo>
                                <a:cubicBezTo>
                                  <a:pt x="886396" y="1746910"/>
                                  <a:pt x="1471651" y="2515286"/>
                                  <a:pt x="2460663" y="3024112"/>
                                </a:cubicBezTo>
                                <a:cubicBezTo>
                                  <a:pt x="2501227" y="3044990"/>
                                  <a:pt x="2546731" y="3059926"/>
                                  <a:pt x="2592171" y="3067635"/>
                                </a:cubicBezTo>
                                <a:lnTo>
                                  <a:pt x="2592502" y="3072765"/>
                                </a:lnTo>
                                <a:cubicBezTo>
                                  <a:pt x="2599576" y="3072296"/>
                                  <a:pt x="2606688" y="3071610"/>
                                  <a:pt x="2613813" y="3070772"/>
                                </a:cubicBezTo>
                                <a:cubicBezTo>
                                  <a:pt x="2620937" y="3071610"/>
                                  <a:pt x="2628049" y="3072296"/>
                                  <a:pt x="2635111" y="3072765"/>
                                </a:cubicBezTo>
                                <a:lnTo>
                                  <a:pt x="2635453" y="3067635"/>
                                </a:lnTo>
                                <a:cubicBezTo>
                                  <a:pt x="2652166" y="3064802"/>
                                  <a:pt x="2668816" y="3060675"/>
                                  <a:pt x="2685314" y="3055938"/>
                                </a:cubicBezTo>
                                <a:lnTo>
                                  <a:pt x="2685314" y="3912083"/>
                                </a:lnTo>
                                <a:cubicBezTo>
                                  <a:pt x="2674582" y="3913340"/>
                                  <a:pt x="2663203" y="3913633"/>
                                  <a:pt x="2651379" y="3912845"/>
                                </a:cubicBezTo>
                                <a:cubicBezTo>
                                  <a:pt x="2610256" y="3910140"/>
                                  <a:pt x="2564854" y="3896258"/>
                                  <a:pt x="2531846" y="3879266"/>
                                </a:cubicBezTo>
                                <a:cubicBezTo>
                                  <a:pt x="1193902" y="3190939"/>
                                  <a:pt x="302616" y="2155381"/>
                                  <a:pt x="53480" y="637769"/>
                                </a:cubicBezTo>
                                <a:cubicBezTo>
                                  <a:pt x="33883" y="518440"/>
                                  <a:pt x="16307" y="398768"/>
                                  <a:pt x="0" y="278905"/>
                                </a:cubicBezTo>
                                <a:cubicBezTo>
                                  <a:pt x="209169" y="185572"/>
                                  <a:pt x="417817" y="92304"/>
                                  <a:pt x="624167" y="0"/>
                                </a:cubicBezTo>
                                <a:close/>
                              </a:path>
                            </a:pathLst>
                          </a:custGeom>
                          <a:ln w="0" cap="flat">
                            <a:miter lim="127000"/>
                          </a:ln>
                        </wps:spPr>
                        <wps:style>
                          <a:lnRef idx="0">
                            <a:srgbClr val="000000">
                              <a:alpha val="0"/>
                            </a:srgbClr>
                          </a:lnRef>
                          <a:fillRef idx="1">
                            <a:srgbClr val="7747C2"/>
                          </a:fillRef>
                          <a:effectRef idx="0">
                            <a:scrgbClr r="0" g="0" b="0"/>
                          </a:effectRef>
                          <a:fontRef idx="none"/>
                        </wps:style>
                        <wps:bodyPr wrap="square"/>
                      </wps:wsp>
                      <wps:wsp>
                        <wps:cNvPr id="1273029107" name="Shape 32">
                          <a:extLst>
                            <a:ext uri="{FF2B5EF4-FFF2-40B4-BE49-F238E27FC236}">
                              <a16:creationId xmlns:a16="http://schemas.microsoft.com/office/drawing/2014/main" id="{71CFD11A-68D8-7949-BD47-0FE460C2E20E}"/>
                            </a:ext>
                          </a:extLst>
                        </wps:cNvPr>
                        <wps:cNvSpPr/>
                        <wps:spPr>
                          <a:xfrm>
                            <a:off x="0" y="699770"/>
                            <a:ext cx="1203097" cy="1347712"/>
                          </a:xfrm>
                          <a:custGeom>
                            <a:avLst/>
                            <a:gdLst/>
                            <a:ahLst/>
                            <a:cxnLst/>
                            <a:rect l="0" t="0" r="0" b="0"/>
                            <a:pathLst>
                              <a:path w="1203097" h="1347712">
                                <a:moveTo>
                                  <a:pt x="1187044" y="0"/>
                                </a:moveTo>
                                <a:lnTo>
                                  <a:pt x="1203097" y="853097"/>
                                </a:lnTo>
                                <a:cubicBezTo>
                                  <a:pt x="438900" y="1162266"/>
                                  <a:pt x="308585" y="1253211"/>
                                  <a:pt x="96965" y="1347712"/>
                                </a:cubicBezTo>
                                <a:cubicBezTo>
                                  <a:pt x="69838" y="1117181"/>
                                  <a:pt x="43498" y="886511"/>
                                  <a:pt x="13056" y="656489"/>
                                </a:cubicBezTo>
                                <a:cubicBezTo>
                                  <a:pt x="0" y="557949"/>
                                  <a:pt x="35992" y="513385"/>
                                  <a:pt x="123584" y="474497"/>
                                </a:cubicBezTo>
                                <a:cubicBezTo>
                                  <a:pt x="297777" y="397167"/>
                                  <a:pt x="490271" y="311633"/>
                                  <a:pt x="1187044" y="0"/>
                                </a:cubicBezTo>
                                <a:close/>
                              </a:path>
                            </a:pathLst>
                          </a:custGeom>
                          <a:ln w="0" cap="flat">
                            <a:miter lim="127000"/>
                          </a:ln>
                        </wps:spPr>
                        <wps:style>
                          <a:lnRef idx="0">
                            <a:srgbClr val="000000">
                              <a:alpha val="0"/>
                            </a:srgbClr>
                          </a:lnRef>
                          <a:fillRef idx="1">
                            <a:srgbClr val="7747C2"/>
                          </a:fillRef>
                          <a:effectRef idx="0">
                            <a:scrgbClr r="0" g="0" b="0"/>
                          </a:effectRef>
                          <a:fontRef idx="none"/>
                        </wps:style>
                        <wps:bodyPr wrap="square"/>
                      </wps:wsp>
                      <wps:wsp>
                        <wps:cNvPr id="1211020879" name="Shape 33">
                          <a:extLst>
                            <a:ext uri="{FF2B5EF4-FFF2-40B4-BE49-F238E27FC236}">
                              <a16:creationId xmlns:a16="http://schemas.microsoft.com/office/drawing/2014/main" id="{B93930BD-5C8C-830C-D984-78F477B01447}"/>
                            </a:ext>
                          </a:extLst>
                        </wps:cNvPr>
                        <wps:cNvSpPr/>
                        <wps:spPr>
                          <a:xfrm>
                            <a:off x="1257783" y="1384833"/>
                            <a:ext cx="1588427" cy="3442487"/>
                          </a:xfrm>
                          <a:custGeom>
                            <a:avLst/>
                            <a:gdLst/>
                            <a:ahLst/>
                            <a:cxnLst/>
                            <a:rect l="0" t="0" r="0" b="0"/>
                            <a:pathLst>
                              <a:path w="1588427" h="3442487">
                                <a:moveTo>
                                  <a:pt x="1553921" y="317"/>
                                </a:moveTo>
                                <a:cubicBezTo>
                                  <a:pt x="1565097" y="0"/>
                                  <a:pt x="1574165" y="1981"/>
                                  <a:pt x="1577124" y="2794"/>
                                </a:cubicBezTo>
                                <a:cubicBezTo>
                                  <a:pt x="1580883" y="4458"/>
                                  <a:pt x="1584668" y="6134"/>
                                  <a:pt x="1588427" y="7798"/>
                                </a:cubicBezTo>
                                <a:lnTo>
                                  <a:pt x="1588427" y="3402775"/>
                                </a:lnTo>
                                <a:cubicBezTo>
                                  <a:pt x="1564894" y="3416173"/>
                                  <a:pt x="1541081" y="3429419"/>
                                  <a:pt x="1516926" y="3442487"/>
                                </a:cubicBezTo>
                                <a:cubicBezTo>
                                  <a:pt x="708520" y="3005163"/>
                                  <a:pt x="248704" y="2387689"/>
                                  <a:pt x="112344" y="1557071"/>
                                </a:cubicBezTo>
                                <a:cubicBezTo>
                                  <a:pt x="97498" y="1466660"/>
                                  <a:pt x="83159" y="1367574"/>
                                  <a:pt x="68466" y="1254112"/>
                                </a:cubicBezTo>
                                <a:cubicBezTo>
                                  <a:pt x="54280" y="1144575"/>
                                  <a:pt x="41135" y="1032218"/>
                                  <a:pt x="28422" y="923557"/>
                                </a:cubicBezTo>
                                <a:cubicBezTo>
                                  <a:pt x="19278" y="845388"/>
                                  <a:pt x="9880" y="765492"/>
                                  <a:pt x="0" y="685393"/>
                                </a:cubicBezTo>
                                <a:cubicBezTo>
                                  <a:pt x="506031" y="459067"/>
                                  <a:pt x="1023455" y="227978"/>
                                  <a:pt x="1534427" y="2121"/>
                                </a:cubicBezTo>
                                <a:cubicBezTo>
                                  <a:pt x="1537323" y="1448"/>
                                  <a:pt x="1544244" y="317"/>
                                  <a:pt x="1553921" y="317"/>
                                </a:cubicBezTo>
                                <a:close/>
                              </a:path>
                            </a:pathLst>
                          </a:custGeom>
                          <a:ln w="0" cap="flat">
                            <a:miter lim="127000"/>
                          </a:ln>
                        </wps:spPr>
                        <wps:style>
                          <a:lnRef idx="0">
                            <a:srgbClr val="000000">
                              <a:alpha val="0"/>
                            </a:srgbClr>
                          </a:lnRef>
                          <a:fillRef idx="1">
                            <a:srgbClr val="442077"/>
                          </a:fillRef>
                          <a:effectRef idx="0">
                            <a:scrgbClr r="0" g="0" b="0"/>
                          </a:effectRef>
                          <a:fontRef idx="none"/>
                        </wps:style>
                        <wps:bodyPr wrap="square"/>
                      </wps:wsp>
                      <wps:wsp>
                        <wps:cNvPr id="1948194498" name="Shape 34">
                          <a:extLst>
                            <a:ext uri="{FF2B5EF4-FFF2-40B4-BE49-F238E27FC236}">
                              <a16:creationId xmlns:a16="http://schemas.microsoft.com/office/drawing/2014/main" id="{014F9C7D-CDBB-E88F-EBD4-142B07054607}"/>
                            </a:ext>
                          </a:extLst>
                        </wps:cNvPr>
                        <wps:cNvSpPr/>
                        <wps:spPr>
                          <a:xfrm>
                            <a:off x="2846210" y="1392631"/>
                            <a:ext cx="1449350" cy="3394977"/>
                          </a:xfrm>
                          <a:custGeom>
                            <a:avLst/>
                            <a:gdLst/>
                            <a:ahLst/>
                            <a:cxnLst/>
                            <a:rect l="0" t="0" r="0" b="0"/>
                            <a:pathLst>
                              <a:path w="1449350" h="3394977">
                                <a:moveTo>
                                  <a:pt x="0" y="0"/>
                                </a:moveTo>
                                <a:cubicBezTo>
                                  <a:pt x="482727" y="213551"/>
                                  <a:pt x="971500" y="431927"/>
                                  <a:pt x="1449350" y="645732"/>
                                </a:cubicBezTo>
                                <a:cubicBezTo>
                                  <a:pt x="1437996" y="736498"/>
                                  <a:pt x="1427366" y="827227"/>
                                  <a:pt x="1417015" y="915759"/>
                                </a:cubicBezTo>
                                <a:cubicBezTo>
                                  <a:pt x="1404290" y="1024420"/>
                                  <a:pt x="1391145" y="1136777"/>
                                  <a:pt x="1376959" y="1246315"/>
                                </a:cubicBezTo>
                                <a:cubicBezTo>
                                  <a:pt x="1362278" y="1359764"/>
                                  <a:pt x="1347928" y="1458862"/>
                                  <a:pt x="1333094" y="1549261"/>
                                </a:cubicBezTo>
                                <a:cubicBezTo>
                                  <a:pt x="1200798" y="2355076"/>
                                  <a:pt x="764058" y="2960256"/>
                                  <a:pt x="0" y="3394977"/>
                                </a:cubicBezTo>
                                <a:lnTo>
                                  <a:pt x="0" y="0"/>
                                </a:ln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1298305286" name="Shape 35">
                          <a:extLst>
                            <a:ext uri="{FF2B5EF4-FFF2-40B4-BE49-F238E27FC236}">
                              <a16:creationId xmlns:a16="http://schemas.microsoft.com/office/drawing/2014/main" id="{6B7723CD-ADD8-3515-07F4-AE7ACE517398}"/>
                            </a:ext>
                          </a:extLst>
                        </wps:cNvPr>
                        <wps:cNvSpPr/>
                        <wps:spPr>
                          <a:xfrm>
                            <a:off x="4349497" y="696735"/>
                            <a:ext cx="1277798" cy="1358912"/>
                          </a:xfrm>
                          <a:custGeom>
                            <a:avLst/>
                            <a:gdLst/>
                            <a:ahLst/>
                            <a:cxnLst/>
                            <a:rect l="0" t="0" r="0" b="0"/>
                            <a:pathLst>
                              <a:path w="1277798" h="1358912">
                                <a:moveTo>
                                  <a:pt x="81140" y="0"/>
                                </a:moveTo>
                                <a:cubicBezTo>
                                  <a:pt x="743864" y="271285"/>
                                  <a:pt x="955078" y="390258"/>
                                  <a:pt x="1154252" y="478536"/>
                                </a:cubicBezTo>
                                <a:cubicBezTo>
                                  <a:pt x="1245388" y="518935"/>
                                  <a:pt x="1277798" y="568465"/>
                                  <a:pt x="1259891" y="662978"/>
                                </a:cubicBezTo>
                                <a:cubicBezTo>
                                  <a:pt x="1249184" y="719480"/>
                                  <a:pt x="1249273" y="778027"/>
                                  <a:pt x="1244511" y="835660"/>
                                </a:cubicBezTo>
                                <a:cubicBezTo>
                                  <a:pt x="1230541" y="1010412"/>
                                  <a:pt x="1215009" y="1184973"/>
                                  <a:pt x="1196340" y="1358912"/>
                                </a:cubicBezTo>
                                <a:cubicBezTo>
                                  <a:pt x="954456" y="1250962"/>
                                  <a:pt x="735558" y="1128865"/>
                                  <a:pt x="0" y="823925"/>
                                </a:cubicBezTo>
                                <a:lnTo>
                                  <a:pt x="81140" y="0"/>
                                </a:lnTo>
                                <a:close/>
                              </a:path>
                            </a:pathLst>
                          </a:custGeom>
                          <a:ln w="0" cap="flat">
                            <a:miter lim="127000"/>
                          </a:ln>
                        </wps:spPr>
                        <wps:style>
                          <a:lnRef idx="0">
                            <a:srgbClr val="000000">
                              <a:alpha val="0"/>
                            </a:srgbClr>
                          </a:lnRef>
                          <a:fillRef idx="1">
                            <a:srgbClr val="8955D6"/>
                          </a:fillRef>
                          <a:effectRef idx="0">
                            <a:scrgbClr r="0" g="0" b="0"/>
                          </a:effectRef>
                          <a:fontRef idx="none"/>
                        </wps:style>
                        <wps:bodyPr wrap="square"/>
                      </wps:wsp>
                    </wpg:wgp>
                  </a:graphicData>
                </a:graphic>
              </wp:anchor>
            </w:drawing>
          </mc:Choice>
          <mc:Fallback>
            <w:pict>
              <v:group w14:anchorId="00EB6A99" id="Group 11" o:spid="_x0000_s1026" style="position:absolute;margin-left:0;margin-top:4.95pt;width:96pt;height:99pt;z-index:251659264;mso-position-horizontal:center;mso-position-horizontal-relative:margin" coordsize="56272,6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">
                <v:shape id="Shape 28" o:spid="_x0000_s1027" style="position:absolute;left:11219;width:17243;height:15528;visibility:visible;mso-wrap-style:square;v-text-anchor:top" coordsize="1724254,155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" path="m1690332,51v11417,13,22746,940,33922,2260l1724254,891629v-11926,-673,-23343,-1080,-33566,-1092c1635658,890689,1553375,897839,1472933,933399,1009688,1138149,541439,1347076,81153,1552867l,728891c531673,491058,1063244,252997,1595958,17526,1622641,5740,1656435,,1690332,51xe" fillcolor="#7747c2" stroked="f" strokeweight="0">
                  <v:stroke miterlimit="83231f" joinstyle="miter"/>
                  <v:path arrowok="t" textboxrect="0,0,1724254,1552867"/>
                </v:shape>
                <v:shape id="Shape 29" o:spid="_x0000_s1028" style="position:absolute;left:28462;top:23;width:15844;height:15183;visibility:visible;mso-wrap-style:square;v-text-anchor:top" coordsize="1584440,15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" path="m,c22860,2718,44768,7925,63233,16091,570980,240665,1077659,467652,1584440,694411r-81153,823925c1067969,1323645,625094,1125969,186969,932180,120244,902678,52794,892251,,889318l,xe" fillcolor="#8955d6" stroked="f" strokeweight="0">
                  <v:stroke miterlimit="83231f" joinstyle="miter"/>
                  <v:path arrowok="t" textboxrect="0,0,1584440,1518336"/>
                </v:shape>
                <v:shape id="Shape 30" o:spid="_x0000_s1029" style="position:absolute;left:28462;top:22498;width:26333;height:39439;visibility:visible;mso-wrap-style:square;v-text-anchor:top" coordsize="2633345,394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" path="m1921929,v235166,105207,473037,211569,711416,317843c2554656,824141,2432723,1321117,2221154,1797012,1777632,2794648,986333,3451009,34772,3934371v-10020,5093,-21894,8064,-34772,9576l,3087802v28321,-8128,56020,-18631,81661,-31826c1070673,2547150,1655928,1778775,1821180,772185v15748,-95986,30899,-200507,46305,-319544c1882051,340080,1895386,226200,1908277,116040,1912760,77711,1917319,38926,1921929,xe" fillcolor="#8955d6" stroked="f" strokeweight="0">
                  <v:stroke miterlimit="83231f" joinstyle="miter"/>
                  <v:path arrowok="t" textboxrect="0,0,2633345,3943947"/>
                </v:shape>
                <v:shape id="Shape 31" o:spid="_x0000_s1030" style="position:absolute;left:1608;top:22816;width:26854;height:39137;visibility:visible;mso-wrap-style:square;v-text-anchor:top" coordsize="2685314,391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" path="m624167,v3327,28207,6616,56325,9868,84176c646938,194335,660261,308217,674827,420764v15418,119050,30556,223584,46317,319570c886396,1746910,1471651,2515286,2460663,3024112v40564,20878,86068,35814,131508,43523l2592502,3072765v7074,-469,14186,-1155,21311,-1993c2620937,3071610,2628049,3072296,2635111,3072765r342,-5130c2652166,3064802,2668816,3060675,2685314,3055938r,856145c2674582,3913340,2663203,3913633,2651379,3912845v-41123,-2705,-86525,-16587,-119533,-33579c1193902,3190939,302616,2155381,53480,637769,33883,518440,16307,398768,,278905,209169,185572,417817,92304,624167,xe" fillcolor="#7747c2" stroked="f" strokeweight="0">
                  <v:stroke miterlimit="83231f" joinstyle="miter"/>
                  <v:path arrowok="t" textboxrect="0,0,2685314,3913633"/>
                </v:shape>
                <v:shape id="Shape 32" o:spid="_x0000_s1031" style="position:absolute;top:6997;width:12030;height:13477;visibility:visible;mso-wrap-style:square;v-text-anchor:top" coordsize="1203097,134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" path="m1187044,r16053,853097c438900,1162266,308585,1253211,96965,1347712,69838,1117181,43498,886511,13056,656489,,557949,35992,513385,123584,474497,297777,397167,490271,311633,1187044,xe" fillcolor="#7747c2" stroked="f" strokeweight="0">
                  <v:stroke miterlimit="83231f" joinstyle="miter"/>
                  <v:path arrowok="t" textboxrect="0,0,1203097,1347712"/>
                </v:shape>
                <v:shape id="Shape 33" o:spid="_x0000_s1032" style="position:absolute;left:12577;top:13848;width:15885;height:34425;visibility:visible;mso-wrap-style:square;v-text-anchor:top" coordsize="1588427,344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" path="m1553921,317v11176,-317,20244,1664,23203,2477c1580883,4458,1584668,6134,1588427,7798r,3394977c1564894,3416173,1541081,3429419,1516926,3442487,708520,3005163,248704,2387689,112344,1557071,97498,1466660,83159,1367574,68466,1254112,54280,1144575,41135,1032218,28422,923557,19278,845388,9880,765492,,685393,506031,459067,1023455,227978,1534427,2121v2896,-673,9817,-1804,19494,-1804xe" fillcolor="#442077" stroked="f" strokeweight="0">
                  <v:stroke miterlimit="83231f" joinstyle="miter"/>
                  <v:path arrowok="t" textboxrect="0,0,1588427,3442487"/>
                </v:shape>
                <v:shape id="Shape 34" o:spid="_x0000_s1033" style="position:absolute;left:28462;top:13926;width:14493;height:33950;visibility:visible;mso-wrap-style:square;v-text-anchor:top" coordsize="1449350,339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" path="m,c482727,213551,971500,431927,1449350,645732v-11354,90766,-21984,181495,-32335,270027c1404290,1024420,1391145,1136777,1376959,1246315v-14681,113449,-29031,212547,-43865,302946c1200798,2355076,764058,2960256,,3394977l,xe" fillcolor="#5c318f" stroked="f" strokeweight="0">
                  <v:stroke miterlimit="83231f" joinstyle="miter"/>
                  <v:path arrowok="t" textboxrect="0,0,1449350,3394977"/>
                </v:shape>
                <v:shape id="Shape 35" o:spid="_x0000_s1034" style="position:absolute;left:43494;top:6967;width:12778;height:13589;visibility:visible;mso-wrap-style:square;v-text-anchor:top" coordsize="1277798,13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" path="m81140,c743864,271285,955078,390258,1154252,478536v91136,40399,123546,89929,105639,184442c1249184,719480,1249273,778027,1244511,835660v-13970,174752,-29502,349313,-48171,523252c954456,1250962,735558,1128865,,823925l81140,xe" fillcolor="#8955d6" stroked="f" strokeweight="0">
                  <v:stroke miterlimit="83231f" joinstyle="miter"/>
                  <v:path arrowok="t" textboxrect="0,0,1277798,1358912"/>
                </v:shape>
                <w10:wrap anchorx="margin"/>
              </v:group>
            </w:pict>
          </mc:Fallback>
        </mc:AlternateContent>
      </w:r>
    </w:p>
    <w:p w14:paraId="70E624E0" w14:textId="60466CF3" w:rsidR="007F6023" w:rsidRPr="002A304D" w:rsidRDefault="007F6023" w:rsidP="007F6023">
      <w:pPr>
        <w:rPr>
          <w:rFonts w:cstheme="minorHAnsi"/>
        </w:rPr>
      </w:pPr>
    </w:p>
    <w:p w14:paraId="7A2C7454" w14:textId="561C709C" w:rsidR="007F6023" w:rsidRPr="002A304D" w:rsidRDefault="007F6023" w:rsidP="00506E55">
      <w:pPr>
        <w:jc w:val="center"/>
        <w:rPr>
          <w:rFonts w:cstheme="minorHAnsi"/>
        </w:rPr>
      </w:pPr>
    </w:p>
    <w:p w14:paraId="349B7FEC" w14:textId="0B183FAC" w:rsidR="007F6023" w:rsidRPr="002A304D" w:rsidRDefault="00EC4056" w:rsidP="007F6023">
      <w:pPr>
        <w:rPr>
          <w:rFonts w:cstheme="minorHAnsi"/>
        </w:rPr>
      </w:pPr>
      <w:r>
        <w:rPr>
          <w:noProof/>
        </w:rPr>
        <mc:AlternateContent>
          <mc:Choice Requires="wpg">
            <w:drawing>
              <wp:anchor distT="0" distB="0" distL="114300" distR="114300" simplePos="0" relativeHeight="251661312" behindDoc="0" locked="0" layoutInCell="1" allowOverlap="1" wp14:anchorId="0AD9736E" wp14:editId="3C4F59AA">
                <wp:simplePos x="0" y="0"/>
                <wp:positionH relativeFrom="margin">
                  <wp:align>center</wp:align>
                </wp:positionH>
                <wp:positionV relativeFrom="paragraph">
                  <wp:posOffset>5715</wp:posOffset>
                </wp:positionV>
                <wp:extent cx="1752600" cy="457200"/>
                <wp:effectExtent l="0" t="0" r="0" b="0"/>
                <wp:wrapNone/>
                <wp:docPr id="21" name="Group 20">
                  <a:extLst xmlns:a="http://schemas.openxmlformats.org/drawingml/2006/main">
                    <a:ext uri="{FF2B5EF4-FFF2-40B4-BE49-F238E27FC236}">
                      <a16:creationId xmlns:a16="http://schemas.microsoft.com/office/drawing/2014/main" id="{57789815-0FFB-4030-A206-3B690C8626EF}"/>
                    </a:ext>
                  </a:extLst>
                </wp:docPr>
                <wp:cNvGraphicFramePr/>
                <a:graphic xmlns:a="http://schemas.openxmlformats.org/drawingml/2006/main">
                  <a:graphicData uri="http://schemas.microsoft.com/office/word/2010/wordprocessingGroup">
                    <wpg:wgp>
                      <wpg:cNvGrpSpPr/>
                      <wpg:grpSpPr>
                        <a:xfrm>
                          <a:off x="0" y="0"/>
                          <a:ext cx="1752600" cy="457200"/>
                          <a:chOff x="0" y="0"/>
                          <a:chExt cx="9463596" cy="2439542"/>
                        </a:xfrm>
                      </wpg:grpSpPr>
                      <wps:wsp>
                        <wps:cNvPr id="367045707" name="Shape 6">
                          <a:extLst>
                            <a:ext uri="{FF2B5EF4-FFF2-40B4-BE49-F238E27FC236}">
                              <a16:creationId xmlns:a16="http://schemas.microsoft.com/office/drawing/2014/main" id="{7A2CC78D-54C5-F5D5-51AF-C953126E218A}"/>
                            </a:ext>
                          </a:extLst>
                        </wps:cNvPr>
                        <wps:cNvSpPr/>
                        <wps:spPr>
                          <a:xfrm>
                            <a:off x="2163865" y="1928737"/>
                            <a:ext cx="272307" cy="503606"/>
                          </a:xfrm>
                          <a:custGeom>
                            <a:avLst/>
                            <a:gdLst/>
                            <a:ahLst/>
                            <a:cxnLst/>
                            <a:rect l="0" t="0" r="0" b="0"/>
                            <a:pathLst>
                              <a:path w="272307" h="503606">
                                <a:moveTo>
                                  <a:pt x="226619" y="0"/>
                                </a:moveTo>
                                <a:lnTo>
                                  <a:pt x="272307" y="0"/>
                                </a:lnTo>
                                <a:lnTo>
                                  <a:pt x="272307" y="94345"/>
                                </a:lnTo>
                                <a:lnTo>
                                  <a:pt x="271958" y="93535"/>
                                </a:lnTo>
                                <a:lnTo>
                                  <a:pt x="177698" y="313677"/>
                                </a:lnTo>
                                <a:lnTo>
                                  <a:pt x="272307" y="313677"/>
                                </a:lnTo>
                                <a:lnTo>
                                  <a:pt x="272307" y="387058"/>
                                </a:lnTo>
                                <a:lnTo>
                                  <a:pt x="146050" y="387058"/>
                                </a:lnTo>
                                <a:lnTo>
                                  <a:pt x="96406" y="503606"/>
                                </a:lnTo>
                                <a:lnTo>
                                  <a:pt x="0" y="503606"/>
                                </a:lnTo>
                                <a:lnTo>
                                  <a:pt x="226619"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671423693" name="Shape 7">
                          <a:extLst>
                            <a:ext uri="{FF2B5EF4-FFF2-40B4-BE49-F238E27FC236}">
                              <a16:creationId xmlns:a16="http://schemas.microsoft.com/office/drawing/2014/main" id="{AEBE8B85-DCE2-7C55-6E1C-638DEEF5CD06}"/>
                            </a:ext>
                          </a:extLst>
                        </wps:cNvPr>
                        <wps:cNvSpPr/>
                        <wps:spPr>
                          <a:xfrm>
                            <a:off x="2436172" y="1928737"/>
                            <a:ext cx="273742" cy="503606"/>
                          </a:xfrm>
                          <a:custGeom>
                            <a:avLst/>
                            <a:gdLst/>
                            <a:ahLst/>
                            <a:cxnLst/>
                            <a:rect l="0" t="0" r="0" b="0"/>
                            <a:pathLst>
                              <a:path w="273742" h="503606">
                                <a:moveTo>
                                  <a:pt x="0" y="0"/>
                                </a:moveTo>
                                <a:lnTo>
                                  <a:pt x="46399" y="0"/>
                                </a:lnTo>
                                <a:lnTo>
                                  <a:pt x="273742" y="503606"/>
                                </a:lnTo>
                                <a:lnTo>
                                  <a:pt x="175901" y="503606"/>
                                </a:lnTo>
                                <a:lnTo>
                                  <a:pt x="125546" y="387058"/>
                                </a:lnTo>
                                <a:lnTo>
                                  <a:pt x="0" y="387058"/>
                                </a:lnTo>
                                <a:lnTo>
                                  <a:pt x="0" y="313677"/>
                                </a:lnTo>
                                <a:lnTo>
                                  <a:pt x="94609" y="313677"/>
                                </a:lnTo>
                                <a:lnTo>
                                  <a:pt x="0" y="94345"/>
                                </a:lnTo>
                                <a:lnTo>
                                  <a:pt x="0"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779711032" name="Shape 8">
                          <a:extLst>
                            <a:ext uri="{FF2B5EF4-FFF2-40B4-BE49-F238E27FC236}">
                              <a16:creationId xmlns:a16="http://schemas.microsoft.com/office/drawing/2014/main" id="{96947696-8275-1C13-74B0-E5228FCE377D}"/>
                            </a:ext>
                          </a:extLst>
                        </wps:cNvPr>
                        <wps:cNvSpPr/>
                        <wps:spPr>
                          <a:xfrm>
                            <a:off x="2731529" y="1921547"/>
                            <a:ext cx="402158" cy="517995"/>
                          </a:xfrm>
                          <a:custGeom>
                            <a:avLst/>
                            <a:gdLst/>
                            <a:ahLst/>
                            <a:cxnLst/>
                            <a:rect l="0" t="0" r="0" b="0"/>
                            <a:pathLst>
                              <a:path w="402158" h="517995">
                                <a:moveTo>
                                  <a:pt x="213665" y="0"/>
                                </a:moveTo>
                                <a:cubicBezTo>
                                  <a:pt x="274091" y="0"/>
                                  <a:pt x="337414" y="15825"/>
                                  <a:pt x="381305" y="44615"/>
                                </a:cubicBezTo>
                                <a:lnTo>
                                  <a:pt x="351790" y="117272"/>
                                </a:lnTo>
                                <a:cubicBezTo>
                                  <a:pt x="306476" y="90653"/>
                                  <a:pt x="256832" y="77699"/>
                                  <a:pt x="212941" y="77699"/>
                                </a:cubicBezTo>
                                <a:cubicBezTo>
                                  <a:pt x="135255" y="77699"/>
                                  <a:pt x="103594" y="107912"/>
                                  <a:pt x="103594" y="146050"/>
                                </a:cubicBezTo>
                                <a:cubicBezTo>
                                  <a:pt x="103594" y="253238"/>
                                  <a:pt x="402158" y="183464"/>
                                  <a:pt x="402158" y="368351"/>
                                </a:cubicBezTo>
                                <a:cubicBezTo>
                                  <a:pt x="402158" y="448920"/>
                                  <a:pt x="336690" y="517995"/>
                                  <a:pt x="198565" y="517995"/>
                                </a:cubicBezTo>
                                <a:cubicBezTo>
                                  <a:pt x="120142" y="517995"/>
                                  <a:pt x="41720" y="493535"/>
                                  <a:pt x="0" y="457556"/>
                                </a:cubicBezTo>
                                <a:lnTo>
                                  <a:pt x="32372" y="384899"/>
                                </a:lnTo>
                                <a:cubicBezTo>
                                  <a:pt x="72657" y="417271"/>
                                  <a:pt x="136690" y="440296"/>
                                  <a:pt x="198565" y="440296"/>
                                </a:cubicBezTo>
                                <a:cubicBezTo>
                                  <a:pt x="276987" y="440296"/>
                                  <a:pt x="310071" y="412230"/>
                                  <a:pt x="310071" y="374828"/>
                                </a:cubicBezTo>
                                <a:cubicBezTo>
                                  <a:pt x="310071" y="266192"/>
                                  <a:pt x="10782" y="337414"/>
                                  <a:pt x="10782" y="150355"/>
                                </a:cubicBezTo>
                                <a:cubicBezTo>
                                  <a:pt x="10782" y="69076"/>
                                  <a:pt x="75540" y="0"/>
                                  <a:pt x="213665" y="0"/>
                                </a:cubicBez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250387981" name="Shape 9">
                          <a:extLst>
                            <a:ext uri="{FF2B5EF4-FFF2-40B4-BE49-F238E27FC236}">
                              <a16:creationId xmlns:a16="http://schemas.microsoft.com/office/drawing/2014/main" id="{73D56DFC-60EB-05E4-C3CE-36771C27D9B6}"/>
                            </a:ext>
                          </a:extLst>
                        </wps:cNvPr>
                        <wps:cNvSpPr/>
                        <wps:spPr>
                          <a:xfrm>
                            <a:off x="3184093" y="1921547"/>
                            <a:ext cx="402158" cy="517995"/>
                          </a:xfrm>
                          <a:custGeom>
                            <a:avLst/>
                            <a:gdLst/>
                            <a:ahLst/>
                            <a:cxnLst/>
                            <a:rect l="0" t="0" r="0" b="0"/>
                            <a:pathLst>
                              <a:path w="402158" h="517995">
                                <a:moveTo>
                                  <a:pt x="213665" y="0"/>
                                </a:moveTo>
                                <a:cubicBezTo>
                                  <a:pt x="274091" y="0"/>
                                  <a:pt x="337414" y="15825"/>
                                  <a:pt x="381305" y="44615"/>
                                </a:cubicBezTo>
                                <a:lnTo>
                                  <a:pt x="351790" y="117272"/>
                                </a:lnTo>
                                <a:cubicBezTo>
                                  <a:pt x="306476" y="90653"/>
                                  <a:pt x="256832" y="77699"/>
                                  <a:pt x="212941" y="77699"/>
                                </a:cubicBezTo>
                                <a:cubicBezTo>
                                  <a:pt x="135255" y="77699"/>
                                  <a:pt x="103594" y="107912"/>
                                  <a:pt x="103594" y="146050"/>
                                </a:cubicBezTo>
                                <a:cubicBezTo>
                                  <a:pt x="103594" y="253238"/>
                                  <a:pt x="402158" y="183464"/>
                                  <a:pt x="402158" y="368351"/>
                                </a:cubicBezTo>
                                <a:cubicBezTo>
                                  <a:pt x="402158" y="448920"/>
                                  <a:pt x="336690" y="517995"/>
                                  <a:pt x="198552" y="517995"/>
                                </a:cubicBezTo>
                                <a:cubicBezTo>
                                  <a:pt x="120142" y="517995"/>
                                  <a:pt x="41720" y="493535"/>
                                  <a:pt x="0" y="457556"/>
                                </a:cubicBezTo>
                                <a:lnTo>
                                  <a:pt x="32372" y="384899"/>
                                </a:lnTo>
                                <a:cubicBezTo>
                                  <a:pt x="72657" y="417271"/>
                                  <a:pt x="136690" y="440296"/>
                                  <a:pt x="198552" y="440296"/>
                                </a:cubicBezTo>
                                <a:cubicBezTo>
                                  <a:pt x="276987" y="440296"/>
                                  <a:pt x="310071" y="412230"/>
                                  <a:pt x="310071" y="374828"/>
                                </a:cubicBezTo>
                                <a:cubicBezTo>
                                  <a:pt x="310071" y="266192"/>
                                  <a:pt x="10782" y="337414"/>
                                  <a:pt x="10782" y="150355"/>
                                </a:cubicBezTo>
                                <a:cubicBezTo>
                                  <a:pt x="10782" y="69076"/>
                                  <a:pt x="75540" y="0"/>
                                  <a:pt x="213665" y="0"/>
                                </a:cubicBez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787314824" name="Shape 10">
                          <a:extLst>
                            <a:ext uri="{FF2B5EF4-FFF2-40B4-BE49-F238E27FC236}">
                              <a16:creationId xmlns:a16="http://schemas.microsoft.com/office/drawing/2014/main" id="{72B2D3BD-56E5-B6A1-D526-A79309214EA1}"/>
                            </a:ext>
                          </a:extLst>
                        </wps:cNvPr>
                        <wps:cNvSpPr/>
                        <wps:spPr>
                          <a:xfrm>
                            <a:off x="3643110" y="1921535"/>
                            <a:ext cx="271228" cy="518007"/>
                          </a:xfrm>
                          <a:custGeom>
                            <a:avLst/>
                            <a:gdLst/>
                            <a:ahLst/>
                            <a:cxnLst/>
                            <a:rect l="0" t="0" r="0" b="0"/>
                            <a:pathLst>
                              <a:path w="271228" h="518007">
                                <a:moveTo>
                                  <a:pt x="271221" y="0"/>
                                </a:moveTo>
                                <a:lnTo>
                                  <a:pt x="271228" y="1"/>
                                </a:lnTo>
                                <a:lnTo>
                                  <a:pt x="271228" y="82030"/>
                                </a:lnTo>
                                <a:lnTo>
                                  <a:pt x="271221" y="82029"/>
                                </a:lnTo>
                                <a:cubicBezTo>
                                  <a:pt x="169773" y="82029"/>
                                  <a:pt x="94247" y="156134"/>
                                  <a:pt x="94247" y="259004"/>
                                </a:cubicBezTo>
                                <a:cubicBezTo>
                                  <a:pt x="94247" y="361886"/>
                                  <a:pt x="169773" y="435978"/>
                                  <a:pt x="271221" y="435978"/>
                                </a:cubicBezTo>
                                <a:lnTo>
                                  <a:pt x="271228" y="435977"/>
                                </a:lnTo>
                                <a:lnTo>
                                  <a:pt x="271228" y="518006"/>
                                </a:lnTo>
                                <a:lnTo>
                                  <a:pt x="271221" y="518007"/>
                                </a:lnTo>
                                <a:cubicBezTo>
                                  <a:pt x="115100" y="518007"/>
                                  <a:pt x="0" y="407936"/>
                                  <a:pt x="0" y="259004"/>
                                </a:cubicBezTo>
                                <a:cubicBezTo>
                                  <a:pt x="0" y="110083"/>
                                  <a:pt x="115100" y="0"/>
                                  <a:pt x="271221" y="0"/>
                                </a:cubicBez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617162611" name="Shape 11">
                          <a:extLst>
                            <a:ext uri="{FF2B5EF4-FFF2-40B4-BE49-F238E27FC236}">
                              <a16:creationId xmlns:a16="http://schemas.microsoft.com/office/drawing/2014/main" id="{B111FC71-FFD7-4304-6B3D-016CAE4D49AF}"/>
                            </a:ext>
                          </a:extLst>
                        </wps:cNvPr>
                        <wps:cNvSpPr/>
                        <wps:spPr>
                          <a:xfrm>
                            <a:off x="3914337" y="1921535"/>
                            <a:ext cx="271227" cy="518006"/>
                          </a:xfrm>
                          <a:custGeom>
                            <a:avLst/>
                            <a:gdLst/>
                            <a:ahLst/>
                            <a:cxnLst/>
                            <a:rect l="0" t="0" r="0" b="0"/>
                            <a:pathLst>
                              <a:path w="271227" h="518006">
                                <a:moveTo>
                                  <a:pt x="0" y="0"/>
                                </a:moveTo>
                                <a:lnTo>
                                  <a:pt x="56468" y="4990"/>
                                </a:lnTo>
                                <a:cubicBezTo>
                                  <a:pt x="183084" y="27969"/>
                                  <a:pt x="271227" y="128064"/>
                                  <a:pt x="271227" y="259003"/>
                                </a:cubicBezTo>
                                <a:cubicBezTo>
                                  <a:pt x="271227" y="389941"/>
                                  <a:pt x="183084" y="490037"/>
                                  <a:pt x="56468" y="513015"/>
                                </a:cubicBezTo>
                                <a:lnTo>
                                  <a:pt x="0" y="518006"/>
                                </a:lnTo>
                                <a:lnTo>
                                  <a:pt x="0" y="435977"/>
                                </a:lnTo>
                                <a:lnTo>
                                  <a:pt x="36721" y="432593"/>
                                </a:lnTo>
                                <a:cubicBezTo>
                                  <a:pt x="119136" y="417005"/>
                                  <a:pt x="176981" y="349025"/>
                                  <a:pt x="176981" y="259003"/>
                                </a:cubicBezTo>
                                <a:cubicBezTo>
                                  <a:pt x="176981" y="168992"/>
                                  <a:pt x="119136" y="101004"/>
                                  <a:pt x="36721" y="85413"/>
                                </a:cubicBezTo>
                                <a:lnTo>
                                  <a:pt x="0" y="82029"/>
                                </a:lnTo>
                                <a:lnTo>
                                  <a:pt x="0"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617082076" name="Shape 12">
                          <a:extLst>
                            <a:ext uri="{FF2B5EF4-FFF2-40B4-BE49-F238E27FC236}">
                              <a16:creationId xmlns:a16="http://schemas.microsoft.com/office/drawing/2014/main" id="{BC63A628-C408-9D61-1889-3664AC43C987}"/>
                            </a:ext>
                          </a:extLst>
                        </wps:cNvPr>
                        <wps:cNvSpPr/>
                        <wps:spPr>
                          <a:xfrm>
                            <a:off x="4248913" y="1921535"/>
                            <a:ext cx="469062" cy="518007"/>
                          </a:xfrm>
                          <a:custGeom>
                            <a:avLst/>
                            <a:gdLst/>
                            <a:ahLst/>
                            <a:cxnLst/>
                            <a:rect l="0" t="0" r="0" b="0"/>
                            <a:pathLst>
                              <a:path w="469062" h="518007">
                                <a:moveTo>
                                  <a:pt x="269786" y="0"/>
                                </a:moveTo>
                                <a:cubicBezTo>
                                  <a:pt x="351790" y="0"/>
                                  <a:pt x="422300" y="29514"/>
                                  <a:pt x="469062" y="84188"/>
                                </a:cubicBezTo>
                                <a:lnTo>
                                  <a:pt x="408635" y="141008"/>
                                </a:lnTo>
                                <a:cubicBezTo>
                                  <a:pt x="371945" y="101447"/>
                                  <a:pt x="326618" y="82029"/>
                                  <a:pt x="274091" y="82029"/>
                                </a:cubicBezTo>
                                <a:cubicBezTo>
                                  <a:pt x="169774" y="82029"/>
                                  <a:pt x="94247" y="155410"/>
                                  <a:pt x="94247" y="259004"/>
                                </a:cubicBezTo>
                                <a:cubicBezTo>
                                  <a:pt x="94247" y="362597"/>
                                  <a:pt x="169774" y="435978"/>
                                  <a:pt x="274091" y="435978"/>
                                </a:cubicBezTo>
                                <a:cubicBezTo>
                                  <a:pt x="326618" y="435978"/>
                                  <a:pt x="371945" y="416560"/>
                                  <a:pt x="408635" y="376275"/>
                                </a:cubicBezTo>
                                <a:lnTo>
                                  <a:pt x="469062" y="433819"/>
                                </a:lnTo>
                                <a:cubicBezTo>
                                  <a:pt x="422300" y="488493"/>
                                  <a:pt x="351790" y="518007"/>
                                  <a:pt x="269062" y="518007"/>
                                </a:cubicBezTo>
                                <a:cubicBezTo>
                                  <a:pt x="115100" y="518007"/>
                                  <a:pt x="0" y="409359"/>
                                  <a:pt x="0" y="259004"/>
                                </a:cubicBezTo>
                                <a:cubicBezTo>
                                  <a:pt x="0" y="108648"/>
                                  <a:pt x="115100" y="0"/>
                                  <a:pt x="269786" y="0"/>
                                </a:cubicBez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913950830" name="Shape 199">
                          <a:extLst>
                            <a:ext uri="{FF2B5EF4-FFF2-40B4-BE49-F238E27FC236}">
                              <a16:creationId xmlns:a16="http://schemas.microsoft.com/office/drawing/2014/main" id="{24CE5CA3-CABC-9585-CE8E-4A0E624E20FE}"/>
                            </a:ext>
                          </a:extLst>
                        </wps:cNvPr>
                        <wps:cNvSpPr/>
                        <wps:spPr>
                          <a:xfrm>
                            <a:off x="4807941" y="1928736"/>
                            <a:ext cx="93535" cy="503606"/>
                          </a:xfrm>
                          <a:custGeom>
                            <a:avLst/>
                            <a:gdLst/>
                            <a:ahLst/>
                            <a:cxnLst/>
                            <a:rect l="0" t="0" r="0" b="0"/>
                            <a:pathLst>
                              <a:path w="93535" h="503606">
                                <a:moveTo>
                                  <a:pt x="0" y="0"/>
                                </a:moveTo>
                                <a:lnTo>
                                  <a:pt x="93535" y="0"/>
                                </a:lnTo>
                                <a:lnTo>
                                  <a:pt x="93535" y="503606"/>
                                </a:lnTo>
                                <a:lnTo>
                                  <a:pt x="0" y="503606"/>
                                </a:lnTo>
                                <a:lnTo>
                                  <a:pt x="0" y="0"/>
                                </a:lnTo>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947797117" name="Shape 14">
                          <a:extLst>
                            <a:ext uri="{FF2B5EF4-FFF2-40B4-BE49-F238E27FC236}">
                              <a16:creationId xmlns:a16="http://schemas.microsoft.com/office/drawing/2014/main" id="{27F90B7D-2457-C60D-C540-F19CC532B329}"/>
                            </a:ext>
                          </a:extLst>
                        </wps:cNvPr>
                        <wps:cNvSpPr/>
                        <wps:spPr>
                          <a:xfrm>
                            <a:off x="4966221" y="1928737"/>
                            <a:ext cx="272307" cy="503606"/>
                          </a:xfrm>
                          <a:custGeom>
                            <a:avLst/>
                            <a:gdLst/>
                            <a:ahLst/>
                            <a:cxnLst/>
                            <a:rect l="0" t="0" r="0" b="0"/>
                            <a:pathLst>
                              <a:path w="272307" h="503606">
                                <a:moveTo>
                                  <a:pt x="226619" y="0"/>
                                </a:moveTo>
                                <a:lnTo>
                                  <a:pt x="272307" y="0"/>
                                </a:lnTo>
                                <a:lnTo>
                                  <a:pt x="272307" y="94346"/>
                                </a:lnTo>
                                <a:lnTo>
                                  <a:pt x="271958" y="93535"/>
                                </a:lnTo>
                                <a:lnTo>
                                  <a:pt x="177698" y="313677"/>
                                </a:lnTo>
                                <a:lnTo>
                                  <a:pt x="272307" y="313677"/>
                                </a:lnTo>
                                <a:lnTo>
                                  <a:pt x="272307" y="387058"/>
                                </a:lnTo>
                                <a:lnTo>
                                  <a:pt x="146050" y="387058"/>
                                </a:lnTo>
                                <a:lnTo>
                                  <a:pt x="96406" y="503606"/>
                                </a:lnTo>
                                <a:lnTo>
                                  <a:pt x="0" y="503606"/>
                                </a:lnTo>
                                <a:lnTo>
                                  <a:pt x="226619"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040281377" name="Shape 15">
                          <a:extLst>
                            <a:ext uri="{FF2B5EF4-FFF2-40B4-BE49-F238E27FC236}">
                              <a16:creationId xmlns:a16="http://schemas.microsoft.com/office/drawing/2014/main" id="{A89599AF-FBA5-784B-2C0C-1769CA28EBCA}"/>
                            </a:ext>
                          </a:extLst>
                        </wps:cNvPr>
                        <wps:cNvSpPr/>
                        <wps:spPr>
                          <a:xfrm>
                            <a:off x="5238529" y="1928737"/>
                            <a:ext cx="273741" cy="503606"/>
                          </a:xfrm>
                          <a:custGeom>
                            <a:avLst/>
                            <a:gdLst/>
                            <a:ahLst/>
                            <a:cxnLst/>
                            <a:rect l="0" t="0" r="0" b="0"/>
                            <a:pathLst>
                              <a:path w="273741" h="503606">
                                <a:moveTo>
                                  <a:pt x="0" y="0"/>
                                </a:moveTo>
                                <a:lnTo>
                                  <a:pt x="46399" y="0"/>
                                </a:lnTo>
                                <a:lnTo>
                                  <a:pt x="273741" y="503606"/>
                                </a:lnTo>
                                <a:lnTo>
                                  <a:pt x="175901" y="503606"/>
                                </a:lnTo>
                                <a:lnTo>
                                  <a:pt x="125545" y="387058"/>
                                </a:lnTo>
                                <a:lnTo>
                                  <a:pt x="0" y="387058"/>
                                </a:lnTo>
                                <a:lnTo>
                                  <a:pt x="0" y="313677"/>
                                </a:lnTo>
                                <a:lnTo>
                                  <a:pt x="94608" y="313677"/>
                                </a:lnTo>
                                <a:lnTo>
                                  <a:pt x="0" y="94346"/>
                                </a:lnTo>
                                <a:lnTo>
                                  <a:pt x="0"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150720586" name="Shape 16">
                          <a:extLst>
                            <a:ext uri="{FF2B5EF4-FFF2-40B4-BE49-F238E27FC236}">
                              <a16:creationId xmlns:a16="http://schemas.microsoft.com/office/drawing/2014/main" id="{CA2A9535-3A20-58C9-977A-F73D0BDB5ADF}"/>
                            </a:ext>
                          </a:extLst>
                        </wps:cNvPr>
                        <wps:cNvSpPr/>
                        <wps:spPr>
                          <a:xfrm>
                            <a:off x="5486413" y="1928736"/>
                            <a:ext cx="427342" cy="503606"/>
                          </a:xfrm>
                          <a:custGeom>
                            <a:avLst/>
                            <a:gdLst/>
                            <a:ahLst/>
                            <a:cxnLst/>
                            <a:rect l="0" t="0" r="0" b="0"/>
                            <a:pathLst>
                              <a:path w="427342" h="503606">
                                <a:moveTo>
                                  <a:pt x="0" y="0"/>
                                </a:moveTo>
                                <a:lnTo>
                                  <a:pt x="427342" y="0"/>
                                </a:lnTo>
                                <a:lnTo>
                                  <a:pt x="427342" y="79134"/>
                                </a:lnTo>
                                <a:lnTo>
                                  <a:pt x="260439" y="79134"/>
                                </a:lnTo>
                                <a:lnTo>
                                  <a:pt x="260439" y="503606"/>
                                </a:lnTo>
                                <a:lnTo>
                                  <a:pt x="166916" y="503606"/>
                                </a:lnTo>
                                <a:lnTo>
                                  <a:pt x="166916" y="79134"/>
                                </a:lnTo>
                                <a:lnTo>
                                  <a:pt x="0" y="79134"/>
                                </a:lnTo>
                                <a:lnTo>
                                  <a:pt x="0"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082678208" name="Shape 200">
                          <a:extLst>
                            <a:ext uri="{FF2B5EF4-FFF2-40B4-BE49-F238E27FC236}">
                              <a16:creationId xmlns:a16="http://schemas.microsoft.com/office/drawing/2014/main" id="{4788F8EB-DBD4-EF2C-53F8-76926DD00A37}"/>
                            </a:ext>
                          </a:extLst>
                        </wps:cNvPr>
                        <wps:cNvSpPr/>
                        <wps:spPr>
                          <a:xfrm>
                            <a:off x="5984278" y="1928736"/>
                            <a:ext cx="93523" cy="503606"/>
                          </a:xfrm>
                          <a:custGeom>
                            <a:avLst/>
                            <a:gdLst/>
                            <a:ahLst/>
                            <a:cxnLst/>
                            <a:rect l="0" t="0" r="0" b="0"/>
                            <a:pathLst>
                              <a:path w="93523" h="503606">
                                <a:moveTo>
                                  <a:pt x="0" y="0"/>
                                </a:moveTo>
                                <a:lnTo>
                                  <a:pt x="93523" y="0"/>
                                </a:lnTo>
                                <a:lnTo>
                                  <a:pt x="93523" y="503606"/>
                                </a:lnTo>
                                <a:lnTo>
                                  <a:pt x="0" y="503606"/>
                                </a:lnTo>
                                <a:lnTo>
                                  <a:pt x="0" y="0"/>
                                </a:lnTo>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428888887" name="Shape 18">
                          <a:extLst>
                            <a:ext uri="{FF2B5EF4-FFF2-40B4-BE49-F238E27FC236}">
                              <a16:creationId xmlns:a16="http://schemas.microsoft.com/office/drawing/2014/main" id="{7D16E13D-004F-FCB5-B083-FC57DBD87696}"/>
                            </a:ext>
                          </a:extLst>
                        </wps:cNvPr>
                        <wps:cNvSpPr/>
                        <wps:spPr>
                          <a:xfrm>
                            <a:off x="6177814" y="1921535"/>
                            <a:ext cx="271228" cy="518007"/>
                          </a:xfrm>
                          <a:custGeom>
                            <a:avLst/>
                            <a:gdLst/>
                            <a:ahLst/>
                            <a:cxnLst/>
                            <a:rect l="0" t="0" r="0" b="0"/>
                            <a:pathLst>
                              <a:path w="271228" h="518007">
                                <a:moveTo>
                                  <a:pt x="271221" y="0"/>
                                </a:moveTo>
                                <a:lnTo>
                                  <a:pt x="271228" y="1"/>
                                </a:lnTo>
                                <a:lnTo>
                                  <a:pt x="271228" y="82030"/>
                                </a:lnTo>
                                <a:lnTo>
                                  <a:pt x="271221" y="82029"/>
                                </a:lnTo>
                                <a:cubicBezTo>
                                  <a:pt x="169773" y="82029"/>
                                  <a:pt x="94247" y="156134"/>
                                  <a:pt x="94247" y="259004"/>
                                </a:cubicBezTo>
                                <a:cubicBezTo>
                                  <a:pt x="94247" y="361886"/>
                                  <a:pt x="169773" y="435978"/>
                                  <a:pt x="271221" y="435978"/>
                                </a:cubicBezTo>
                                <a:lnTo>
                                  <a:pt x="271228" y="435977"/>
                                </a:lnTo>
                                <a:lnTo>
                                  <a:pt x="271228" y="518006"/>
                                </a:lnTo>
                                <a:lnTo>
                                  <a:pt x="271221" y="518007"/>
                                </a:lnTo>
                                <a:cubicBezTo>
                                  <a:pt x="115100" y="518007"/>
                                  <a:pt x="0" y="407936"/>
                                  <a:pt x="0" y="259004"/>
                                </a:cubicBezTo>
                                <a:cubicBezTo>
                                  <a:pt x="0" y="110083"/>
                                  <a:pt x="115100" y="0"/>
                                  <a:pt x="271221" y="0"/>
                                </a:cubicBez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217766461" name="Shape 19">
                          <a:extLst>
                            <a:ext uri="{FF2B5EF4-FFF2-40B4-BE49-F238E27FC236}">
                              <a16:creationId xmlns:a16="http://schemas.microsoft.com/office/drawing/2014/main" id="{4558CB11-9823-E0C5-B29D-8DA14034C2C3}"/>
                            </a:ext>
                          </a:extLst>
                        </wps:cNvPr>
                        <wps:cNvSpPr/>
                        <wps:spPr>
                          <a:xfrm>
                            <a:off x="6449041" y="1921535"/>
                            <a:ext cx="271228" cy="518006"/>
                          </a:xfrm>
                          <a:custGeom>
                            <a:avLst/>
                            <a:gdLst/>
                            <a:ahLst/>
                            <a:cxnLst/>
                            <a:rect l="0" t="0" r="0" b="0"/>
                            <a:pathLst>
                              <a:path w="271228" h="518006">
                                <a:moveTo>
                                  <a:pt x="0" y="0"/>
                                </a:moveTo>
                                <a:lnTo>
                                  <a:pt x="56469" y="4990"/>
                                </a:lnTo>
                                <a:cubicBezTo>
                                  <a:pt x="183085" y="27969"/>
                                  <a:pt x="271228" y="128064"/>
                                  <a:pt x="271228" y="259003"/>
                                </a:cubicBezTo>
                                <a:cubicBezTo>
                                  <a:pt x="271228" y="389941"/>
                                  <a:pt x="183085" y="490037"/>
                                  <a:pt x="56469" y="513015"/>
                                </a:cubicBezTo>
                                <a:lnTo>
                                  <a:pt x="0" y="518006"/>
                                </a:lnTo>
                                <a:lnTo>
                                  <a:pt x="0" y="435977"/>
                                </a:lnTo>
                                <a:lnTo>
                                  <a:pt x="36722" y="432593"/>
                                </a:lnTo>
                                <a:cubicBezTo>
                                  <a:pt x="119136" y="417005"/>
                                  <a:pt x="176981" y="349025"/>
                                  <a:pt x="176981" y="259003"/>
                                </a:cubicBezTo>
                                <a:cubicBezTo>
                                  <a:pt x="176981" y="168992"/>
                                  <a:pt x="119136" y="101004"/>
                                  <a:pt x="36722" y="85413"/>
                                </a:cubicBezTo>
                                <a:lnTo>
                                  <a:pt x="0" y="82029"/>
                                </a:lnTo>
                                <a:lnTo>
                                  <a:pt x="0"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205350341" name="Shape 20">
                          <a:extLst>
                            <a:ext uri="{FF2B5EF4-FFF2-40B4-BE49-F238E27FC236}">
                              <a16:creationId xmlns:a16="http://schemas.microsoft.com/office/drawing/2014/main" id="{45ACC13D-A07C-AB7B-055F-BBCD73074485}"/>
                            </a:ext>
                          </a:extLst>
                        </wps:cNvPr>
                        <wps:cNvSpPr/>
                        <wps:spPr>
                          <a:xfrm>
                            <a:off x="6819583" y="1928736"/>
                            <a:ext cx="447484" cy="503606"/>
                          </a:xfrm>
                          <a:custGeom>
                            <a:avLst/>
                            <a:gdLst/>
                            <a:ahLst/>
                            <a:cxnLst/>
                            <a:rect l="0" t="0" r="0" b="0"/>
                            <a:pathLst>
                              <a:path w="447484" h="503606">
                                <a:moveTo>
                                  <a:pt x="0" y="0"/>
                                </a:moveTo>
                                <a:lnTo>
                                  <a:pt x="76988" y="0"/>
                                </a:lnTo>
                                <a:lnTo>
                                  <a:pt x="354673" y="341008"/>
                                </a:lnTo>
                                <a:lnTo>
                                  <a:pt x="354673" y="0"/>
                                </a:lnTo>
                                <a:lnTo>
                                  <a:pt x="447484" y="0"/>
                                </a:lnTo>
                                <a:lnTo>
                                  <a:pt x="447484" y="503606"/>
                                </a:lnTo>
                                <a:lnTo>
                                  <a:pt x="370510" y="503606"/>
                                </a:lnTo>
                                <a:lnTo>
                                  <a:pt x="92811" y="162585"/>
                                </a:lnTo>
                                <a:lnTo>
                                  <a:pt x="92811" y="503606"/>
                                </a:lnTo>
                                <a:lnTo>
                                  <a:pt x="0" y="503606"/>
                                </a:lnTo>
                                <a:lnTo>
                                  <a:pt x="0"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317801583" name="Shape 21">
                          <a:extLst>
                            <a:ext uri="{FF2B5EF4-FFF2-40B4-BE49-F238E27FC236}">
                              <a16:creationId xmlns:a16="http://schemas.microsoft.com/office/drawing/2014/main" id="{5F422605-9179-678C-EF69-9F5F96632FA7}"/>
                            </a:ext>
                          </a:extLst>
                        </wps:cNvPr>
                        <wps:cNvSpPr/>
                        <wps:spPr>
                          <a:xfrm>
                            <a:off x="1605826" y="28346"/>
                            <a:ext cx="1617574" cy="1601571"/>
                          </a:xfrm>
                          <a:custGeom>
                            <a:avLst/>
                            <a:gdLst/>
                            <a:ahLst/>
                            <a:cxnLst/>
                            <a:rect l="0" t="0" r="0" b="0"/>
                            <a:pathLst>
                              <a:path w="1617574" h="1601571">
                                <a:moveTo>
                                  <a:pt x="1379884" y="5883"/>
                                </a:moveTo>
                                <a:cubicBezTo>
                                  <a:pt x="1435767" y="3180"/>
                                  <a:pt x="1492060" y="6648"/>
                                  <a:pt x="1548626" y="13398"/>
                                </a:cubicBezTo>
                                <a:cubicBezTo>
                                  <a:pt x="1600480" y="19583"/>
                                  <a:pt x="1617574" y="47853"/>
                                  <a:pt x="1615999" y="98704"/>
                                </a:cubicBezTo>
                                <a:cubicBezTo>
                                  <a:pt x="1600988" y="582816"/>
                                  <a:pt x="1597610" y="1062723"/>
                                  <a:pt x="1613942" y="1546822"/>
                                </a:cubicBezTo>
                                <a:cubicBezTo>
                                  <a:pt x="1615237" y="1585468"/>
                                  <a:pt x="1601458" y="1600720"/>
                                  <a:pt x="1563561" y="1600326"/>
                                </a:cubicBezTo>
                                <a:cubicBezTo>
                                  <a:pt x="1476718" y="1599413"/>
                                  <a:pt x="1389850" y="1598917"/>
                                  <a:pt x="1303033" y="1600720"/>
                                </a:cubicBezTo>
                                <a:cubicBezTo>
                                  <a:pt x="1261910" y="1601571"/>
                                  <a:pt x="1247636" y="1583296"/>
                                  <a:pt x="1247712" y="1544574"/>
                                </a:cubicBezTo>
                                <a:cubicBezTo>
                                  <a:pt x="1247953" y="1419618"/>
                                  <a:pt x="1246594" y="1294676"/>
                                  <a:pt x="1246353" y="1169720"/>
                                </a:cubicBezTo>
                                <a:cubicBezTo>
                                  <a:pt x="1246213" y="1098499"/>
                                  <a:pt x="1248385" y="1027226"/>
                                  <a:pt x="1247013" y="956030"/>
                                </a:cubicBezTo>
                                <a:cubicBezTo>
                                  <a:pt x="1245946" y="900836"/>
                                  <a:pt x="1225080" y="881393"/>
                                  <a:pt x="1169467" y="881329"/>
                                </a:cubicBezTo>
                                <a:cubicBezTo>
                                  <a:pt x="945414" y="881075"/>
                                  <a:pt x="721347" y="881316"/>
                                  <a:pt x="497294" y="881964"/>
                                </a:cubicBezTo>
                                <a:cubicBezTo>
                                  <a:pt x="443078" y="882116"/>
                                  <a:pt x="424511" y="898842"/>
                                  <a:pt x="425653" y="954303"/>
                                </a:cubicBezTo>
                                <a:cubicBezTo>
                                  <a:pt x="429628" y="1148778"/>
                                  <a:pt x="433998" y="1343304"/>
                                  <a:pt x="442621" y="1537602"/>
                                </a:cubicBezTo>
                                <a:cubicBezTo>
                                  <a:pt x="444678" y="1584083"/>
                                  <a:pt x="433312" y="1601317"/>
                                  <a:pt x="387350" y="1600429"/>
                                </a:cubicBezTo>
                                <a:cubicBezTo>
                                  <a:pt x="305740" y="1598828"/>
                                  <a:pt x="224092" y="1600352"/>
                                  <a:pt x="142456" y="1599984"/>
                                </a:cubicBezTo>
                                <a:cubicBezTo>
                                  <a:pt x="76797" y="1599666"/>
                                  <a:pt x="72314" y="1594714"/>
                                  <a:pt x="72403" y="1527695"/>
                                </a:cubicBezTo>
                                <a:cubicBezTo>
                                  <a:pt x="72923" y="1134961"/>
                                  <a:pt x="73228" y="742238"/>
                                  <a:pt x="74206" y="349517"/>
                                </a:cubicBezTo>
                                <a:cubicBezTo>
                                  <a:pt x="74422" y="261747"/>
                                  <a:pt x="68352" y="176631"/>
                                  <a:pt x="17818" y="99771"/>
                                </a:cubicBezTo>
                                <a:cubicBezTo>
                                  <a:pt x="0" y="72695"/>
                                  <a:pt x="7709" y="46913"/>
                                  <a:pt x="43828" y="35445"/>
                                </a:cubicBezTo>
                                <a:cubicBezTo>
                                  <a:pt x="152133" y="1079"/>
                                  <a:pt x="262598" y="0"/>
                                  <a:pt x="373888" y="12890"/>
                                </a:cubicBezTo>
                                <a:cubicBezTo>
                                  <a:pt x="425310" y="18846"/>
                                  <a:pt x="448552" y="47053"/>
                                  <a:pt x="446189" y="101320"/>
                                </a:cubicBezTo>
                                <a:cubicBezTo>
                                  <a:pt x="438252" y="283527"/>
                                  <a:pt x="432689" y="465823"/>
                                  <a:pt x="426872" y="648119"/>
                                </a:cubicBezTo>
                                <a:cubicBezTo>
                                  <a:pt x="424282" y="729742"/>
                                  <a:pt x="432270" y="737235"/>
                                  <a:pt x="514845" y="737184"/>
                                </a:cubicBezTo>
                                <a:cubicBezTo>
                                  <a:pt x="730225" y="737032"/>
                                  <a:pt x="945604" y="736955"/>
                                  <a:pt x="1160971" y="736485"/>
                                </a:cubicBezTo>
                                <a:cubicBezTo>
                                  <a:pt x="1238212" y="736308"/>
                                  <a:pt x="1247737" y="726618"/>
                                  <a:pt x="1248004" y="649326"/>
                                </a:cubicBezTo>
                                <a:cubicBezTo>
                                  <a:pt x="1248398" y="538111"/>
                                  <a:pt x="1249439" y="426885"/>
                                  <a:pt x="1247953" y="315684"/>
                                </a:cubicBezTo>
                                <a:cubicBezTo>
                                  <a:pt x="1246937" y="240373"/>
                                  <a:pt x="1233259" y="167945"/>
                                  <a:pt x="1189520" y="103467"/>
                                </a:cubicBezTo>
                                <a:cubicBezTo>
                                  <a:pt x="1168692" y="72758"/>
                                  <a:pt x="1175436" y="47828"/>
                                  <a:pt x="1213600" y="35382"/>
                                </a:cubicBezTo>
                                <a:cubicBezTo>
                                  <a:pt x="1268527" y="17456"/>
                                  <a:pt x="1324001" y="8585"/>
                                  <a:pt x="1379884" y="5883"/>
                                </a:cubicBez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134043613" name="Shape 22">
                          <a:extLst>
                            <a:ext uri="{FF2B5EF4-FFF2-40B4-BE49-F238E27FC236}">
                              <a16:creationId xmlns:a16="http://schemas.microsoft.com/office/drawing/2014/main" id="{D50B3562-760B-0C23-7102-4461B87DA077}"/>
                            </a:ext>
                          </a:extLst>
                        </wps:cNvPr>
                        <wps:cNvSpPr/>
                        <wps:spPr>
                          <a:xfrm>
                            <a:off x="7813993" y="62838"/>
                            <a:ext cx="787823" cy="1573988"/>
                          </a:xfrm>
                          <a:custGeom>
                            <a:avLst/>
                            <a:gdLst/>
                            <a:ahLst/>
                            <a:cxnLst/>
                            <a:rect l="0" t="0" r="0" b="0"/>
                            <a:pathLst>
                              <a:path w="787823" h="1573988">
                                <a:moveTo>
                                  <a:pt x="586208" y="338"/>
                                </a:moveTo>
                                <a:cubicBezTo>
                                  <a:pt x="620909" y="41"/>
                                  <a:pt x="655596" y="0"/>
                                  <a:pt x="690249" y="529"/>
                                </a:cubicBezTo>
                                <a:lnTo>
                                  <a:pt x="787823" y="3924"/>
                                </a:lnTo>
                                <a:lnTo>
                                  <a:pt x="787823" y="198027"/>
                                </a:lnTo>
                                <a:lnTo>
                                  <a:pt x="775806" y="191267"/>
                                </a:lnTo>
                                <a:cubicBezTo>
                                  <a:pt x="702867" y="157435"/>
                                  <a:pt x="619613" y="139791"/>
                                  <a:pt x="524396" y="140768"/>
                                </a:cubicBezTo>
                                <a:cubicBezTo>
                                  <a:pt x="446024" y="141581"/>
                                  <a:pt x="433731" y="151995"/>
                                  <a:pt x="433439" y="231738"/>
                                </a:cubicBezTo>
                                <a:lnTo>
                                  <a:pt x="430467" y="956070"/>
                                </a:lnTo>
                                <a:cubicBezTo>
                                  <a:pt x="430467" y="1089789"/>
                                  <a:pt x="429743" y="1223519"/>
                                  <a:pt x="430809" y="1357237"/>
                                </a:cubicBezTo>
                                <a:cubicBezTo>
                                  <a:pt x="431280" y="1415328"/>
                                  <a:pt x="445351" y="1428167"/>
                                  <a:pt x="501930" y="1427773"/>
                                </a:cubicBezTo>
                                <a:cubicBezTo>
                                  <a:pt x="576593" y="1427252"/>
                                  <a:pt x="651777" y="1430733"/>
                                  <a:pt x="725729" y="1422884"/>
                                </a:cubicBezTo>
                                <a:lnTo>
                                  <a:pt x="787823" y="1411619"/>
                                </a:lnTo>
                                <a:lnTo>
                                  <a:pt x="787823" y="1556839"/>
                                </a:lnTo>
                                <a:lnTo>
                                  <a:pt x="779855" y="1557980"/>
                                </a:lnTo>
                                <a:cubicBezTo>
                                  <a:pt x="631279" y="1573988"/>
                                  <a:pt x="481286" y="1561111"/>
                                  <a:pt x="332143" y="1565263"/>
                                </a:cubicBezTo>
                                <a:cubicBezTo>
                                  <a:pt x="264478" y="1567143"/>
                                  <a:pt x="196660" y="1563994"/>
                                  <a:pt x="129007" y="1566025"/>
                                </a:cubicBezTo>
                                <a:cubicBezTo>
                                  <a:pt x="82195" y="1567423"/>
                                  <a:pt x="64999" y="1549592"/>
                                  <a:pt x="65456" y="1501662"/>
                                </a:cubicBezTo>
                                <a:cubicBezTo>
                                  <a:pt x="67412" y="1293230"/>
                                  <a:pt x="66294" y="1084759"/>
                                  <a:pt x="66294" y="876314"/>
                                </a:cubicBezTo>
                                <a:lnTo>
                                  <a:pt x="66853" y="876314"/>
                                </a:lnTo>
                                <a:cubicBezTo>
                                  <a:pt x="66853" y="683490"/>
                                  <a:pt x="71844" y="490476"/>
                                  <a:pt x="64402" y="297931"/>
                                </a:cubicBezTo>
                                <a:cubicBezTo>
                                  <a:pt x="61417" y="220766"/>
                                  <a:pt x="33922" y="143816"/>
                                  <a:pt x="12002" y="68404"/>
                                </a:cubicBezTo>
                                <a:cubicBezTo>
                                  <a:pt x="0" y="27116"/>
                                  <a:pt x="8699" y="5348"/>
                                  <a:pt x="55042" y="4586"/>
                                </a:cubicBezTo>
                                <a:cubicBezTo>
                                  <a:pt x="162675" y="2808"/>
                                  <a:pt x="270332" y="2859"/>
                                  <a:pt x="377990" y="2668"/>
                                </a:cubicBezTo>
                                <a:cubicBezTo>
                                  <a:pt x="447351" y="2547"/>
                                  <a:pt x="516808" y="932"/>
                                  <a:pt x="586208" y="338"/>
                                </a:cubicBez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844072185" name="Shape 23">
                          <a:extLst>
                            <a:ext uri="{FF2B5EF4-FFF2-40B4-BE49-F238E27FC236}">
                              <a16:creationId xmlns:a16="http://schemas.microsoft.com/office/drawing/2014/main" id="{FCC78D72-50BF-C624-F879-2D051C31EE54}"/>
                            </a:ext>
                          </a:extLst>
                        </wps:cNvPr>
                        <wps:cNvSpPr/>
                        <wps:spPr>
                          <a:xfrm>
                            <a:off x="8601816" y="66762"/>
                            <a:ext cx="861780" cy="1552915"/>
                          </a:xfrm>
                          <a:custGeom>
                            <a:avLst/>
                            <a:gdLst/>
                            <a:ahLst/>
                            <a:cxnLst/>
                            <a:rect l="0" t="0" r="0" b="0"/>
                            <a:pathLst>
                              <a:path w="861780" h="1552915">
                                <a:moveTo>
                                  <a:pt x="0" y="0"/>
                                </a:moveTo>
                                <a:lnTo>
                                  <a:pt x="6270" y="218"/>
                                </a:lnTo>
                                <a:cubicBezTo>
                                  <a:pt x="249640" y="14201"/>
                                  <a:pt x="458123" y="111508"/>
                                  <a:pt x="606345" y="307304"/>
                                </a:cubicBezTo>
                                <a:cubicBezTo>
                                  <a:pt x="861780" y="644717"/>
                                  <a:pt x="754516" y="1153187"/>
                                  <a:pt x="420226" y="1396011"/>
                                </a:cubicBezTo>
                                <a:cubicBezTo>
                                  <a:pt x="335607" y="1457467"/>
                                  <a:pt x="241474" y="1498957"/>
                                  <a:pt x="140052" y="1526719"/>
                                </a:cubicBezTo>
                                <a:cubicBezTo>
                                  <a:pt x="115488" y="1533448"/>
                                  <a:pt x="90865" y="1538947"/>
                                  <a:pt x="66191" y="1543433"/>
                                </a:cubicBezTo>
                                <a:lnTo>
                                  <a:pt x="0" y="1552915"/>
                                </a:lnTo>
                                <a:lnTo>
                                  <a:pt x="0" y="1407696"/>
                                </a:lnTo>
                                <a:lnTo>
                                  <a:pt x="16836" y="1404641"/>
                                </a:lnTo>
                                <a:cubicBezTo>
                                  <a:pt x="42856" y="1397665"/>
                                  <a:pt x="68056" y="1388290"/>
                                  <a:pt x="90852" y="1375920"/>
                                </a:cubicBezTo>
                                <a:cubicBezTo>
                                  <a:pt x="241804" y="1294030"/>
                                  <a:pt x="323681" y="1157810"/>
                                  <a:pt x="346236" y="992443"/>
                                </a:cubicBezTo>
                                <a:cubicBezTo>
                                  <a:pt x="370163" y="817056"/>
                                  <a:pt x="360790" y="642521"/>
                                  <a:pt x="274341" y="480125"/>
                                </a:cubicBezTo>
                                <a:cubicBezTo>
                                  <a:pt x="216836" y="372086"/>
                                  <a:pt x="145872" y="285615"/>
                                  <a:pt x="57545" y="226479"/>
                                </a:cubicBezTo>
                                <a:lnTo>
                                  <a:pt x="0" y="194104"/>
                                </a:lnTo>
                                <a:lnTo>
                                  <a:pt x="0" y="0"/>
                                </a:ln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1534953613" name="Shape 24">
                          <a:extLst>
                            <a:ext uri="{FF2B5EF4-FFF2-40B4-BE49-F238E27FC236}">
                              <a16:creationId xmlns:a16="http://schemas.microsoft.com/office/drawing/2014/main" id="{2CDC9D69-BD5F-4281-A312-E72968462512}"/>
                            </a:ext>
                          </a:extLst>
                        </wps:cNvPr>
                        <wps:cNvSpPr/>
                        <wps:spPr>
                          <a:xfrm>
                            <a:off x="3732645" y="63538"/>
                            <a:ext cx="1046531" cy="1565415"/>
                          </a:xfrm>
                          <a:custGeom>
                            <a:avLst/>
                            <a:gdLst/>
                            <a:ahLst/>
                            <a:cxnLst/>
                            <a:rect l="0" t="0" r="0" b="0"/>
                            <a:pathLst>
                              <a:path w="1046531" h="1565415">
                                <a:moveTo>
                                  <a:pt x="885177" y="736"/>
                                </a:moveTo>
                                <a:cubicBezTo>
                                  <a:pt x="942759" y="0"/>
                                  <a:pt x="981316" y="15189"/>
                                  <a:pt x="991057" y="73355"/>
                                </a:cubicBezTo>
                                <a:cubicBezTo>
                                  <a:pt x="998944" y="120421"/>
                                  <a:pt x="1007707" y="169545"/>
                                  <a:pt x="1002170" y="216090"/>
                                </a:cubicBezTo>
                                <a:cubicBezTo>
                                  <a:pt x="995820" y="269303"/>
                                  <a:pt x="958355" y="279032"/>
                                  <a:pt x="923189" y="240055"/>
                                </a:cubicBezTo>
                                <a:cubicBezTo>
                                  <a:pt x="869937" y="181013"/>
                                  <a:pt x="801243" y="152946"/>
                                  <a:pt x="726516" y="144894"/>
                                </a:cubicBezTo>
                                <a:cubicBezTo>
                                  <a:pt x="647395" y="136360"/>
                                  <a:pt x="567042" y="139002"/>
                                  <a:pt x="487223" y="137528"/>
                                </a:cubicBezTo>
                                <a:cubicBezTo>
                                  <a:pt x="454508" y="136918"/>
                                  <a:pt x="434619" y="151752"/>
                                  <a:pt x="433895" y="187033"/>
                                </a:cubicBezTo>
                                <a:cubicBezTo>
                                  <a:pt x="430784" y="338086"/>
                                  <a:pt x="427203" y="489128"/>
                                  <a:pt x="424370" y="640181"/>
                                </a:cubicBezTo>
                                <a:cubicBezTo>
                                  <a:pt x="423685" y="676377"/>
                                  <a:pt x="442264" y="693724"/>
                                  <a:pt x="479272" y="693458"/>
                                </a:cubicBezTo>
                                <a:cubicBezTo>
                                  <a:pt x="610324" y="692505"/>
                                  <a:pt x="755650" y="711187"/>
                                  <a:pt x="883221" y="676401"/>
                                </a:cubicBezTo>
                                <a:cubicBezTo>
                                  <a:pt x="924598" y="665111"/>
                                  <a:pt x="937057" y="668845"/>
                                  <a:pt x="937387" y="715569"/>
                                </a:cubicBezTo>
                                <a:cubicBezTo>
                                  <a:pt x="937793" y="774052"/>
                                  <a:pt x="906463" y="821004"/>
                                  <a:pt x="848957" y="835190"/>
                                </a:cubicBezTo>
                                <a:cubicBezTo>
                                  <a:pt x="798919" y="847534"/>
                                  <a:pt x="747116" y="856119"/>
                                  <a:pt x="695719" y="858659"/>
                                </a:cubicBezTo>
                                <a:cubicBezTo>
                                  <a:pt x="624725" y="862178"/>
                                  <a:pt x="553377" y="859027"/>
                                  <a:pt x="482193" y="857593"/>
                                </a:cubicBezTo>
                                <a:cubicBezTo>
                                  <a:pt x="443979" y="856818"/>
                                  <a:pt x="422694" y="871944"/>
                                  <a:pt x="422986" y="912051"/>
                                </a:cubicBezTo>
                                <a:cubicBezTo>
                                  <a:pt x="424040" y="1054506"/>
                                  <a:pt x="425183" y="1196949"/>
                                  <a:pt x="425869" y="1339393"/>
                                </a:cubicBezTo>
                                <a:cubicBezTo>
                                  <a:pt x="426047" y="1376375"/>
                                  <a:pt x="443992" y="1393075"/>
                                  <a:pt x="480454" y="1392923"/>
                                </a:cubicBezTo>
                                <a:cubicBezTo>
                                  <a:pt x="633247" y="1392288"/>
                                  <a:pt x="786054" y="1392314"/>
                                  <a:pt x="938847" y="1391259"/>
                                </a:cubicBezTo>
                                <a:cubicBezTo>
                                  <a:pt x="954074" y="1391158"/>
                                  <a:pt x="969658" y="1386624"/>
                                  <a:pt x="984390" y="1381963"/>
                                </a:cubicBezTo>
                                <a:cubicBezTo>
                                  <a:pt x="1032916" y="1366621"/>
                                  <a:pt x="1046531" y="1378217"/>
                                  <a:pt x="1039736" y="1430388"/>
                                </a:cubicBezTo>
                                <a:cubicBezTo>
                                  <a:pt x="1031303" y="1495196"/>
                                  <a:pt x="966838" y="1547634"/>
                                  <a:pt x="881037" y="1556042"/>
                                </a:cubicBezTo>
                                <a:cubicBezTo>
                                  <a:pt x="829272" y="1561109"/>
                                  <a:pt x="777113" y="1564157"/>
                                  <a:pt x="725106" y="1564424"/>
                                </a:cubicBezTo>
                                <a:cubicBezTo>
                                  <a:pt x="532371" y="1565415"/>
                                  <a:pt x="339623" y="1564868"/>
                                  <a:pt x="146876" y="1564881"/>
                                </a:cubicBezTo>
                                <a:cubicBezTo>
                                  <a:pt x="70624" y="1564881"/>
                                  <a:pt x="69914" y="1563979"/>
                                  <a:pt x="69939" y="1485290"/>
                                </a:cubicBezTo>
                                <a:cubicBezTo>
                                  <a:pt x="70015" y="1285507"/>
                                  <a:pt x="69964" y="1085723"/>
                                  <a:pt x="69964" y="885939"/>
                                </a:cubicBezTo>
                                <a:cubicBezTo>
                                  <a:pt x="70167" y="703542"/>
                                  <a:pt x="70548" y="521119"/>
                                  <a:pt x="70015" y="338709"/>
                                </a:cubicBezTo>
                                <a:cubicBezTo>
                                  <a:pt x="69748" y="242862"/>
                                  <a:pt x="65659" y="147827"/>
                                  <a:pt x="15265" y="61278"/>
                                </a:cubicBezTo>
                                <a:cubicBezTo>
                                  <a:pt x="0" y="35077"/>
                                  <a:pt x="10871" y="13055"/>
                                  <a:pt x="41567" y="6896"/>
                                </a:cubicBezTo>
                                <a:cubicBezTo>
                                  <a:pt x="60058" y="3200"/>
                                  <a:pt x="79553" y="3746"/>
                                  <a:pt x="98590" y="3695"/>
                                </a:cubicBezTo>
                                <a:cubicBezTo>
                                  <a:pt x="360794" y="2984"/>
                                  <a:pt x="623011" y="4064"/>
                                  <a:pt x="885177" y="736"/>
                                </a:cubicBez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987563871" name="Shape 25">
                          <a:extLst>
                            <a:ext uri="{FF2B5EF4-FFF2-40B4-BE49-F238E27FC236}">
                              <a16:creationId xmlns:a16="http://schemas.microsoft.com/office/drawing/2014/main" id="{3FFFF6A7-46A0-1D3D-C5BB-89FB0886C787}"/>
                            </a:ext>
                          </a:extLst>
                        </wps:cNvPr>
                        <wps:cNvSpPr/>
                        <wps:spPr>
                          <a:xfrm>
                            <a:off x="0" y="0"/>
                            <a:ext cx="1134796" cy="1661668"/>
                          </a:xfrm>
                          <a:custGeom>
                            <a:avLst/>
                            <a:gdLst/>
                            <a:ahLst/>
                            <a:cxnLst/>
                            <a:rect l="0" t="0" r="0" b="0"/>
                            <a:pathLst>
                              <a:path w="1134796" h="1661668">
                                <a:moveTo>
                                  <a:pt x="523289" y="3451"/>
                                </a:moveTo>
                                <a:cubicBezTo>
                                  <a:pt x="615045" y="0"/>
                                  <a:pt x="707390" y="12376"/>
                                  <a:pt x="800138" y="36017"/>
                                </a:cubicBezTo>
                                <a:cubicBezTo>
                                  <a:pt x="863156" y="52070"/>
                                  <a:pt x="923265" y="82194"/>
                                  <a:pt x="981799" y="111633"/>
                                </a:cubicBezTo>
                                <a:cubicBezTo>
                                  <a:pt x="999871" y="120726"/>
                                  <a:pt x="1016330" y="147561"/>
                                  <a:pt x="1019747" y="168528"/>
                                </a:cubicBezTo>
                                <a:cubicBezTo>
                                  <a:pt x="1030097" y="231915"/>
                                  <a:pt x="1017892" y="292912"/>
                                  <a:pt x="981812" y="347713"/>
                                </a:cubicBezTo>
                                <a:cubicBezTo>
                                  <a:pt x="949528" y="396735"/>
                                  <a:pt x="912292" y="397675"/>
                                  <a:pt x="883234" y="347764"/>
                                </a:cubicBezTo>
                                <a:cubicBezTo>
                                  <a:pt x="793953" y="194449"/>
                                  <a:pt x="553822" y="97803"/>
                                  <a:pt x="395338" y="162966"/>
                                </a:cubicBezTo>
                                <a:cubicBezTo>
                                  <a:pt x="271818" y="213754"/>
                                  <a:pt x="224587" y="341808"/>
                                  <a:pt x="317259" y="436994"/>
                                </a:cubicBezTo>
                                <a:cubicBezTo>
                                  <a:pt x="384785" y="506375"/>
                                  <a:pt x="470713" y="559346"/>
                                  <a:pt x="553110" y="612368"/>
                                </a:cubicBezTo>
                                <a:cubicBezTo>
                                  <a:pt x="676478" y="691769"/>
                                  <a:pt x="809282" y="757326"/>
                                  <a:pt x="928319" y="842442"/>
                                </a:cubicBezTo>
                                <a:cubicBezTo>
                                  <a:pt x="1073239" y="946061"/>
                                  <a:pt x="1134796" y="1093394"/>
                                  <a:pt x="1091984" y="1271612"/>
                                </a:cubicBezTo>
                                <a:cubicBezTo>
                                  <a:pt x="1065937" y="1380109"/>
                                  <a:pt x="990803" y="1459661"/>
                                  <a:pt x="899414" y="1515008"/>
                                </a:cubicBezTo>
                                <a:cubicBezTo>
                                  <a:pt x="688658" y="1642656"/>
                                  <a:pt x="461124" y="1661668"/>
                                  <a:pt x="228778" y="1584858"/>
                                </a:cubicBezTo>
                                <a:cubicBezTo>
                                  <a:pt x="145263" y="1557248"/>
                                  <a:pt x="66802" y="1512291"/>
                                  <a:pt x="28715" y="1422540"/>
                                </a:cubicBezTo>
                                <a:cubicBezTo>
                                  <a:pt x="7671" y="1372959"/>
                                  <a:pt x="15532" y="1330312"/>
                                  <a:pt x="56909" y="1296226"/>
                                </a:cubicBezTo>
                                <a:cubicBezTo>
                                  <a:pt x="190068" y="1435697"/>
                                  <a:pt x="487820" y="1502105"/>
                                  <a:pt x="674332" y="1414069"/>
                                </a:cubicBezTo>
                                <a:cubicBezTo>
                                  <a:pt x="785622" y="1361542"/>
                                  <a:pt x="824230" y="1232103"/>
                                  <a:pt x="738886" y="1143685"/>
                                </a:cubicBezTo>
                                <a:cubicBezTo>
                                  <a:pt x="672973" y="1075385"/>
                                  <a:pt x="586715" y="1026210"/>
                                  <a:pt x="507568" y="971321"/>
                                </a:cubicBezTo>
                                <a:cubicBezTo>
                                  <a:pt x="384162" y="885736"/>
                                  <a:pt x="252718" y="810374"/>
                                  <a:pt x="136830" y="715784"/>
                                </a:cubicBezTo>
                                <a:cubicBezTo>
                                  <a:pt x="46203" y="641807"/>
                                  <a:pt x="0" y="536181"/>
                                  <a:pt x="6947" y="411328"/>
                                </a:cubicBezTo>
                                <a:cubicBezTo>
                                  <a:pt x="14402" y="277634"/>
                                  <a:pt x="126403" y="120066"/>
                                  <a:pt x="249974" y="65849"/>
                                </a:cubicBezTo>
                                <a:cubicBezTo>
                                  <a:pt x="340366" y="26181"/>
                                  <a:pt x="431533" y="6902"/>
                                  <a:pt x="523289" y="3451"/>
                                </a:cubicBez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314768808" name="Shape 26">
                          <a:extLst>
                            <a:ext uri="{FF2B5EF4-FFF2-40B4-BE49-F238E27FC236}">
                              <a16:creationId xmlns:a16="http://schemas.microsoft.com/office/drawing/2014/main" id="{7A7B6281-EC60-F1AE-29B7-04B4DBA8B7AA}"/>
                            </a:ext>
                          </a:extLst>
                        </wps:cNvPr>
                        <wps:cNvSpPr/>
                        <wps:spPr>
                          <a:xfrm>
                            <a:off x="6227560" y="39153"/>
                            <a:ext cx="1090232" cy="1589901"/>
                          </a:xfrm>
                          <a:custGeom>
                            <a:avLst/>
                            <a:gdLst/>
                            <a:ahLst/>
                            <a:cxnLst/>
                            <a:rect l="0" t="0" r="0" b="0"/>
                            <a:pathLst>
                              <a:path w="1090232" h="1589901">
                                <a:moveTo>
                                  <a:pt x="363436" y="1512"/>
                                </a:moveTo>
                                <a:cubicBezTo>
                                  <a:pt x="439369" y="2693"/>
                                  <a:pt x="453517" y="29820"/>
                                  <a:pt x="447917" y="105728"/>
                                </a:cubicBezTo>
                                <a:cubicBezTo>
                                  <a:pt x="416967" y="525526"/>
                                  <a:pt x="417627" y="945985"/>
                                  <a:pt x="424168" y="1366495"/>
                                </a:cubicBezTo>
                                <a:cubicBezTo>
                                  <a:pt x="425235" y="1434897"/>
                                  <a:pt x="450786" y="1454049"/>
                                  <a:pt x="519075" y="1451293"/>
                                </a:cubicBezTo>
                                <a:cubicBezTo>
                                  <a:pt x="581520" y="1448765"/>
                                  <a:pt x="644093" y="1448969"/>
                                  <a:pt x="706616" y="1448740"/>
                                </a:cubicBezTo>
                                <a:cubicBezTo>
                                  <a:pt x="819189" y="1448333"/>
                                  <a:pt x="922389" y="1424013"/>
                                  <a:pt x="1005536" y="1340701"/>
                                </a:cubicBezTo>
                                <a:cubicBezTo>
                                  <a:pt x="1033679" y="1312494"/>
                                  <a:pt x="1065632" y="1319352"/>
                                  <a:pt x="1072223" y="1355954"/>
                                </a:cubicBezTo>
                                <a:cubicBezTo>
                                  <a:pt x="1084593" y="1424610"/>
                                  <a:pt x="1090232" y="1495628"/>
                                  <a:pt x="1045985" y="1556347"/>
                                </a:cubicBezTo>
                                <a:cubicBezTo>
                                  <a:pt x="1033958" y="1572858"/>
                                  <a:pt x="1007288" y="1587843"/>
                                  <a:pt x="987248" y="1587983"/>
                                </a:cubicBezTo>
                                <a:cubicBezTo>
                                  <a:pt x="702349" y="1589901"/>
                                  <a:pt x="417437" y="1588669"/>
                                  <a:pt x="132538" y="1589507"/>
                                </a:cubicBezTo>
                                <a:cubicBezTo>
                                  <a:pt x="83833" y="1589646"/>
                                  <a:pt x="65939" y="1571295"/>
                                  <a:pt x="66434" y="1521295"/>
                                </a:cubicBezTo>
                                <a:cubicBezTo>
                                  <a:pt x="68593" y="1309281"/>
                                  <a:pt x="67349" y="1097229"/>
                                  <a:pt x="67349" y="885190"/>
                                </a:cubicBezTo>
                                <a:lnTo>
                                  <a:pt x="69012" y="885190"/>
                                </a:lnTo>
                                <a:cubicBezTo>
                                  <a:pt x="69012" y="692277"/>
                                  <a:pt x="69317" y="499352"/>
                                  <a:pt x="68835" y="306425"/>
                                </a:cubicBezTo>
                                <a:cubicBezTo>
                                  <a:pt x="68656" y="236842"/>
                                  <a:pt x="64427" y="168999"/>
                                  <a:pt x="27864" y="105182"/>
                                </a:cubicBezTo>
                                <a:cubicBezTo>
                                  <a:pt x="0" y="56541"/>
                                  <a:pt x="13450" y="27610"/>
                                  <a:pt x="69152" y="20828"/>
                                </a:cubicBezTo>
                                <a:cubicBezTo>
                                  <a:pt x="166675" y="8979"/>
                                  <a:pt x="265392" y="0"/>
                                  <a:pt x="363436" y="1512"/>
                                </a:cubicBez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1276310878" name="Shape 27">
                          <a:extLst>
                            <a:ext uri="{FF2B5EF4-FFF2-40B4-BE49-F238E27FC236}">
                              <a16:creationId xmlns:a16="http://schemas.microsoft.com/office/drawing/2014/main" id="{378DBA13-0A44-1BB3-E781-96FF2B63F253}"/>
                            </a:ext>
                          </a:extLst>
                        </wps:cNvPr>
                        <wps:cNvSpPr/>
                        <wps:spPr>
                          <a:xfrm>
                            <a:off x="5266589" y="29720"/>
                            <a:ext cx="455904" cy="1598216"/>
                          </a:xfrm>
                          <a:custGeom>
                            <a:avLst/>
                            <a:gdLst/>
                            <a:ahLst/>
                            <a:cxnLst/>
                            <a:rect l="0" t="0" r="0" b="0"/>
                            <a:pathLst>
                              <a:path w="455904" h="1598216">
                                <a:moveTo>
                                  <a:pt x="294839" y="3831"/>
                                </a:moveTo>
                                <a:cubicBezTo>
                                  <a:pt x="322084" y="5108"/>
                                  <a:pt x="349380" y="7665"/>
                                  <a:pt x="376682" y="11237"/>
                                </a:cubicBezTo>
                                <a:cubicBezTo>
                                  <a:pt x="441693" y="19746"/>
                                  <a:pt x="455904" y="44004"/>
                                  <a:pt x="454088" y="110602"/>
                                </a:cubicBezTo>
                                <a:cubicBezTo>
                                  <a:pt x="444626" y="457553"/>
                                  <a:pt x="432739" y="804466"/>
                                  <a:pt x="428345" y="1151482"/>
                                </a:cubicBezTo>
                                <a:cubicBezTo>
                                  <a:pt x="426656" y="1284577"/>
                                  <a:pt x="441795" y="1417927"/>
                                  <a:pt x="451117" y="1551036"/>
                                </a:cubicBezTo>
                                <a:cubicBezTo>
                                  <a:pt x="453072" y="1579078"/>
                                  <a:pt x="446748" y="1596731"/>
                                  <a:pt x="417575" y="1597023"/>
                                </a:cubicBezTo>
                                <a:cubicBezTo>
                                  <a:pt x="315201" y="1598039"/>
                                  <a:pt x="212801" y="1598216"/>
                                  <a:pt x="110413" y="1597556"/>
                                </a:cubicBezTo>
                                <a:cubicBezTo>
                                  <a:pt x="69266" y="1597289"/>
                                  <a:pt x="71755" y="1565781"/>
                                  <a:pt x="71742" y="1537612"/>
                                </a:cubicBezTo>
                                <a:cubicBezTo>
                                  <a:pt x="71665" y="1318792"/>
                                  <a:pt x="71704" y="1099970"/>
                                  <a:pt x="71704" y="881162"/>
                                </a:cubicBezTo>
                                <a:lnTo>
                                  <a:pt x="72554" y="881162"/>
                                </a:lnTo>
                                <a:cubicBezTo>
                                  <a:pt x="72554" y="684922"/>
                                  <a:pt x="71704" y="488669"/>
                                  <a:pt x="73012" y="292441"/>
                                </a:cubicBezTo>
                                <a:cubicBezTo>
                                  <a:pt x="73469" y="224979"/>
                                  <a:pt x="65684" y="161009"/>
                                  <a:pt x="25641" y="104353"/>
                                </a:cubicBezTo>
                                <a:cubicBezTo>
                                  <a:pt x="0" y="68069"/>
                                  <a:pt x="14998" y="46429"/>
                                  <a:pt x="52209" y="34097"/>
                                </a:cubicBezTo>
                                <a:cubicBezTo>
                                  <a:pt x="131829" y="7694"/>
                                  <a:pt x="213106" y="0"/>
                                  <a:pt x="294839" y="3831"/>
                                </a:cubicBez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g:wgp>
                  </a:graphicData>
                </a:graphic>
              </wp:anchor>
            </w:drawing>
          </mc:Choice>
          <mc:Fallback>
            <w:pict>
              <v:group w14:anchorId="1774BF0F" id="Group 20" o:spid="_x0000_s1026" style="position:absolute;margin-left:0;margin-top:.45pt;width:138pt;height:36pt;z-index:251661312;mso-position-horizontal:center;mso-position-horizontal-relative:margin" coordsize="94635,2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">
                <v:shape id="Shape 6" o:spid="_x0000_s1027" style="position:absolute;left:21638;top:19287;width:2723;height:5036;visibility:visible;mso-wrap-style:square;v-text-anchor:top" coordsize="272307,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" path="m226619,r45688,l272307,94345r-349,-810l177698,313677r94609,l272307,387058r-126257,l96406,503606,,503606,226619,xe" fillcolor="#30007c" stroked="f" strokeweight="0">
                  <v:stroke miterlimit="83231f" joinstyle="miter"/>
                  <v:path arrowok="t" textboxrect="0,0,272307,503606"/>
                </v:shape>
                <v:shape id="Shape 7" o:spid="_x0000_s1028" style="position:absolute;left:24361;top:19287;width:2738;height:5036;visibility:visible;mso-wrap-style:square;v-text-anchor:top" coordsize="273742,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" path="m,l46399,,273742,503606r-97841,l125546,387058,,387058,,313677r94609,l,94345,,xe" fillcolor="#30007c" stroked="f" strokeweight="0">
                  <v:stroke miterlimit="83231f" joinstyle="miter"/>
                  <v:path arrowok="t" textboxrect="0,0,273742,503606"/>
                </v:shape>
                <v:shape id="Shape 8" o:spid="_x0000_s1029" style="position:absolute;left:27315;top:19215;width:4021;height:5180;visibility:visible;mso-wrap-style:square;v-text-anchor:top" coordsize="402158,51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" path="m213665,v60426,,123749,15825,167640,44615l351790,117272c306476,90653,256832,77699,212941,77699v-77686,,-109347,30213,-109347,68351c103594,253238,402158,183464,402158,368351v,80569,-65468,149644,-203593,149644c120142,517995,41720,493535,,457556l32372,384899v40285,32372,104318,55397,166193,55397c276987,440296,310071,412230,310071,374828,310071,266192,10782,337414,10782,150355,10782,69076,75540,,213665,xe" fillcolor="#30007c" stroked="f" strokeweight="0">
                  <v:stroke miterlimit="83231f" joinstyle="miter"/>
                  <v:path arrowok="t" textboxrect="0,0,402158,517995"/>
                </v:shape>
                <v:shape id="Shape 9" o:spid="_x0000_s1030" style="position:absolute;left:31840;top:19215;width:4022;height:5180;visibility:visible;mso-wrap-style:square;v-text-anchor:top" coordsize="402158,51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" path="m213665,v60426,,123749,15825,167640,44615l351790,117272c306476,90653,256832,77699,212941,77699v-77686,,-109347,30213,-109347,68351c103594,253238,402158,183464,402158,368351v,80569,-65468,149644,-203606,149644c120142,517995,41720,493535,,457556l32372,384899v40285,32372,104318,55397,166180,55397c276987,440296,310071,412230,310071,374828,310071,266192,10782,337414,10782,150355,10782,69076,75540,,213665,xe" fillcolor="#30007c" stroked="f" strokeweight="0">
                  <v:stroke miterlimit="83231f" joinstyle="miter"/>
                  <v:path arrowok="t" textboxrect="0,0,402158,517995"/>
                </v:shape>
                <v:shape id="Shape 10" o:spid="_x0000_s1031" style="position:absolute;left:36431;top:19215;width:2712;height:5180;visibility:visible;mso-wrap-style:square;v-text-anchor:top" coordsize="271228,51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" path="m271221,r7,1l271228,82030r-7,-1c169773,82029,94247,156134,94247,259004v,102882,75526,176974,176974,176974l271228,435977r,82029l271221,518007c115100,518007,,407936,,259004,,110083,115100,,271221,xe" fillcolor="#30007c" stroked="f" strokeweight="0">
                  <v:stroke miterlimit="83231f" joinstyle="miter"/>
                  <v:path arrowok="t" textboxrect="0,0,271228,518007"/>
                </v:shape>
                <v:shape id="Shape 11" o:spid="_x0000_s1032" style="position:absolute;left:39143;top:19215;width:2712;height:5180;visibility:visible;mso-wrap-style:square;v-text-anchor:top" coordsize="271227,51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" path="m,l56468,4990c183084,27969,271227,128064,271227,259003v,130938,-88143,231034,-214759,254012l,518006,,435977r36721,-3384c119136,417005,176981,349025,176981,259003v,-90011,-57845,-157999,-140260,-173590l,82029,,xe" fillcolor="#30007c" stroked="f" strokeweight="0">
                  <v:stroke miterlimit="83231f" joinstyle="miter"/>
                  <v:path arrowok="t" textboxrect="0,0,271227,518006"/>
                </v:shape>
                <v:shape id="Shape 12" o:spid="_x0000_s1033" style="position:absolute;left:42489;top:19215;width:4690;height:5180;visibility:visible;mso-wrap-style:square;v-text-anchor:top" coordsize="469062,51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" path="m269786,v82004,,152514,29514,199276,84188l408635,141008c371945,101447,326618,82029,274091,82029v-104317,,-179844,73381,-179844,176975c94247,362597,169774,435978,274091,435978v52527,,97854,-19418,134544,-59703l469062,433819v-46762,54674,-117272,84188,-200000,84188c115100,518007,,409359,,259004,,108648,115100,,269786,xe" fillcolor="#30007c" stroked="f" strokeweight="0">
                  <v:stroke miterlimit="83231f" joinstyle="miter"/>
                  <v:path arrowok="t" textboxrect="0,0,469062,518007"/>
                </v:shape>
                <v:shape id="Shape 199" o:spid="_x0000_s1034" style="position:absolute;left:48079;top:19287;width:935;height:5036;visibility:visible;mso-wrap-style:square;v-text-anchor:top" coordsize="93535,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" path="m,l93535,r,503606l,503606,,e" fillcolor="#30007c" stroked="f" strokeweight="0">
                  <v:stroke miterlimit="83231f" joinstyle="miter"/>
                  <v:path arrowok="t" textboxrect="0,0,93535,503606"/>
                </v:shape>
                <v:shape id="Shape 14" o:spid="_x0000_s1035" style="position:absolute;left:49662;top:19287;width:2723;height:5036;visibility:visible;mso-wrap-style:square;v-text-anchor:top" coordsize="272307,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" path="m226619,r45688,l272307,94346r-349,-811l177698,313677r94609,l272307,387058r-126257,l96406,503606,,503606,226619,xe" fillcolor="#30007c" stroked="f" strokeweight="0">
                  <v:stroke miterlimit="83231f" joinstyle="miter"/>
                  <v:path arrowok="t" textboxrect="0,0,272307,503606"/>
                </v:shape>
                <v:shape id="Shape 15" o:spid="_x0000_s1036" style="position:absolute;left:52385;top:19287;width:2737;height:5036;visibility:visible;mso-wrap-style:square;v-text-anchor:top" coordsize="273741,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" path="m,l46399,,273741,503606r-97840,l125545,387058,,387058,,313677r94608,l,94346,,xe" fillcolor="#30007c" stroked="f" strokeweight="0">
                  <v:stroke miterlimit="83231f" joinstyle="miter"/>
                  <v:path arrowok="t" textboxrect="0,0,273741,503606"/>
                </v:shape>
                <v:shape id="Shape 16" o:spid="_x0000_s1037" style="position:absolute;left:54864;top:19287;width:4273;height:5036;visibility:visible;mso-wrap-style:square;v-text-anchor:top" coordsize="427342,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" path="m,l427342,r,79134l260439,79134r,424472l166916,503606r,-424472l,79134,,xe" fillcolor="#30007c" stroked="f" strokeweight="0">
                  <v:stroke miterlimit="83231f" joinstyle="miter"/>
                  <v:path arrowok="t" textboxrect="0,0,427342,503606"/>
                </v:shape>
                <v:shape id="Shape 200" o:spid="_x0000_s1038" style="position:absolute;left:59842;top:19287;width:936;height:5036;visibility:visible;mso-wrap-style:square;v-text-anchor:top" coordsize="93523,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" path="m,l93523,r,503606l,503606,,e" fillcolor="#30007c" stroked="f" strokeweight="0">
                  <v:stroke miterlimit="83231f" joinstyle="miter"/>
                  <v:path arrowok="t" textboxrect="0,0,93523,503606"/>
                </v:shape>
                <v:shape id="Shape 18" o:spid="_x0000_s1039" style="position:absolute;left:61778;top:19215;width:2712;height:5180;visibility:visible;mso-wrap-style:square;v-text-anchor:top" coordsize="271228,51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" path="m271221,r7,1l271228,82030r-7,-1c169773,82029,94247,156134,94247,259004v,102882,75526,176974,176974,176974l271228,435977r,82029l271221,518007c115100,518007,,407936,,259004,,110083,115100,,271221,xe" fillcolor="#30007c" stroked="f" strokeweight="0">
                  <v:stroke miterlimit="83231f" joinstyle="miter"/>
                  <v:path arrowok="t" textboxrect="0,0,271228,518007"/>
                </v:shape>
                <v:shape id="Shape 19" o:spid="_x0000_s1040" style="position:absolute;left:64490;top:19215;width:2712;height:5180;visibility:visible;mso-wrap-style:square;v-text-anchor:top" coordsize="271228,51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" path="m,l56469,4990c183085,27969,271228,128064,271228,259003v,130938,-88143,231034,-214759,254012l,518006,,435977r36722,-3384c119136,417005,176981,349025,176981,259003v,-90011,-57845,-157999,-140259,-173590l,82029,,xe" fillcolor="#30007c" stroked="f" strokeweight="0">
                  <v:stroke miterlimit="83231f" joinstyle="miter"/>
                  <v:path arrowok="t" textboxrect="0,0,271228,518006"/>
                </v:shape>
                <v:shape id="Shape 20" o:spid="_x0000_s1041" style="position:absolute;left:68195;top:19287;width:4475;height:5036;visibility:visible;mso-wrap-style:square;v-text-anchor:top" coordsize="447484,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" path="m,l76988,,354673,341008,354673,r92811,l447484,503606r-76974,l92811,162585r,341021l,503606,,xe" fillcolor="#30007c" stroked="f" strokeweight="0">
                  <v:stroke miterlimit="83231f" joinstyle="miter"/>
                  <v:path arrowok="t" textboxrect="0,0,447484,503606"/>
                </v:shape>
                <v:shape id="Shape 21" o:spid="_x0000_s1042" style="position:absolute;left:16058;top:283;width:16176;height:16016;visibility:visible;mso-wrap-style:square;v-text-anchor:top" coordsize="1617574,160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" path="m1379884,5883v55883,-2703,112176,765,168742,7515c1600480,19583,1617574,47853,1615999,98704v-15011,484112,-18389,964019,-2057,1448118c1615237,1585468,1601458,1600720,1563561,1600326v-86843,-913,-173711,-1409,-260528,394c1261910,1601571,1247636,1583296,1247712,1544574v241,-124956,-1118,-249898,-1359,-374854c1246213,1098499,1248385,1027226,1247013,956030v-1067,-55194,-21933,-74637,-77546,-74701c945414,881075,721347,881316,497294,881964v-54216,152,-72783,16878,-71641,72339c429628,1148778,433998,1343304,442621,1537602v2057,46481,-9309,63715,-55271,62827c305740,1598828,224092,1600352,142456,1599984v-65659,-318,-70142,-5270,-70053,-72289c72923,1134961,73228,742238,74206,349517,74422,261747,68352,176631,17818,99771,,72695,7709,46913,43828,35445,152133,1079,262598,,373888,12890v51422,5956,74664,34163,72301,88430c438252,283527,432689,465823,426872,648119v-2590,81623,5398,89116,87973,89065c730225,737032,945604,736955,1160971,736485v77241,-177,86766,-9867,87033,-87159c1248398,538111,1249439,426885,1247953,315684v-1016,-75311,-14694,-147739,-58433,-212217c1168692,72758,1175436,47828,1213600,35382,1268527,17456,1324001,8585,1379884,5883xe" fillcolor="#5c318f" stroked="f" strokeweight="0">
                  <v:stroke miterlimit="83231f" joinstyle="miter"/>
                  <v:path arrowok="t" textboxrect="0,0,1617574,1601571"/>
                </v:shape>
                <v:shape id="Shape 22" o:spid="_x0000_s1043" style="position:absolute;left:78139;top:628;width:7879;height:15740;visibility:visible;mso-wrap-style:square;v-text-anchor:top" coordsize="787823,157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" path="m586208,338c620909,41,655596,,690249,529r97574,3395l787823,198027r-12017,-6760c702867,157435,619613,139791,524396,140768v-78372,813,-90665,11227,-90957,90970l430467,956070v,133719,-724,267449,342,401167c431280,1415328,445351,1428167,501930,1427773v74663,-521,149847,2960,223799,-4889l787823,1411619r,145220l779855,1557980v-148576,16008,-298569,3131,-447712,7283c264478,1567143,196660,1563994,129007,1566025v-46812,1398,-64008,-16433,-63551,-64363c67412,1293230,66294,1084759,66294,876314r559,c66853,683490,71844,490476,64402,297931,61417,220766,33922,143816,12002,68404,,27116,8699,5348,55042,4586,162675,2808,270332,2859,377990,2668,447351,2547,516808,932,586208,338xe" fillcolor="#5c318f" stroked="f" strokeweight="0">
                  <v:stroke miterlimit="83231f" joinstyle="miter"/>
                  <v:path arrowok="t" textboxrect="0,0,787823,1573988"/>
                </v:shape>
                <v:shape id="Shape 23" o:spid="_x0000_s1044" style="position:absolute;left:86018;top:667;width:8617;height:15529;visibility:visible;mso-wrap-style:square;v-text-anchor:top" coordsize="861780,155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" path="m,l6270,218c249640,14201,458123,111508,606345,307304,861780,644717,754516,1153187,420226,1396011v-84619,61456,-178752,102946,-280174,130708c115488,1533448,90865,1538947,66191,1543433l,1552915,,1407696r16836,-3055c42856,1397665,68056,1388290,90852,1375920,241804,1294030,323681,1157810,346236,992443,370163,817056,360790,642521,274341,480125,216836,372086,145872,285615,57545,226479l,194104,,xe" fillcolor="#5c318f" stroked="f" strokeweight="0">
                  <v:stroke miterlimit="83231f" joinstyle="miter"/>
                  <v:path arrowok="t" textboxrect="0,0,861780,1552915"/>
                </v:shape>
                <v:shape id="Shape 24" o:spid="_x0000_s1045" style="position:absolute;left:37326;top:635;width:10465;height:15654;visibility:visible;mso-wrap-style:square;v-text-anchor:top" coordsize="1046531,156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" path="m885177,736c942759,,981316,15189,991057,73355v7887,47066,16650,96190,11113,142735c995820,269303,958355,279032,923189,240055,869937,181013,801243,152946,726516,144894v-79121,-8534,-159474,-5892,-239293,-7366c454508,136918,434619,151752,433895,187033v-3111,151053,-6692,302095,-9525,453148c423685,676377,442264,693724,479272,693458v131052,-953,276378,17729,403949,-17057c924598,665111,937057,668845,937387,715569v406,58483,-30924,105435,-88430,119621c798919,847534,747116,856119,695719,858659v-70994,3519,-142342,368,-213526,-1066c443979,856818,422694,871944,422986,912051v1054,142455,2197,284898,2883,427342c426047,1376375,443992,1393075,480454,1392923v152793,-635,305600,-609,458393,-1664c954074,1391158,969658,1386624,984390,1381963v48526,-15342,62141,-3746,55346,48425c1031303,1495196,966838,1547634,881037,1556042v-51765,5067,-103924,8115,-155931,8382c532371,1565415,339623,1564868,146876,1564881v-76252,,-76962,-902,-76937,-79591c70015,1285507,69964,1085723,69964,885939v203,-182397,584,-364820,51,-547230c69748,242862,65659,147827,15265,61278,,35077,10871,13055,41567,6896,60058,3200,79553,3746,98590,3695,360794,2984,623011,4064,885177,736xe" fillcolor="#5c318f" stroked="f" strokeweight="0">
                  <v:stroke miterlimit="83231f" joinstyle="miter"/>
                  <v:path arrowok="t" textboxrect="0,0,1046531,1565415"/>
                </v:shape>
                <v:shape id="Shape 25" o:spid="_x0000_s1046" style="position:absolute;width:11347;height:16616;visibility:visible;mso-wrap-style:square;v-text-anchor:top" coordsize="1134796,166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" path="m523289,3451c615045,,707390,12376,800138,36017v63018,16053,123127,46177,181661,75616c999871,120726,1016330,147561,1019747,168528v10350,63387,-1855,124384,-37935,179185c949528,396735,912292,397675,883234,347764,793953,194449,553822,97803,395338,162966,271818,213754,224587,341808,317259,436994v67526,69381,153454,122352,235851,175374c676478,691769,809282,757326,928319,842442v144920,103619,206477,250952,163665,429170c1065937,1380109,990803,1459661,899414,1515008v-210756,127648,-438290,146660,-670636,69850c145263,1557248,66802,1512291,28715,1422540,7671,1372959,15532,1330312,56909,1296226v133159,139471,430911,205879,617423,117843c785622,1361542,824230,1232103,738886,1143685,672973,1075385,586715,1026210,507568,971321,384162,885736,252718,810374,136830,715784,46203,641807,,536181,6947,411328,14402,277634,126403,120066,249974,65849,340366,26181,431533,6902,523289,3451xe" fillcolor="#5c318f" stroked="f" strokeweight="0">
                  <v:stroke miterlimit="83231f" joinstyle="miter"/>
                  <v:path arrowok="t" textboxrect="0,0,1134796,1661668"/>
                </v:shape>
                <v:shape id="Shape 26" o:spid="_x0000_s1047" style="position:absolute;left:62275;top:391;width:10902;height:15899;visibility:visible;mso-wrap-style:square;v-text-anchor:top" coordsize="1090232,158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" path="m363436,1512v75933,1181,90081,28308,84481,104216c416967,525526,417627,945985,424168,1366495v1067,68402,26618,87554,94907,84798c581520,1448765,644093,1448969,706616,1448740v112573,-407,215773,-24727,298920,-108039c1033679,1312494,1065632,1319352,1072223,1355954v12370,68656,18009,139674,-26238,200393c1033958,1572858,1007288,1587843,987248,1587983v-284899,1918,-569811,686,-854710,1524c83833,1589646,65939,1571295,66434,1521295v2159,-212014,915,-424066,915,-636105l69012,885190v,-192913,305,-385838,-177,-578765c68656,236842,64427,168999,27864,105182,,56541,13450,27610,69152,20828,166675,8979,265392,,363436,1512xe" fillcolor="#5c318f" stroked="f" strokeweight="0">
                  <v:stroke miterlimit="83231f" joinstyle="miter"/>
                  <v:path arrowok="t" textboxrect="0,0,1090232,1589901"/>
                </v:shape>
                <v:shape id="Shape 27" o:spid="_x0000_s1048" style="position:absolute;left:52665;top:297;width:4559;height:15982;visibility:visible;mso-wrap-style:square;v-text-anchor:top" coordsize="455904,159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" path="m294839,3831v27245,1277,54541,3834,81843,7406c441693,19746,455904,44004,454088,110602v-9462,346951,-21349,693864,-25743,1040880c426656,1284577,441795,1417927,451117,1551036v1955,28042,-4369,45695,-33542,45987c315201,1598039,212801,1598216,110413,1597556v-41147,-267,-38658,-31775,-38671,-59944c71665,1318792,71704,1099970,71704,881162r850,c72554,684922,71704,488669,73012,292441,73469,224979,65684,161009,25641,104353,,68069,14998,46429,52209,34097,131829,7694,213106,,294839,3831xe" fillcolor="#5c318f" stroked="f" strokeweight="0">
                  <v:stroke miterlimit="83231f" joinstyle="miter"/>
                  <v:path arrowok="t" textboxrect="0,0,455904,1598216"/>
                </v:shape>
                <w10:wrap anchorx="margin"/>
              </v:group>
            </w:pict>
          </mc:Fallback>
        </mc:AlternateContent>
      </w:r>
    </w:p>
    <w:p w14:paraId="4E5D45CA" w14:textId="77777777" w:rsidR="00705F6D" w:rsidRDefault="00705F6D" w:rsidP="00705F6D">
      <w:pPr>
        <w:jc w:val="center"/>
        <w:rPr>
          <w:rFonts w:asciiTheme="majorBidi" w:hAnsiTheme="majorBidi" w:cstheme="majorBidi"/>
          <w:b/>
          <w:bCs/>
          <w:sz w:val="32"/>
          <w:szCs w:val="32"/>
        </w:rPr>
      </w:pPr>
    </w:p>
    <w:p w14:paraId="1F993332" w14:textId="122FC9CC" w:rsidR="00705F6D" w:rsidRPr="00E91203" w:rsidRDefault="00705F6D" w:rsidP="00705F6D">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534DB830" w14:textId="77777777" w:rsidR="00705F6D" w:rsidRDefault="00705F6D" w:rsidP="00705F6D">
      <w:pPr>
        <w:jc w:val="center"/>
        <w:rPr>
          <w:rFonts w:asciiTheme="majorBidi" w:hAnsiTheme="majorBidi" w:cstheme="majorBidi"/>
          <w:b/>
          <w:bCs/>
          <w:sz w:val="32"/>
          <w:szCs w:val="32"/>
        </w:rPr>
      </w:pPr>
      <w:bookmarkStart w:id="0" w:name="_Hlk45530788"/>
      <w:r>
        <w:rPr>
          <w:rFonts w:asciiTheme="majorBidi" w:hAnsiTheme="majorBidi" w:cstheme="majorBidi"/>
          <w:b/>
          <w:bCs/>
          <w:sz w:val="32"/>
          <w:szCs w:val="32"/>
        </w:rPr>
        <w:t>Transportation Services of Food Parcels</w:t>
      </w:r>
    </w:p>
    <w:bookmarkEnd w:id="0"/>
    <w:p w14:paraId="679FFE06" w14:textId="77777777" w:rsidR="00705F6D" w:rsidRPr="00E91203" w:rsidRDefault="00705F6D" w:rsidP="00705F6D">
      <w:pPr>
        <w:jc w:val="center"/>
        <w:rPr>
          <w:rFonts w:asciiTheme="majorBidi" w:hAnsiTheme="majorBidi" w:cstheme="majorBidi"/>
          <w:b/>
          <w:bCs/>
          <w:sz w:val="32"/>
          <w:szCs w:val="32"/>
        </w:rPr>
      </w:pPr>
      <w:r>
        <w:rPr>
          <w:rFonts w:asciiTheme="majorBidi" w:hAnsiTheme="majorBidi" w:cstheme="majorBidi"/>
          <w:b/>
          <w:bCs/>
          <w:sz w:val="32"/>
          <w:szCs w:val="32"/>
        </w:rPr>
        <w:t>9</w:t>
      </w:r>
      <w:r w:rsidRPr="0011055A">
        <w:rPr>
          <w:rFonts w:asciiTheme="majorBidi" w:hAnsiTheme="majorBidi" w:cstheme="majorBidi"/>
          <w:b/>
          <w:bCs/>
          <w:sz w:val="32"/>
          <w:szCs w:val="32"/>
          <w:vertAlign w:val="superscript"/>
        </w:rPr>
        <w:t>th</w:t>
      </w:r>
      <w:r>
        <w:rPr>
          <w:rFonts w:asciiTheme="majorBidi" w:hAnsiTheme="majorBidi" w:cstheme="majorBidi"/>
          <w:b/>
          <w:bCs/>
          <w:sz w:val="32"/>
          <w:szCs w:val="32"/>
        </w:rPr>
        <w:t xml:space="preserve"> February 2024</w:t>
      </w:r>
    </w:p>
    <w:p w14:paraId="7FE11E4B" w14:textId="77777777" w:rsidR="00705F6D" w:rsidRPr="00CC28B0" w:rsidRDefault="00705F6D" w:rsidP="00705F6D">
      <w:pPr>
        <w:jc w:val="center"/>
        <w:rPr>
          <w:rFonts w:cstheme="minorHAnsi"/>
          <w:b/>
          <w:bCs/>
          <w:sz w:val="32"/>
          <w:szCs w:val="32"/>
        </w:rPr>
      </w:pPr>
      <w:r w:rsidRPr="00CC28B0">
        <w:rPr>
          <w:rFonts w:cstheme="minorHAnsi"/>
          <w:b/>
          <w:bCs/>
          <w:sz w:val="32"/>
          <w:szCs w:val="32"/>
        </w:rPr>
        <w:t>ITB</w:t>
      </w:r>
      <w:r>
        <w:rPr>
          <w:rFonts w:cstheme="minorHAnsi"/>
          <w:b/>
          <w:bCs/>
          <w:sz w:val="32"/>
          <w:szCs w:val="32"/>
        </w:rPr>
        <w:t xml:space="preserve"> - 01</w:t>
      </w:r>
      <w:r w:rsidRPr="00CC28B0">
        <w:rPr>
          <w:rFonts w:cstheme="minorHAnsi"/>
          <w:b/>
          <w:bCs/>
          <w:sz w:val="32"/>
          <w:szCs w:val="32"/>
        </w:rPr>
        <w:t>_</w:t>
      </w:r>
      <w:r>
        <w:rPr>
          <w:rFonts w:cstheme="minorHAnsi"/>
          <w:b/>
          <w:bCs/>
          <w:sz w:val="32"/>
          <w:szCs w:val="32"/>
        </w:rPr>
        <w:t>09/02/2024</w:t>
      </w:r>
      <w:r w:rsidRPr="00CC28B0">
        <w:rPr>
          <w:rFonts w:cstheme="minorHAnsi"/>
          <w:b/>
          <w:bCs/>
          <w:sz w:val="32"/>
          <w:szCs w:val="32"/>
        </w:rPr>
        <w:t xml:space="preserve"> </w:t>
      </w:r>
    </w:p>
    <w:p w14:paraId="4C875840" w14:textId="5CA73DCE" w:rsidR="007F6023" w:rsidRPr="002A304D" w:rsidRDefault="007F6023" w:rsidP="007F6023">
      <w:pPr>
        <w:rPr>
          <w:rFonts w:cstheme="minorHAnsi"/>
        </w:rPr>
      </w:pPr>
    </w:p>
    <w:p w14:paraId="3A2D4E78" w14:textId="3ACAA492" w:rsidR="00E84732" w:rsidRPr="002A304D" w:rsidRDefault="00E84732" w:rsidP="007F6023">
      <w:pPr>
        <w:spacing w:line="240" w:lineRule="auto"/>
        <w:ind w:firstLine="0"/>
        <w:rPr>
          <w:rFonts w:cstheme="minorHAnsi"/>
          <w:b/>
          <w:bCs/>
          <w:u w:val="single"/>
        </w:rPr>
      </w:pPr>
    </w:p>
    <w:p w14:paraId="00D6CE22" w14:textId="77777777" w:rsidR="00497652" w:rsidRDefault="00497652" w:rsidP="007F6023">
      <w:pPr>
        <w:spacing w:line="240" w:lineRule="auto"/>
        <w:ind w:firstLine="0"/>
        <w:rPr>
          <w:rFonts w:cstheme="minorHAnsi"/>
          <w:b/>
          <w:bCs/>
          <w:u w:val="single"/>
        </w:rPr>
      </w:pPr>
    </w:p>
    <w:p w14:paraId="3F7461A5" w14:textId="77777777" w:rsidR="00705F6D" w:rsidRDefault="00705F6D" w:rsidP="007F6023">
      <w:pPr>
        <w:spacing w:line="240" w:lineRule="auto"/>
        <w:ind w:firstLine="0"/>
        <w:rPr>
          <w:rFonts w:cstheme="minorHAnsi"/>
          <w:b/>
          <w:bCs/>
          <w:u w:val="single"/>
        </w:rPr>
      </w:pPr>
    </w:p>
    <w:p w14:paraId="290D956A" w14:textId="77777777" w:rsidR="00705F6D" w:rsidRDefault="00705F6D" w:rsidP="007F6023">
      <w:pPr>
        <w:spacing w:line="240" w:lineRule="auto"/>
        <w:ind w:firstLine="0"/>
        <w:rPr>
          <w:rFonts w:cstheme="minorHAnsi"/>
          <w:b/>
          <w:bCs/>
          <w:u w:val="single"/>
        </w:rPr>
      </w:pPr>
    </w:p>
    <w:p w14:paraId="25937737" w14:textId="77777777" w:rsidR="00705F6D" w:rsidRDefault="00705F6D" w:rsidP="007F6023">
      <w:pPr>
        <w:spacing w:line="240" w:lineRule="auto"/>
        <w:ind w:firstLine="0"/>
        <w:rPr>
          <w:rFonts w:cstheme="minorHAnsi"/>
          <w:b/>
          <w:bCs/>
          <w:u w:val="single"/>
        </w:rPr>
      </w:pPr>
    </w:p>
    <w:p w14:paraId="2058EA51" w14:textId="77777777" w:rsidR="00705F6D" w:rsidRDefault="00705F6D" w:rsidP="007F6023">
      <w:pPr>
        <w:spacing w:line="240" w:lineRule="auto"/>
        <w:ind w:firstLine="0"/>
        <w:rPr>
          <w:rFonts w:cstheme="minorHAnsi"/>
          <w:b/>
          <w:bCs/>
          <w:u w:val="single"/>
        </w:rPr>
      </w:pPr>
    </w:p>
    <w:p w14:paraId="18465CA6" w14:textId="37317EB6" w:rsidR="007F6023" w:rsidRPr="002A304D" w:rsidRDefault="007F6023" w:rsidP="007F6023">
      <w:pPr>
        <w:spacing w:line="240" w:lineRule="auto"/>
        <w:ind w:firstLine="0"/>
        <w:rPr>
          <w:rFonts w:cstheme="minorHAnsi"/>
          <w:b/>
          <w:bCs/>
          <w:u w:val="single"/>
        </w:rPr>
      </w:pPr>
      <w:r w:rsidRPr="002A304D">
        <w:rPr>
          <w:rFonts w:cstheme="minorHAnsi"/>
          <w:b/>
          <w:bCs/>
          <w:u w:val="single"/>
        </w:rPr>
        <w:t>Section One: Letter of Invitation</w:t>
      </w:r>
    </w:p>
    <w:p w14:paraId="6CBB7297" w14:textId="2F04C633" w:rsidR="00AD3048" w:rsidRPr="00AD3048" w:rsidRDefault="007F6023" w:rsidP="00AD3048">
      <w:pPr>
        <w:spacing w:before="100" w:beforeAutospacing="1" w:after="100" w:afterAutospacing="1" w:line="240" w:lineRule="auto"/>
        <w:ind w:firstLine="0"/>
        <w:jc w:val="both"/>
        <w:rPr>
          <w:rFonts w:cstheme="minorHAnsi"/>
          <w:b/>
          <w:bCs/>
          <w:color w:val="000000" w:themeColor="text1"/>
        </w:rPr>
      </w:pPr>
      <w:r w:rsidRPr="002A304D">
        <w:rPr>
          <w:rFonts w:eastAsia="Times New Roman" w:cstheme="minorHAnsi"/>
          <w:b/>
          <w:bCs/>
          <w:color w:val="000000" w:themeColor="text1"/>
          <w:lang w:bidi="ar-SA"/>
        </w:rPr>
        <w:t xml:space="preserve">Subject: </w:t>
      </w:r>
      <w:r w:rsidRPr="002A304D">
        <w:rPr>
          <w:rFonts w:cstheme="minorHAnsi"/>
          <w:b/>
          <w:bCs/>
          <w:color w:val="000000" w:themeColor="text1"/>
        </w:rPr>
        <w:t xml:space="preserve">Invitation </w:t>
      </w:r>
      <w:r w:rsidRPr="00726BCB">
        <w:rPr>
          <w:rFonts w:cstheme="minorHAnsi"/>
          <w:b/>
          <w:bCs/>
          <w:color w:val="000000" w:themeColor="text1"/>
        </w:rPr>
        <w:t xml:space="preserve">To Bid: </w:t>
      </w:r>
      <w:r w:rsidR="00493B81" w:rsidRPr="00726BCB">
        <w:rPr>
          <w:rFonts w:cstheme="minorHAnsi"/>
          <w:b/>
          <w:bCs/>
          <w:color w:val="000000" w:themeColor="text1"/>
        </w:rPr>
        <w:t xml:space="preserve">Supply </w:t>
      </w:r>
      <w:r w:rsidR="00A7108A" w:rsidRPr="00726BCB">
        <w:rPr>
          <w:rFonts w:cstheme="minorHAnsi"/>
          <w:b/>
          <w:bCs/>
          <w:color w:val="000000" w:themeColor="text1"/>
        </w:rPr>
        <w:t xml:space="preserve">of </w:t>
      </w:r>
      <w:r w:rsidR="00705F6D">
        <w:rPr>
          <w:rFonts w:cstheme="minorHAnsi"/>
          <w:b/>
          <w:bCs/>
          <w:color w:val="000000" w:themeColor="text1"/>
        </w:rPr>
        <w:t>Transportation Services</w:t>
      </w:r>
    </w:p>
    <w:p w14:paraId="342606CA" w14:textId="6E2805E3" w:rsidR="007F6023" w:rsidRPr="002A304D" w:rsidRDefault="007F6023" w:rsidP="00AD3048">
      <w:pPr>
        <w:spacing w:before="100" w:beforeAutospacing="1" w:after="100" w:afterAutospacing="1" w:line="240" w:lineRule="auto"/>
        <w:ind w:firstLine="0"/>
        <w:jc w:val="both"/>
        <w:rPr>
          <w:rFonts w:eastAsia="Times New Roman" w:cstheme="minorHAnsi"/>
          <w:color w:val="000000" w:themeColor="text1"/>
          <w:lang w:bidi="ar-SA"/>
        </w:rPr>
      </w:pPr>
      <w:r w:rsidRPr="002A304D">
        <w:rPr>
          <w:rFonts w:eastAsia="Times New Roman" w:cstheme="minorHAnsi"/>
          <w:color w:val="000000" w:themeColor="text1"/>
          <w:lang w:bidi="ar-SA"/>
        </w:rPr>
        <w:t>Dear Mr./Ms.:</w:t>
      </w:r>
    </w:p>
    <w:p w14:paraId="31DF4C53" w14:textId="48694FB3" w:rsidR="007F6023" w:rsidRPr="002A304D" w:rsidRDefault="007F6023" w:rsidP="007F6023">
      <w:pPr>
        <w:spacing w:before="100" w:beforeAutospacing="1" w:after="100" w:afterAutospacing="1" w:line="240" w:lineRule="auto"/>
        <w:ind w:firstLine="0"/>
        <w:jc w:val="both"/>
        <w:rPr>
          <w:rFonts w:eastAsia="Times New Roman" w:cstheme="minorHAnsi"/>
          <w:color w:val="000000" w:themeColor="text1"/>
          <w:lang w:bidi="ar-SA"/>
        </w:rPr>
      </w:pPr>
      <w:r w:rsidRPr="002A304D">
        <w:rPr>
          <w:rFonts w:eastAsia="Times New Roman" w:cstheme="minorHAnsi"/>
          <w:color w:val="000000" w:themeColor="text1"/>
          <w:kern w:val="3"/>
          <w:lang w:val="en-CA"/>
        </w:rPr>
        <w:t>Social, Humanitarian, and Economical Intervention for Local Development</w:t>
      </w:r>
      <w:r w:rsidRPr="002A304D">
        <w:rPr>
          <w:rFonts w:eastAsia="Times New Roman" w:cstheme="minorHAnsi"/>
          <w:color w:val="000000" w:themeColor="text1"/>
          <w:lang w:bidi="ar-SA"/>
        </w:rPr>
        <w:t xml:space="preserve"> (SHEILD) hereby </w:t>
      </w:r>
      <w:r w:rsidR="002A304D" w:rsidRPr="002A304D">
        <w:rPr>
          <w:rFonts w:eastAsia="Times New Roman" w:cstheme="minorHAnsi"/>
          <w:color w:val="000000" w:themeColor="text1"/>
          <w:lang w:bidi="ar-SA"/>
        </w:rPr>
        <w:t>invites</w:t>
      </w:r>
      <w:r w:rsidRPr="002A304D">
        <w:rPr>
          <w:rFonts w:eastAsia="Times New Roman" w:cstheme="minorHAnsi"/>
          <w:color w:val="000000" w:themeColor="text1"/>
          <w:lang w:bidi="ar-SA"/>
        </w:rPr>
        <w:t xml:space="preserve"> you to submit a Bid to this Invitation to Bid (ITB) for the above-referenced subject. </w:t>
      </w:r>
    </w:p>
    <w:p w14:paraId="5E7FD6EE" w14:textId="77777777" w:rsidR="007F6023" w:rsidRPr="002A304D" w:rsidRDefault="007F6023" w:rsidP="007F6023">
      <w:pPr>
        <w:spacing w:before="100" w:beforeAutospacing="1" w:after="100" w:afterAutospacing="1" w:line="240" w:lineRule="auto"/>
        <w:ind w:firstLine="0"/>
        <w:jc w:val="both"/>
        <w:rPr>
          <w:rFonts w:eastAsia="Times New Roman" w:cstheme="minorHAnsi"/>
          <w:b/>
          <w:bCs/>
          <w:lang w:bidi="ar-SA"/>
        </w:rPr>
      </w:pPr>
      <w:r w:rsidRPr="002A304D">
        <w:rPr>
          <w:rFonts w:eastAsia="Times New Roman" w:cstheme="minorHAnsi"/>
          <w:b/>
          <w:bCs/>
          <w:lang w:bidi="ar-SA"/>
        </w:rPr>
        <w:t>This ITB includes the following documents:</w:t>
      </w:r>
    </w:p>
    <w:p w14:paraId="69654CF0" w14:textId="77777777" w:rsidR="007F6023" w:rsidRPr="002A304D" w:rsidRDefault="007F6023" w:rsidP="00BC3850">
      <w:pPr>
        <w:pStyle w:val="ListParagraph"/>
        <w:numPr>
          <w:ilvl w:val="0"/>
          <w:numId w:val="13"/>
        </w:numPr>
        <w:spacing w:before="100" w:beforeAutospacing="1" w:after="100" w:afterAutospacing="1" w:line="240" w:lineRule="auto"/>
        <w:jc w:val="both"/>
        <w:rPr>
          <w:rFonts w:eastAsia="Times New Roman" w:cstheme="minorHAnsi"/>
          <w:lang w:bidi="ar-SA"/>
        </w:rPr>
      </w:pPr>
      <w:r w:rsidRPr="002A304D">
        <w:rPr>
          <w:rFonts w:eastAsia="Times New Roman" w:cstheme="minorHAnsi"/>
          <w:lang w:bidi="ar-SA"/>
        </w:rPr>
        <w:t>Section 1 – This Letter of Invitation</w:t>
      </w:r>
    </w:p>
    <w:p w14:paraId="6E458347" w14:textId="77777777" w:rsidR="007F6023" w:rsidRPr="002A304D" w:rsidRDefault="007F6023" w:rsidP="00BC3850">
      <w:pPr>
        <w:pStyle w:val="ListParagraph"/>
        <w:numPr>
          <w:ilvl w:val="0"/>
          <w:numId w:val="13"/>
        </w:numPr>
        <w:spacing w:before="100" w:beforeAutospacing="1" w:after="100" w:afterAutospacing="1" w:line="240" w:lineRule="auto"/>
        <w:jc w:val="both"/>
        <w:rPr>
          <w:rFonts w:eastAsia="Times New Roman" w:cstheme="minorHAnsi"/>
          <w:lang w:bidi="ar-SA"/>
        </w:rPr>
      </w:pPr>
      <w:r w:rsidRPr="002A304D">
        <w:rPr>
          <w:rFonts w:eastAsia="Times New Roman" w:cstheme="minorHAnsi"/>
          <w:lang w:bidi="ar-SA"/>
        </w:rPr>
        <w:t>Section 2 – General Terms and Conditions</w:t>
      </w:r>
    </w:p>
    <w:p w14:paraId="7BCA30CD" w14:textId="40141888" w:rsidR="007F6023" w:rsidRPr="002A304D" w:rsidRDefault="007F6023" w:rsidP="00BC3850">
      <w:pPr>
        <w:pStyle w:val="ListParagraph"/>
        <w:numPr>
          <w:ilvl w:val="0"/>
          <w:numId w:val="13"/>
        </w:numPr>
        <w:spacing w:before="100" w:beforeAutospacing="1" w:after="100" w:afterAutospacing="1" w:line="240" w:lineRule="auto"/>
        <w:jc w:val="both"/>
        <w:rPr>
          <w:rFonts w:eastAsia="Times New Roman" w:cstheme="minorHAnsi"/>
          <w:lang w:bidi="ar-SA"/>
        </w:rPr>
      </w:pPr>
      <w:r w:rsidRPr="002A304D">
        <w:rPr>
          <w:rFonts w:eastAsia="Times New Roman" w:cstheme="minorHAnsi"/>
          <w:lang w:bidi="ar-SA"/>
        </w:rPr>
        <w:t>Section 3</w:t>
      </w:r>
      <w:r w:rsidR="00493B81">
        <w:rPr>
          <w:rFonts w:eastAsia="Times New Roman" w:cstheme="minorHAnsi"/>
          <w:lang w:bidi="ar-SA"/>
        </w:rPr>
        <w:t xml:space="preserve"> </w:t>
      </w:r>
      <w:r w:rsidRPr="002A304D">
        <w:rPr>
          <w:rFonts w:eastAsia="Times New Roman" w:cstheme="minorHAnsi"/>
          <w:lang w:bidi="ar-SA"/>
        </w:rPr>
        <w:t xml:space="preserve">- Instructions to Bidders </w:t>
      </w:r>
    </w:p>
    <w:p w14:paraId="16BF2BFA" w14:textId="4F004113" w:rsidR="007F6023" w:rsidRPr="002A304D" w:rsidRDefault="007F6023" w:rsidP="00BC3850">
      <w:pPr>
        <w:pStyle w:val="ListParagraph"/>
        <w:numPr>
          <w:ilvl w:val="0"/>
          <w:numId w:val="13"/>
        </w:numPr>
        <w:spacing w:before="100" w:beforeAutospacing="1" w:after="100" w:afterAutospacing="1" w:line="240" w:lineRule="auto"/>
        <w:jc w:val="both"/>
        <w:rPr>
          <w:rFonts w:eastAsia="Times New Roman" w:cstheme="minorHAnsi"/>
          <w:lang w:bidi="ar-SA"/>
        </w:rPr>
      </w:pPr>
      <w:r w:rsidRPr="002A304D">
        <w:rPr>
          <w:rFonts w:eastAsia="Times New Roman" w:cstheme="minorHAnsi"/>
          <w:lang w:bidi="ar-SA"/>
        </w:rPr>
        <w:t>Section 4</w:t>
      </w:r>
      <w:r w:rsidR="001D10DC">
        <w:rPr>
          <w:rFonts w:eastAsia="Times New Roman" w:cstheme="minorHAnsi"/>
          <w:lang w:bidi="ar-SA"/>
        </w:rPr>
        <w:t xml:space="preserve"> </w:t>
      </w:r>
      <w:r w:rsidRPr="002A304D">
        <w:rPr>
          <w:rFonts w:eastAsia="Times New Roman" w:cstheme="minorHAnsi"/>
          <w:lang w:bidi="ar-SA"/>
        </w:rPr>
        <w:t>- Data Sheet</w:t>
      </w:r>
    </w:p>
    <w:p w14:paraId="3F06C0E8" w14:textId="77777777" w:rsidR="007F6023" w:rsidRPr="002A304D" w:rsidRDefault="007F6023" w:rsidP="00BC3850">
      <w:pPr>
        <w:pStyle w:val="ListParagraph"/>
        <w:numPr>
          <w:ilvl w:val="0"/>
          <w:numId w:val="13"/>
        </w:numPr>
        <w:spacing w:before="100" w:beforeAutospacing="1" w:after="100" w:afterAutospacing="1" w:line="240" w:lineRule="auto"/>
        <w:jc w:val="both"/>
        <w:rPr>
          <w:rFonts w:eastAsia="Times New Roman" w:cstheme="minorHAnsi"/>
          <w:lang w:bidi="ar-SA"/>
        </w:rPr>
      </w:pPr>
      <w:r w:rsidRPr="002A304D">
        <w:rPr>
          <w:rFonts w:eastAsia="Times New Roman" w:cstheme="minorHAnsi"/>
          <w:lang w:bidi="ar-SA"/>
        </w:rPr>
        <w:t>Section 5 – Requirements and Technical Specifications</w:t>
      </w:r>
    </w:p>
    <w:p w14:paraId="012348C5" w14:textId="77777777" w:rsidR="007F6023" w:rsidRPr="002A304D" w:rsidRDefault="007F6023" w:rsidP="00BC3850">
      <w:pPr>
        <w:pStyle w:val="ListParagraph"/>
        <w:numPr>
          <w:ilvl w:val="0"/>
          <w:numId w:val="13"/>
        </w:numPr>
        <w:spacing w:before="100" w:beforeAutospacing="1" w:after="100" w:afterAutospacing="1" w:line="240" w:lineRule="auto"/>
        <w:jc w:val="both"/>
        <w:rPr>
          <w:rFonts w:eastAsia="Times New Roman" w:cstheme="minorHAnsi"/>
          <w:lang w:bidi="ar-SA"/>
        </w:rPr>
      </w:pPr>
      <w:r w:rsidRPr="002A304D">
        <w:rPr>
          <w:rFonts w:eastAsia="Times New Roman" w:cstheme="minorHAnsi"/>
          <w:lang w:bidi="ar-SA"/>
        </w:rPr>
        <w:t>Section 6 – Bid Submission Form</w:t>
      </w:r>
    </w:p>
    <w:p w14:paraId="41AB61CB" w14:textId="77777777" w:rsidR="007F6023" w:rsidRPr="002A304D" w:rsidRDefault="007F6023" w:rsidP="007F6023">
      <w:pPr>
        <w:spacing w:before="100" w:beforeAutospacing="1" w:after="100" w:afterAutospacing="1" w:line="240" w:lineRule="auto"/>
        <w:ind w:firstLine="0"/>
        <w:jc w:val="both"/>
        <w:rPr>
          <w:rFonts w:eastAsia="Times New Roman" w:cstheme="minorHAnsi"/>
          <w:lang w:bidi="ar-SA"/>
        </w:rPr>
      </w:pPr>
      <w:r w:rsidRPr="002A304D">
        <w:rPr>
          <w:rFonts w:eastAsia="Times New Roman" w:cstheme="minorHAnsi"/>
          <w:lang w:bidi="ar-SA"/>
        </w:rPr>
        <w:t>You are kindly requested to submit an acknowledgment letter to SHEILD to the following address:</w:t>
      </w:r>
    </w:p>
    <w:p w14:paraId="66D37360" w14:textId="77777777" w:rsidR="007F6023" w:rsidRPr="002A304D" w:rsidRDefault="007F6023" w:rsidP="007F6023">
      <w:pPr>
        <w:spacing w:before="100" w:beforeAutospacing="1" w:after="100" w:afterAutospacing="1" w:line="240" w:lineRule="auto"/>
        <w:ind w:firstLine="0"/>
        <w:rPr>
          <w:rFonts w:eastAsia="Times New Roman" w:cstheme="minorHAnsi"/>
          <w:lang w:bidi="ar-SA"/>
        </w:rPr>
      </w:pPr>
      <w:r w:rsidRPr="002A304D">
        <w:rPr>
          <w:rFonts w:eastAsia="Times New Roman" w:cstheme="minorHAnsi"/>
          <w:b/>
          <w:bCs/>
          <w:lang w:bidi="ar-SA"/>
        </w:rPr>
        <w:t xml:space="preserve">SHEILD- </w:t>
      </w:r>
      <w:r w:rsidRPr="002A304D">
        <w:rPr>
          <w:rFonts w:eastAsia="Times New Roman" w:cstheme="minorHAnsi"/>
          <w:b/>
          <w:bCs/>
          <w:color w:val="000000" w:themeColor="text1"/>
          <w:kern w:val="3"/>
          <w:lang w:val="en-CA"/>
        </w:rPr>
        <w:t>Social, Humanitarian, and Economical Intervention for Local Development</w:t>
      </w:r>
      <w:r w:rsidRPr="002A304D">
        <w:rPr>
          <w:rFonts w:eastAsia="Times New Roman" w:cstheme="minorHAnsi"/>
          <w:b/>
          <w:bCs/>
          <w:lang w:bidi="ar-SA"/>
        </w:rPr>
        <w:br/>
      </w:r>
      <w:proofErr w:type="spellStart"/>
      <w:r w:rsidRPr="002A304D">
        <w:rPr>
          <w:rFonts w:eastAsia="Times New Roman" w:cstheme="minorHAnsi"/>
          <w:b/>
          <w:bCs/>
          <w:lang w:bidi="ar-SA"/>
        </w:rPr>
        <w:t>Tyre</w:t>
      </w:r>
      <w:proofErr w:type="spellEnd"/>
      <w:r w:rsidRPr="002A304D">
        <w:rPr>
          <w:rFonts w:eastAsia="Times New Roman" w:cstheme="minorHAnsi"/>
          <w:b/>
          <w:bCs/>
          <w:lang w:bidi="ar-SA"/>
        </w:rPr>
        <w:t>, South Lebanon, Lebanon</w:t>
      </w:r>
      <w:r w:rsidRPr="002A304D">
        <w:rPr>
          <w:rFonts w:eastAsia="Times New Roman" w:cstheme="minorHAnsi"/>
          <w:b/>
          <w:bCs/>
          <w:lang w:bidi="ar-SA"/>
        </w:rPr>
        <w:br/>
        <w:t xml:space="preserve">Email Address: </w:t>
      </w:r>
      <w:hyperlink r:id="rId8" w:history="1">
        <w:r w:rsidRPr="002A304D">
          <w:rPr>
            <w:rStyle w:val="Hyperlink"/>
            <w:rFonts w:eastAsia="Times New Roman" w:cstheme="minorHAnsi"/>
            <w:b/>
            <w:bCs/>
            <w:lang w:bidi="ar-SA"/>
          </w:rPr>
          <w:t>s_safieddine@sheildgroup.org</w:t>
        </w:r>
      </w:hyperlink>
      <w:r w:rsidRPr="002A304D">
        <w:rPr>
          <w:rFonts w:eastAsia="Times New Roman" w:cstheme="minorHAnsi"/>
          <w:b/>
          <w:bCs/>
          <w:lang w:bidi="ar-SA"/>
        </w:rPr>
        <w:br/>
        <w:t>Attention: Procurement Unit, SHEILD</w:t>
      </w:r>
    </w:p>
    <w:p w14:paraId="58FE0BE1" w14:textId="489E03EF" w:rsidR="007F6023" w:rsidRPr="002A304D" w:rsidRDefault="007F6023" w:rsidP="007F6023">
      <w:pPr>
        <w:spacing w:before="100" w:beforeAutospacing="1" w:after="100" w:afterAutospacing="1" w:line="240" w:lineRule="auto"/>
        <w:ind w:firstLine="0"/>
        <w:jc w:val="both"/>
        <w:rPr>
          <w:rFonts w:eastAsia="Times New Roman" w:cstheme="minorHAnsi"/>
          <w:lang w:bidi="ar-SA"/>
        </w:rPr>
      </w:pPr>
      <w:r w:rsidRPr="002A304D">
        <w:rPr>
          <w:rFonts w:eastAsia="Times New Roman" w:cstheme="minorHAnsi"/>
          <w:lang w:bidi="ar-SA"/>
        </w:rPr>
        <w:t xml:space="preserve">The letter of interest should be received by mail provided above no later </w:t>
      </w:r>
      <w:r w:rsidRPr="00497652">
        <w:rPr>
          <w:rFonts w:eastAsia="Times New Roman" w:cstheme="minorHAnsi"/>
          <w:lang w:bidi="ar-SA"/>
        </w:rPr>
        <w:t xml:space="preserve">than </w:t>
      </w:r>
      <w:r w:rsidR="006038F0" w:rsidRPr="00497652">
        <w:rPr>
          <w:rFonts w:eastAsia="Times New Roman" w:cstheme="minorHAnsi"/>
          <w:lang w:bidi="ar-SA"/>
        </w:rPr>
        <w:t xml:space="preserve">the </w:t>
      </w:r>
      <w:r w:rsidR="00A66874">
        <w:rPr>
          <w:rFonts w:eastAsia="Times New Roman" w:cstheme="minorHAnsi"/>
          <w:b/>
          <w:bCs/>
          <w:lang w:bidi="ar-SA"/>
        </w:rPr>
        <w:t>19</w:t>
      </w:r>
      <w:r w:rsidR="00A66874" w:rsidRPr="00A66874">
        <w:rPr>
          <w:rFonts w:eastAsia="Times New Roman" w:cstheme="minorHAnsi"/>
          <w:b/>
          <w:bCs/>
          <w:vertAlign w:val="superscript"/>
          <w:lang w:bidi="ar-SA"/>
        </w:rPr>
        <w:t>th</w:t>
      </w:r>
      <w:r w:rsidR="00A66874">
        <w:rPr>
          <w:rFonts w:eastAsia="Times New Roman" w:cstheme="minorHAnsi"/>
          <w:b/>
          <w:bCs/>
          <w:lang w:bidi="ar-SA"/>
        </w:rPr>
        <w:t xml:space="preserve"> </w:t>
      </w:r>
      <w:r w:rsidRPr="00497652">
        <w:rPr>
          <w:rFonts w:eastAsia="Times New Roman" w:cstheme="minorHAnsi"/>
          <w:b/>
          <w:bCs/>
          <w:lang w:bidi="ar-SA"/>
        </w:rPr>
        <w:t xml:space="preserve">of </w:t>
      </w:r>
      <w:r w:rsidR="008A25C8">
        <w:rPr>
          <w:rFonts w:eastAsia="Times New Roman" w:cstheme="minorHAnsi"/>
          <w:b/>
          <w:bCs/>
          <w:lang w:bidi="ar-SA"/>
        </w:rPr>
        <w:t>February</w:t>
      </w:r>
      <w:r w:rsidRPr="00497652">
        <w:rPr>
          <w:rFonts w:eastAsia="Times New Roman" w:cstheme="minorHAnsi"/>
          <w:b/>
          <w:bCs/>
          <w:lang w:bidi="ar-SA"/>
        </w:rPr>
        <w:t xml:space="preserve"> </w:t>
      </w:r>
      <w:r w:rsidR="00705F6D">
        <w:rPr>
          <w:rFonts w:eastAsia="Times New Roman" w:cstheme="minorHAnsi"/>
          <w:b/>
          <w:bCs/>
          <w:lang w:bidi="ar-SA"/>
        </w:rPr>
        <w:t>2024</w:t>
      </w:r>
      <w:r w:rsidRPr="00497652">
        <w:rPr>
          <w:rFonts w:eastAsia="Times New Roman" w:cstheme="minorHAnsi"/>
          <w:b/>
          <w:bCs/>
          <w:lang w:bidi="ar-SA"/>
        </w:rPr>
        <w:t>, Close</w:t>
      </w:r>
      <w:r w:rsidRPr="002A304D">
        <w:rPr>
          <w:rFonts w:eastAsia="Times New Roman" w:cstheme="minorHAnsi"/>
          <w:b/>
          <w:bCs/>
          <w:lang w:bidi="ar-SA"/>
        </w:rPr>
        <w:t xml:space="preserve"> of Business Day</w:t>
      </w:r>
      <w:r w:rsidRPr="002A304D">
        <w:rPr>
          <w:rFonts w:eastAsia="Times New Roman" w:cstheme="minorHAnsi"/>
          <w:i/>
          <w:iCs/>
          <w:lang w:bidi="ar-SA"/>
        </w:rPr>
        <w:t>.</w:t>
      </w:r>
      <w:r w:rsidRPr="002A304D">
        <w:rPr>
          <w:rFonts w:eastAsia="Times New Roman" w:cstheme="minorHAnsi"/>
          <w:lang w:bidi="ar-SA"/>
        </w:rPr>
        <w:t xml:space="preserve">  The same letter should advise whether your company intends to submit a Bid. </w:t>
      </w:r>
    </w:p>
    <w:p w14:paraId="251AA70F" w14:textId="77777777" w:rsidR="007F6023" w:rsidRPr="002A304D" w:rsidRDefault="007F6023" w:rsidP="007F6023">
      <w:pPr>
        <w:spacing w:before="100" w:beforeAutospacing="1" w:after="100" w:afterAutospacing="1" w:line="240" w:lineRule="auto"/>
        <w:ind w:firstLine="0"/>
        <w:jc w:val="both"/>
        <w:rPr>
          <w:rFonts w:eastAsia="Times New Roman" w:cstheme="minorHAnsi"/>
          <w:lang w:bidi="ar-SA"/>
        </w:rPr>
      </w:pPr>
      <w:r w:rsidRPr="002A304D">
        <w:rPr>
          <w:rFonts w:eastAsia="Times New Roman" w:cstheme="minorHAnsi"/>
          <w:lang w:bidi="ar-SA"/>
        </w:rPr>
        <w:t>Should you require any clarification, kindly communicate with the contact person identified in the attached Data Sheet as the focal point for queries on this ITB.  </w:t>
      </w:r>
    </w:p>
    <w:p w14:paraId="5E0191CB" w14:textId="2A2A8C5F" w:rsidR="00AE04B9" w:rsidRPr="00AE04B9" w:rsidRDefault="007F6023" w:rsidP="00497652">
      <w:pPr>
        <w:spacing w:before="100" w:beforeAutospacing="1" w:after="100" w:afterAutospacing="1" w:line="240" w:lineRule="auto"/>
        <w:ind w:firstLine="0"/>
        <w:jc w:val="both"/>
        <w:rPr>
          <w:rFonts w:eastAsia="Times New Roman" w:cstheme="minorHAnsi"/>
          <w:lang w:bidi="ar-SA"/>
        </w:rPr>
      </w:pPr>
      <w:r w:rsidRPr="002A304D">
        <w:rPr>
          <w:rFonts w:eastAsia="Times New Roman" w:cstheme="minorHAnsi"/>
          <w:lang w:bidi="ar-SA"/>
        </w:rPr>
        <w:t xml:space="preserve">SHEILD looks forward to receiving your Bid and thanks you in advance for your interest in SHEILD procurement opportunities. </w:t>
      </w:r>
      <w:r w:rsidRPr="002A304D">
        <w:rPr>
          <w:rFonts w:eastAsia="Times New Roman" w:cstheme="minorHAnsi"/>
          <w:b/>
          <w:bCs/>
          <w:lang w:bidi="ar-SA"/>
        </w:rPr>
        <w:t xml:space="preserve">Kindly refer to the attached Invitation to Bid and the related Sections. </w:t>
      </w:r>
    </w:p>
    <w:p w14:paraId="480FAB52" w14:textId="77777777" w:rsidR="007F6023" w:rsidRPr="002A304D" w:rsidRDefault="007F6023" w:rsidP="007F6023">
      <w:pPr>
        <w:spacing w:line="240" w:lineRule="auto"/>
        <w:ind w:firstLine="0"/>
        <w:jc w:val="both"/>
        <w:rPr>
          <w:rFonts w:cstheme="minorHAnsi"/>
          <w:b/>
          <w:bCs/>
          <w:u w:val="single"/>
        </w:rPr>
      </w:pPr>
      <w:r w:rsidRPr="002A304D">
        <w:rPr>
          <w:rFonts w:cstheme="minorHAnsi"/>
          <w:b/>
          <w:bCs/>
          <w:u w:val="single"/>
        </w:rPr>
        <w:t>Section Two: General Terms and Conditions</w:t>
      </w:r>
    </w:p>
    <w:p w14:paraId="1C2C463A" w14:textId="77777777" w:rsidR="007F6023" w:rsidRPr="002A304D" w:rsidRDefault="007F6023" w:rsidP="007F6023">
      <w:pPr>
        <w:spacing w:line="240" w:lineRule="auto"/>
        <w:ind w:firstLine="0"/>
        <w:jc w:val="both"/>
        <w:rPr>
          <w:rFonts w:cstheme="minorHAnsi"/>
          <w:b/>
          <w:bCs/>
        </w:rPr>
      </w:pPr>
      <w:r w:rsidRPr="002A304D">
        <w:rPr>
          <w:rFonts w:cstheme="minorHAnsi"/>
          <w:b/>
          <w:bCs/>
        </w:rPr>
        <w:t xml:space="preserve">Definitions   </w:t>
      </w:r>
    </w:p>
    <w:p w14:paraId="698EE5F3" w14:textId="1392E0D2" w:rsidR="007F6023" w:rsidRPr="00AE04B9" w:rsidRDefault="007F6023" w:rsidP="00BC3850">
      <w:pPr>
        <w:pStyle w:val="ListParagraph"/>
        <w:numPr>
          <w:ilvl w:val="0"/>
          <w:numId w:val="14"/>
        </w:numPr>
        <w:spacing w:line="240" w:lineRule="auto"/>
        <w:jc w:val="both"/>
        <w:rPr>
          <w:rFonts w:cstheme="minorHAnsi"/>
        </w:rPr>
      </w:pPr>
      <w:r w:rsidRPr="00AE04B9">
        <w:rPr>
          <w:rFonts w:cstheme="minorHAnsi"/>
        </w:rPr>
        <w:t xml:space="preserve">“Bid” refers to the Bidder’s response to the Invitation to Bid, including all documents and attachments to the ITB. </w:t>
      </w:r>
    </w:p>
    <w:p w14:paraId="1043C96C" w14:textId="77777777" w:rsidR="00AE04B9" w:rsidRDefault="00AE04B9" w:rsidP="00AE04B9">
      <w:pPr>
        <w:spacing w:line="240" w:lineRule="auto"/>
        <w:jc w:val="both"/>
        <w:rPr>
          <w:rFonts w:cstheme="minorHAnsi"/>
        </w:rPr>
      </w:pPr>
    </w:p>
    <w:p w14:paraId="7D841A96" w14:textId="77777777" w:rsidR="0037061A" w:rsidRDefault="0037061A" w:rsidP="00CB027D">
      <w:pPr>
        <w:spacing w:line="240" w:lineRule="auto"/>
        <w:ind w:firstLine="0"/>
        <w:jc w:val="both"/>
        <w:rPr>
          <w:rFonts w:cstheme="minorHAnsi"/>
        </w:rPr>
      </w:pPr>
    </w:p>
    <w:p w14:paraId="2A18950A" w14:textId="15C9E5DD" w:rsidR="007F6023" w:rsidRPr="002A304D" w:rsidRDefault="007F6023" w:rsidP="007F6023">
      <w:pPr>
        <w:spacing w:line="240" w:lineRule="auto"/>
        <w:jc w:val="both"/>
        <w:rPr>
          <w:rFonts w:cstheme="minorHAnsi"/>
        </w:rPr>
      </w:pPr>
      <w:r w:rsidRPr="002A304D">
        <w:rPr>
          <w:rFonts w:cstheme="minorHAnsi"/>
        </w:rPr>
        <w:t xml:space="preserve">b) “Bidder” refers to any legal entity that may submit, or has submitted, a Bid for the supply of goods and provision of related services requested by SHEILD.   </w:t>
      </w:r>
    </w:p>
    <w:p w14:paraId="0C1A5A7B" w14:textId="77777777" w:rsidR="007F6023" w:rsidRPr="002A304D" w:rsidRDefault="007F6023" w:rsidP="007F6023">
      <w:pPr>
        <w:spacing w:line="240" w:lineRule="auto"/>
        <w:jc w:val="both"/>
        <w:rPr>
          <w:rFonts w:cstheme="minorHAnsi"/>
        </w:rPr>
      </w:pPr>
      <w:r w:rsidRPr="002A304D">
        <w:rPr>
          <w:rFonts w:cstheme="minorHAnsi"/>
        </w:rPr>
        <w:t xml:space="preserve">c) “Contract” refers to the legal instrument that will be signed by and between the SHEILD and the successful Bidder.  </w:t>
      </w:r>
    </w:p>
    <w:p w14:paraId="6A0DDCD9" w14:textId="77777777" w:rsidR="007F6023" w:rsidRPr="002A304D" w:rsidRDefault="007F6023" w:rsidP="007F6023">
      <w:pPr>
        <w:spacing w:line="240" w:lineRule="auto"/>
        <w:jc w:val="both"/>
        <w:rPr>
          <w:rFonts w:cstheme="minorHAnsi"/>
        </w:rPr>
      </w:pPr>
      <w:r w:rsidRPr="002A304D">
        <w:rPr>
          <w:rFonts w:cstheme="minorHAnsi"/>
        </w:rPr>
        <w:t xml:space="preserve">d) “Country” refers to the country indicated in the Data Sheet.    </w:t>
      </w:r>
    </w:p>
    <w:p w14:paraId="30DE6B91" w14:textId="77777777" w:rsidR="007F6023" w:rsidRPr="002A304D" w:rsidRDefault="007F6023" w:rsidP="007F6023">
      <w:pPr>
        <w:spacing w:line="240" w:lineRule="auto"/>
        <w:jc w:val="both"/>
        <w:rPr>
          <w:rFonts w:cstheme="minorHAnsi"/>
        </w:rPr>
      </w:pPr>
      <w:r w:rsidRPr="002A304D">
        <w:rPr>
          <w:rFonts w:cstheme="minorHAnsi"/>
        </w:rPr>
        <w:t xml:space="preserve">e) “Data Sheet” refers to such part of the Instructions to Bidders used to reflect conditions of the tendering process that are specific for the requirements of the ITB.  </w:t>
      </w:r>
    </w:p>
    <w:p w14:paraId="5FD16161" w14:textId="77777777" w:rsidR="007F6023" w:rsidRPr="002A304D" w:rsidRDefault="007F6023" w:rsidP="007F6023">
      <w:pPr>
        <w:spacing w:line="240" w:lineRule="auto"/>
        <w:jc w:val="both"/>
        <w:rPr>
          <w:rFonts w:cstheme="minorHAnsi"/>
        </w:rPr>
      </w:pPr>
      <w:r w:rsidRPr="002A304D">
        <w:rPr>
          <w:rFonts w:cstheme="minorHAnsi"/>
        </w:rPr>
        <w:t xml:space="preserve">f) “Day” refers to calendar day.  </w:t>
      </w:r>
    </w:p>
    <w:p w14:paraId="7E91BFEB" w14:textId="77777777" w:rsidR="007F6023" w:rsidRPr="002A304D" w:rsidRDefault="007F6023" w:rsidP="007F6023">
      <w:pPr>
        <w:spacing w:line="240" w:lineRule="auto"/>
        <w:jc w:val="both"/>
        <w:rPr>
          <w:rFonts w:cstheme="minorHAnsi"/>
        </w:rPr>
      </w:pPr>
      <w:r w:rsidRPr="002A304D">
        <w:rPr>
          <w:rFonts w:cstheme="minorHAnsi"/>
        </w:rPr>
        <w:t xml:space="preserve">g) “Goods” refer to any tangible product, commodity, article, material, wares, equipment, </w:t>
      </w:r>
      <w:proofErr w:type="gramStart"/>
      <w:r w:rsidRPr="002A304D">
        <w:rPr>
          <w:rFonts w:cstheme="minorHAnsi"/>
        </w:rPr>
        <w:t>assets</w:t>
      </w:r>
      <w:proofErr w:type="gramEnd"/>
      <w:r w:rsidRPr="002A304D">
        <w:rPr>
          <w:rFonts w:cstheme="minorHAnsi"/>
        </w:rPr>
        <w:t xml:space="preserve"> or merchandise that SHEILD requires under this ITB.  </w:t>
      </w:r>
    </w:p>
    <w:p w14:paraId="387C99FA" w14:textId="77777777" w:rsidR="007F6023" w:rsidRPr="002A304D" w:rsidRDefault="007F6023" w:rsidP="007F6023">
      <w:pPr>
        <w:spacing w:line="240" w:lineRule="auto"/>
        <w:jc w:val="both"/>
        <w:rPr>
          <w:rFonts w:cstheme="minorHAnsi"/>
        </w:rPr>
      </w:pPr>
      <w:r w:rsidRPr="002A304D">
        <w:rPr>
          <w:rFonts w:cstheme="minorHAnsi"/>
        </w:rPr>
        <w:t xml:space="preserve">h) “Government” refers to the Government of the country where the goods and related services provided/rendered specified under the Contract will be delivered or undertaken.   </w:t>
      </w:r>
    </w:p>
    <w:p w14:paraId="6E450209" w14:textId="063CE604" w:rsidR="007F6023" w:rsidRPr="002A304D" w:rsidRDefault="007F6023" w:rsidP="00506E55">
      <w:pPr>
        <w:spacing w:line="240" w:lineRule="auto"/>
        <w:jc w:val="both"/>
        <w:rPr>
          <w:rFonts w:cstheme="minorHAnsi"/>
        </w:rPr>
      </w:pPr>
      <w:proofErr w:type="spellStart"/>
      <w:r w:rsidRPr="002A304D">
        <w:rPr>
          <w:rFonts w:cstheme="minorHAnsi"/>
        </w:rPr>
        <w:t>i</w:t>
      </w:r>
      <w:proofErr w:type="spellEnd"/>
      <w:r w:rsidRPr="002A304D">
        <w:rPr>
          <w:rFonts w:cstheme="minorHAnsi"/>
        </w:rPr>
        <w:t xml:space="preserve">) “ITB” refers to the Invitation to Bid consisting of instructions and references prepared by SHEILD for </w:t>
      </w:r>
      <w:proofErr w:type="gramStart"/>
      <w:r w:rsidRPr="002A304D">
        <w:rPr>
          <w:rFonts w:cstheme="minorHAnsi"/>
        </w:rPr>
        <w:t>purposes</w:t>
      </w:r>
      <w:proofErr w:type="gramEnd"/>
      <w:r w:rsidRPr="002A304D">
        <w:rPr>
          <w:rFonts w:cstheme="minorHAnsi"/>
        </w:rPr>
        <w:t xml:space="preserve"> of selecting the best supplier or service provider to fulfill the requirement indicated in the Requirements and Technical Specifications.   </w:t>
      </w:r>
    </w:p>
    <w:p w14:paraId="686C00BD" w14:textId="77777777" w:rsidR="007F6023" w:rsidRPr="002A304D" w:rsidRDefault="007F6023" w:rsidP="007F6023">
      <w:pPr>
        <w:spacing w:line="240" w:lineRule="auto"/>
        <w:jc w:val="both"/>
        <w:rPr>
          <w:rFonts w:cstheme="minorHAnsi"/>
        </w:rPr>
      </w:pPr>
      <w:r w:rsidRPr="002A304D">
        <w:rPr>
          <w:rFonts w:cstheme="minorHAnsi"/>
          <w:b/>
          <w:bCs/>
        </w:rPr>
        <w:t xml:space="preserve">General Terms </w:t>
      </w:r>
    </w:p>
    <w:p w14:paraId="12653B0A" w14:textId="77777777" w:rsidR="007F6023" w:rsidRPr="002A304D" w:rsidRDefault="007F6023" w:rsidP="007F6023">
      <w:pPr>
        <w:pStyle w:val="ListParagraph"/>
        <w:numPr>
          <w:ilvl w:val="0"/>
          <w:numId w:val="1"/>
        </w:numPr>
        <w:spacing w:line="240" w:lineRule="auto"/>
        <w:jc w:val="both"/>
        <w:rPr>
          <w:rFonts w:cstheme="minorHAnsi"/>
        </w:rPr>
      </w:pPr>
      <w:r w:rsidRPr="002A304D">
        <w:rPr>
          <w:rFonts w:cstheme="minorHAnsi"/>
        </w:rPr>
        <w:t xml:space="preserve">SHEILD hereby solicits Bids as a response to this Invitation to Bid (ITB).  Bidders must strictly adhere to all the requirements of this ITB.  </w:t>
      </w:r>
    </w:p>
    <w:p w14:paraId="5096A315" w14:textId="77777777" w:rsidR="007F6023" w:rsidRPr="002A304D" w:rsidRDefault="007F6023" w:rsidP="007F6023">
      <w:pPr>
        <w:pStyle w:val="ListParagraph"/>
        <w:numPr>
          <w:ilvl w:val="0"/>
          <w:numId w:val="1"/>
        </w:numPr>
        <w:spacing w:line="240" w:lineRule="auto"/>
        <w:jc w:val="both"/>
        <w:rPr>
          <w:rFonts w:cstheme="minorHAnsi"/>
        </w:rPr>
      </w:pPr>
      <w:r w:rsidRPr="002A304D">
        <w:rPr>
          <w:rFonts w:cstheme="minorHAnsi"/>
        </w:rPr>
        <w:t xml:space="preserve">No changes, substitutions or other alterations to the rules and provisions stipulated in this ITB may be made or assumed unless it is instructed or approved in writing by SHEILD in the form of Supplemental Information to the ITB.     </w:t>
      </w:r>
    </w:p>
    <w:p w14:paraId="3DFB3C2A" w14:textId="3C6BDD0A" w:rsidR="007F6023" w:rsidRPr="002A304D" w:rsidRDefault="007F6023" w:rsidP="007F6023">
      <w:pPr>
        <w:pStyle w:val="ListParagraph"/>
        <w:numPr>
          <w:ilvl w:val="0"/>
          <w:numId w:val="1"/>
        </w:numPr>
        <w:spacing w:line="240" w:lineRule="auto"/>
        <w:jc w:val="both"/>
        <w:rPr>
          <w:rFonts w:cstheme="minorHAnsi"/>
        </w:rPr>
      </w:pPr>
      <w:r w:rsidRPr="002A304D">
        <w:rPr>
          <w:rFonts w:cstheme="minorHAnsi"/>
        </w:rPr>
        <w:t xml:space="preserve">Submission of a Bid shall be deemed as an </w:t>
      </w:r>
      <w:r w:rsidR="00BB58F9">
        <w:rPr>
          <w:rFonts w:cstheme="minorHAnsi"/>
        </w:rPr>
        <w:t>acknowledgment</w:t>
      </w:r>
      <w:r w:rsidRPr="002A304D">
        <w:rPr>
          <w:rFonts w:cstheme="minorHAnsi"/>
        </w:rPr>
        <w:t xml:space="preserve"> by the Bidder that all obligations stipulated by this ITB will be met and that the Bidder has read, understood</w:t>
      </w:r>
      <w:r w:rsidR="00BB58F9">
        <w:rPr>
          <w:rFonts w:cstheme="minorHAnsi"/>
        </w:rPr>
        <w:t>,</w:t>
      </w:r>
      <w:r w:rsidRPr="002A304D">
        <w:rPr>
          <w:rFonts w:cstheme="minorHAnsi"/>
        </w:rPr>
        <w:t xml:space="preserve"> and agreed to all the instructions in this ITB.   </w:t>
      </w:r>
    </w:p>
    <w:p w14:paraId="6A3FE16F" w14:textId="77777777" w:rsidR="007F6023" w:rsidRPr="002A304D" w:rsidRDefault="007F6023" w:rsidP="007F6023">
      <w:pPr>
        <w:pStyle w:val="ListParagraph"/>
        <w:numPr>
          <w:ilvl w:val="0"/>
          <w:numId w:val="1"/>
        </w:numPr>
        <w:spacing w:line="240" w:lineRule="auto"/>
        <w:jc w:val="both"/>
        <w:rPr>
          <w:rFonts w:cstheme="minorHAnsi"/>
        </w:rPr>
      </w:pPr>
      <w:r w:rsidRPr="002A304D">
        <w:rPr>
          <w:rFonts w:cstheme="minorHAnsi"/>
        </w:rPr>
        <w:t>Any Bid submitted will be regarded as an offer by the Bidder and does not constitute or imply the acceptance of any Bid by SHEILD.</w:t>
      </w:r>
    </w:p>
    <w:p w14:paraId="2FB858C9" w14:textId="0655777A" w:rsidR="007F6023" w:rsidRPr="0026001B" w:rsidRDefault="007F6023" w:rsidP="0026001B">
      <w:pPr>
        <w:pStyle w:val="ListParagraph"/>
        <w:numPr>
          <w:ilvl w:val="0"/>
          <w:numId w:val="1"/>
        </w:numPr>
        <w:spacing w:line="240" w:lineRule="auto"/>
        <w:jc w:val="both"/>
        <w:rPr>
          <w:rFonts w:cstheme="minorHAnsi"/>
        </w:rPr>
      </w:pPr>
      <w:r w:rsidRPr="002A304D">
        <w:rPr>
          <w:rFonts w:cstheme="minorHAnsi"/>
        </w:rPr>
        <w:t>In responding to this ITB, SHEILD requires all Bidders to conduct themselves in a professional, objective</w:t>
      </w:r>
      <w:r w:rsidR="00BB58F9">
        <w:rPr>
          <w:rFonts w:cstheme="minorHAnsi"/>
        </w:rPr>
        <w:t>,</w:t>
      </w:r>
      <w:r w:rsidRPr="002A304D">
        <w:rPr>
          <w:rFonts w:cstheme="minorHAnsi"/>
        </w:rPr>
        <w:t xml:space="preserve"> and impartial manner. Bidders must strictly avoid conflicts with other assignments or </w:t>
      </w:r>
      <w:r w:rsidRPr="0026001B">
        <w:rPr>
          <w:rFonts w:cstheme="minorHAnsi"/>
        </w:rPr>
        <w:t xml:space="preserve">their own interests, and act without consideration for future work.  All Bidders found to have a conflict of interest shall be disqualified.  </w:t>
      </w:r>
    </w:p>
    <w:p w14:paraId="4E32DB5B" w14:textId="77777777" w:rsidR="007F6023" w:rsidRPr="002A304D" w:rsidRDefault="007F6023" w:rsidP="007F6023">
      <w:pPr>
        <w:pStyle w:val="ListParagraph"/>
        <w:numPr>
          <w:ilvl w:val="0"/>
          <w:numId w:val="1"/>
        </w:numPr>
        <w:spacing w:line="240" w:lineRule="auto"/>
        <w:jc w:val="both"/>
        <w:rPr>
          <w:rFonts w:cstheme="minorHAnsi"/>
        </w:rPr>
      </w:pPr>
      <w:r w:rsidRPr="002A304D">
        <w:rPr>
          <w:rFonts w:cstheme="minorHAnsi"/>
        </w:rPr>
        <w:t xml:space="preserve">The following must be disclosed in the Bid:  Bidders who are owners, part-owners, officers, directors, or key personnel who are family of SHEILD staff involved in the procurement functions and/or the Government of the country or any Implementing Partner (Municipality) receiving the goods and related services under this ITB; Failure of such disclosure may result in the rejection of the Bid.  </w:t>
      </w:r>
    </w:p>
    <w:p w14:paraId="0FCEFBC2" w14:textId="77777777" w:rsidR="003A4F93" w:rsidRDefault="003A4F93" w:rsidP="00757397">
      <w:pPr>
        <w:spacing w:line="240" w:lineRule="auto"/>
        <w:ind w:firstLine="0"/>
        <w:jc w:val="both"/>
        <w:rPr>
          <w:rFonts w:cstheme="minorHAnsi"/>
          <w:b/>
          <w:bCs/>
          <w:u w:val="single"/>
        </w:rPr>
      </w:pPr>
    </w:p>
    <w:p w14:paraId="4C1DE5B4" w14:textId="318D2B9D" w:rsidR="007F6023" w:rsidRPr="002A304D" w:rsidRDefault="007F6023" w:rsidP="007F6023">
      <w:pPr>
        <w:spacing w:line="240" w:lineRule="auto"/>
        <w:jc w:val="both"/>
        <w:rPr>
          <w:rFonts w:cstheme="minorHAnsi"/>
        </w:rPr>
      </w:pPr>
      <w:r w:rsidRPr="002A304D">
        <w:rPr>
          <w:rFonts w:cstheme="minorHAnsi"/>
          <w:b/>
          <w:bCs/>
          <w:u w:val="single"/>
        </w:rPr>
        <w:t xml:space="preserve">Section Three: Instructions To Bidders </w:t>
      </w:r>
    </w:p>
    <w:p w14:paraId="32020368" w14:textId="77777777" w:rsidR="007F6023" w:rsidRPr="002A304D" w:rsidRDefault="007F6023" w:rsidP="007F6023">
      <w:pPr>
        <w:pStyle w:val="ListParagraph"/>
        <w:numPr>
          <w:ilvl w:val="0"/>
          <w:numId w:val="3"/>
        </w:numPr>
        <w:spacing w:line="240" w:lineRule="auto"/>
        <w:jc w:val="both"/>
        <w:rPr>
          <w:rFonts w:cstheme="minorHAnsi"/>
        </w:rPr>
      </w:pPr>
      <w:r w:rsidRPr="002A304D">
        <w:rPr>
          <w:rFonts w:cstheme="minorHAnsi"/>
        </w:rPr>
        <w:t xml:space="preserve">Bidders are required to complete, sign, stamp and submit the following documents:  </w:t>
      </w:r>
    </w:p>
    <w:p w14:paraId="7FDEF685" w14:textId="51AD44A8" w:rsidR="007F6023" w:rsidRPr="002A304D" w:rsidRDefault="007F6023" w:rsidP="0049262D">
      <w:pPr>
        <w:pStyle w:val="ListParagraph"/>
        <w:numPr>
          <w:ilvl w:val="0"/>
          <w:numId w:val="2"/>
        </w:numPr>
        <w:spacing w:line="240" w:lineRule="auto"/>
        <w:jc w:val="both"/>
        <w:rPr>
          <w:rFonts w:cstheme="minorHAnsi"/>
        </w:rPr>
      </w:pPr>
      <w:r w:rsidRPr="002A304D">
        <w:rPr>
          <w:rFonts w:cstheme="minorHAnsi"/>
        </w:rPr>
        <w:t>Bid Submission Cover Letter Form; Documents Establishing the Eligibility (Legal documents, MoF registration, etc.) and Qualifications (proof of experience and portfolio) of the Bidder; and the bid submission form.</w:t>
      </w:r>
    </w:p>
    <w:p w14:paraId="27A43ECF" w14:textId="77777777" w:rsidR="007F6023" w:rsidRPr="002A304D" w:rsidRDefault="007F6023" w:rsidP="007F6023">
      <w:pPr>
        <w:pStyle w:val="ListParagraph"/>
        <w:spacing w:line="240" w:lineRule="auto"/>
        <w:ind w:firstLine="0"/>
        <w:jc w:val="both"/>
        <w:rPr>
          <w:rFonts w:cstheme="minorHAnsi"/>
        </w:rPr>
      </w:pPr>
    </w:p>
    <w:p w14:paraId="630A53A7" w14:textId="77777777" w:rsidR="007F6023" w:rsidRPr="002A304D" w:rsidRDefault="007F6023" w:rsidP="007F6023">
      <w:pPr>
        <w:pStyle w:val="ListParagraph"/>
        <w:numPr>
          <w:ilvl w:val="0"/>
          <w:numId w:val="3"/>
        </w:numPr>
        <w:spacing w:line="240" w:lineRule="auto"/>
        <w:jc w:val="both"/>
        <w:rPr>
          <w:rFonts w:cstheme="minorHAnsi"/>
        </w:rPr>
      </w:pPr>
      <w:r w:rsidRPr="002A304D">
        <w:rPr>
          <w:rFonts w:cstheme="minorHAnsi"/>
        </w:rPr>
        <w:t xml:space="preserve">Clarification regarding Bid </w:t>
      </w:r>
    </w:p>
    <w:p w14:paraId="1E382050" w14:textId="77777777" w:rsidR="007F6023" w:rsidRPr="002A304D" w:rsidRDefault="007F6023" w:rsidP="007F6023">
      <w:pPr>
        <w:pStyle w:val="ListParagraph"/>
        <w:numPr>
          <w:ilvl w:val="0"/>
          <w:numId w:val="4"/>
        </w:numPr>
        <w:spacing w:line="240" w:lineRule="auto"/>
        <w:jc w:val="both"/>
        <w:rPr>
          <w:rFonts w:cstheme="minorHAnsi"/>
        </w:rPr>
      </w:pPr>
      <w:r w:rsidRPr="002A304D">
        <w:rPr>
          <w:rFonts w:cstheme="minorHAnsi"/>
        </w:rPr>
        <w:t xml:space="preserve">Bidders may request clarifications regarding any of the ITB documents no later than the number of days indicated in the Data Sheet prior to the Bid submission date.  </w:t>
      </w:r>
    </w:p>
    <w:p w14:paraId="6A3C4D17" w14:textId="77777777" w:rsidR="007F6023" w:rsidRPr="002A304D" w:rsidRDefault="007F6023" w:rsidP="007F6023">
      <w:pPr>
        <w:pStyle w:val="ListParagraph"/>
        <w:numPr>
          <w:ilvl w:val="0"/>
          <w:numId w:val="4"/>
        </w:numPr>
        <w:spacing w:line="240" w:lineRule="auto"/>
        <w:jc w:val="both"/>
        <w:rPr>
          <w:rFonts w:cstheme="minorHAnsi"/>
        </w:rPr>
      </w:pPr>
      <w:r w:rsidRPr="002A304D">
        <w:rPr>
          <w:rFonts w:cstheme="minorHAnsi"/>
        </w:rPr>
        <w:t xml:space="preserve">Any request for clarification must be sent in writing via courier or through electronic means to SHEILD’s address indicated in the Data Sheet. SHEILD will respond in writing, transmitted by electronic </w:t>
      </w:r>
      <w:proofErr w:type="gramStart"/>
      <w:r w:rsidRPr="002A304D">
        <w:rPr>
          <w:rFonts w:cstheme="minorHAnsi"/>
        </w:rPr>
        <w:t>means</w:t>
      </w:r>
      <w:proofErr w:type="gramEnd"/>
      <w:r w:rsidRPr="002A304D">
        <w:rPr>
          <w:rFonts w:cstheme="minorHAnsi"/>
        </w:rPr>
        <w:t xml:space="preserve"> and will transmit copies of the response (including an explanation of the query but without identifying the source of inquiry) to all Bidders who have provided confirmation of their intention to submit a Bid.    </w:t>
      </w:r>
    </w:p>
    <w:p w14:paraId="266655C1" w14:textId="77777777" w:rsidR="007F6023" w:rsidRPr="002A304D" w:rsidRDefault="007F6023" w:rsidP="007F6023">
      <w:pPr>
        <w:pStyle w:val="ListParagraph"/>
        <w:spacing w:line="240" w:lineRule="auto"/>
        <w:ind w:firstLine="0"/>
        <w:jc w:val="both"/>
        <w:rPr>
          <w:rFonts w:cstheme="minorHAnsi"/>
        </w:rPr>
      </w:pPr>
    </w:p>
    <w:p w14:paraId="3EF4A441" w14:textId="77777777" w:rsidR="007F6023" w:rsidRPr="002A304D" w:rsidRDefault="007F6023" w:rsidP="007F6023">
      <w:pPr>
        <w:pStyle w:val="ListParagraph"/>
        <w:numPr>
          <w:ilvl w:val="0"/>
          <w:numId w:val="3"/>
        </w:numPr>
        <w:spacing w:line="240" w:lineRule="auto"/>
        <w:jc w:val="both"/>
        <w:rPr>
          <w:rFonts w:cstheme="minorHAnsi"/>
        </w:rPr>
      </w:pPr>
      <w:r w:rsidRPr="002A304D">
        <w:rPr>
          <w:rFonts w:cstheme="minorHAnsi"/>
        </w:rPr>
        <w:t xml:space="preserve">Amendment of Bid  </w:t>
      </w:r>
    </w:p>
    <w:p w14:paraId="4A4E34F8" w14:textId="77777777" w:rsidR="007F6023" w:rsidRPr="002A304D" w:rsidRDefault="007F6023" w:rsidP="007F6023">
      <w:pPr>
        <w:pStyle w:val="ListParagraph"/>
        <w:numPr>
          <w:ilvl w:val="0"/>
          <w:numId w:val="5"/>
        </w:numPr>
        <w:spacing w:line="240" w:lineRule="auto"/>
        <w:jc w:val="both"/>
        <w:rPr>
          <w:rFonts w:cstheme="minorHAnsi"/>
        </w:rPr>
      </w:pPr>
      <w:r w:rsidRPr="002A304D">
        <w:rPr>
          <w:rFonts w:cstheme="minorHAnsi"/>
        </w:rPr>
        <w:t xml:space="preserve">At any time prior to the deadline for submission of Bid, SHEILD may for any reason, such as in response to a clarification requested by a Bidder, modify the ITB in the form of </w:t>
      </w:r>
      <w:proofErr w:type="gramStart"/>
      <w:r w:rsidRPr="002A304D">
        <w:rPr>
          <w:rFonts w:cstheme="minorHAnsi"/>
        </w:rPr>
        <w:t>a Supplemental</w:t>
      </w:r>
      <w:proofErr w:type="gramEnd"/>
      <w:r w:rsidRPr="002A304D">
        <w:rPr>
          <w:rFonts w:cstheme="minorHAnsi"/>
        </w:rPr>
        <w:t xml:space="preserve"> Information to the ITB. </w:t>
      </w:r>
    </w:p>
    <w:p w14:paraId="3552E264" w14:textId="77777777" w:rsidR="007F6023" w:rsidRPr="002A304D" w:rsidRDefault="007F6023" w:rsidP="007F6023">
      <w:pPr>
        <w:pStyle w:val="ListParagraph"/>
        <w:numPr>
          <w:ilvl w:val="0"/>
          <w:numId w:val="5"/>
        </w:numPr>
        <w:spacing w:line="240" w:lineRule="auto"/>
        <w:jc w:val="both"/>
        <w:rPr>
          <w:rFonts w:cstheme="minorHAnsi"/>
        </w:rPr>
      </w:pPr>
      <w:proofErr w:type="gramStart"/>
      <w:r w:rsidRPr="002A304D">
        <w:rPr>
          <w:rFonts w:cstheme="minorHAnsi"/>
        </w:rPr>
        <w:t>In order to</w:t>
      </w:r>
      <w:proofErr w:type="gramEnd"/>
      <w:r w:rsidRPr="002A304D">
        <w:rPr>
          <w:rFonts w:cstheme="minorHAnsi"/>
        </w:rPr>
        <w:t xml:space="preserve"> afford prospective Bidders reasonable time to consider the amendments in preparing their Bid, SHEILD may extend the deadline for submission of Bid, if the nature of the amendment to the ITB justifies such an extension.</w:t>
      </w:r>
    </w:p>
    <w:p w14:paraId="47C3D711" w14:textId="77777777" w:rsidR="007F6023" w:rsidRPr="002A304D" w:rsidRDefault="007F6023" w:rsidP="007F6023">
      <w:pPr>
        <w:pStyle w:val="ListParagraph"/>
        <w:spacing w:line="240" w:lineRule="auto"/>
        <w:ind w:left="1260" w:firstLine="0"/>
        <w:jc w:val="both"/>
        <w:rPr>
          <w:rFonts w:cstheme="minorHAnsi"/>
        </w:rPr>
      </w:pPr>
    </w:p>
    <w:p w14:paraId="3F1E7E9E" w14:textId="77777777" w:rsidR="007F6023" w:rsidRPr="002A304D" w:rsidRDefault="007F6023" w:rsidP="007F6023">
      <w:pPr>
        <w:pStyle w:val="ListParagraph"/>
        <w:numPr>
          <w:ilvl w:val="0"/>
          <w:numId w:val="3"/>
        </w:numPr>
        <w:spacing w:line="240" w:lineRule="auto"/>
        <w:jc w:val="both"/>
        <w:rPr>
          <w:rFonts w:cstheme="minorHAnsi"/>
        </w:rPr>
      </w:pPr>
      <w:r w:rsidRPr="002A304D">
        <w:rPr>
          <w:rFonts w:cstheme="minorHAnsi"/>
        </w:rPr>
        <w:t>Preparation of Bid</w:t>
      </w:r>
    </w:p>
    <w:p w14:paraId="0FEC4C44" w14:textId="77777777" w:rsidR="007F6023" w:rsidRPr="002A304D" w:rsidRDefault="007F6023" w:rsidP="007F6023">
      <w:pPr>
        <w:pStyle w:val="ListParagraph"/>
        <w:numPr>
          <w:ilvl w:val="0"/>
          <w:numId w:val="6"/>
        </w:numPr>
        <w:spacing w:line="240" w:lineRule="auto"/>
        <w:jc w:val="both"/>
        <w:rPr>
          <w:rFonts w:cstheme="minorHAnsi"/>
        </w:rPr>
      </w:pPr>
      <w:r w:rsidRPr="002A304D">
        <w:rPr>
          <w:rFonts w:cstheme="minorHAnsi"/>
        </w:rPr>
        <w:t xml:space="preserve">Cost: The Bidder shall bear </w:t>
      </w:r>
      <w:proofErr w:type="gramStart"/>
      <w:r w:rsidRPr="002A304D">
        <w:rPr>
          <w:rFonts w:cstheme="minorHAnsi"/>
        </w:rPr>
        <w:t>any</w:t>
      </w:r>
      <w:proofErr w:type="gramEnd"/>
      <w:r w:rsidRPr="002A304D">
        <w:rPr>
          <w:rFonts w:cstheme="minorHAnsi"/>
        </w:rPr>
        <w:t xml:space="preserve"> and all costs related to the preparation and/or submission of the Bid, regardless of whether its Bid was selected or not.  </w:t>
      </w:r>
    </w:p>
    <w:p w14:paraId="77369083" w14:textId="77777777" w:rsidR="007F6023" w:rsidRPr="002A304D" w:rsidRDefault="007F6023" w:rsidP="007F6023">
      <w:pPr>
        <w:pStyle w:val="ListParagraph"/>
        <w:numPr>
          <w:ilvl w:val="0"/>
          <w:numId w:val="6"/>
        </w:numPr>
        <w:spacing w:line="240" w:lineRule="auto"/>
        <w:jc w:val="both"/>
        <w:rPr>
          <w:rFonts w:cstheme="minorHAnsi"/>
        </w:rPr>
      </w:pPr>
      <w:r w:rsidRPr="002A304D">
        <w:rPr>
          <w:rFonts w:cstheme="minorHAnsi"/>
        </w:rPr>
        <w:t xml:space="preserve">Language: The Bid, as well as </w:t>
      </w:r>
      <w:proofErr w:type="gramStart"/>
      <w:r w:rsidRPr="002A304D">
        <w:rPr>
          <w:rFonts w:cstheme="minorHAnsi"/>
        </w:rPr>
        <w:t>any and all</w:t>
      </w:r>
      <w:proofErr w:type="gramEnd"/>
      <w:r w:rsidRPr="002A304D">
        <w:rPr>
          <w:rFonts w:cstheme="minorHAnsi"/>
        </w:rPr>
        <w:t xml:space="preserve"> related correspondence exchanged by the Bidder and SHEILD, shall be written in the language(s) specified in the Data Sheet.</w:t>
      </w:r>
    </w:p>
    <w:p w14:paraId="0352DA32" w14:textId="77777777" w:rsidR="007F6023" w:rsidRPr="002A304D" w:rsidRDefault="007F6023" w:rsidP="007F6023">
      <w:pPr>
        <w:pStyle w:val="ListParagraph"/>
        <w:spacing w:line="240" w:lineRule="auto"/>
        <w:ind w:left="1260" w:firstLine="0"/>
        <w:jc w:val="both"/>
        <w:rPr>
          <w:rFonts w:cstheme="minorHAnsi"/>
        </w:rPr>
      </w:pPr>
    </w:p>
    <w:p w14:paraId="1C895328" w14:textId="77777777" w:rsidR="007F6023" w:rsidRPr="002A304D" w:rsidRDefault="007F6023" w:rsidP="007F6023">
      <w:pPr>
        <w:pStyle w:val="ListParagraph"/>
        <w:numPr>
          <w:ilvl w:val="0"/>
          <w:numId w:val="3"/>
        </w:numPr>
        <w:spacing w:line="240" w:lineRule="auto"/>
        <w:jc w:val="both"/>
        <w:rPr>
          <w:rFonts w:cstheme="minorHAnsi"/>
        </w:rPr>
      </w:pPr>
      <w:r w:rsidRPr="002A304D">
        <w:rPr>
          <w:rFonts w:cstheme="minorHAnsi"/>
        </w:rPr>
        <w:t xml:space="preserve">Bid Submission Form: The Bidder shall submit the Bid Submission Form using the form provided in this ITB.  </w:t>
      </w:r>
    </w:p>
    <w:p w14:paraId="5B47F8B4" w14:textId="77777777" w:rsidR="007F6023" w:rsidRPr="002A304D" w:rsidRDefault="007F6023" w:rsidP="007F6023">
      <w:pPr>
        <w:pStyle w:val="ListParagraph"/>
        <w:spacing w:line="240" w:lineRule="auto"/>
        <w:ind w:left="1260" w:firstLine="0"/>
        <w:jc w:val="both"/>
        <w:rPr>
          <w:rFonts w:cstheme="minorHAnsi"/>
        </w:rPr>
      </w:pPr>
    </w:p>
    <w:p w14:paraId="6C8D630C" w14:textId="6A60050F" w:rsidR="00DE1FF4" w:rsidRPr="00FC6DE7" w:rsidRDefault="007F6023" w:rsidP="00FC6DE7">
      <w:pPr>
        <w:pStyle w:val="ListParagraph"/>
        <w:numPr>
          <w:ilvl w:val="0"/>
          <w:numId w:val="3"/>
        </w:numPr>
        <w:spacing w:line="240" w:lineRule="auto"/>
        <w:jc w:val="both"/>
        <w:rPr>
          <w:rFonts w:cstheme="minorHAnsi"/>
        </w:rPr>
      </w:pPr>
      <w:r w:rsidRPr="002A304D">
        <w:rPr>
          <w:rFonts w:cstheme="minorHAnsi"/>
        </w:rPr>
        <w:t xml:space="preserve">Currencies: All prices shall be quoted in the currency indicated in the Data Sheet. </w:t>
      </w:r>
    </w:p>
    <w:p w14:paraId="38BDD97E" w14:textId="77777777" w:rsidR="007F6023" w:rsidRPr="002A304D" w:rsidRDefault="007F6023" w:rsidP="007F6023">
      <w:pPr>
        <w:pStyle w:val="ListParagraph"/>
        <w:spacing w:line="240" w:lineRule="auto"/>
        <w:rPr>
          <w:rFonts w:cstheme="minorHAnsi"/>
        </w:rPr>
      </w:pPr>
    </w:p>
    <w:p w14:paraId="664D8AEA" w14:textId="77777777" w:rsidR="007F6023" w:rsidRPr="002A304D" w:rsidRDefault="007F6023" w:rsidP="007F6023">
      <w:pPr>
        <w:pStyle w:val="ListParagraph"/>
        <w:numPr>
          <w:ilvl w:val="0"/>
          <w:numId w:val="3"/>
        </w:numPr>
        <w:spacing w:line="240" w:lineRule="auto"/>
        <w:jc w:val="both"/>
        <w:rPr>
          <w:rFonts w:cstheme="minorHAnsi"/>
        </w:rPr>
      </w:pPr>
      <w:r w:rsidRPr="002A304D">
        <w:rPr>
          <w:rFonts w:cstheme="minorHAnsi"/>
        </w:rPr>
        <w:t xml:space="preserve">Documents Establishing the Eligibility and Qualifications of the Bidder   </w:t>
      </w:r>
    </w:p>
    <w:p w14:paraId="47D73289" w14:textId="77777777" w:rsidR="007F6023" w:rsidRPr="002A304D" w:rsidRDefault="007F6023" w:rsidP="007F6023">
      <w:pPr>
        <w:pStyle w:val="ListParagraph"/>
        <w:numPr>
          <w:ilvl w:val="0"/>
          <w:numId w:val="7"/>
        </w:numPr>
        <w:spacing w:line="240" w:lineRule="auto"/>
        <w:jc w:val="both"/>
        <w:rPr>
          <w:rFonts w:cstheme="minorHAnsi"/>
        </w:rPr>
      </w:pPr>
      <w:r w:rsidRPr="002A304D">
        <w:rPr>
          <w:rFonts w:cstheme="minorHAnsi"/>
        </w:rPr>
        <w:t xml:space="preserve">The Bidder shall provide documentary evidence of its status as an eligible and qualified vendor, using the forms provided under this ITB. </w:t>
      </w:r>
    </w:p>
    <w:p w14:paraId="32B84577" w14:textId="3B84A325" w:rsidR="007F6023" w:rsidRDefault="007F6023" w:rsidP="004470E9">
      <w:pPr>
        <w:pStyle w:val="ListParagraph"/>
        <w:numPr>
          <w:ilvl w:val="0"/>
          <w:numId w:val="7"/>
        </w:numPr>
        <w:spacing w:line="240" w:lineRule="auto"/>
        <w:jc w:val="both"/>
        <w:rPr>
          <w:rFonts w:cstheme="minorHAnsi"/>
        </w:rPr>
      </w:pPr>
      <w:r w:rsidRPr="002A304D">
        <w:rPr>
          <w:rFonts w:cstheme="minorHAnsi"/>
        </w:rPr>
        <w:t>If the Bidder is a group of legal entities that will form or have formed a joint venture, consortium or association at the time of the submission of the Bid, they shall confirm in their Bid that : (</w:t>
      </w:r>
      <w:proofErr w:type="spellStart"/>
      <w:r w:rsidRPr="002A304D">
        <w:rPr>
          <w:rFonts w:cstheme="minorHAnsi"/>
        </w:rPr>
        <w:t>i</w:t>
      </w:r>
      <w:proofErr w:type="spellEnd"/>
      <w:r w:rsidRPr="002A304D">
        <w:rPr>
          <w:rFonts w:cstheme="minorHAnsi"/>
        </w:rPr>
        <w:t xml:space="preserve">) they have  designated one party to act as a lead entity, duly vested with authority to legally bind the members of the joint venture jointly and severally, and this shall be duly evidenced by a duly notarized Agreement among the legal entities, which shall </w:t>
      </w:r>
      <w:r w:rsidRPr="002A304D">
        <w:rPr>
          <w:rFonts w:cstheme="minorHAnsi"/>
        </w:rPr>
        <w:lastRenderedPageBreak/>
        <w:t xml:space="preserve">be submitted along with the Bid; and (ii) if they are awarded the contract, the contract shall be entered into, by and between SHEILD and the designated lead entity, who shall be acting for and on behalf of all entities that comprise the joint venture.   </w:t>
      </w:r>
    </w:p>
    <w:p w14:paraId="624DB760" w14:textId="77777777" w:rsidR="007F6023" w:rsidRDefault="007F6023" w:rsidP="007F6023">
      <w:pPr>
        <w:pStyle w:val="ListParagraph"/>
        <w:spacing w:line="240" w:lineRule="auto"/>
        <w:ind w:left="1260" w:firstLine="0"/>
        <w:jc w:val="both"/>
        <w:rPr>
          <w:rFonts w:cstheme="minorHAnsi"/>
        </w:rPr>
      </w:pPr>
    </w:p>
    <w:p w14:paraId="294313C4" w14:textId="77777777" w:rsidR="003A4F93" w:rsidRPr="002A304D" w:rsidRDefault="003A4F93" w:rsidP="007F6023">
      <w:pPr>
        <w:pStyle w:val="ListParagraph"/>
        <w:spacing w:line="240" w:lineRule="auto"/>
        <w:ind w:left="1260" w:firstLine="0"/>
        <w:jc w:val="both"/>
        <w:rPr>
          <w:rFonts w:cstheme="minorHAnsi"/>
        </w:rPr>
      </w:pPr>
    </w:p>
    <w:p w14:paraId="5A80D336" w14:textId="77777777" w:rsidR="007F6023" w:rsidRPr="002A304D" w:rsidRDefault="007F6023" w:rsidP="007F6023">
      <w:pPr>
        <w:pStyle w:val="ListParagraph"/>
        <w:numPr>
          <w:ilvl w:val="0"/>
          <w:numId w:val="3"/>
        </w:numPr>
        <w:spacing w:line="240" w:lineRule="auto"/>
        <w:jc w:val="both"/>
        <w:rPr>
          <w:rFonts w:cstheme="minorHAnsi"/>
        </w:rPr>
      </w:pPr>
      <w:r w:rsidRPr="002A304D">
        <w:rPr>
          <w:rFonts w:cstheme="minorHAnsi"/>
        </w:rPr>
        <w:t xml:space="preserve">Validity Period: </w:t>
      </w:r>
    </w:p>
    <w:p w14:paraId="1B33A9B1" w14:textId="78176192" w:rsidR="007F6023" w:rsidRPr="002A304D" w:rsidRDefault="007F6023" w:rsidP="007F6023">
      <w:pPr>
        <w:pStyle w:val="ListParagraph"/>
        <w:numPr>
          <w:ilvl w:val="0"/>
          <w:numId w:val="8"/>
        </w:numPr>
        <w:spacing w:line="240" w:lineRule="auto"/>
        <w:jc w:val="both"/>
        <w:rPr>
          <w:rFonts w:cstheme="minorHAnsi"/>
        </w:rPr>
      </w:pPr>
      <w:r w:rsidRPr="002A304D">
        <w:rPr>
          <w:rFonts w:cstheme="minorHAnsi"/>
        </w:rPr>
        <w:t>Bid shall remain valid for the period specified in the Data Sheet.  A Bid valid for a shorter period shall be immediately rejected by SHEILD and rendered non-responsive.</w:t>
      </w:r>
    </w:p>
    <w:p w14:paraId="2801B46F" w14:textId="0CABB5B7" w:rsidR="007F6023" w:rsidRPr="002A304D" w:rsidRDefault="007F6023" w:rsidP="007F6023">
      <w:pPr>
        <w:pStyle w:val="ListParagraph"/>
        <w:numPr>
          <w:ilvl w:val="0"/>
          <w:numId w:val="8"/>
        </w:numPr>
        <w:spacing w:line="240" w:lineRule="auto"/>
        <w:jc w:val="both"/>
        <w:rPr>
          <w:rFonts w:cstheme="minorHAnsi"/>
        </w:rPr>
      </w:pPr>
      <w:r w:rsidRPr="002A304D">
        <w:rPr>
          <w:rFonts w:cstheme="minorHAnsi"/>
        </w:rPr>
        <w:t xml:space="preserve">In exceptional circumstances, prior to the expiration of the Bid validity period, SHEILD may request Bidders to extend the period of validity of their Bid.  The request and the responses shall be made in </w:t>
      </w:r>
      <w:r w:rsidR="006038F0" w:rsidRPr="002A304D">
        <w:rPr>
          <w:rFonts w:cstheme="minorHAnsi"/>
        </w:rPr>
        <w:t>writing and</w:t>
      </w:r>
      <w:r w:rsidRPr="002A304D">
        <w:rPr>
          <w:rFonts w:cstheme="minorHAnsi"/>
        </w:rPr>
        <w:t xml:space="preserve"> shall be considered integral to the Bid.   </w:t>
      </w:r>
    </w:p>
    <w:p w14:paraId="6473C496" w14:textId="77777777" w:rsidR="007F6023" w:rsidRPr="002A304D" w:rsidRDefault="007F6023" w:rsidP="007F6023">
      <w:pPr>
        <w:pStyle w:val="ListParagraph"/>
        <w:spacing w:line="240" w:lineRule="auto"/>
        <w:ind w:left="1260" w:firstLine="0"/>
        <w:jc w:val="both"/>
        <w:rPr>
          <w:rFonts w:cstheme="minorHAnsi"/>
        </w:rPr>
      </w:pPr>
    </w:p>
    <w:p w14:paraId="4849AC85" w14:textId="77777777" w:rsidR="007F6023" w:rsidRPr="002A304D" w:rsidRDefault="007F6023" w:rsidP="007F6023">
      <w:pPr>
        <w:pStyle w:val="ListParagraph"/>
        <w:numPr>
          <w:ilvl w:val="0"/>
          <w:numId w:val="3"/>
        </w:numPr>
        <w:spacing w:line="240" w:lineRule="auto"/>
        <w:jc w:val="both"/>
        <w:rPr>
          <w:rFonts w:cstheme="minorHAnsi"/>
        </w:rPr>
      </w:pPr>
      <w:r w:rsidRPr="002A304D">
        <w:rPr>
          <w:rFonts w:cstheme="minorHAnsi"/>
        </w:rPr>
        <w:t>Submission and Opening of the Bid:</w:t>
      </w:r>
    </w:p>
    <w:p w14:paraId="4D6C5816" w14:textId="319B8BBC" w:rsidR="007F6023" w:rsidRPr="00726BCB" w:rsidRDefault="007F6023" w:rsidP="007F6023">
      <w:pPr>
        <w:pStyle w:val="ListParagraph"/>
        <w:numPr>
          <w:ilvl w:val="0"/>
          <w:numId w:val="9"/>
        </w:numPr>
        <w:spacing w:line="240" w:lineRule="auto"/>
        <w:jc w:val="both"/>
        <w:rPr>
          <w:rFonts w:cstheme="minorHAnsi"/>
          <w:b/>
          <w:bCs/>
          <w:i/>
          <w:iCs/>
        </w:rPr>
      </w:pPr>
      <w:r w:rsidRPr="00726BCB">
        <w:rPr>
          <w:rFonts w:cstheme="minorHAnsi"/>
          <w:b/>
          <w:bCs/>
          <w:i/>
          <w:iCs/>
        </w:rPr>
        <w:t xml:space="preserve">Bids must be submitted by </w:t>
      </w:r>
      <w:r w:rsidR="00506E55" w:rsidRPr="00726BCB">
        <w:rPr>
          <w:rFonts w:cstheme="minorHAnsi"/>
          <w:b/>
          <w:bCs/>
          <w:i/>
          <w:iCs/>
        </w:rPr>
        <w:t>hand at the office address provided in the data sheet below</w:t>
      </w:r>
      <w:r w:rsidR="00ED39B4" w:rsidRPr="00726BCB">
        <w:rPr>
          <w:rFonts w:cstheme="minorHAnsi"/>
          <w:b/>
          <w:bCs/>
          <w:i/>
          <w:iCs/>
        </w:rPr>
        <w:t xml:space="preserve"> Bid must be enclosed in a sealed envelope (Technical Offer and Financial Offer are to be in separate envelopes)</w:t>
      </w:r>
      <w:r w:rsidRPr="00726BCB">
        <w:rPr>
          <w:rFonts w:cstheme="minorHAnsi"/>
          <w:b/>
          <w:bCs/>
          <w:i/>
          <w:iCs/>
        </w:rPr>
        <w:t xml:space="preserve"> </w:t>
      </w:r>
    </w:p>
    <w:p w14:paraId="507C21CD" w14:textId="77777777" w:rsidR="007F6023" w:rsidRPr="002A304D" w:rsidRDefault="007F6023" w:rsidP="007F6023">
      <w:pPr>
        <w:pStyle w:val="ListParagraph"/>
        <w:numPr>
          <w:ilvl w:val="0"/>
          <w:numId w:val="9"/>
        </w:numPr>
        <w:spacing w:line="240" w:lineRule="auto"/>
        <w:jc w:val="both"/>
        <w:rPr>
          <w:rFonts w:cstheme="minorHAnsi"/>
        </w:rPr>
      </w:pPr>
      <w:r w:rsidRPr="002A304D">
        <w:rPr>
          <w:rFonts w:cstheme="minorHAnsi"/>
        </w:rPr>
        <w:t xml:space="preserve">SHEILD shall not consider any Bid that arrives after the deadline for submission of Bid.  Any Bid received by SHEILD after the deadline for submission of Bid shall be declared late, rejected, and returned unopened to the Bidder.    </w:t>
      </w:r>
    </w:p>
    <w:p w14:paraId="45299F32" w14:textId="77777777" w:rsidR="007F6023" w:rsidRPr="002A304D" w:rsidRDefault="007F6023" w:rsidP="007F6023">
      <w:pPr>
        <w:pStyle w:val="ListParagraph"/>
        <w:numPr>
          <w:ilvl w:val="0"/>
          <w:numId w:val="9"/>
        </w:numPr>
        <w:spacing w:line="240" w:lineRule="auto"/>
        <w:jc w:val="both"/>
        <w:rPr>
          <w:rFonts w:cstheme="minorHAnsi"/>
        </w:rPr>
      </w:pPr>
      <w:r w:rsidRPr="002A304D">
        <w:rPr>
          <w:rFonts w:cstheme="minorHAnsi"/>
        </w:rPr>
        <w:t xml:space="preserve">A Bidder may withdraw, </w:t>
      </w:r>
      <w:proofErr w:type="gramStart"/>
      <w:r w:rsidRPr="002A304D">
        <w:rPr>
          <w:rFonts w:cstheme="minorHAnsi"/>
        </w:rPr>
        <w:t>substitute</w:t>
      </w:r>
      <w:proofErr w:type="gramEnd"/>
      <w:r w:rsidRPr="002A304D">
        <w:rPr>
          <w:rFonts w:cstheme="minorHAnsi"/>
        </w:rPr>
        <w:t xml:space="preserve"> or modify its Bid after it has been submitted by sending a written notice in accordance with the ITB, duly signed by an authorized representative, and shall include a copy of the authorization. </w:t>
      </w:r>
    </w:p>
    <w:p w14:paraId="68CD2651" w14:textId="77777777" w:rsidR="007F6023" w:rsidRPr="002A304D" w:rsidRDefault="007F6023" w:rsidP="007F6023">
      <w:pPr>
        <w:pStyle w:val="ListParagraph"/>
        <w:numPr>
          <w:ilvl w:val="0"/>
          <w:numId w:val="9"/>
        </w:numPr>
        <w:spacing w:line="240" w:lineRule="auto"/>
        <w:jc w:val="both"/>
        <w:rPr>
          <w:rFonts w:cstheme="minorHAnsi"/>
        </w:rPr>
      </w:pPr>
      <w:r w:rsidRPr="002A304D">
        <w:rPr>
          <w:rFonts w:cstheme="minorHAnsi"/>
        </w:rPr>
        <w:t xml:space="preserve">Bid requested to be withdrawn shall be returned unopened to the Bidders.   </w:t>
      </w:r>
    </w:p>
    <w:p w14:paraId="2143D382" w14:textId="77777777" w:rsidR="007F6023" w:rsidRPr="002A304D" w:rsidRDefault="007F6023" w:rsidP="007F6023">
      <w:pPr>
        <w:pStyle w:val="ListParagraph"/>
        <w:numPr>
          <w:ilvl w:val="0"/>
          <w:numId w:val="9"/>
        </w:numPr>
        <w:spacing w:line="240" w:lineRule="auto"/>
        <w:jc w:val="both"/>
        <w:rPr>
          <w:rFonts w:cstheme="minorHAnsi"/>
        </w:rPr>
      </w:pPr>
      <w:r w:rsidRPr="002A304D">
        <w:rPr>
          <w:rFonts w:cstheme="minorHAnsi"/>
        </w:rPr>
        <w:t>No Bid may be withdrawn, substituted, or modified in the interval between the deadline for submission of Bid and the expiration of the period of Bid validity specified by the Bidder on the Bid Submission Form or any extension thereof.</w:t>
      </w:r>
    </w:p>
    <w:p w14:paraId="4215F326" w14:textId="77777777" w:rsidR="007F6023" w:rsidRPr="002A304D" w:rsidRDefault="007F6023" w:rsidP="007F6023">
      <w:pPr>
        <w:pStyle w:val="ListParagraph"/>
        <w:spacing w:line="240" w:lineRule="auto"/>
        <w:ind w:left="1260" w:firstLine="0"/>
        <w:jc w:val="both"/>
        <w:rPr>
          <w:rFonts w:cstheme="minorHAnsi"/>
        </w:rPr>
      </w:pPr>
    </w:p>
    <w:p w14:paraId="5F1DD93C" w14:textId="77777777" w:rsidR="007F6023" w:rsidRPr="002A304D" w:rsidRDefault="007F6023" w:rsidP="007F6023">
      <w:pPr>
        <w:pStyle w:val="ListParagraph"/>
        <w:numPr>
          <w:ilvl w:val="0"/>
          <w:numId w:val="3"/>
        </w:numPr>
        <w:spacing w:line="240" w:lineRule="auto"/>
        <w:jc w:val="both"/>
        <w:rPr>
          <w:rFonts w:cstheme="minorHAnsi"/>
        </w:rPr>
      </w:pPr>
      <w:r w:rsidRPr="002A304D">
        <w:rPr>
          <w:rFonts w:cstheme="minorHAnsi"/>
        </w:rPr>
        <w:t xml:space="preserve">Bid Opening  </w:t>
      </w:r>
    </w:p>
    <w:p w14:paraId="1723CA3C" w14:textId="77777777" w:rsidR="007F6023" w:rsidRPr="002A304D" w:rsidRDefault="007F6023" w:rsidP="007F6023">
      <w:pPr>
        <w:pStyle w:val="ListParagraph"/>
        <w:numPr>
          <w:ilvl w:val="0"/>
          <w:numId w:val="10"/>
        </w:numPr>
        <w:spacing w:line="240" w:lineRule="auto"/>
        <w:jc w:val="both"/>
        <w:rPr>
          <w:rFonts w:cstheme="minorHAnsi"/>
        </w:rPr>
      </w:pPr>
      <w:bookmarkStart w:id="1" w:name="_Hlk39239777"/>
      <w:r w:rsidRPr="002A304D">
        <w:rPr>
          <w:rFonts w:cstheme="minorHAnsi"/>
        </w:rPr>
        <w:t xml:space="preserve">SHEILD will review the Bid in the presence of an ad-hoc committee formed by SHEILD.  </w:t>
      </w:r>
    </w:p>
    <w:bookmarkEnd w:id="1"/>
    <w:p w14:paraId="531227CD" w14:textId="77777777" w:rsidR="007F6023" w:rsidRPr="002A304D" w:rsidRDefault="007F6023" w:rsidP="007F6023">
      <w:pPr>
        <w:pStyle w:val="ListParagraph"/>
        <w:numPr>
          <w:ilvl w:val="0"/>
          <w:numId w:val="10"/>
        </w:numPr>
        <w:spacing w:line="240" w:lineRule="auto"/>
        <w:jc w:val="both"/>
        <w:rPr>
          <w:rFonts w:cstheme="minorHAnsi"/>
        </w:rPr>
      </w:pPr>
      <w:r w:rsidRPr="002A304D">
        <w:rPr>
          <w:rFonts w:cstheme="minorHAnsi"/>
        </w:rPr>
        <w:t xml:space="preserve">No Bid shall be rejected at the opening stage, except for late submission, for which the Bid shall be returned unopened to the Bidder.    </w:t>
      </w:r>
    </w:p>
    <w:p w14:paraId="7A8DD2AA" w14:textId="77777777" w:rsidR="007F6023" w:rsidRPr="002A304D" w:rsidRDefault="007F6023" w:rsidP="007F6023">
      <w:pPr>
        <w:pStyle w:val="ListParagraph"/>
        <w:numPr>
          <w:ilvl w:val="0"/>
          <w:numId w:val="10"/>
        </w:numPr>
        <w:spacing w:line="240" w:lineRule="auto"/>
        <w:jc w:val="both"/>
        <w:rPr>
          <w:rFonts w:cstheme="minorHAnsi"/>
        </w:rPr>
      </w:pPr>
      <w:r w:rsidRPr="002A304D">
        <w:rPr>
          <w:rFonts w:cstheme="minorHAnsi"/>
        </w:rPr>
        <w:t xml:space="preserve">Confidentiality: Information relating to the examination, evaluation, and comparison of Bid, and the recommendation of contract award, shall not be disclosed to Bidders or any other persons not officially concerned with such process, even after publication of the contract award.  </w:t>
      </w:r>
    </w:p>
    <w:p w14:paraId="2DD7B2E1" w14:textId="77777777" w:rsidR="007F6023" w:rsidRPr="002A304D" w:rsidRDefault="007F6023" w:rsidP="007F6023">
      <w:pPr>
        <w:pStyle w:val="ListParagraph"/>
        <w:numPr>
          <w:ilvl w:val="0"/>
          <w:numId w:val="10"/>
        </w:numPr>
        <w:spacing w:line="240" w:lineRule="auto"/>
        <w:jc w:val="both"/>
        <w:rPr>
          <w:rFonts w:cstheme="minorHAnsi"/>
        </w:rPr>
      </w:pPr>
      <w:proofErr w:type="gramStart"/>
      <w:r w:rsidRPr="002A304D">
        <w:rPr>
          <w:rFonts w:cstheme="minorHAnsi"/>
        </w:rPr>
        <w:t>In the event that</w:t>
      </w:r>
      <w:proofErr w:type="gramEnd"/>
      <w:r w:rsidRPr="002A304D">
        <w:rPr>
          <w:rFonts w:cstheme="minorHAnsi"/>
        </w:rPr>
        <w:t xml:space="preserve"> a Bidder is unsuccessful, the Bidder may seek a meeting with SHEILD for a debriefing.  The purpose of the debriefing is </w:t>
      </w:r>
      <w:proofErr w:type="gramStart"/>
      <w:r w:rsidRPr="002A304D">
        <w:rPr>
          <w:rFonts w:cstheme="minorHAnsi"/>
        </w:rPr>
        <w:t>discussing</w:t>
      </w:r>
      <w:proofErr w:type="gramEnd"/>
      <w:r w:rsidRPr="002A304D">
        <w:rPr>
          <w:rFonts w:cstheme="minorHAnsi"/>
        </w:rPr>
        <w:t xml:space="preserve"> the strengths and weaknesses of the Bidder’s submission, </w:t>
      </w:r>
      <w:proofErr w:type="gramStart"/>
      <w:r w:rsidRPr="002A304D">
        <w:rPr>
          <w:rFonts w:cstheme="minorHAnsi"/>
        </w:rPr>
        <w:t>in order to</w:t>
      </w:r>
      <w:proofErr w:type="gramEnd"/>
      <w:r w:rsidRPr="002A304D">
        <w:rPr>
          <w:rFonts w:cstheme="minorHAnsi"/>
        </w:rPr>
        <w:t xml:space="preserve"> assist the Bidder in improving the bid presented to SHEILD.</w:t>
      </w:r>
    </w:p>
    <w:p w14:paraId="46F6239A" w14:textId="77777777" w:rsidR="007F6023" w:rsidRPr="002A304D" w:rsidRDefault="007F6023" w:rsidP="007F6023">
      <w:pPr>
        <w:pStyle w:val="ListParagraph"/>
        <w:spacing w:line="240" w:lineRule="auto"/>
        <w:ind w:left="1260" w:firstLine="0"/>
        <w:jc w:val="both"/>
        <w:rPr>
          <w:rFonts w:cstheme="minorHAnsi"/>
        </w:rPr>
      </w:pPr>
    </w:p>
    <w:p w14:paraId="6BC097D2" w14:textId="77777777" w:rsidR="007F6023" w:rsidRPr="002A304D" w:rsidRDefault="007F6023" w:rsidP="007F6023">
      <w:pPr>
        <w:pStyle w:val="ListParagraph"/>
        <w:numPr>
          <w:ilvl w:val="0"/>
          <w:numId w:val="3"/>
        </w:numPr>
        <w:spacing w:line="240" w:lineRule="auto"/>
        <w:jc w:val="both"/>
        <w:rPr>
          <w:rFonts w:cstheme="minorHAnsi"/>
        </w:rPr>
      </w:pPr>
      <w:r w:rsidRPr="002A304D">
        <w:rPr>
          <w:rFonts w:cstheme="minorHAnsi"/>
        </w:rPr>
        <w:t>Evaluation of Bid:</w:t>
      </w:r>
    </w:p>
    <w:p w14:paraId="208B60DB" w14:textId="07CF97CB" w:rsidR="004470E9" w:rsidRPr="00494C4A" w:rsidRDefault="007F6023" w:rsidP="00494C4A">
      <w:pPr>
        <w:pStyle w:val="ListParagraph"/>
        <w:numPr>
          <w:ilvl w:val="0"/>
          <w:numId w:val="11"/>
        </w:numPr>
        <w:spacing w:line="240" w:lineRule="auto"/>
        <w:jc w:val="both"/>
        <w:rPr>
          <w:rFonts w:cstheme="minorHAnsi"/>
        </w:rPr>
      </w:pPr>
      <w:r w:rsidRPr="002A304D">
        <w:rPr>
          <w:rFonts w:cstheme="minorHAnsi"/>
        </w:rPr>
        <w:t xml:space="preserve">SHEILD shall examine the Bid to confirm that all terms and conditions under the SHEILD General Terms and Conditions and Special Conditions have been accepted by the Bidder without any deviation or reservation.  </w:t>
      </w:r>
    </w:p>
    <w:p w14:paraId="031FC4AF" w14:textId="77777777" w:rsidR="007F6023" w:rsidRPr="002A304D" w:rsidRDefault="007F6023" w:rsidP="007F6023">
      <w:pPr>
        <w:pStyle w:val="ListParagraph"/>
        <w:numPr>
          <w:ilvl w:val="0"/>
          <w:numId w:val="11"/>
        </w:numPr>
        <w:spacing w:line="240" w:lineRule="auto"/>
        <w:jc w:val="both"/>
        <w:rPr>
          <w:rFonts w:cstheme="minorHAnsi"/>
        </w:rPr>
      </w:pPr>
      <w:r w:rsidRPr="002A304D">
        <w:rPr>
          <w:rFonts w:cstheme="minorHAnsi"/>
        </w:rPr>
        <w:lastRenderedPageBreak/>
        <w:t xml:space="preserve">The selection committee shall review and evaluate the Bids </w:t>
      </w:r>
      <w:proofErr w:type="gramStart"/>
      <w:r w:rsidRPr="002A304D">
        <w:rPr>
          <w:rFonts w:cstheme="minorHAnsi"/>
        </w:rPr>
        <w:t>on the basis of</w:t>
      </w:r>
      <w:proofErr w:type="gramEnd"/>
      <w:r w:rsidRPr="002A304D">
        <w:rPr>
          <w:rFonts w:cstheme="minorHAnsi"/>
        </w:rPr>
        <w:t xml:space="preserve"> their responsiveness to the Requirements and Technical Specifications and other documentation provided, applying the procedure indicated in the Data Sheet.</w:t>
      </w:r>
    </w:p>
    <w:p w14:paraId="66EBB9B8" w14:textId="0753DE09" w:rsidR="00A77600" w:rsidRPr="00CB027D" w:rsidRDefault="00F60317" w:rsidP="00CB027D">
      <w:pPr>
        <w:pStyle w:val="ListParagraph"/>
        <w:numPr>
          <w:ilvl w:val="0"/>
          <w:numId w:val="11"/>
        </w:numPr>
        <w:spacing w:line="240" w:lineRule="auto"/>
        <w:jc w:val="both"/>
        <w:rPr>
          <w:rFonts w:cstheme="minorHAnsi"/>
        </w:rPr>
      </w:pPr>
      <w:r>
        <w:rPr>
          <w:rFonts w:cstheme="minorHAnsi"/>
        </w:rPr>
        <w:t>The committee</w:t>
      </w:r>
      <w:r w:rsidR="007F6023" w:rsidRPr="002A304D">
        <w:rPr>
          <w:rFonts w:cstheme="minorHAnsi"/>
        </w:rPr>
        <w:t xml:space="preserve"> shall fill in a best value selection matrix – (BVSM) scoring shall be related to the following criteria to have an end score out of 100 points:</w:t>
      </w:r>
    </w:p>
    <w:p w14:paraId="4E5A47C0" w14:textId="2D3E1DFA" w:rsidR="00F60317" w:rsidRPr="006707CD" w:rsidRDefault="00103080" w:rsidP="00F60317">
      <w:pPr>
        <w:spacing w:line="240" w:lineRule="auto"/>
        <w:jc w:val="both"/>
        <w:rPr>
          <w:rFonts w:cstheme="minorHAnsi"/>
          <w:b/>
          <w:bCs/>
          <w:sz w:val="24"/>
          <w:szCs w:val="24"/>
        </w:rPr>
      </w:pPr>
      <w:r w:rsidRPr="006707CD">
        <w:rPr>
          <w:rFonts w:cstheme="minorHAnsi"/>
          <w:b/>
          <w:bCs/>
          <w:sz w:val="24"/>
          <w:szCs w:val="24"/>
        </w:rPr>
        <w:t>Technical Criteria Scoring</w:t>
      </w:r>
      <w:r w:rsidR="00B45E96" w:rsidRPr="006707CD">
        <w:rPr>
          <w:rFonts w:cstheme="minorHAnsi"/>
          <w:b/>
          <w:bCs/>
          <w:sz w:val="24"/>
          <w:szCs w:val="24"/>
        </w:rPr>
        <w:t xml:space="preserve"> </w:t>
      </w:r>
      <w:r w:rsidR="00B45E96" w:rsidRPr="006707CD">
        <w:rPr>
          <w:rFonts w:cstheme="minorHAnsi"/>
          <w:b/>
          <w:bCs/>
          <w:sz w:val="24"/>
          <w:szCs w:val="24"/>
          <w:u w:val="single"/>
        </w:rPr>
        <w:t xml:space="preserve">(Total Score of </w:t>
      </w:r>
      <w:r w:rsidR="00C16AF8">
        <w:rPr>
          <w:rFonts w:cstheme="minorHAnsi"/>
          <w:b/>
          <w:bCs/>
          <w:sz w:val="24"/>
          <w:szCs w:val="24"/>
          <w:u w:val="single"/>
        </w:rPr>
        <w:t>40</w:t>
      </w:r>
      <w:r w:rsidR="00B45E96" w:rsidRPr="006707CD">
        <w:rPr>
          <w:rFonts w:cstheme="minorHAnsi"/>
          <w:b/>
          <w:bCs/>
          <w:sz w:val="24"/>
          <w:szCs w:val="24"/>
          <w:u w:val="single"/>
        </w:rPr>
        <w:t>):</w:t>
      </w:r>
    </w:p>
    <w:p w14:paraId="2452AE38" w14:textId="77777777" w:rsidR="00694F4C" w:rsidRPr="006707CD" w:rsidRDefault="00694F4C" w:rsidP="00694F4C">
      <w:pPr>
        <w:pStyle w:val="ListParagraph"/>
        <w:widowControl w:val="0"/>
        <w:tabs>
          <w:tab w:val="left" w:pos="1119"/>
          <w:tab w:val="left" w:pos="1120"/>
        </w:tabs>
        <w:autoSpaceDE w:val="0"/>
        <w:autoSpaceDN w:val="0"/>
        <w:spacing w:after="0" w:line="250" w:lineRule="exact"/>
        <w:ind w:firstLine="0"/>
        <w:contextualSpacing w:val="0"/>
        <w:rPr>
          <w:sz w:val="24"/>
          <w:szCs w:val="24"/>
        </w:rPr>
      </w:pPr>
    </w:p>
    <w:p w14:paraId="45AA83C3" w14:textId="77777777" w:rsidR="00C16AF8" w:rsidRPr="00C16AF8" w:rsidRDefault="00C16AF8" w:rsidP="00C16AF8">
      <w:pPr>
        <w:pStyle w:val="ListParagraph"/>
        <w:numPr>
          <w:ilvl w:val="0"/>
          <w:numId w:val="25"/>
        </w:numPr>
        <w:spacing w:line="240" w:lineRule="auto"/>
        <w:jc w:val="both"/>
        <w:rPr>
          <w:rFonts w:cstheme="minorHAnsi"/>
          <w:sz w:val="24"/>
          <w:szCs w:val="24"/>
        </w:rPr>
      </w:pPr>
      <w:r w:rsidRPr="00C16AF8">
        <w:rPr>
          <w:rFonts w:cstheme="minorHAnsi"/>
          <w:sz w:val="24"/>
          <w:szCs w:val="24"/>
        </w:rPr>
        <w:t>For Legal Registration Documents of Supplier (Score out of 10)</w:t>
      </w:r>
    </w:p>
    <w:p w14:paraId="398DAB41" w14:textId="77777777" w:rsidR="00C16AF8" w:rsidRPr="00C16AF8" w:rsidRDefault="00C16AF8" w:rsidP="00C16AF8">
      <w:pPr>
        <w:pStyle w:val="ListParagraph"/>
        <w:numPr>
          <w:ilvl w:val="0"/>
          <w:numId w:val="25"/>
        </w:numPr>
        <w:spacing w:line="240" w:lineRule="auto"/>
        <w:jc w:val="both"/>
        <w:rPr>
          <w:rFonts w:cstheme="minorHAnsi"/>
          <w:sz w:val="24"/>
          <w:szCs w:val="24"/>
        </w:rPr>
      </w:pPr>
      <w:r w:rsidRPr="00C16AF8">
        <w:rPr>
          <w:rFonts w:cstheme="minorHAnsi"/>
          <w:sz w:val="24"/>
          <w:szCs w:val="24"/>
        </w:rPr>
        <w:t>For Validity of Offer (Score out of 10)</w:t>
      </w:r>
    </w:p>
    <w:p w14:paraId="0AEFA72C" w14:textId="77777777" w:rsidR="00C16AF8" w:rsidRPr="00C16AF8" w:rsidRDefault="00C16AF8" w:rsidP="00C16AF8">
      <w:pPr>
        <w:pStyle w:val="ListParagraph"/>
        <w:numPr>
          <w:ilvl w:val="0"/>
          <w:numId w:val="25"/>
        </w:numPr>
        <w:spacing w:line="240" w:lineRule="auto"/>
        <w:jc w:val="both"/>
        <w:rPr>
          <w:rFonts w:cstheme="minorHAnsi"/>
          <w:sz w:val="24"/>
          <w:szCs w:val="24"/>
        </w:rPr>
      </w:pPr>
      <w:r w:rsidRPr="00C16AF8">
        <w:rPr>
          <w:rFonts w:cstheme="minorHAnsi"/>
          <w:sz w:val="24"/>
          <w:szCs w:val="24"/>
        </w:rPr>
        <w:t>For Availability of Required Services Needed (Score out of 20)</w:t>
      </w:r>
    </w:p>
    <w:p w14:paraId="5B98B566" w14:textId="0AF504A8" w:rsidR="00F65E3B" w:rsidRPr="006707CD" w:rsidRDefault="00F65E3B" w:rsidP="003E1FDE">
      <w:pPr>
        <w:pStyle w:val="ListParagraph"/>
        <w:widowControl w:val="0"/>
        <w:tabs>
          <w:tab w:val="left" w:pos="1119"/>
          <w:tab w:val="left" w:pos="1120"/>
        </w:tabs>
        <w:autoSpaceDE w:val="0"/>
        <w:autoSpaceDN w:val="0"/>
        <w:spacing w:after="0" w:line="250" w:lineRule="exact"/>
        <w:ind w:left="1770" w:firstLine="0"/>
        <w:contextualSpacing w:val="0"/>
        <w:rPr>
          <w:sz w:val="24"/>
          <w:szCs w:val="24"/>
        </w:rPr>
      </w:pPr>
    </w:p>
    <w:p w14:paraId="11DE78A7" w14:textId="77777777" w:rsidR="00694F4C" w:rsidRPr="006707CD" w:rsidRDefault="00694F4C" w:rsidP="00AF1E79">
      <w:pPr>
        <w:widowControl w:val="0"/>
        <w:tabs>
          <w:tab w:val="left" w:pos="1119"/>
          <w:tab w:val="left" w:pos="1120"/>
        </w:tabs>
        <w:autoSpaceDE w:val="0"/>
        <w:autoSpaceDN w:val="0"/>
        <w:spacing w:after="0" w:line="250" w:lineRule="exact"/>
        <w:ind w:firstLine="0"/>
        <w:rPr>
          <w:sz w:val="24"/>
        </w:rPr>
      </w:pPr>
    </w:p>
    <w:p w14:paraId="5812ABD2" w14:textId="7033EC01" w:rsidR="00435684" w:rsidRPr="006707CD" w:rsidRDefault="00435684" w:rsidP="00AF1E79">
      <w:pPr>
        <w:widowControl w:val="0"/>
        <w:tabs>
          <w:tab w:val="left" w:pos="1119"/>
          <w:tab w:val="left" w:pos="1120"/>
        </w:tabs>
        <w:autoSpaceDE w:val="0"/>
        <w:autoSpaceDN w:val="0"/>
        <w:spacing w:after="0" w:line="250" w:lineRule="exact"/>
        <w:ind w:firstLine="0"/>
        <w:rPr>
          <w:b/>
          <w:bCs/>
          <w:sz w:val="24"/>
          <w:u w:val="single"/>
        </w:rPr>
      </w:pPr>
      <w:r w:rsidRPr="006707CD">
        <w:rPr>
          <w:sz w:val="24"/>
        </w:rPr>
        <w:t xml:space="preserve">                 </w:t>
      </w:r>
      <w:r w:rsidRPr="006707CD">
        <w:rPr>
          <w:b/>
          <w:bCs/>
          <w:sz w:val="24"/>
        </w:rPr>
        <w:t xml:space="preserve">Financial Offer Scoring </w:t>
      </w:r>
      <w:r w:rsidRPr="006707CD">
        <w:rPr>
          <w:b/>
          <w:bCs/>
          <w:sz w:val="24"/>
          <w:u w:val="single"/>
        </w:rPr>
        <w:t xml:space="preserve">(Total Score of </w:t>
      </w:r>
      <w:r w:rsidR="00C16AF8">
        <w:rPr>
          <w:b/>
          <w:bCs/>
          <w:sz w:val="24"/>
          <w:u w:val="single"/>
        </w:rPr>
        <w:t>60</w:t>
      </w:r>
      <w:r w:rsidRPr="006707CD">
        <w:rPr>
          <w:b/>
          <w:bCs/>
          <w:sz w:val="24"/>
          <w:u w:val="single"/>
        </w:rPr>
        <w:t>)</w:t>
      </w:r>
    </w:p>
    <w:p w14:paraId="5F9F2FAC" w14:textId="77777777" w:rsidR="006F2D3D" w:rsidRPr="006707CD" w:rsidRDefault="006F2D3D" w:rsidP="006F2D3D">
      <w:pPr>
        <w:pStyle w:val="ListParagraph"/>
        <w:widowControl w:val="0"/>
        <w:tabs>
          <w:tab w:val="left" w:pos="1119"/>
          <w:tab w:val="left" w:pos="1120"/>
        </w:tabs>
        <w:autoSpaceDE w:val="0"/>
        <w:autoSpaceDN w:val="0"/>
        <w:spacing w:after="0" w:line="250" w:lineRule="exact"/>
        <w:ind w:firstLine="0"/>
        <w:contextualSpacing w:val="0"/>
        <w:rPr>
          <w:sz w:val="24"/>
        </w:rPr>
      </w:pPr>
    </w:p>
    <w:p w14:paraId="37E5650D" w14:textId="44ED0172" w:rsidR="00103080" w:rsidRPr="00F60317" w:rsidRDefault="00387E9D" w:rsidP="00F30498">
      <w:pPr>
        <w:spacing w:line="240" w:lineRule="auto"/>
        <w:ind w:firstLine="0"/>
        <w:jc w:val="both"/>
        <w:rPr>
          <w:rFonts w:cstheme="minorHAnsi"/>
        </w:rPr>
      </w:pPr>
      <w:r w:rsidRPr="006707CD">
        <w:t xml:space="preserve">The Financial cost offer will focus on the provided financial proposal and the evaluation of its cost-effectiveness </w:t>
      </w:r>
      <w:r w:rsidR="00ED07B8" w:rsidRPr="006707CD">
        <w:t xml:space="preserve">in </w:t>
      </w:r>
      <w:r w:rsidR="00E90DC5" w:rsidRPr="006707CD">
        <w:t xml:space="preserve">accordance </w:t>
      </w:r>
      <w:proofErr w:type="gramStart"/>
      <w:r w:rsidR="00E90DC5" w:rsidRPr="006707CD">
        <w:t>to</w:t>
      </w:r>
      <w:proofErr w:type="gramEnd"/>
      <w:r w:rsidR="00ED07B8" w:rsidRPr="006707CD">
        <w:t xml:space="preserve"> the technical criteria that shall be provided</w:t>
      </w:r>
      <w:r w:rsidR="00D0057D" w:rsidRPr="006707CD">
        <w:t>. Delivery services of the snacks to the schools must be calculated and included in the offer.</w:t>
      </w:r>
      <w:r w:rsidR="00D0057D">
        <w:t xml:space="preserve"> </w:t>
      </w:r>
    </w:p>
    <w:p w14:paraId="1BD1E7C8" w14:textId="77777777" w:rsidR="007F6023" w:rsidRPr="002A304D" w:rsidRDefault="007F6023" w:rsidP="007F6023">
      <w:pPr>
        <w:pStyle w:val="ListParagraph"/>
        <w:spacing w:line="240" w:lineRule="auto"/>
        <w:ind w:left="2160" w:firstLine="0"/>
        <w:jc w:val="both"/>
        <w:rPr>
          <w:rFonts w:cstheme="minorHAnsi"/>
        </w:rPr>
      </w:pPr>
    </w:p>
    <w:p w14:paraId="5EB5A84A" w14:textId="77777777" w:rsidR="007F6023" w:rsidRPr="002A304D" w:rsidRDefault="007F6023" w:rsidP="007F6023">
      <w:pPr>
        <w:pStyle w:val="ListParagraph"/>
        <w:numPr>
          <w:ilvl w:val="0"/>
          <w:numId w:val="11"/>
        </w:numPr>
        <w:spacing w:line="240" w:lineRule="auto"/>
        <w:jc w:val="both"/>
        <w:rPr>
          <w:rFonts w:cstheme="minorHAnsi"/>
        </w:rPr>
      </w:pPr>
      <w:r w:rsidRPr="002A304D">
        <w:rPr>
          <w:rFonts w:cstheme="minorHAnsi"/>
        </w:rPr>
        <w:t xml:space="preserve">SHEILD reserves the right to undertake a post-qualification exercise, aimed at determining, to its </w:t>
      </w:r>
      <w:proofErr w:type="gramStart"/>
      <w:r w:rsidRPr="002A304D">
        <w:rPr>
          <w:rFonts w:cstheme="minorHAnsi"/>
        </w:rPr>
        <w:t>satisfaction</w:t>
      </w:r>
      <w:proofErr w:type="gramEnd"/>
      <w:r w:rsidRPr="002A304D">
        <w:rPr>
          <w:rFonts w:cstheme="minorHAnsi"/>
        </w:rPr>
        <w:t xml:space="preserve"> the validity of the information provided by the Bidder. </w:t>
      </w:r>
    </w:p>
    <w:p w14:paraId="7A060768" w14:textId="77777777" w:rsidR="007F6023" w:rsidRPr="002A304D" w:rsidRDefault="007F6023" w:rsidP="007F6023">
      <w:pPr>
        <w:pStyle w:val="ListParagraph"/>
        <w:numPr>
          <w:ilvl w:val="0"/>
          <w:numId w:val="11"/>
        </w:numPr>
        <w:spacing w:line="240" w:lineRule="auto"/>
        <w:jc w:val="both"/>
        <w:rPr>
          <w:rFonts w:cstheme="minorHAnsi"/>
        </w:rPr>
      </w:pPr>
      <w:r w:rsidRPr="002A304D">
        <w:rPr>
          <w:rFonts w:cstheme="minorHAnsi"/>
        </w:rPr>
        <w:t xml:space="preserve">SHEILD shall conduct a verification exercise on the accuracy, correctness and authenticity of the information provided by the bidder on the legal, </w:t>
      </w:r>
      <w:proofErr w:type="gramStart"/>
      <w:r w:rsidRPr="002A304D">
        <w:rPr>
          <w:rFonts w:cstheme="minorHAnsi"/>
        </w:rPr>
        <w:t>technical</w:t>
      </w:r>
      <w:proofErr w:type="gramEnd"/>
      <w:r w:rsidRPr="002A304D">
        <w:rPr>
          <w:rFonts w:cstheme="minorHAnsi"/>
        </w:rPr>
        <w:t xml:space="preserve"> and financial documents submitted, and validation of extent of compliance to the ITB requirements and evaluation criteria based on what has so far been found by the evaluation team.</w:t>
      </w:r>
    </w:p>
    <w:p w14:paraId="54570988" w14:textId="77777777" w:rsidR="007F6023" w:rsidRPr="002A304D" w:rsidRDefault="007F6023" w:rsidP="007F6023">
      <w:pPr>
        <w:pStyle w:val="ListParagraph"/>
        <w:spacing w:line="240" w:lineRule="auto"/>
        <w:ind w:left="1260" w:firstLine="0"/>
        <w:jc w:val="both"/>
        <w:rPr>
          <w:rFonts w:cstheme="minorHAnsi"/>
        </w:rPr>
      </w:pPr>
    </w:p>
    <w:p w14:paraId="2A157DD9" w14:textId="77777777" w:rsidR="007F6023" w:rsidRPr="002A304D" w:rsidRDefault="007F6023" w:rsidP="007F6023">
      <w:pPr>
        <w:pStyle w:val="ListParagraph"/>
        <w:numPr>
          <w:ilvl w:val="0"/>
          <w:numId w:val="3"/>
        </w:numPr>
        <w:spacing w:line="240" w:lineRule="auto"/>
        <w:jc w:val="both"/>
        <w:rPr>
          <w:rFonts w:cstheme="minorHAnsi"/>
        </w:rPr>
      </w:pPr>
      <w:r w:rsidRPr="002A304D">
        <w:rPr>
          <w:rFonts w:cstheme="minorHAnsi"/>
        </w:rPr>
        <w:t xml:space="preserve">Clarification of Bid: To assist in the examination, </w:t>
      </w:r>
      <w:proofErr w:type="gramStart"/>
      <w:r w:rsidRPr="002A304D">
        <w:rPr>
          <w:rFonts w:cstheme="minorHAnsi"/>
        </w:rPr>
        <w:t>evaluation</w:t>
      </w:r>
      <w:proofErr w:type="gramEnd"/>
      <w:r w:rsidRPr="002A304D">
        <w:rPr>
          <w:rFonts w:cstheme="minorHAnsi"/>
        </w:rPr>
        <w:t xml:space="preserve"> and comparison of bids, SHEILD may, at its discretion, ask any Bidder to clarify its Bid. SHEILD’s request for clarification and the Bidder’s response shall be in writing. </w:t>
      </w:r>
    </w:p>
    <w:p w14:paraId="1589C6B3" w14:textId="77777777" w:rsidR="007F6023" w:rsidRPr="002A304D" w:rsidRDefault="007F6023" w:rsidP="007F6023">
      <w:pPr>
        <w:pStyle w:val="ListParagraph"/>
        <w:spacing w:line="240" w:lineRule="auto"/>
        <w:ind w:left="540" w:firstLine="0"/>
        <w:jc w:val="both"/>
        <w:rPr>
          <w:rFonts w:cstheme="minorHAnsi"/>
        </w:rPr>
      </w:pPr>
    </w:p>
    <w:p w14:paraId="619884D6" w14:textId="77777777" w:rsidR="007F6023" w:rsidRPr="002A304D" w:rsidRDefault="007F6023" w:rsidP="007F6023">
      <w:pPr>
        <w:pStyle w:val="ListParagraph"/>
        <w:numPr>
          <w:ilvl w:val="0"/>
          <w:numId w:val="3"/>
        </w:numPr>
        <w:spacing w:line="240" w:lineRule="auto"/>
        <w:jc w:val="both"/>
        <w:rPr>
          <w:rFonts w:cstheme="minorHAnsi"/>
        </w:rPr>
      </w:pPr>
      <w:r w:rsidRPr="002A304D">
        <w:rPr>
          <w:rFonts w:cstheme="minorHAnsi"/>
        </w:rPr>
        <w:t>Award of Contract:</w:t>
      </w:r>
    </w:p>
    <w:p w14:paraId="332CEE58" w14:textId="77777777" w:rsidR="007F6023" w:rsidRPr="002A304D" w:rsidRDefault="007F6023" w:rsidP="007F6023">
      <w:pPr>
        <w:pStyle w:val="ListParagraph"/>
        <w:numPr>
          <w:ilvl w:val="0"/>
          <w:numId w:val="12"/>
        </w:numPr>
        <w:spacing w:line="240" w:lineRule="auto"/>
        <w:jc w:val="both"/>
        <w:rPr>
          <w:rFonts w:cstheme="minorHAnsi"/>
        </w:rPr>
      </w:pPr>
      <w:r w:rsidRPr="002A304D">
        <w:rPr>
          <w:rFonts w:cstheme="minorHAnsi"/>
        </w:rPr>
        <w:t xml:space="preserve">SHEILD is not obligated to award the contract to the lowest price offer.  </w:t>
      </w:r>
    </w:p>
    <w:p w14:paraId="5DC06F52" w14:textId="77777777" w:rsidR="007F6023" w:rsidRPr="002A304D" w:rsidRDefault="007F6023" w:rsidP="007F6023">
      <w:pPr>
        <w:pStyle w:val="ListParagraph"/>
        <w:numPr>
          <w:ilvl w:val="0"/>
          <w:numId w:val="12"/>
        </w:numPr>
        <w:spacing w:line="240" w:lineRule="auto"/>
        <w:jc w:val="both"/>
        <w:rPr>
          <w:rFonts w:cstheme="minorHAnsi"/>
        </w:rPr>
      </w:pPr>
      <w:r w:rsidRPr="002A304D">
        <w:rPr>
          <w:rFonts w:cstheme="minorHAnsi"/>
        </w:rPr>
        <w:t xml:space="preserve">Prior to expiration of the period of Bid validity, SHEILD shall award the contract to the qualified and eligible Bidder that is found to be responsive to the requirements of the Requirements and Technical </w:t>
      </w:r>
      <w:proofErr w:type="gramStart"/>
      <w:r w:rsidRPr="002A304D">
        <w:rPr>
          <w:rFonts w:cstheme="minorHAnsi"/>
        </w:rPr>
        <w:t>Specification, and</w:t>
      </w:r>
      <w:proofErr w:type="gramEnd"/>
      <w:r w:rsidRPr="002A304D">
        <w:rPr>
          <w:rFonts w:cstheme="minorHAnsi"/>
        </w:rPr>
        <w:t xml:space="preserve"> has offered a good and reasonable price.</w:t>
      </w:r>
    </w:p>
    <w:p w14:paraId="22B24BD9" w14:textId="46B1101F" w:rsidR="00C16AF8" w:rsidRPr="00011533" w:rsidRDefault="007F6023" w:rsidP="00011533">
      <w:pPr>
        <w:pStyle w:val="ListParagraph"/>
        <w:numPr>
          <w:ilvl w:val="0"/>
          <w:numId w:val="12"/>
        </w:numPr>
        <w:spacing w:line="240" w:lineRule="auto"/>
        <w:jc w:val="both"/>
        <w:rPr>
          <w:rFonts w:cstheme="minorHAnsi"/>
        </w:rPr>
      </w:pPr>
      <w:r w:rsidRPr="002A304D">
        <w:rPr>
          <w:rFonts w:cstheme="minorHAnsi"/>
        </w:rPr>
        <w:t>Contract Signature: Within fifteen (15) days from the date of receipt of the Contract, the successful Bidder shall sign and date the Contract and return it to SHEILD.</w:t>
      </w:r>
    </w:p>
    <w:p w14:paraId="3242B975" w14:textId="77777777" w:rsidR="007F6023" w:rsidRPr="002A304D" w:rsidRDefault="007F6023" w:rsidP="007F6023">
      <w:pPr>
        <w:spacing w:line="240" w:lineRule="auto"/>
        <w:ind w:firstLine="0"/>
        <w:jc w:val="both"/>
        <w:rPr>
          <w:rFonts w:cstheme="minorHAnsi"/>
          <w:b/>
          <w:bCs/>
          <w:u w:val="single"/>
        </w:rPr>
      </w:pPr>
      <w:r w:rsidRPr="002A304D">
        <w:rPr>
          <w:rFonts w:cstheme="minorHAnsi"/>
          <w:b/>
          <w:bCs/>
          <w:u w:val="single"/>
        </w:rPr>
        <w:t>Section Four: Data Sheet</w:t>
      </w:r>
    </w:p>
    <w:p w14:paraId="44D18609" w14:textId="77777777" w:rsidR="007F6023" w:rsidRDefault="007F6023" w:rsidP="007F6023">
      <w:pPr>
        <w:spacing w:line="240" w:lineRule="auto"/>
        <w:ind w:firstLine="0"/>
        <w:jc w:val="both"/>
        <w:rPr>
          <w:rFonts w:cstheme="minorHAnsi"/>
        </w:rPr>
      </w:pPr>
      <w:r w:rsidRPr="002A304D">
        <w:rPr>
          <w:rFonts w:cstheme="minorHAns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p w14:paraId="5069B67A" w14:textId="77777777" w:rsidR="00CB027D" w:rsidRPr="002A304D" w:rsidRDefault="00CB027D" w:rsidP="007F6023">
      <w:pPr>
        <w:spacing w:line="240" w:lineRule="auto"/>
        <w:ind w:firstLine="0"/>
        <w:jc w:val="both"/>
        <w:rPr>
          <w:rFonts w:cstheme="minorHAnsi"/>
        </w:rPr>
      </w:pPr>
    </w:p>
    <w:tbl>
      <w:tblPr>
        <w:tblStyle w:val="TableGrid"/>
        <w:tblW w:w="11340" w:type="dxa"/>
        <w:tblInd w:w="-995" w:type="dxa"/>
        <w:tblLook w:val="04A0" w:firstRow="1" w:lastRow="0" w:firstColumn="1" w:lastColumn="0" w:noHBand="0" w:noVBand="1"/>
      </w:tblPr>
      <w:tblGrid>
        <w:gridCol w:w="4320"/>
        <w:gridCol w:w="7020"/>
      </w:tblGrid>
      <w:tr w:rsidR="007F6023" w:rsidRPr="002A304D" w14:paraId="502D917B" w14:textId="77777777" w:rsidTr="00506E55">
        <w:trPr>
          <w:trHeight w:val="288"/>
        </w:trPr>
        <w:tc>
          <w:tcPr>
            <w:tcW w:w="4320" w:type="dxa"/>
          </w:tcPr>
          <w:p w14:paraId="350FDA84" w14:textId="77777777" w:rsidR="007F6023" w:rsidRPr="002A304D" w:rsidRDefault="007F6023" w:rsidP="00506E55">
            <w:pPr>
              <w:pStyle w:val="NoSpacing"/>
              <w:rPr>
                <w:rFonts w:cstheme="minorHAnsi"/>
                <w:sz w:val="24"/>
                <w:szCs w:val="24"/>
              </w:rPr>
            </w:pPr>
            <w:r w:rsidRPr="002A304D">
              <w:rPr>
                <w:rFonts w:cstheme="minorHAnsi"/>
                <w:sz w:val="24"/>
                <w:szCs w:val="24"/>
              </w:rPr>
              <w:t>Tender Title</w:t>
            </w:r>
          </w:p>
        </w:tc>
        <w:tc>
          <w:tcPr>
            <w:tcW w:w="7020" w:type="dxa"/>
          </w:tcPr>
          <w:p w14:paraId="3C3ECC3A" w14:textId="31BC0EAB" w:rsidR="007F6023" w:rsidRPr="004C2D42" w:rsidRDefault="00A77600" w:rsidP="004C2D42">
            <w:pPr>
              <w:pStyle w:val="NoSpacing"/>
              <w:rPr>
                <w:rFonts w:cstheme="minorHAnsi"/>
                <w:b/>
                <w:bCs/>
                <w:color w:val="000000" w:themeColor="text1"/>
              </w:rPr>
            </w:pPr>
            <w:r>
              <w:rPr>
                <w:rFonts w:cstheme="minorHAnsi"/>
                <w:b/>
                <w:bCs/>
                <w:color w:val="000000" w:themeColor="text1"/>
              </w:rPr>
              <w:t xml:space="preserve">Supply of </w:t>
            </w:r>
            <w:r w:rsidR="00C16AF8">
              <w:rPr>
                <w:rFonts w:cstheme="minorHAnsi"/>
                <w:b/>
                <w:bCs/>
                <w:color w:val="000000" w:themeColor="text1"/>
              </w:rPr>
              <w:t>Food Parcel Transportation Services</w:t>
            </w:r>
            <w:r w:rsidR="004C2D42" w:rsidRPr="004C2D42">
              <w:rPr>
                <w:rFonts w:cstheme="minorHAnsi"/>
                <w:b/>
                <w:bCs/>
                <w:color w:val="000000" w:themeColor="text1"/>
              </w:rPr>
              <w:t xml:space="preserve"> </w:t>
            </w:r>
          </w:p>
        </w:tc>
      </w:tr>
      <w:tr w:rsidR="007F6023" w:rsidRPr="002A304D" w14:paraId="6040EC3C" w14:textId="77777777" w:rsidTr="00506E55">
        <w:trPr>
          <w:trHeight w:val="20"/>
        </w:trPr>
        <w:tc>
          <w:tcPr>
            <w:tcW w:w="4320" w:type="dxa"/>
          </w:tcPr>
          <w:p w14:paraId="7F32EF4D" w14:textId="77777777" w:rsidR="007F6023" w:rsidRPr="002A304D" w:rsidRDefault="007F6023" w:rsidP="00506E55">
            <w:pPr>
              <w:pStyle w:val="NoSpacing"/>
              <w:rPr>
                <w:rFonts w:cstheme="minorHAnsi"/>
                <w:sz w:val="24"/>
                <w:szCs w:val="24"/>
              </w:rPr>
            </w:pPr>
            <w:r w:rsidRPr="002A304D">
              <w:rPr>
                <w:rFonts w:cstheme="minorHAnsi"/>
                <w:sz w:val="24"/>
                <w:szCs w:val="24"/>
              </w:rPr>
              <w:t>Country/ Location</w:t>
            </w:r>
          </w:p>
        </w:tc>
        <w:tc>
          <w:tcPr>
            <w:tcW w:w="7020" w:type="dxa"/>
          </w:tcPr>
          <w:p w14:paraId="60135215" w14:textId="77777777" w:rsidR="007F6023" w:rsidRPr="002A304D" w:rsidRDefault="007F6023" w:rsidP="00506E55">
            <w:pPr>
              <w:pStyle w:val="NoSpacing"/>
              <w:rPr>
                <w:rFonts w:cstheme="minorHAnsi"/>
                <w:sz w:val="24"/>
                <w:szCs w:val="24"/>
              </w:rPr>
            </w:pPr>
            <w:r w:rsidRPr="002A304D">
              <w:rPr>
                <w:rFonts w:cstheme="minorHAnsi"/>
                <w:sz w:val="24"/>
                <w:szCs w:val="24"/>
              </w:rPr>
              <w:t>Lebanon</w:t>
            </w:r>
          </w:p>
        </w:tc>
      </w:tr>
      <w:tr w:rsidR="007F6023" w:rsidRPr="002A304D" w14:paraId="7D104906" w14:textId="77777777" w:rsidTr="00E90DC5">
        <w:trPr>
          <w:trHeight w:val="305"/>
        </w:trPr>
        <w:tc>
          <w:tcPr>
            <w:tcW w:w="4320" w:type="dxa"/>
          </w:tcPr>
          <w:p w14:paraId="35B39642" w14:textId="77777777" w:rsidR="007F6023" w:rsidRPr="002A304D" w:rsidRDefault="007F6023" w:rsidP="00506E55">
            <w:pPr>
              <w:pStyle w:val="NoSpacing"/>
              <w:rPr>
                <w:rFonts w:cstheme="minorHAnsi"/>
                <w:sz w:val="24"/>
                <w:szCs w:val="24"/>
              </w:rPr>
            </w:pPr>
            <w:r w:rsidRPr="002A304D">
              <w:rPr>
                <w:rFonts w:cstheme="minorHAnsi"/>
                <w:sz w:val="24"/>
                <w:szCs w:val="24"/>
              </w:rPr>
              <w:t>Language of the Bid</w:t>
            </w:r>
          </w:p>
        </w:tc>
        <w:tc>
          <w:tcPr>
            <w:tcW w:w="7020" w:type="dxa"/>
          </w:tcPr>
          <w:p w14:paraId="4598415C" w14:textId="77777777" w:rsidR="007F6023" w:rsidRPr="006707CD" w:rsidRDefault="007F6023" w:rsidP="00506E55">
            <w:pPr>
              <w:pStyle w:val="NoSpacing"/>
              <w:rPr>
                <w:rFonts w:cstheme="minorHAnsi"/>
                <w:sz w:val="24"/>
                <w:szCs w:val="24"/>
              </w:rPr>
            </w:pPr>
            <w:r w:rsidRPr="006707CD">
              <w:rPr>
                <w:rFonts w:cstheme="minorHAnsi"/>
                <w:sz w:val="24"/>
                <w:szCs w:val="24"/>
              </w:rPr>
              <w:t xml:space="preserve">English </w:t>
            </w:r>
          </w:p>
        </w:tc>
      </w:tr>
      <w:tr w:rsidR="007F6023" w:rsidRPr="002A304D" w14:paraId="16CF5C95" w14:textId="77777777" w:rsidTr="00506E55">
        <w:trPr>
          <w:trHeight w:val="20"/>
        </w:trPr>
        <w:tc>
          <w:tcPr>
            <w:tcW w:w="4320" w:type="dxa"/>
          </w:tcPr>
          <w:p w14:paraId="74CE6CE1" w14:textId="77777777" w:rsidR="007F6023" w:rsidRPr="002A304D" w:rsidRDefault="007F6023" w:rsidP="00506E55">
            <w:pPr>
              <w:pStyle w:val="NoSpacing"/>
              <w:rPr>
                <w:rFonts w:cstheme="minorHAnsi"/>
                <w:sz w:val="24"/>
                <w:szCs w:val="24"/>
              </w:rPr>
            </w:pPr>
            <w:r w:rsidRPr="002A304D">
              <w:rPr>
                <w:rFonts w:cstheme="minorHAnsi"/>
                <w:sz w:val="24"/>
                <w:szCs w:val="24"/>
              </w:rPr>
              <w:t>Open Date of the Bid</w:t>
            </w:r>
          </w:p>
        </w:tc>
        <w:tc>
          <w:tcPr>
            <w:tcW w:w="7020" w:type="dxa"/>
            <w:shd w:val="clear" w:color="auto" w:fill="auto"/>
          </w:tcPr>
          <w:p w14:paraId="2E33DDC3" w14:textId="69417A7F" w:rsidR="007F6023" w:rsidRPr="006707CD" w:rsidRDefault="00C16AF8" w:rsidP="00506E55">
            <w:pPr>
              <w:pStyle w:val="NoSpacing"/>
              <w:rPr>
                <w:rFonts w:cstheme="minorHAnsi"/>
                <w:sz w:val="24"/>
                <w:szCs w:val="24"/>
              </w:rPr>
            </w:pPr>
            <w:r>
              <w:rPr>
                <w:rFonts w:cstheme="minorHAnsi"/>
                <w:sz w:val="24"/>
                <w:szCs w:val="24"/>
              </w:rPr>
              <w:t>9</w:t>
            </w:r>
            <w:r w:rsidRPr="00C16AF8">
              <w:rPr>
                <w:rFonts w:cstheme="minorHAnsi"/>
                <w:sz w:val="24"/>
                <w:szCs w:val="24"/>
                <w:vertAlign w:val="superscript"/>
              </w:rPr>
              <w:t>th</w:t>
            </w:r>
            <w:r>
              <w:rPr>
                <w:rFonts w:cstheme="minorHAnsi"/>
                <w:sz w:val="24"/>
                <w:szCs w:val="24"/>
              </w:rPr>
              <w:t xml:space="preserve"> February 2024</w:t>
            </w:r>
          </w:p>
        </w:tc>
      </w:tr>
      <w:tr w:rsidR="007F6023" w:rsidRPr="002A304D" w14:paraId="27D7B86F" w14:textId="77777777" w:rsidTr="00506E55">
        <w:trPr>
          <w:trHeight w:val="20"/>
        </w:trPr>
        <w:tc>
          <w:tcPr>
            <w:tcW w:w="4320" w:type="dxa"/>
          </w:tcPr>
          <w:p w14:paraId="2C1F7255" w14:textId="77777777" w:rsidR="007F6023" w:rsidRPr="002A304D" w:rsidRDefault="007F6023" w:rsidP="00506E55">
            <w:pPr>
              <w:pStyle w:val="NoSpacing"/>
              <w:rPr>
                <w:rFonts w:cstheme="minorHAnsi"/>
                <w:sz w:val="24"/>
                <w:szCs w:val="24"/>
              </w:rPr>
            </w:pPr>
            <w:r w:rsidRPr="002A304D">
              <w:rPr>
                <w:rFonts w:cstheme="minorHAnsi"/>
                <w:sz w:val="24"/>
                <w:szCs w:val="24"/>
              </w:rPr>
              <w:t>Closing Date of the Bid/Deadline</w:t>
            </w:r>
          </w:p>
        </w:tc>
        <w:tc>
          <w:tcPr>
            <w:tcW w:w="7020" w:type="dxa"/>
            <w:shd w:val="clear" w:color="auto" w:fill="auto"/>
          </w:tcPr>
          <w:p w14:paraId="4D71F52E" w14:textId="1A7E821E" w:rsidR="007F6023" w:rsidRPr="006707CD" w:rsidRDefault="00C16AF8" w:rsidP="00506E55">
            <w:pPr>
              <w:pStyle w:val="NoSpacing"/>
              <w:rPr>
                <w:rFonts w:cstheme="minorHAnsi"/>
                <w:sz w:val="24"/>
                <w:szCs w:val="24"/>
              </w:rPr>
            </w:pPr>
            <w:r>
              <w:rPr>
                <w:rFonts w:cstheme="minorHAnsi"/>
                <w:sz w:val="24"/>
                <w:szCs w:val="24"/>
              </w:rPr>
              <w:t>23</w:t>
            </w:r>
            <w:r w:rsidRPr="00C16AF8">
              <w:rPr>
                <w:rFonts w:cstheme="minorHAnsi"/>
                <w:sz w:val="24"/>
                <w:szCs w:val="24"/>
                <w:vertAlign w:val="superscript"/>
              </w:rPr>
              <w:t>rd</w:t>
            </w:r>
            <w:r>
              <w:rPr>
                <w:rFonts w:cstheme="minorHAnsi"/>
                <w:sz w:val="24"/>
                <w:szCs w:val="24"/>
              </w:rPr>
              <w:t xml:space="preserve"> February 2024</w:t>
            </w:r>
          </w:p>
        </w:tc>
      </w:tr>
      <w:tr w:rsidR="007F6023" w:rsidRPr="002A304D" w14:paraId="6EEF5E17" w14:textId="77777777" w:rsidTr="00506E55">
        <w:trPr>
          <w:trHeight w:val="20"/>
        </w:trPr>
        <w:tc>
          <w:tcPr>
            <w:tcW w:w="4320" w:type="dxa"/>
          </w:tcPr>
          <w:p w14:paraId="19CB422F" w14:textId="77777777" w:rsidR="007F6023" w:rsidRPr="002A304D" w:rsidRDefault="007F6023" w:rsidP="00506E55">
            <w:pPr>
              <w:pStyle w:val="NoSpacing"/>
              <w:rPr>
                <w:rFonts w:cstheme="minorHAnsi"/>
                <w:sz w:val="24"/>
                <w:szCs w:val="24"/>
              </w:rPr>
            </w:pPr>
            <w:r w:rsidRPr="002A304D">
              <w:rPr>
                <w:rFonts w:cstheme="minorHAnsi"/>
                <w:sz w:val="24"/>
                <w:szCs w:val="24"/>
              </w:rPr>
              <w:t>Period of Bid Validity commencing on the submission date</w:t>
            </w:r>
          </w:p>
        </w:tc>
        <w:tc>
          <w:tcPr>
            <w:tcW w:w="7020" w:type="dxa"/>
          </w:tcPr>
          <w:p w14:paraId="25B6BFF8" w14:textId="77777777" w:rsidR="007F6023" w:rsidRPr="006707CD" w:rsidRDefault="007F6023" w:rsidP="00506E55">
            <w:pPr>
              <w:pStyle w:val="NoSpacing"/>
              <w:rPr>
                <w:rFonts w:cstheme="minorHAnsi"/>
                <w:sz w:val="24"/>
                <w:szCs w:val="24"/>
              </w:rPr>
            </w:pPr>
            <w:r w:rsidRPr="006707CD">
              <w:rPr>
                <w:rFonts w:cstheme="minorHAnsi"/>
                <w:sz w:val="24"/>
                <w:szCs w:val="24"/>
              </w:rPr>
              <w:t xml:space="preserve">90 Days </w:t>
            </w:r>
          </w:p>
        </w:tc>
      </w:tr>
      <w:tr w:rsidR="007F6023" w:rsidRPr="002A304D" w14:paraId="0F14FE6B" w14:textId="77777777" w:rsidTr="00506E55">
        <w:trPr>
          <w:trHeight w:val="20"/>
        </w:trPr>
        <w:tc>
          <w:tcPr>
            <w:tcW w:w="4320" w:type="dxa"/>
          </w:tcPr>
          <w:p w14:paraId="6FF97FC1" w14:textId="77777777" w:rsidR="007F6023" w:rsidRPr="002A304D" w:rsidRDefault="007F6023" w:rsidP="00506E55">
            <w:pPr>
              <w:pStyle w:val="NoSpacing"/>
              <w:rPr>
                <w:rFonts w:cstheme="minorHAnsi"/>
                <w:sz w:val="24"/>
                <w:szCs w:val="24"/>
              </w:rPr>
            </w:pPr>
            <w:r w:rsidRPr="002A304D">
              <w:rPr>
                <w:rFonts w:cstheme="minorHAnsi"/>
                <w:sz w:val="24"/>
                <w:szCs w:val="24"/>
              </w:rPr>
              <w:t>Advanced Payment upon signing of contract</w:t>
            </w:r>
          </w:p>
        </w:tc>
        <w:tc>
          <w:tcPr>
            <w:tcW w:w="7020" w:type="dxa"/>
          </w:tcPr>
          <w:p w14:paraId="51A7026D" w14:textId="77777777" w:rsidR="007F6023" w:rsidRPr="002A304D" w:rsidRDefault="007F6023" w:rsidP="00506E55">
            <w:pPr>
              <w:pStyle w:val="NoSpacing"/>
              <w:rPr>
                <w:rFonts w:cstheme="minorHAnsi"/>
                <w:sz w:val="24"/>
                <w:szCs w:val="24"/>
              </w:rPr>
            </w:pPr>
            <w:r w:rsidRPr="002A304D">
              <w:rPr>
                <w:rFonts w:cstheme="minorHAnsi"/>
                <w:sz w:val="24"/>
                <w:szCs w:val="24"/>
              </w:rPr>
              <w:t>NA</w:t>
            </w:r>
          </w:p>
        </w:tc>
      </w:tr>
      <w:tr w:rsidR="007F6023" w:rsidRPr="002A304D" w14:paraId="3ABD0390" w14:textId="77777777" w:rsidTr="00506E55">
        <w:trPr>
          <w:trHeight w:val="20"/>
        </w:trPr>
        <w:tc>
          <w:tcPr>
            <w:tcW w:w="4320" w:type="dxa"/>
          </w:tcPr>
          <w:p w14:paraId="33711B26" w14:textId="77777777" w:rsidR="007F6023" w:rsidRPr="002A304D" w:rsidRDefault="007F6023" w:rsidP="00506E55">
            <w:pPr>
              <w:pStyle w:val="NoSpacing"/>
              <w:rPr>
                <w:rFonts w:cstheme="minorHAnsi"/>
                <w:sz w:val="24"/>
                <w:szCs w:val="24"/>
              </w:rPr>
            </w:pPr>
            <w:r w:rsidRPr="002A304D">
              <w:rPr>
                <w:rFonts w:cstheme="minorHAnsi"/>
                <w:sz w:val="24"/>
                <w:szCs w:val="24"/>
              </w:rPr>
              <w:t>Preferred Currency of Bid</w:t>
            </w:r>
          </w:p>
        </w:tc>
        <w:tc>
          <w:tcPr>
            <w:tcW w:w="7020" w:type="dxa"/>
          </w:tcPr>
          <w:p w14:paraId="152B5733" w14:textId="27487D41" w:rsidR="007F6023" w:rsidRPr="002A304D" w:rsidRDefault="007F6023" w:rsidP="00506E55">
            <w:pPr>
              <w:pStyle w:val="NoSpacing"/>
              <w:rPr>
                <w:rFonts w:cstheme="minorHAnsi"/>
                <w:sz w:val="24"/>
                <w:szCs w:val="24"/>
              </w:rPr>
            </w:pPr>
            <w:r w:rsidRPr="002A304D">
              <w:rPr>
                <w:rFonts w:cstheme="minorHAnsi"/>
                <w:sz w:val="24"/>
                <w:szCs w:val="24"/>
              </w:rPr>
              <w:t>Fresh USD</w:t>
            </w:r>
          </w:p>
        </w:tc>
      </w:tr>
      <w:tr w:rsidR="007F6023" w:rsidRPr="002A304D" w14:paraId="486AFF6F" w14:textId="77777777" w:rsidTr="00506E55">
        <w:trPr>
          <w:trHeight w:val="737"/>
        </w:trPr>
        <w:tc>
          <w:tcPr>
            <w:tcW w:w="4320" w:type="dxa"/>
          </w:tcPr>
          <w:p w14:paraId="003E8275" w14:textId="77777777" w:rsidR="007F6023" w:rsidRPr="006E1C2C" w:rsidRDefault="007F6023" w:rsidP="00506E55">
            <w:pPr>
              <w:pStyle w:val="NoSpacing"/>
              <w:rPr>
                <w:rFonts w:cstheme="minorHAnsi"/>
                <w:sz w:val="24"/>
                <w:szCs w:val="24"/>
              </w:rPr>
            </w:pPr>
            <w:r w:rsidRPr="006E1C2C">
              <w:rPr>
                <w:rFonts w:cstheme="minorHAnsi"/>
                <w:sz w:val="24"/>
                <w:szCs w:val="24"/>
              </w:rPr>
              <w:t>Deadline for submitting requests for clarifications/ questions</w:t>
            </w:r>
          </w:p>
        </w:tc>
        <w:tc>
          <w:tcPr>
            <w:tcW w:w="7020" w:type="dxa"/>
          </w:tcPr>
          <w:p w14:paraId="791F7F7E" w14:textId="7D2DB3A5" w:rsidR="007F6023" w:rsidRPr="006E1C2C" w:rsidRDefault="00C16AF8" w:rsidP="00506E55">
            <w:pPr>
              <w:pStyle w:val="NoSpacing"/>
              <w:rPr>
                <w:rFonts w:cstheme="minorHAnsi"/>
                <w:sz w:val="24"/>
                <w:szCs w:val="24"/>
              </w:rPr>
            </w:pPr>
            <w:r>
              <w:rPr>
                <w:rFonts w:cstheme="minorHAnsi"/>
                <w:sz w:val="24"/>
                <w:szCs w:val="24"/>
              </w:rPr>
              <w:t>19</w:t>
            </w:r>
            <w:r w:rsidR="00F100F9" w:rsidRPr="006E1C2C">
              <w:rPr>
                <w:rFonts w:cstheme="minorHAnsi"/>
                <w:sz w:val="24"/>
                <w:szCs w:val="24"/>
              </w:rPr>
              <w:t xml:space="preserve"> </w:t>
            </w:r>
            <w:r>
              <w:rPr>
                <w:rFonts w:cstheme="minorHAnsi"/>
                <w:sz w:val="24"/>
                <w:szCs w:val="24"/>
              </w:rPr>
              <w:t>February</w:t>
            </w:r>
            <w:r w:rsidR="007F6023" w:rsidRPr="006E1C2C">
              <w:rPr>
                <w:rFonts w:cstheme="minorHAnsi"/>
                <w:sz w:val="24"/>
                <w:szCs w:val="24"/>
              </w:rPr>
              <w:t xml:space="preserve"> </w:t>
            </w:r>
            <w:r>
              <w:rPr>
                <w:rFonts w:cstheme="minorHAnsi"/>
                <w:sz w:val="24"/>
                <w:szCs w:val="24"/>
              </w:rPr>
              <w:t>2024</w:t>
            </w:r>
          </w:p>
        </w:tc>
      </w:tr>
      <w:tr w:rsidR="00054489" w:rsidRPr="002A304D" w14:paraId="5D3C4A60" w14:textId="77777777" w:rsidTr="00506E55">
        <w:tc>
          <w:tcPr>
            <w:tcW w:w="4320" w:type="dxa"/>
          </w:tcPr>
          <w:p w14:paraId="4BD61486" w14:textId="77777777" w:rsidR="00054489" w:rsidRPr="002A304D" w:rsidRDefault="00054489" w:rsidP="00054489">
            <w:pPr>
              <w:pStyle w:val="NoSpacing"/>
              <w:rPr>
                <w:rFonts w:cstheme="minorHAnsi"/>
                <w:sz w:val="24"/>
                <w:szCs w:val="24"/>
              </w:rPr>
            </w:pPr>
            <w:r w:rsidRPr="002A304D">
              <w:rPr>
                <w:rFonts w:cstheme="minorHAnsi"/>
                <w:sz w:val="24"/>
                <w:szCs w:val="24"/>
              </w:rPr>
              <w:t>Contact Details for submitting clarifications/questions</w:t>
            </w:r>
          </w:p>
        </w:tc>
        <w:tc>
          <w:tcPr>
            <w:tcW w:w="7020" w:type="dxa"/>
          </w:tcPr>
          <w:p w14:paraId="398672AF" w14:textId="77777777" w:rsidR="00054489" w:rsidRPr="00BA469C" w:rsidRDefault="00054489" w:rsidP="00054489">
            <w:pPr>
              <w:pStyle w:val="NoSpacing"/>
              <w:rPr>
                <w:rFonts w:cstheme="minorHAnsi"/>
                <w:b/>
                <w:bCs/>
                <w:sz w:val="24"/>
                <w:szCs w:val="24"/>
              </w:rPr>
            </w:pPr>
            <w:r w:rsidRPr="00BA469C">
              <w:rPr>
                <w:rFonts w:cstheme="minorHAnsi"/>
                <w:b/>
                <w:bCs/>
                <w:sz w:val="24"/>
                <w:szCs w:val="24"/>
              </w:rPr>
              <w:t>Bid Submission inquiries to:</w:t>
            </w:r>
          </w:p>
          <w:p w14:paraId="75EA82F4" w14:textId="77777777" w:rsidR="00054489" w:rsidRPr="00BA469C" w:rsidRDefault="00000000" w:rsidP="00054489">
            <w:pPr>
              <w:pStyle w:val="NoSpacing"/>
              <w:rPr>
                <w:rFonts w:cstheme="minorHAnsi"/>
                <w:sz w:val="24"/>
                <w:szCs w:val="24"/>
              </w:rPr>
            </w:pPr>
            <w:hyperlink r:id="rId9" w:history="1">
              <w:r w:rsidR="00054489" w:rsidRPr="00BA469C">
                <w:rPr>
                  <w:rStyle w:val="Hyperlink"/>
                  <w:rFonts w:cstheme="minorHAnsi"/>
                  <w:sz w:val="24"/>
                  <w:szCs w:val="24"/>
                </w:rPr>
                <w:t>S_safieddine@sheildgroup.org</w:t>
              </w:r>
            </w:hyperlink>
            <w:r w:rsidR="00054489" w:rsidRPr="00BA469C">
              <w:rPr>
                <w:rFonts w:cstheme="minorHAnsi"/>
                <w:sz w:val="24"/>
                <w:szCs w:val="24"/>
              </w:rPr>
              <w:t xml:space="preserve"> </w:t>
            </w:r>
          </w:p>
          <w:p w14:paraId="6EDE324B" w14:textId="793425A1" w:rsidR="00054489" w:rsidRPr="002A304D" w:rsidRDefault="00054489" w:rsidP="00054489">
            <w:pPr>
              <w:pStyle w:val="NoSpacing"/>
              <w:rPr>
                <w:rFonts w:cstheme="minorHAnsi"/>
                <w:sz w:val="24"/>
                <w:szCs w:val="24"/>
              </w:rPr>
            </w:pPr>
          </w:p>
        </w:tc>
      </w:tr>
      <w:tr w:rsidR="00054489" w:rsidRPr="002A304D" w14:paraId="6F92F436" w14:textId="77777777" w:rsidTr="00506E55">
        <w:trPr>
          <w:trHeight w:val="432"/>
        </w:trPr>
        <w:tc>
          <w:tcPr>
            <w:tcW w:w="4320" w:type="dxa"/>
          </w:tcPr>
          <w:p w14:paraId="6CFE2AB3" w14:textId="77777777" w:rsidR="00054489" w:rsidRPr="002A304D" w:rsidRDefault="00054489" w:rsidP="00054489">
            <w:pPr>
              <w:pStyle w:val="NoSpacing"/>
              <w:rPr>
                <w:rFonts w:cstheme="minorHAnsi"/>
                <w:sz w:val="24"/>
                <w:szCs w:val="24"/>
              </w:rPr>
            </w:pPr>
            <w:r w:rsidRPr="002A304D">
              <w:rPr>
                <w:rFonts w:cstheme="minorHAnsi"/>
                <w:sz w:val="24"/>
                <w:szCs w:val="24"/>
              </w:rPr>
              <w:t>No. of copies of Bid that must be submitted</w:t>
            </w:r>
          </w:p>
        </w:tc>
        <w:tc>
          <w:tcPr>
            <w:tcW w:w="7020" w:type="dxa"/>
          </w:tcPr>
          <w:p w14:paraId="6DB90F75" w14:textId="79F8998A" w:rsidR="00054489" w:rsidRPr="002A304D" w:rsidRDefault="00054489" w:rsidP="00054489">
            <w:pPr>
              <w:pStyle w:val="NoSpacing"/>
              <w:rPr>
                <w:rFonts w:cstheme="minorHAnsi"/>
                <w:sz w:val="24"/>
                <w:szCs w:val="24"/>
              </w:rPr>
            </w:pPr>
            <w:r w:rsidRPr="002A304D">
              <w:rPr>
                <w:rFonts w:cstheme="minorHAnsi"/>
                <w:sz w:val="24"/>
                <w:szCs w:val="24"/>
              </w:rPr>
              <w:t>1</w:t>
            </w:r>
          </w:p>
        </w:tc>
      </w:tr>
      <w:tr w:rsidR="00054489" w:rsidRPr="002A304D" w14:paraId="6F5A83B1" w14:textId="77777777" w:rsidTr="00506E55">
        <w:trPr>
          <w:trHeight w:val="432"/>
        </w:trPr>
        <w:tc>
          <w:tcPr>
            <w:tcW w:w="4320" w:type="dxa"/>
          </w:tcPr>
          <w:p w14:paraId="73AFAD6E" w14:textId="77777777" w:rsidR="00054489" w:rsidRPr="002A304D" w:rsidRDefault="00054489" w:rsidP="00054489">
            <w:pPr>
              <w:pStyle w:val="NoSpacing"/>
              <w:rPr>
                <w:rFonts w:cstheme="minorHAnsi"/>
                <w:sz w:val="24"/>
                <w:szCs w:val="24"/>
              </w:rPr>
            </w:pPr>
            <w:r w:rsidRPr="002A304D">
              <w:rPr>
                <w:rFonts w:cstheme="minorHAnsi"/>
                <w:sz w:val="24"/>
                <w:szCs w:val="24"/>
              </w:rPr>
              <w:t>Bid submission address</w:t>
            </w:r>
          </w:p>
        </w:tc>
        <w:tc>
          <w:tcPr>
            <w:tcW w:w="7020" w:type="dxa"/>
          </w:tcPr>
          <w:p w14:paraId="359D51DE" w14:textId="740E0784" w:rsidR="00054489" w:rsidRPr="002A304D" w:rsidRDefault="00054489" w:rsidP="00054489">
            <w:pPr>
              <w:pStyle w:val="NoSpacing"/>
              <w:rPr>
                <w:rFonts w:cstheme="minorHAnsi"/>
                <w:b/>
                <w:bCs/>
                <w:sz w:val="24"/>
                <w:szCs w:val="24"/>
              </w:rPr>
            </w:pPr>
            <w:r w:rsidRPr="00377140">
              <w:rPr>
                <w:rFonts w:cstheme="minorHAnsi"/>
                <w:sz w:val="24"/>
                <w:szCs w:val="24"/>
              </w:rPr>
              <w:t xml:space="preserve">SHEILD </w:t>
            </w:r>
            <w:r w:rsidR="00BA5EA8">
              <w:rPr>
                <w:rFonts w:cstheme="minorHAnsi"/>
                <w:sz w:val="24"/>
                <w:szCs w:val="24"/>
              </w:rPr>
              <w:t>South O</w:t>
            </w:r>
            <w:r w:rsidRPr="00377140">
              <w:rPr>
                <w:rFonts w:cstheme="minorHAnsi"/>
                <w:sz w:val="24"/>
                <w:szCs w:val="24"/>
              </w:rPr>
              <w:t xml:space="preserve">ffice: </w:t>
            </w:r>
            <w:proofErr w:type="spellStart"/>
            <w:r w:rsidR="00BA5EA8">
              <w:rPr>
                <w:rFonts w:cstheme="minorHAnsi"/>
                <w:sz w:val="24"/>
                <w:szCs w:val="24"/>
              </w:rPr>
              <w:t>Tyre</w:t>
            </w:r>
            <w:proofErr w:type="spellEnd"/>
            <w:r w:rsidRPr="00377140">
              <w:rPr>
                <w:rFonts w:cstheme="minorHAnsi"/>
                <w:sz w:val="24"/>
                <w:szCs w:val="24"/>
              </w:rPr>
              <w:t xml:space="preserve"> – </w:t>
            </w:r>
            <w:r w:rsidR="00BA5EA8">
              <w:rPr>
                <w:rFonts w:cstheme="minorHAnsi"/>
                <w:sz w:val="24"/>
                <w:szCs w:val="24"/>
              </w:rPr>
              <w:t xml:space="preserve">Tayer </w:t>
            </w:r>
            <w:proofErr w:type="spellStart"/>
            <w:r w:rsidR="00BA5EA8">
              <w:rPr>
                <w:rFonts w:cstheme="minorHAnsi"/>
                <w:sz w:val="24"/>
                <w:szCs w:val="24"/>
              </w:rPr>
              <w:t>Debba</w:t>
            </w:r>
            <w:proofErr w:type="spellEnd"/>
            <w:r w:rsidRPr="00377140">
              <w:rPr>
                <w:rFonts w:cstheme="minorHAnsi"/>
                <w:sz w:val="24"/>
                <w:szCs w:val="24"/>
              </w:rPr>
              <w:t xml:space="preserve"> – </w:t>
            </w:r>
            <w:r w:rsidR="00BA5EA8">
              <w:rPr>
                <w:rFonts w:cstheme="minorHAnsi"/>
                <w:sz w:val="24"/>
                <w:szCs w:val="24"/>
              </w:rPr>
              <w:t xml:space="preserve">Karm Al </w:t>
            </w:r>
            <w:proofErr w:type="spellStart"/>
            <w:r w:rsidR="00BA5EA8">
              <w:rPr>
                <w:rFonts w:cstheme="minorHAnsi"/>
                <w:sz w:val="24"/>
                <w:szCs w:val="24"/>
              </w:rPr>
              <w:t>Jadeed</w:t>
            </w:r>
            <w:proofErr w:type="spellEnd"/>
            <w:r w:rsidR="00BA5EA8">
              <w:rPr>
                <w:rFonts w:cstheme="minorHAnsi"/>
                <w:sz w:val="24"/>
                <w:szCs w:val="24"/>
              </w:rPr>
              <w:t xml:space="preserve"> Neighborhood - </w:t>
            </w:r>
            <w:proofErr w:type="spellStart"/>
            <w:r w:rsidR="00BA5EA8">
              <w:rPr>
                <w:rFonts w:cstheme="minorHAnsi"/>
                <w:sz w:val="24"/>
                <w:szCs w:val="24"/>
              </w:rPr>
              <w:t>Ksara</w:t>
            </w:r>
            <w:proofErr w:type="spellEnd"/>
            <w:r w:rsidR="00BA5EA8">
              <w:rPr>
                <w:rFonts w:cstheme="minorHAnsi"/>
                <w:sz w:val="24"/>
                <w:szCs w:val="24"/>
              </w:rPr>
              <w:t xml:space="preserve"> Street</w:t>
            </w:r>
            <w:r w:rsidRPr="00377140">
              <w:rPr>
                <w:rFonts w:cstheme="minorHAnsi"/>
                <w:sz w:val="24"/>
                <w:szCs w:val="24"/>
              </w:rPr>
              <w:t xml:space="preserve"> – </w:t>
            </w:r>
            <w:r w:rsidR="00BA5EA8">
              <w:rPr>
                <w:rFonts w:cstheme="minorHAnsi"/>
                <w:sz w:val="24"/>
                <w:szCs w:val="24"/>
              </w:rPr>
              <w:t>SHEILD Association Building – Ground Floor</w:t>
            </w:r>
          </w:p>
        </w:tc>
      </w:tr>
      <w:tr w:rsidR="00054489" w:rsidRPr="002A304D" w14:paraId="3CF7C7C5" w14:textId="77777777" w:rsidTr="00506E55">
        <w:trPr>
          <w:trHeight w:val="458"/>
        </w:trPr>
        <w:tc>
          <w:tcPr>
            <w:tcW w:w="4320" w:type="dxa"/>
          </w:tcPr>
          <w:p w14:paraId="7E7B1987" w14:textId="77777777" w:rsidR="00054489" w:rsidRPr="002A304D" w:rsidRDefault="00054489" w:rsidP="00054489">
            <w:pPr>
              <w:pStyle w:val="NoSpacing"/>
              <w:rPr>
                <w:rFonts w:cstheme="minorHAnsi"/>
                <w:sz w:val="24"/>
                <w:szCs w:val="24"/>
              </w:rPr>
            </w:pPr>
            <w:r w:rsidRPr="002A304D">
              <w:rPr>
                <w:rFonts w:cstheme="minorHAnsi"/>
                <w:sz w:val="24"/>
                <w:szCs w:val="24"/>
              </w:rPr>
              <w:t>Manner of Submitting Bid</w:t>
            </w:r>
          </w:p>
        </w:tc>
        <w:tc>
          <w:tcPr>
            <w:tcW w:w="7020" w:type="dxa"/>
          </w:tcPr>
          <w:p w14:paraId="538F568A" w14:textId="7F6A9F17" w:rsidR="00054489" w:rsidRPr="00726BCB" w:rsidRDefault="00054489" w:rsidP="00054489">
            <w:pPr>
              <w:pStyle w:val="NoSpacing"/>
              <w:rPr>
                <w:rFonts w:cstheme="minorHAnsi"/>
                <w:b/>
                <w:bCs/>
                <w:sz w:val="24"/>
                <w:szCs w:val="24"/>
              </w:rPr>
            </w:pPr>
            <w:r w:rsidRPr="005D3676">
              <w:rPr>
                <w:rFonts w:cstheme="minorHAnsi"/>
                <w:b/>
                <w:bCs/>
                <w:sz w:val="24"/>
                <w:szCs w:val="24"/>
              </w:rPr>
              <w:t>By a sealed and stamped envelope (Technical Separate from Financial) Both in one big envelope</w:t>
            </w:r>
            <w:r w:rsidR="009169B9">
              <w:rPr>
                <w:rFonts w:cstheme="minorHAnsi"/>
                <w:b/>
                <w:bCs/>
                <w:sz w:val="24"/>
                <w:szCs w:val="24"/>
              </w:rPr>
              <w:t xml:space="preserve">. </w:t>
            </w:r>
            <w:r w:rsidR="009169B9" w:rsidRPr="00CB566E">
              <w:rPr>
                <w:b/>
                <w:bCs/>
                <w:sz w:val="24"/>
                <w:szCs w:val="24"/>
              </w:rPr>
              <w:t>The envelopes must not display any indication of the interested supplier.</w:t>
            </w:r>
          </w:p>
        </w:tc>
      </w:tr>
      <w:tr w:rsidR="00054489" w:rsidRPr="002A304D" w14:paraId="41112654" w14:textId="77777777" w:rsidTr="00506E55">
        <w:trPr>
          <w:trHeight w:val="576"/>
        </w:trPr>
        <w:tc>
          <w:tcPr>
            <w:tcW w:w="4320" w:type="dxa"/>
          </w:tcPr>
          <w:p w14:paraId="08B7B007" w14:textId="77777777" w:rsidR="00054489" w:rsidRPr="002A304D" w:rsidRDefault="00054489" w:rsidP="00054489">
            <w:pPr>
              <w:pStyle w:val="NoSpacing"/>
              <w:rPr>
                <w:rFonts w:cstheme="minorHAnsi"/>
                <w:sz w:val="24"/>
                <w:szCs w:val="24"/>
              </w:rPr>
            </w:pPr>
            <w:r w:rsidRPr="002A304D">
              <w:rPr>
                <w:rFonts w:cstheme="minorHAnsi"/>
                <w:sz w:val="24"/>
                <w:szCs w:val="24"/>
              </w:rPr>
              <w:t>Date, time and venue for opening of Bid</w:t>
            </w:r>
          </w:p>
        </w:tc>
        <w:tc>
          <w:tcPr>
            <w:tcW w:w="7020" w:type="dxa"/>
          </w:tcPr>
          <w:p w14:paraId="09E8BFC2" w14:textId="60A413C4" w:rsidR="00054489" w:rsidRPr="002A304D" w:rsidRDefault="00054489" w:rsidP="00054489">
            <w:pPr>
              <w:pStyle w:val="NoSpacing"/>
              <w:rPr>
                <w:rFonts w:cstheme="minorHAnsi"/>
                <w:sz w:val="24"/>
                <w:szCs w:val="24"/>
              </w:rPr>
            </w:pPr>
            <w:r w:rsidRPr="002A304D">
              <w:rPr>
                <w:rFonts w:cstheme="minorHAnsi"/>
                <w:sz w:val="24"/>
                <w:szCs w:val="24"/>
              </w:rPr>
              <w:t>TBD</w:t>
            </w:r>
          </w:p>
        </w:tc>
      </w:tr>
      <w:tr w:rsidR="00054489" w:rsidRPr="002A304D" w14:paraId="412EB145" w14:textId="77777777" w:rsidTr="00506E55">
        <w:trPr>
          <w:trHeight w:val="576"/>
        </w:trPr>
        <w:tc>
          <w:tcPr>
            <w:tcW w:w="4320" w:type="dxa"/>
          </w:tcPr>
          <w:p w14:paraId="49F84ED7" w14:textId="77777777" w:rsidR="00054489" w:rsidRPr="002A304D" w:rsidRDefault="00054489" w:rsidP="00054489">
            <w:pPr>
              <w:pStyle w:val="NoSpacing"/>
              <w:rPr>
                <w:rFonts w:cstheme="minorHAnsi"/>
                <w:sz w:val="24"/>
                <w:szCs w:val="24"/>
              </w:rPr>
            </w:pPr>
            <w:r w:rsidRPr="002A304D">
              <w:rPr>
                <w:rFonts w:cstheme="minorHAnsi"/>
                <w:sz w:val="24"/>
                <w:szCs w:val="24"/>
              </w:rPr>
              <w:t>Required Documents that must be Submitted to Establish Qualification of Bidders</w:t>
            </w:r>
          </w:p>
        </w:tc>
        <w:tc>
          <w:tcPr>
            <w:tcW w:w="7020" w:type="dxa"/>
          </w:tcPr>
          <w:p w14:paraId="55F55E47" w14:textId="709216B0" w:rsidR="00054489" w:rsidRPr="002A304D" w:rsidRDefault="00054489" w:rsidP="00054489">
            <w:pPr>
              <w:pStyle w:val="NoSpacing"/>
              <w:rPr>
                <w:rFonts w:cstheme="minorHAnsi"/>
                <w:sz w:val="24"/>
                <w:szCs w:val="24"/>
              </w:rPr>
            </w:pPr>
            <w:r w:rsidRPr="002A304D">
              <w:rPr>
                <w:rFonts w:cstheme="minorHAnsi"/>
                <w:sz w:val="24"/>
                <w:szCs w:val="24"/>
              </w:rPr>
              <w:t>Legal registration documents (commercial circular, MoF registration certificate</w:t>
            </w:r>
            <w:r>
              <w:rPr>
                <w:rFonts w:cstheme="minorHAnsi"/>
                <w:sz w:val="24"/>
                <w:szCs w:val="24"/>
              </w:rPr>
              <w:t>s</w:t>
            </w:r>
            <w:r w:rsidRPr="002A304D">
              <w:rPr>
                <w:rFonts w:cstheme="minorHAnsi"/>
                <w:sz w:val="24"/>
                <w:szCs w:val="24"/>
              </w:rPr>
              <w:t>…)</w:t>
            </w:r>
          </w:p>
        </w:tc>
      </w:tr>
      <w:tr w:rsidR="00054489" w:rsidRPr="002A304D" w14:paraId="5AB402AB" w14:textId="77777777" w:rsidTr="00506E55">
        <w:tc>
          <w:tcPr>
            <w:tcW w:w="4320" w:type="dxa"/>
          </w:tcPr>
          <w:p w14:paraId="375377FD" w14:textId="77777777" w:rsidR="00054489" w:rsidRPr="002A304D" w:rsidRDefault="00054489" w:rsidP="00054489">
            <w:pPr>
              <w:pStyle w:val="NoSpacing"/>
              <w:rPr>
                <w:rFonts w:cstheme="minorHAnsi"/>
                <w:sz w:val="24"/>
                <w:szCs w:val="24"/>
              </w:rPr>
            </w:pPr>
            <w:r w:rsidRPr="002A304D">
              <w:rPr>
                <w:rFonts w:cstheme="minorHAnsi"/>
                <w:sz w:val="24"/>
                <w:szCs w:val="24"/>
              </w:rPr>
              <w:t>Date to receive the goods and services from supplier/ contractor</w:t>
            </w:r>
          </w:p>
        </w:tc>
        <w:tc>
          <w:tcPr>
            <w:tcW w:w="7020" w:type="dxa"/>
          </w:tcPr>
          <w:p w14:paraId="182EE92C" w14:textId="753E5784" w:rsidR="00054489" w:rsidRPr="002A304D" w:rsidRDefault="00054489" w:rsidP="00054489">
            <w:pPr>
              <w:pStyle w:val="NoSpacing"/>
              <w:rPr>
                <w:rFonts w:cstheme="minorHAnsi"/>
                <w:sz w:val="24"/>
                <w:szCs w:val="24"/>
              </w:rPr>
            </w:pPr>
            <w:r w:rsidRPr="006F1A7D">
              <w:rPr>
                <w:rFonts w:cstheme="minorHAnsi"/>
                <w:sz w:val="24"/>
                <w:szCs w:val="24"/>
              </w:rPr>
              <w:t xml:space="preserve">Delivery schedules will be provided by SHEILD upon signing of the contract. The awarded supplier must take into consideration that the deliveries must start within two days after being awarded the contract the two days can be on Saturday and Sunday </w:t>
            </w:r>
          </w:p>
        </w:tc>
      </w:tr>
    </w:tbl>
    <w:p w14:paraId="0A3F3F2E" w14:textId="77777777" w:rsidR="007F6023" w:rsidRPr="002A304D" w:rsidRDefault="007F6023" w:rsidP="007F6023">
      <w:pPr>
        <w:spacing w:before="100" w:beforeAutospacing="1" w:after="100" w:afterAutospacing="1" w:line="240" w:lineRule="auto"/>
        <w:ind w:firstLine="0"/>
        <w:rPr>
          <w:rFonts w:cstheme="minorHAnsi"/>
          <w:b/>
          <w:bCs/>
          <w:u w:val="single"/>
        </w:rPr>
      </w:pPr>
    </w:p>
    <w:p w14:paraId="3F2F7A6A" w14:textId="77777777" w:rsidR="00980706" w:rsidRPr="002A304D" w:rsidRDefault="00980706" w:rsidP="007F6023">
      <w:pPr>
        <w:spacing w:before="100" w:beforeAutospacing="1" w:after="100" w:afterAutospacing="1" w:line="240" w:lineRule="auto"/>
        <w:ind w:firstLine="0"/>
        <w:rPr>
          <w:rFonts w:cstheme="minorHAnsi"/>
          <w:b/>
          <w:bCs/>
          <w:u w:val="single"/>
        </w:rPr>
      </w:pPr>
    </w:p>
    <w:p w14:paraId="28C1639A" w14:textId="77777777" w:rsidR="00BB4E67" w:rsidRPr="002A304D" w:rsidRDefault="00BB4E67" w:rsidP="007F6023">
      <w:pPr>
        <w:spacing w:before="100" w:beforeAutospacing="1" w:after="100" w:afterAutospacing="1" w:line="240" w:lineRule="auto"/>
        <w:ind w:firstLine="0"/>
        <w:rPr>
          <w:rFonts w:cstheme="minorHAnsi"/>
          <w:b/>
          <w:bCs/>
          <w:u w:val="single"/>
        </w:rPr>
      </w:pPr>
    </w:p>
    <w:p w14:paraId="7FA3339F" w14:textId="77777777" w:rsidR="005F498F" w:rsidRDefault="005F498F" w:rsidP="00BB4E67">
      <w:pPr>
        <w:spacing w:before="100" w:beforeAutospacing="1" w:after="100" w:afterAutospacing="1" w:line="240" w:lineRule="auto"/>
        <w:ind w:firstLine="0"/>
        <w:rPr>
          <w:rFonts w:eastAsia="Times New Roman" w:cstheme="minorHAnsi"/>
          <w:b/>
          <w:bCs/>
          <w:u w:val="single"/>
          <w:lang w:bidi="ar-SA"/>
        </w:rPr>
        <w:sectPr w:rsidR="005F498F" w:rsidSect="00452CEB">
          <w:headerReference w:type="default" r:id="rId10"/>
          <w:footerReference w:type="default" r:id="rId11"/>
          <w:pgSz w:w="12240" w:h="15840"/>
          <w:pgMar w:top="1440" w:right="1440" w:bottom="1440" w:left="1440" w:header="720" w:footer="720" w:gutter="0"/>
          <w:cols w:space="720"/>
          <w:docGrid w:linePitch="360"/>
        </w:sectPr>
      </w:pPr>
    </w:p>
    <w:p w14:paraId="58D35042" w14:textId="77777777" w:rsidR="005F498F" w:rsidRDefault="005F498F" w:rsidP="005F498F">
      <w:pPr>
        <w:spacing w:before="100" w:beforeAutospacing="1" w:after="100" w:afterAutospacing="1" w:line="240" w:lineRule="auto"/>
        <w:ind w:firstLine="0"/>
        <w:rPr>
          <w:rFonts w:eastAsia="Times New Roman" w:cstheme="minorHAnsi"/>
          <w:b/>
          <w:bCs/>
          <w:u w:val="single"/>
          <w:lang w:bidi="ar-SA"/>
        </w:rPr>
      </w:pPr>
    </w:p>
    <w:p w14:paraId="0652B183" w14:textId="1B9B9903" w:rsidR="003D0369" w:rsidRPr="00BC5988" w:rsidRDefault="0049262D" w:rsidP="00BC5988">
      <w:pPr>
        <w:spacing w:before="100" w:beforeAutospacing="1" w:after="100" w:afterAutospacing="1" w:line="240" w:lineRule="auto"/>
        <w:ind w:firstLine="0"/>
        <w:rPr>
          <w:rFonts w:eastAsia="Times New Roman" w:cstheme="minorHAnsi"/>
          <w:b/>
          <w:bCs/>
          <w:u w:val="single"/>
          <w:lang w:bidi="ar-SA"/>
        </w:rPr>
      </w:pPr>
      <w:r w:rsidRPr="006E1C2C">
        <w:rPr>
          <w:rFonts w:eastAsia="Times New Roman" w:cstheme="minorHAnsi"/>
          <w:b/>
          <w:bCs/>
          <w:u w:val="single"/>
          <w:lang w:bidi="ar-SA"/>
        </w:rPr>
        <w:t>Section Five: Requirements and Technical Specification</w:t>
      </w:r>
    </w:p>
    <w:p w14:paraId="350946C7" w14:textId="60BE6B83" w:rsidR="00692CC3" w:rsidRPr="006E1C2C" w:rsidRDefault="00BA5EA8" w:rsidP="00692CC3">
      <w:pPr>
        <w:pStyle w:val="NoSpacing"/>
        <w:rPr>
          <w:rFonts w:cstheme="minorHAnsi"/>
          <w:b/>
          <w:bCs/>
          <w:sz w:val="24"/>
          <w:szCs w:val="24"/>
        </w:rPr>
      </w:pPr>
      <w:r>
        <w:rPr>
          <w:rFonts w:cstheme="minorHAnsi"/>
          <w:b/>
          <w:bCs/>
          <w:sz w:val="24"/>
          <w:szCs w:val="24"/>
        </w:rPr>
        <w:t>Transportation Service(s) Specifications:</w:t>
      </w:r>
    </w:p>
    <w:p w14:paraId="1642379E" w14:textId="77777777" w:rsidR="00692CC3" w:rsidRDefault="00692CC3" w:rsidP="00692CC3">
      <w:pPr>
        <w:pStyle w:val="NoSpacing"/>
        <w:rPr>
          <w:rFonts w:cstheme="minorHAnsi"/>
          <w:b/>
          <w:bCs/>
          <w:sz w:val="24"/>
          <w:szCs w:val="24"/>
          <w:highlight w:val="yellow"/>
        </w:rPr>
      </w:pPr>
    </w:p>
    <w:p w14:paraId="3FF18F67" w14:textId="77777777" w:rsidR="008520C7" w:rsidRDefault="008520C7" w:rsidP="00E62345">
      <w:pPr>
        <w:pStyle w:val="ListParagraph"/>
        <w:numPr>
          <w:ilvl w:val="0"/>
          <w:numId w:val="28"/>
        </w:numPr>
        <w:spacing w:after="0" w:line="240" w:lineRule="auto"/>
        <w:jc w:val="both"/>
        <w:rPr>
          <w:rFonts w:cs="Open Sans"/>
          <w:sz w:val="24"/>
          <w:szCs w:val="24"/>
        </w:rPr>
      </w:pPr>
      <w:r w:rsidRPr="008520C7">
        <w:rPr>
          <w:rFonts w:cs="Open Sans"/>
          <w:sz w:val="24"/>
          <w:szCs w:val="24"/>
        </w:rPr>
        <w:t xml:space="preserve">Food parcel loading could </w:t>
      </w:r>
      <w:r>
        <w:rPr>
          <w:rFonts w:cs="Open Sans"/>
          <w:sz w:val="24"/>
          <w:szCs w:val="24"/>
        </w:rPr>
        <w:t>start</w:t>
      </w:r>
      <w:r w:rsidRPr="008520C7">
        <w:rPr>
          <w:rFonts w:cs="Open Sans"/>
          <w:sz w:val="24"/>
          <w:szCs w:val="24"/>
        </w:rPr>
        <w:t xml:space="preserve"> as early as 3 a.m. or as late as 5 a.m., depending on the specific "Distribution Area." </w:t>
      </w:r>
    </w:p>
    <w:p w14:paraId="60E2FF01" w14:textId="77777777" w:rsidR="008520C7" w:rsidRDefault="008520C7" w:rsidP="00E62345">
      <w:pPr>
        <w:pStyle w:val="ListParagraph"/>
        <w:numPr>
          <w:ilvl w:val="0"/>
          <w:numId w:val="28"/>
        </w:numPr>
        <w:spacing w:after="0" w:line="240" w:lineRule="auto"/>
        <w:jc w:val="both"/>
        <w:rPr>
          <w:rFonts w:cs="Open Sans"/>
          <w:sz w:val="24"/>
          <w:szCs w:val="24"/>
        </w:rPr>
      </w:pPr>
      <w:r w:rsidRPr="008520C7">
        <w:rPr>
          <w:rFonts w:cs="Open Sans"/>
          <w:sz w:val="24"/>
          <w:szCs w:val="24"/>
        </w:rPr>
        <w:t xml:space="preserve">Departure of trucks from the Distribution Site Area will occur no earlier than 2 p.m. and no later than 3 p.m. </w:t>
      </w:r>
    </w:p>
    <w:p w14:paraId="0C1B5543" w14:textId="77777777" w:rsidR="008520C7" w:rsidRDefault="008520C7" w:rsidP="00E62345">
      <w:pPr>
        <w:pStyle w:val="ListParagraph"/>
        <w:numPr>
          <w:ilvl w:val="0"/>
          <w:numId w:val="28"/>
        </w:numPr>
        <w:spacing w:after="0" w:line="240" w:lineRule="auto"/>
        <w:jc w:val="both"/>
        <w:rPr>
          <w:rFonts w:cs="Open Sans"/>
          <w:sz w:val="24"/>
          <w:szCs w:val="24"/>
        </w:rPr>
      </w:pPr>
      <w:r>
        <w:rPr>
          <w:rFonts w:cs="Open Sans"/>
          <w:sz w:val="24"/>
          <w:szCs w:val="24"/>
        </w:rPr>
        <w:t>Upon</w:t>
      </w:r>
      <w:r w:rsidRPr="008520C7">
        <w:rPr>
          <w:rFonts w:cs="Open Sans"/>
          <w:sz w:val="24"/>
          <w:szCs w:val="24"/>
        </w:rPr>
        <w:t xml:space="preserve"> </w:t>
      </w:r>
      <w:r>
        <w:rPr>
          <w:rFonts w:cs="Open Sans"/>
          <w:sz w:val="24"/>
          <w:szCs w:val="24"/>
        </w:rPr>
        <w:t>arrival</w:t>
      </w:r>
      <w:r w:rsidRPr="008520C7">
        <w:rPr>
          <w:rFonts w:cs="Open Sans"/>
          <w:sz w:val="24"/>
          <w:szCs w:val="24"/>
        </w:rPr>
        <w:t xml:space="preserve">, trucks </w:t>
      </w:r>
      <w:r>
        <w:rPr>
          <w:rFonts w:cs="Open Sans"/>
          <w:sz w:val="24"/>
          <w:szCs w:val="24"/>
        </w:rPr>
        <w:t>must</w:t>
      </w:r>
      <w:r w:rsidRPr="008520C7">
        <w:rPr>
          <w:rFonts w:cs="Open Sans"/>
          <w:sz w:val="24"/>
          <w:szCs w:val="24"/>
        </w:rPr>
        <w:t xml:space="preserve"> remain at all distribution sites until the conclusion of activities. Additionally, trucks must remain on standby for emergency trips. </w:t>
      </w:r>
    </w:p>
    <w:p w14:paraId="2FB844CC" w14:textId="57FC4746" w:rsidR="00DD2008" w:rsidRDefault="008520C7" w:rsidP="00E62345">
      <w:pPr>
        <w:pStyle w:val="ListParagraph"/>
        <w:numPr>
          <w:ilvl w:val="0"/>
          <w:numId w:val="28"/>
        </w:numPr>
        <w:spacing w:after="0" w:line="240" w:lineRule="auto"/>
        <w:jc w:val="both"/>
        <w:rPr>
          <w:rFonts w:cstheme="minorHAnsi"/>
          <w:sz w:val="24"/>
          <w:szCs w:val="24"/>
        </w:rPr>
      </w:pPr>
      <w:r w:rsidRPr="008520C7">
        <w:rPr>
          <w:rFonts w:cs="Open Sans"/>
          <w:sz w:val="24"/>
          <w:szCs w:val="24"/>
        </w:rPr>
        <w:t xml:space="preserve">The selected trucks must have the capacity to accommodate a minimum of 11 US pallets or 14 Euro </w:t>
      </w:r>
      <w:r w:rsidR="00E62345" w:rsidRPr="008520C7">
        <w:rPr>
          <w:rFonts w:cs="Open Sans"/>
          <w:sz w:val="24"/>
          <w:szCs w:val="24"/>
        </w:rPr>
        <w:t>pallets.</w:t>
      </w:r>
    </w:p>
    <w:p w14:paraId="02992AED" w14:textId="77777777" w:rsidR="00DD2008" w:rsidRDefault="00DD2008" w:rsidP="00DD2008">
      <w:pPr>
        <w:pStyle w:val="ListParagraph"/>
        <w:spacing w:after="0" w:line="240" w:lineRule="auto"/>
        <w:ind w:firstLine="0"/>
        <w:jc w:val="both"/>
        <w:rPr>
          <w:rFonts w:cstheme="minorHAnsi"/>
          <w:sz w:val="24"/>
          <w:szCs w:val="24"/>
        </w:rPr>
      </w:pPr>
    </w:p>
    <w:p w14:paraId="461A34A7" w14:textId="77777777" w:rsidR="00DD2008" w:rsidRDefault="00DD2008" w:rsidP="00DD2008">
      <w:pPr>
        <w:pStyle w:val="ListParagraph"/>
        <w:spacing w:after="0" w:line="240" w:lineRule="auto"/>
        <w:ind w:firstLine="0"/>
        <w:jc w:val="both"/>
        <w:rPr>
          <w:rFonts w:cstheme="minorHAnsi"/>
          <w:sz w:val="24"/>
          <w:szCs w:val="24"/>
        </w:rPr>
      </w:pPr>
    </w:p>
    <w:p w14:paraId="4B86FD2D" w14:textId="173D34E2" w:rsidR="00D209EB" w:rsidRDefault="00BC5988" w:rsidP="00D209EB">
      <w:pPr>
        <w:spacing w:after="0" w:line="240" w:lineRule="auto"/>
        <w:ind w:firstLine="0"/>
        <w:jc w:val="both"/>
        <w:rPr>
          <w:rFonts w:cstheme="minorHAnsi"/>
          <w:b/>
          <w:bCs/>
          <w:sz w:val="24"/>
          <w:szCs w:val="24"/>
        </w:rPr>
      </w:pPr>
      <w:r>
        <w:rPr>
          <w:rFonts w:cstheme="minorHAnsi"/>
          <w:b/>
          <w:bCs/>
          <w:sz w:val="24"/>
          <w:szCs w:val="24"/>
        </w:rPr>
        <w:t>Six-Wheel</w:t>
      </w:r>
      <w:r w:rsidR="00E13E58">
        <w:rPr>
          <w:rFonts w:cstheme="minorHAnsi"/>
          <w:b/>
          <w:bCs/>
          <w:sz w:val="24"/>
          <w:szCs w:val="24"/>
        </w:rPr>
        <w:t xml:space="preserve"> </w:t>
      </w:r>
      <w:r>
        <w:rPr>
          <w:rFonts w:cstheme="minorHAnsi"/>
          <w:b/>
          <w:bCs/>
          <w:sz w:val="24"/>
          <w:szCs w:val="24"/>
        </w:rPr>
        <w:t xml:space="preserve">Services to </w:t>
      </w:r>
      <w:r w:rsidR="00472885" w:rsidRPr="00B35F95">
        <w:rPr>
          <w:rFonts w:cstheme="minorHAnsi"/>
          <w:b/>
          <w:bCs/>
          <w:sz w:val="24"/>
          <w:szCs w:val="24"/>
        </w:rPr>
        <w:t>Distribution Areas:</w:t>
      </w:r>
    </w:p>
    <w:p w14:paraId="4CC31325" w14:textId="77777777" w:rsidR="00B35F95" w:rsidRDefault="00B35F95" w:rsidP="00D209EB">
      <w:pPr>
        <w:spacing w:after="0" w:line="240" w:lineRule="auto"/>
        <w:ind w:firstLine="0"/>
        <w:jc w:val="both"/>
        <w:rPr>
          <w:rFonts w:cstheme="minorHAnsi"/>
          <w:b/>
          <w:bCs/>
          <w:sz w:val="24"/>
          <w:szCs w:val="24"/>
        </w:rPr>
      </w:pPr>
    </w:p>
    <w:tbl>
      <w:tblPr>
        <w:tblW w:w="145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0"/>
        <w:gridCol w:w="11790"/>
        <w:gridCol w:w="1000"/>
        <w:gridCol w:w="900"/>
      </w:tblGrid>
      <w:tr w:rsidR="00947F8A" w14:paraId="079E30C5" w14:textId="77777777" w:rsidTr="00075CA7">
        <w:trPr>
          <w:trHeight w:val="452"/>
          <w:jc w:val="center"/>
        </w:trPr>
        <w:tc>
          <w:tcPr>
            <w:tcW w:w="890" w:type="dxa"/>
          </w:tcPr>
          <w:p w14:paraId="340E4229" w14:textId="0CFF9094" w:rsidR="00B35F95" w:rsidRPr="00B35F95" w:rsidRDefault="00B35F95" w:rsidP="00B35F95">
            <w:pPr>
              <w:pStyle w:val="TableParagraph"/>
              <w:spacing w:before="142"/>
              <w:ind w:left="711" w:right="691" w:hanging="441"/>
              <w:jc w:val="center"/>
              <w:rPr>
                <w:rFonts w:ascii="Calibri" w:hAnsi="Calibri" w:cs="Calibri"/>
                <w:b/>
                <w:sz w:val="24"/>
                <w:szCs w:val="24"/>
              </w:rPr>
            </w:pPr>
            <w:bookmarkStart w:id="2" w:name="_Hlk164942351"/>
            <w:r w:rsidRPr="00B35F95">
              <w:rPr>
                <w:rFonts w:ascii="Calibri" w:hAnsi="Calibri" w:cs="Calibri"/>
                <w:b/>
                <w:w w:val="105"/>
                <w:sz w:val="24"/>
                <w:szCs w:val="24"/>
              </w:rPr>
              <w:t>#</w:t>
            </w:r>
          </w:p>
        </w:tc>
        <w:tc>
          <w:tcPr>
            <w:tcW w:w="11790" w:type="dxa"/>
          </w:tcPr>
          <w:p w14:paraId="220CF06B" w14:textId="77777777" w:rsidR="00B35F95" w:rsidRPr="00B35F95" w:rsidRDefault="00B35F95" w:rsidP="00F51133">
            <w:pPr>
              <w:pStyle w:val="TableParagraph"/>
              <w:spacing w:before="22" w:line="200" w:lineRule="atLeast"/>
              <w:ind w:left="1023" w:right="179" w:hanging="824"/>
              <w:rPr>
                <w:rFonts w:ascii="Calibri" w:hAnsi="Calibri" w:cs="Calibri"/>
                <w:b/>
                <w:sz w:val="24"/>
                <w:szCs w:val="24"/>
              </w:rPr>
            </w:pPr>
            <w:r w:rsidRPr="00B35F95">
              <w:rPr>
                <w:rFonts w:ascii="Calibri" w:hAnsi="Calibri" w:cs="Calibri"/>
                <w:b/>
                <w:sz w:val="24"/>
                <w:szCs w:val="24"/>
              </w:rPr>
              <w:t>DESCRIPTION</w:t>
            </w:r>
            <w:r w:rsidRPr="00B35F95">
              <w:rPr>
                <w:rFonts w:ascii="Calibri" w:hAnsi="Calibri" w:cs="Calibri"/>
                <w:b/>
                <w:spacing w:val="25"/>
                <w:sz w:val="24"/>
                <w:szCs w:val="24"/>
              </w:rPr>
              <w:t xml:space="preserve"> </w:t>
            </w:r>
            <w:r w:rsidRPr="00B35F95">
              <w:rPr>
                <w:rFonts w:ascii="Calibri" w:hAnsi="Calibri" w:cs="Calibri"/>
                <w:b/>
                <w:sz w:val="24"/>
                <w:szCs w:val="24"/>
              </w:rPr>
              <w:t>AND</w:t>
            </w:r>
            <w:r w:rsidRPr="00B35F95">
              <w:rPr>
                <w:rFonts w:ascii="Calibri" w:hAnsi="Calibri" w:cs="Calibri"/>
                <w:b/>
                <w:spacing w:val="25"/>
                <w:sz w:val="24"/>
                <w:szCs w:val="24"/>
              </w:rPr>
              <w:t xml:space="preserve"> </w:t>
            </w:r>
            <w:r w:rsidRPr="00B35F95">
              <w:rPr>
                <w:rFonts w:ascii="Calibri" w:hAnsi="Calibri" w:cs="Calibri"/>
                <w:b/>
                <w:sz w:val="24"/>
                <w:szCs w:val="24"/>
              </w:rPr>
              <w:t>SPECIFICATIONS</w:t>
            </w:r>
            <w:r w:rsidRPr="00B35F95">
              <w:rPr>
                <w:rFonts w:ascii="Calibri" w:hAnsi="Calibri" w:cs="Calibri"/>
                <w:b/>
                <w:spacing w:val="24"/>
                <w:sz w:val="24"/>
                <w:szCs w:val="24"/>
              </w:rPr>
              <w:t xml:space="preserve"> </w:t>
            </w:r>
            <w:r w:rsidRPr="00B35F95">
              <w:rPr>
                <w:rFonts w:ascii="Calibri" w:hAnsi="Calibri" w:cs="Calibri"/>
                <w:b/>
                <w:sz w:val="24"/>
                <w:szCs w:val="24"/>
              </w:rPr>
              <w:t>OF</w:t>
            </w:r>
            <w:r w:rsidRPr="00B35F95">
              <w:rPr>
                <w:rFonts w:ascii="Calibri" w:hAnsi="Calibri" w:cs="Calibri"/>
                <w:b/>
                <w:spacing w:val="24"/>
                <w:sz w:val="24"/>
                <w:szCs w:val="24"/>
              </w:rPr>
              <w:t xml:space="preserve"> </w:t>
            </w:r>
            <w:r w:rsidRPr="00B35F95">
              <w:rPr>
                <w:rFonts w:ascii="Calibri" w:hAnsi="Calibri" w:cs="Calibri"/>
                <w:b/>
                <w:sz w:val="24"/>
                <w:szCs w:val="24"/>
              </w:rPr>
              <w:t>GOODS</w:t>
            </w:r>
            <w:r w:rsidRPr="00B35F95">
              <w:rPr>
                <w:rFonts w:ascii="Calibri" w:hAnsi="Calibri" w:cs="Calibri"/>
                <w:b/>
                <w:spacing w:val="24"/>
                <w:sz w:val="24"/>
                <w:szCs w:val="24"/>
              </w:rPr>
              <w:t xml:space="preserve"> </w:t>
            </w:r>
            <w:r w:rsidRPr="00B35F95">
              <w:rPr>
                <w:rFonts w:ascii="Calibri" w:hAnsi="Calibri" w:cs="Calibri"/>
                <w:b/>
                <w:sz w:val="24"/>
                <w:szCs w:val="24"/>
              </w:rPr>
              <w:t>/</w:t>
            </w:r>
            <w:r w:rsidRPr="00B35F95">
              <w:rPr>
                <w:rFonts w:ascii="Calibri" w:hAnsi="Calibri" w:cs="Calibri"/>
                <w:b/>
                <w:spacing w:val="-37"/>
                <w:sz w:val="24"/>
                <w:szCs w:val="24"/>
              </w:rPr>
              <w:t xml:space="preserve"> </w:t>
            </w:r>
            <w:r w:rsidRPr="00B35F95">
              <w:rPr>
                <w:rFonts w:ascii="Calibri" w:hAnsi="Calibri" w:cs="Calibri"/>
                <w:b/>
                <w:w w:val="105"/>
                <w:sz w:val="24"/>
                <w:szCs w:val="24"/>
              </w:rPr>
              <w:t>SERVICES</w:t>
            </w:r>
            <w:r w:rsidRPr="00B35F95">
              <w:rPr>
                <w:rFonts w:ascii="Calibri" w:hAnsi="Calibri" w:cs="Calibri"/>
                <w:b/>
                <w:spacing w:val="-5"/>
                <w:w w:val="105"/>
                <w:sz w:val="24"/>
                <w:szCs w:val="24"/>
              </w:rPr>
              <w:t xml:space="preserve"> </w:t>
            </w:r>
            <w:r w:rsidRPr="00B35F95">
              <w:rPr>
                <w:rFonts w:ascii="Calibri" w:hAnsi="Calibri" w:cs="Calibri"/>
                <w:b/>
                <w:w w:val="105"/>
                <w:sz w:val="24"/>
                <w:szCs w:val="24"/>
              </w:rPr>
              <w:t>TO</w:t>
            </w:r>
            <w:r w:rsidRPr="00B35F95">
              <w:rPr>
                <w:rFonts w:ascii="Calibri" w:hAnsi="Calibri" w:cs="Calibri"/>
                <w:b/>
                <w:spacing w:val="-2"/>
                <w:w w:val="105"/>
                <w:sz w:val="24"/>
                <w:szCs w:val="24"/>
              </w:rPr>
              <w:t xml:space="preserve"> </w:t>
            </w:r>
            <w:r w:rsidRPr="00B35F95">
              <w:rPr>
                <w:rFonts w:ascii="Calibri" w:hAnsi="Calibri" w:cs="Calibri"/>
                <w:b/>
                <w:w w:val="105"/>
                <w:sz w:val="24"/>
                <w:szCs w:val="24"/>
              </w:rPr>
              <w:t>BE</w:t>
            </w:r>
            <w:r w:rsidRPr="00B35F95">
              <w:rPr>
                <w:rFonts w:ascii="Calibri" w:hAnsi="Calibri" w:cs="Calibri"/>
                <w:b/>
                <w:spacing w:val="-3"/>
                <w:w w:val="105"/>
                <w:sz w:val="24"/>
                <w:szCs w:val="24"/>
              </w:rPr>
              <w:t xml:space="preserve"> </w:t>
            </w:r>
            <w:r w:rsidRPr="00B35F95">
              <w:rPr>
                <w:rFonts w:ascii="Calibri" w:hAnsi="Calibri" w:cs="Calibri"/>
                <w:b/>
                <w:w w:val="105"/>
                <w:sz w:val="24"/>
                <w:szCs w:val="24"/>
              </w:rPr>
              <w:t>PROCURED</w:t>
            </w:r>
          </w:p>
        </w:tc>
        <w:tc>
          <w:tcPr>
            <w:tcW w:w="1000" w:type="dxa"/>
          </w:tcPr>
          <w:p w14:paraId="65700452" w14:textId="77777777" w:rsidR="00B35F95" w:rsidRPr="00B35F95" w:rsidRDefault="00B35F95" w:rsidP="00F51133">
            <w:pPr>
              <w:pStyle w:val="TableParagraph"/>
              <w:spacing w:before="142"/>
              <w:ind w:left="68" w:right="51"/>
              <w:rPr>
                <w:rFonts w:ascii="Calibri" w:hAnsi="Calibri" w:cs="Calibri"/>
                <w:b/>
                <w:sz w:val="24"/>
                <w:szCs w:val="24"/>
              </w:rPr>
            </w:pPr>
            <w:r w:rsidRPr="00B35F95">
              <w:rPr>
                <w:rFonts w:ascii="Calibri" w:hAnsi="Calibri" w:cs="Calibri"/>
                <w:b/>
                <w:w w:val="105"/>
                <w:sz w:val="24"/>
                <w:szCs w:val="24"/>
              </w:rPr>
              <w:t>UNIT</w:t>
            </w:r>
          </w:p>
        </w:tc>
        <w:tc>
          <w:tcPr>
            <w:tcW w:w="900" w:type="dxa"/>
          </w:tcPr>
          <w:p w14:paraId="1562BA9F" w14:textId="77777777" w:rsidR="00B35F95" w:rsidRPr="00B35F95" w:rsidRDefault="00B35F95" w:rsidP="00B35F95">
            <w:pPr>
              <w:pStyle w:val="TableParagraph"/>
              <w:spacing w:before="142"/>
              <w:ind w:left="90" w:right="72"/>
              <w:jc w:val="center"/>
              <w:rPr>
                <w:rFonts w:ascii="Calibri" w:hAnsi="Calibri" w:cs="Calibri"/>
                <w:b/>
                <w:sz w:val="24"/>
                <w:szCs w:val="24"/>
              </w:rPr>
            </w:pPr>
            <w:r w:rsidRPr="00B35F95">
              <w:rPr>
                <w:rFonts w:ascii="Calibri" w:hAnsi="Calibri" w:cs="Calibri"/>
                <w:b/>
                <w:w w:val="105"/>
                <w:sz w:val="24"/>
                <w:szCs w:val="24"/>
              </w:rPr>
              <w:t>QTY</w:t>
            </w:r>
          </w:p>
        </w:tc>
      </w:tr>
      <w:tr w:rsidR="00947F8A" w14:paraId="77262F19" w14:textId="77777777" w:rsidTr="00075CA7">
        <w:trPr>
          <w:trHeight w:val="720"/>
          <w:jc w:val="center"/>
        </w:trPr>
        <w:tc>
          <w:tcPr>
            <w:tcW w:w="890" w:type="dxa"/>
            <w:tcBorders>
              <w:bottom w:val="single" w:sz="4" w:space="0" w:color="000000"/>
              <w:right w:val="single" w:sz="4" w:space="0" w:color="000000"/>
            </w:tcBorders>
          </w:tcPr>
          <w:p w14:paraId="5AC1A239" w14:textId="77777777" w:rsidR="00B35F95" w:rsidRPr="00B35F95" w:rsidRDefault="00B35F95" w:rsidP="00B35F95">
            <w:pPr>
              <w:pStyle w:val="TableParagraph"/>
              <w:spacing w:before="48"/>
              <w:ind w:left="711" w:right="691" w:hanging="441"/>
              <w:jc w:val="center"/>
              <w:rPr>
                <w:rFonts w:ascii="Calibri" w:hAnsi="Calibri" w:cs="Calibri"/>
                <w:b/>
                <w:sz w:val="24"/>
                <w:szCs w:val="24"/>
              </w:rPr>
            </w:pPr>
            <w:r w:rsidRPr="00B35F95">
              <w:rPr>
                <w:rFonts w:ascii="Calibri" w:hAnsi="Calibri" w:cs="Calibri"/>
                <w:b/>
                <w:w w:val="103"/>
                <w:sz w:val="24"/>
                <w:szCs w:val="24"/>
              </w:rPr>
              <w:t>1</w:t>
            </w:r>
          </w:p>
        </w:tc>
        <w:tc>
          <w:tcPr>
            <w:tcW w:w="11790" w:type="dxa"/>
            <w:tcBorders>
              <w:left w:val="single" w:sz="4" w:space="0" w:color="000000"/>
              <w:bottom w:val="single" w:sz="4" w:space="0" w:color="000000"/>
              <w:right w:val="single" w:sz="4" w:space="0" w:color="000000"/>
            </w:tcBorders>
          </w:tcPr>
          <w:p w14:paraId="51794870" w14:textId="03132432" w:rsidR="00B35F95" w:rsidRPr="00B35F95" w:rsidRDefault="00B35F95" w:rsidP="00F51133">
            <w:pPr>
              <w:pStyle w:val="TableParagraph"/>
              <w:spacing w:before="48"/>
              <w:ind w:left="60" w:right="40"/>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Tyre</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r w:rsidR="00947F8A">
              <w:rPr>
                <w:rFonts w:ascii="Calibri" w:hAnsi="Calibri" w:cs="Calibri"/>
                <w:spacing w:val="-1"/>
                <w:w w:val="105"/>
                <w:sz w:val="24"/>
                <w:szCs w:val="24"/>
              </w:rPr>
              <w:t xml:space="preserve">return </w:t>
            </w:r>
            <w:r w:rsidR="00763EBF">
              <w:rPr>
                <w:rFonts w:ascii="Calibri" w:hAnsi="Calibri" w:cs="Calibri"/>
                <w:spacing w:val="-1"/>
                <w:w w:val="105"/>
                <w:sz w:val="24"/>
                <w:szCs w:val="24"/>
              </w:rPr>
              <w:t>any</w:t>
            </w:r>
            <w:r w:rsidR="00947F8A">
              <w:rPr>
                <w:rFonts w:ascii="Calibri" w:hAnsi="Calibri" w:cs="Calibri"/>
                <w:spacing w:val="-1"/>
                <w:w w:val="105"/>
                <w:sz w:val="24"/>
                <w:szCs w:val="24"/>
              </w:rPr>
              <w:t xml:space="preserve"> remaining Parcels from the Distribution</w:t>
            </w:r>
            <w:r w:rsidR="00763EBF">
              <w:rPr>
                <w:rFonts w:ascii="Calibri" w:hAnsi="Calibri" w:cs="Calibri"/>
                <w:spacing w:val="-1"/>
                <w:w w:val="105"/>
                <w:sz w:val="24"/>
                <w:szCs w:val="24"/>
              </w:rPr>
              <w:t xml:space="preserve"> if need be</w:t>
            </w:r>
          </w:p>
        </w:tc>
        <w:tc>
          <w:tcPr>
            <w:tcW w:w="1000" w:type="dxa"/>
            <w:tcBorders>
              <w:left w:val="single" w:sz="4" w:space="0" w:color="000000"/>
              <w:bottom w:val="single" w:sz="4" w:space="0" w:color="000000"/>
              <w:right w:val="single" w:sz="4" w:space="0" w:color="000000"/>
            </w:tcBorders>
          </w:tcPr>
          <w:p w14:paraId="34DCC176" w14:textId="6C4C101A" w:rsidR="00B35F95" w:rsidRPr="005F498F" w:rsidRDefault="005F498F" w:rsidP="00F51133">
            <w:pPr>
              <w:pStyle w:val="TableParagraph"/>
              <w:spacing w:before="48"/>
              <w:ind w:left="105" w:right="87"/>
              <w:rPr>
                <w:rFonts w:ascii="Calibri" w:hAnsi="Calibri" w:cs="Calibri"/>
                <w:sz w:val="24"/>
                <w:szCs w:val="24"/>
              </w:rPr>
            </w:pPr>
            <w:r w:rsidRPr="005F498F">
              <w:rPr>
                <w:rFonts w:ascii="Calibri" w:hAnsi="Calibri" w:cs="Calibri"/>
                <w:sz w:val="24"/>
                <w:szCs w:val="24"/>
              </w:rPr>
              <w:t>Service</w:t>
            </w:r>
          </w:p>
        </w:tc>
        <w:tc>
          <w:tcPr>
            <w:tcW w:w="900" w:type="dxa"/>
            <w:tcBorders>
              <w:left w:val="single" w:sz="4" w:space="0" w:color="000000"/>
              <w:bottom w:val="single" w:sz="4" w:space="0" w:color="000000"/>
            </w:tcBorders>
          </w:tcPr>
          <w:p w14:paraId="13F69E5E" w14:textId="77777777" w:rsidR="00B35F95" w:rsidRPr="00B35F95" w:rsidRDefault="00B35F95" w:rsidP="00B35F95">
            <w:pPr>
              <w:pStyle w:val="TableParagraph"/>
              <w:spacing w:before="48"/>
              <w:jc w:val="center"/>
              <w:rPr>
                <w:rFonts w:ascii="Calibri" w:hAnsi="Calibri" w:cs="Calibri"/>
                <w:sz w:val="24"/>
                <w:szCs w:val="24"/>
              </w:rPr>
            </w:pPr>
            <w:r w:rsidRPr="00B35F95">
              <w:rPr>
                <w:rFonts w:ascii="Calibri" w:hAnsi="Calibri" w:cs="Calibri"/>
                <w:w w:val="103"/>
                <w:sz w:val="24"/>
                <w:szCs w:val="24"/>
              </w:rPr>
              <w:t>1</w:t>
            </w:r>
          </w:p>
        </w:tc>
      </w:tr>
      <w:tr w:rsidR="005F498F" w14:paraId="3C6F4529" w14:textId="77777777" w:rsidTr="00075CA7">
        <w:trPr>
          <w:trHeight w:val="720"/>
          <w:jc w:val="center"/>
        </w:trPr>
        <w:tc>
          <w:tcPr>
            <w:tcW w:w="890" w:type="dxa"/>
            <w:tcBorders>
              <w:top w:val="single" w:sz="4" w:space="0" w:color="000000"/>
              <w:bottom w:val="single" w:sz="4" w:space="0" w:color="000000"/>
              <w:right w:val="single" w:sz="4" w:space="0" w:color="000000"/>
            </w:tcBorders>
          </w:tcPr>
          <w:p w14:paraId="0EE9BFB5" w14:textId="77777777" w:rsidR="005F498F" w:rsidRPr="00B35F95" w:rsidRDefault="005F498F" w:rsidP="005F498F">
            <w:pPr>
              <w:pStyle w:val="TableParagraph"/>
              <w:spacing w:before="88"/>
              <w:ind w:left="711" w:right="691" w:hanging="441"/>
              <w:jc w:val="center"/>
              <w:rPr>
                <w:rFonts w:ascii="Calibri" w:hAnsi="Calibri" w:cs="Calibri"/>
                <w:b/>
                <w:sz w:val="24"/>
                <w:szCs w:val="24"/>
              </w:rPr>
            </w:pPr>
            <w:r w:rsidRPr="00B35F95">
              <w:rPr>
                <w:rFonts w:ascii="Calibri" w:hAnsi="Calibri" w:cs="Calibri"/>
                <w:b/>
                <w:w w:val="103"/>
                <w:sz w:val="24"/>
                <w:szCs w:val="24"/>
              </w:rPr>
              <w:t>2</w:t>
            </w:r>
          </w:p>
        </w:tc>
        <w:tc>
          <w:tcPr>
            <w:tcW w:w="11790" w:type="dxa"/>
            <w:tcBorders>
              <w:top w:val="single" w:sz="4" w:space="0" w:color="000000"/>
              <w:left w:val="single" w:sz="4" w:space="0" w:color="000000"/>
              <w:bottom w:val="single" w:sz="4" w:space="0" w:color="000000"/>
              <w:right w:val="single" w:sz="4" w:space="0" w:color="000000"/>
            </w:tcBorders>
          </w:tcPr>
          <w:p w14:paraId="5C3AF9A2" w14:textId="77777777" w:rsidR="005F498F" w:rsidRDefault="005F498F" w:rsidP="005F498F">
            <w:pPr>
              <w:pStyle w:val="TableParagraph"/>
              <w:spacing w:line="171" w:lineRule="exact"/>
              <w:ind w:left="59" w:right="41"/>
              <w:rPr>
                <w:rFonts w:ascii="Calibri" w:hAnsi="Calibri" w:cs="Calibri"/>
                <w:spacing w:val="-2"/>
                <w:w w:val="105"/>
                <w:sz w:val="24"/>
                <w:szCs w:val="24"/>
              </w:rPr>
            </w:pPr>
          </w:p>
          <w:p w14:paraId="28EDD82E" w14:textId="378A9486" w:rsidR="005F498F" w:rsidRPr="00B35F95" w:rsidRDefault="005F498F" w:rsidP="005F498F">
            <w:pPr>
              <w:pStyle w:val="TableParagraph"/>
              <w:spacing w:line="171" w:lineRule="exact"/>
              <w:ind w:left="59" w:right="41"/>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Chehabieh</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return </w:t>
            </w:r>
            <w:r w:rsidR="00763EBF">
              <w:rPr>
                <w:rFonts w:ascii="Calibri" w:hAnsi="Calibri" w:cs="Calibri"/>
                <w:spacing w:val="-1"/>
                <w:w w:val="105"/>
                <w:sz w:val="24"/>
                <w:szCs w:val="24"/>
              </w:rPr>
              <w:t>any</w:t>
            </w:r>
            <w:r>
              <w:rPr>
                <w:rFonts w:ascii="Calibri" w:hAnsi="Calibri" w:cs="Calibri"/>
                <w:spacing w:val="-1"/>
                <w:w w:val="105"/>
                <w:sz w:val="24"/>
                <w:szCs w:val="24"/>
              </w:rPr>
              <w:t xml:space="preserve"> remaining Parcels from the Distribution</w:t>
            </w:r>
            <w:r w:rsidR="00763EBF">
              <w:rPr>
                <w:rFonts w:ascii="Calibri" w:hAnsi="Calibri" w:cs="Calibri"/>
                <w:spacing w:val="-1"/>
                <w:w w:val="105"/>
                <w:sz w:val="24"/>
                <w:szCs w:val="24"/>
              </w:rPr>
              <w:t xml:space="preserve"> if need be</w:t>
            </w:r>
          </w:p>
        </w:tc>
        <w:tc>
          <w:tcPr>
            <w:tcW w:w="1000" w:type="dxa"/>
            <w:tcBorders>
              <w:top w:val="single" w:sz="4" w:space="0" w:color="000000"/>
              <w:left w:val="single" w:sz="4" w:space="0" w:color="000000"/>
              <w:bottom w:val="single" w:sz="4" w:space="0" w:color="000000"/>
              <w:right w:val="single" w:sz="4" w:space="0" w:color="000000"/>
            </w:tcBorders>
          </w:tcPr>
          <w:p w14:paraId="478B16A1" w14:textId="161F8086" w:rsidR="005F498F" w:rsidRPr="005F498F" w:rsidRDefault="005F498F" w:rsidP="005F498F">
            <w:pPr>
              <w:pStyle w:val="TableParagraph"/>
              <w:spacing w:before="88"/>
              <w:ind w:left="105" w:right="87"/>
              <w:rPr>
                <w:rFonts w:ascii="Calibri" w:hAnsi="Calibri" w:cs="Calibri"/>
                <w:sz w:val="24"/>
                <w:szCs w:val="24"/>
              </w:rPr>
            </w:pPr>
            <w:r w:rsidRPr="005F498F">
              <w:rPr>
                <w:rFonts w:ascii="Calibri" w:hAnsi="Calibri" w:cs="Calibri"/>
              </w:rPr>
              <w:t>Service</w:t>
            </w:r>
          </w:p>
        </w:tc>
        <w:tc>
          <w:tcPr>
            <w:tcW w:w="900" w:type="dxa"/>
            <w:tcBorders>
              <w:top w:val="single" w:sz="4" w:space="0" w:color="000000"/>
              <w:left w:val="single" w:sz="4" w:space="0" w:color="000000"/>
              <w:bottom w:val="single" w:sz="4" w:space="0" w:color="000000"/>
            </w:tcBorders>
          </w:tcPr>
          <w:p w14:paraId="3DF007FD" w14:textId="77777777" w:rsidR="005F498F" w:rsidRPr="00B35F95" w:rsidRDefault="005F498F" w:rsidP="005F498F">
            <w:pPr>
              <w:pStyle w:val="TableParagraph"/>
              <w:spacing w:before="88"/>
              <w:jc w:val="center"/>
              <w:rPr>
                <w:rFonts w:ascii="Calibri" w:hAnsi="Calibri" w:cs="Calibri"/>
                <w:sz w:val="24"/>
                <w:szCs w:val="24"/>
              </w:rPr>
            </w:pPr>
            <w:r w:rsidRPr="00B35F95">
              <w:rPr>
                <w:rFonts w:ascii="Calibri" w:hAnsi="Calibri" w:cs="Calibri"/>
                <w:w w:val="103"/>
                <w:sz w:val="24"/>
                <w:szCs w:val="24"/>
              </w:rPr>
              <w:t>1</w:t>
            </w:r>
          </w:p>
        </w:tc>
      </w:tr>
      <w:tr w:rsidR="005F498F" w14:paraId="620DA539" w14:textId="77777777" w:rsidTr="00075CA7">
        <w:trPr>
          <w:trHeight w:val="720"/>
          <w:jc w:val="center"/>
        </w:trPr>
        <w:tc>
          <w:tcPr>
            <w:tcW w:w="890" w:type="dxa"/>
            <w:tcBorders>
              <w:top w:val="single" w:sz="4" w:space="0" w:color="000000"/>
              <w:bottom w:val="single" w:sz="6" w:space="0" w:color="000000"/>
              <w:right w:val="single" w:sz="4" w:space="0" w:color="000000"/>
            </w:tcBorders>
          </w:tcPr>
          <w:p w14:paraId="13BCFDFB" w14:textId="77777777" w:rsidR="005F498F" w:rsidRPr="00B35F95" w:rsidRDefault="005F498F" w:rsidP="005F498F">
            <w:pPr>
              <w:pStyle w:val="TableParagraph"/>
              <w:spacing w:before="97"/>
              <w:ind w:left="711" w:right="691" w:hanging="441"/>
              <w:jc w:val="center"/>
              <w:rPr>
                <w:rFonts w:ascii="Calibri" w:hAnsi="Calibri" w:cs="Calibri"/>
                <w:b/>
                <w:sz w:val="24"/>
                <w:szCs w:val="24"/>
              </w:rPr>
            </w:pPr>
            <w:r w:rsidRPr="00B35F95">
              <w:rPr>
                <w:rFonts w:ascii="Calibri" w:hAnsi="Calibri" w:cs="Calibri"/>
                <w:b/>
                <w:w w:val="103"/>
                <w:sz w:val="24"/>
                <w:szCs w:val="24"/>
              </w:rPr>
              <w:t>3</w:t>
            </w:r>
          </w:p>
        </w:tc>
        <w:tc>
          <w:tcPr>
            <w:tcW w:w="11790" w:type="dxa"/>
            <w:tcBorders>
              <w:top w:val="single" w:sz="4" w:space="0" w:color="000000"/>
              <w:left w:val="single" w:sz="4" w:space="0" w:color="000000"/>
              <w:bottom w:val="single" w:sz="6" w:space="0" w:color="000000"/>
              <w:right w:val="single" w:sz="4" w:space="0" w:color="000000"/>
            </w:tcBorders>
          </w:tcPr>
          <w:p w14:paraId="3A32432C" w14:textId="77777777" w:rsidR="005F498F" w:rsidRDefault="005F498F" w:rsidP="005F498F">
            <w:pPr>
              <w:pStyle w:val="TableParagraph"/>
              <w:spacing w:line="181" w:lineRule="exact"/>
              <w:ind w:left="59" w:right="41"/>
              <w:rPr>
                <w:rFonts w:ascii="Calibri" w:hAnsi="Calibri" w:cs="Calibri"/>
                <w:spacing w:val="-2"/>
                <w:w w:val="105"/>
                <w:sz w:val="24"/>
                <w:szCs w:val="24"/>
              </w:rPr>
            </w:pPr>
          </w:p>
          <w:p w14:paraId="3BF7AB66" w14:textId="6FA1DE97" w:rsidR="005F498F" w:rsidRPr="00B35F95" w:rsidRDefault="005F498F" w:rsidP="005F498F">
            <w:pPr>
              <w:pStyle w:val="TableParagraph"/>
              <w:spacing w:line="181" w:lineRule="exact"/>
              <w:ind w:left="59" w:right="41"/>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Jezzine</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return </w:t>
            </w:r>
            <w:r w:rsidR="00763EBF">
              <w:rPr>
                <w:rFonts w:ascii="Calibri" w:hAnsi="Calibri" w:cs="Calibri"/>
                <w:spacing w:val="-1"/>
                <w:w w:val="105"/>
                <w:sz w:val="24"/>
                <w:szCs w:val="24"/>
              </w:rPr>
              <w:t>any</w:t>
            </w:r>
            <w:r>
              <w:rPr>
                <w:rFonts w:ascii="Calibri" w:hAnsi="Calibri" w:cs="Calibri"/>
                <w:spacing w:val="-1"/>
                <w:w w:val="105"/>
                <w:sz w:val="24"/>
                <w:szCs w:val="24"/>
              </w:rPr>
              <w:t xml:space="preserve"> remaining Parcels from the Distribution</w:t>
            </w:r>
            <w:r w:rsidR="00763EBF">
              <w:rPr>
                <w:rFonts w:ascii="Calibri" w:hAnsi="Calibri" w:cs="Calibri"/>
                <w:spacing w:val="-1"/>
                <w:w w:val="105"/>
                <w:sz w:val="24"/>
                <w:szCs w:val="24"/>
              </w:rPr>
              <w:t xml:space="preserve"> if need be</w:t>
            </w:r>
          </w:p>
        </w:tc>
        <w:tc>
          <w:tcPr>
            <w:tcW w:w="1000" w:type="dxa"/>
            <w:tcBorders>
              <w:top w:val="single" w:sz="4" w:space="0" w:color="000000"/>
              <w:left w:val="single" w:sz="4" w:space="0" w:color="000000"/>
              <w:bottom w:val="single" w:sz="6" w:space="0" w:color="000000"/>
              <w:right w:val="single" w:sz="4" w:space="0" w:color="000000"/>
            </w:tcBorders>
          </w:tcPr>
          <w:p w14:paraId="27772A38" w14:textId="519245FB" w:rsidR="005F498F" w:rsidRPr="005F498F" w:rsidRDefault="005F498F" w:rsidP="005F498F">
            <w:pPr>
              <w:pStyle w:val="TableParagraph"/>
              <w:spacing w:before="97"/>
              <w:ind w:left="105" w:right="87"/>
              <w:rPr>
                <w:rFonts w:ascii="Calibri" w:hAnsi="Calibri" w:cs="Calibri"/>
                <w:sz w:val="24"/>
                <w:szCs w:val="24"/>
              </w:rPr>
            </w:pPr>
            <w:r w:rsidRPr="005F498F">
              <w:rPr>
                <w:rFonts w:ascii="Calibri" w:hAnsi="Calibri" w:cs="Calibri"/>
              </w:rPr>
              <w:t>Service</w:t>
            </w:r>
          </w:p>
        </w:tc>
        <w:tc>
          <w:tcPr>
            <w:tcW w:w="900" w:type="dxa"/>
            <w:tcBorders>
              <w:top w:val="single" w:sz="4" w:space="0" w:color="000000"/>
              <w:left w:val="single" w:sz="4" w:space="0" w:color="000000"/>
              <w:bottom w:val="single" w:sz="6" w:space="0" w:color="000000"/>
            </w:tcBorders>
          </w:tcPr>
          <w:p w14:paraId="219B68BB" w14:textId="77777777" w:rsidR="005F498F" w:rsidRPr="00B35F95" w:rsidRDefault="005F498F" w:rsidP="005F498F">
            <w:pPr>
              <w:pStyle w:val="TableParagraph"/>
              <w:spacing w:before="97"/>
              <w:jc w:val="center"/>
              <w:rPr>
                <w:rFonts w:ascii="Calibri" w:hAnsi="Calibri" w:cs="Calibri"/>
                <w:sz w:val="24"/>
                <w:szCs w:val="24"/>
              </w:rPr>
            </w:pPr>
            <w:r w:rsidRPr="00B35F95">
              <w:rPr>
                <w:rFonts w:ascii="Calibri" w:hAnsi="Calibri" w:cs="Calibri"/>
                <w:w w:val="103"/>
                <w:sz w:val="24"/>
                <w:szCs w:val="24"/>
              </w:rPr>
              <w:t>1</w:t>
            </w:r>
          </w:p>
        </w:tc>
      </w:tr>
      <w:tr w:rsidR="005F498F" w14:paraId="5C34CC7D" w14:textId="77777777" w:rsidTr="00075CA7">
        <w:trPr>
          <w:trHeight w:val="720"/>
          <w:jc w:val="center"/>
        </w:trPr>
        <w:tc>
          <w:tcPr>
            <w:tcW w:w="890" w:type="dxa"/>
            <w:tcBorders>
              <w:top w:val="single" w:sz="6" w:space="0" w:color="000000"/>
              <w:bottom w:val="single" w:sz="4" w:space="0" w:color="000000"/>
              <w:right w:val="single" w:sz="4" w:space="0" w:color="000000"/>
            </w:tcBorders>
          </w:tcPr>
          <w:p w14:paraId="40886D00" w14:textId="77777777" w:rsidR="005F498F" w:rsidRPr="00B35F95" w:rsidRDefault="005F498F" w:rsidP="005F498F">
            <w:pPr>
              <w:pStyle w:val="TableParagraph"/>
              <w:spacing w:before="52"/>
              <w:ind w:left="711" w:right="691" w:hanging="441"/>
              <w:jc w:val="center"/>
              <w:rPr>
                <w:rFonts w:ascii="Calibri" w:hAnsi="Calibri" w:cs="Calibri"/>
                <w:b/>
                <w:sz w:val="24"/>
                <w:szCs w:val="24"/>
              </w:rPr>
            </w:pPr>
            <w:r w:rsidRPr="00B35F95">
              <w:rPr>
                <w:rFonts w:ascii="Calibri" w:hAnsi="Calibri" w:cs="Calibri"/>
                <w:b/>
                <w:w w:val="103"/>
                <w:sz w:val="24"/>
                <w:szCs w:val="24"/>
              </w:rPr>
              <w:t>4</w:t>
            </w:r>
          </w:p>
        </w:tc>
        <w:tc>
          <w:tcPr>
            <w:tcW w:w="11790" w:type="dxa"/>
            <w:tcBorders>
              <w:top w:val="single" w:sz="6" w:space="0" w:color="000000"/>
              <w:left w:val="single" w:sz="4" w:space="0" w:color="000000"/>
              <w:bottom w:val="single" w:sz="4" w:space="0" w:color="000000"/>
              <w:right w:val="single" w:sz="4" w:space="0" w:color="000000"/>
            </w:tcBorders>
          </w:tcPr>
          <w:p w14:paraId="4CCA650D" w14:textId="5EB18CF3" w:rsidR="005F498F" w:rsidRPr="00B35F95" w:rsidRDefault="005F498F" w:rsidP="005F498F">
            <w:pPr>
              <w:pStyle w:val="TableParagraph"/>
              <w:spacing w:before="52"/>
              <w:ind w:left="60" w:right="2"/>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r w:rsidRPr="005F498F">
              <w:rPr>
                <w:rFonts w:ascii="Calibri" w:hAnsi="Calibri" w:cs="Calibri"/>
                <w:b/>
                <w:bCs/>
                <w:spacing w:val="-1"/>
                <w:w w:val="105"/>
                <w:sz w:val="24"/>
                <w:szCs w:val="24"/>
              </w:rPr>
              <w:t>Saida</w:t>
            </w:r>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return </w:t>
            </w:r>
            <w:r w:rsidR="00763EBF">
              <w:rPr>
                <w:rFonts w:ascii="Calibri" w:hAnsi="Calibri" w:cs="Calibri"/>
                <w:spacing w:val="-1"/>
                <w:w w:val="105"/>
                <w:sz w:val="24"/>
                <w:szCs w:val="24"/>
              </w:rPr>
              <w:t>any</w:t>
            </w:r>
            <w:r>
              <w:rPr>
                <w:rFonts w:ascii="Calibri" w:hAnsi="Calibri" w:cs="Calibri"/>
                <w:spacing w:val="-1"/>
                <w:w w:val="105"/>
                <w:sz w:val="24"/>
                <w:szCs w:val="24"/>
              </w:rPr>
              <w:t xml:space="preserve"> remaining Parcels from the Distribution</w:t>
            </w:r>
            <w:r w:rsidR="00763EBF">
              <w:rPr>
                <w:rFonts w:ascii="Calibri" w:hAnsi="Calibri" w:cs="Calibri"/>
                <w:spacing w:val="-1"/>
                <w:w w:val="105"/>
                <w:sz w:val="24"/>
                <w:szCs w:val="24"/>
              </w:rPr>
              <w:t xml:space="preserve"> if need be</w:t>
            </w:r>
          </w:p>
        </w:tc>
        <w:tc>
          <w:tcPr>
            <w:tcW w:w="1000" w:type="dxa"/>
            <w:tcBorders>
              <w:top w:val="single" w:sz="6" w:space="0" w:color="000000"/>
              <w:left w:val="single" w:sz="4" w:space="0" w:color="000000"/>
              <w:bottom w:val="single" w:sz="4" w:space="0" w:color="000000"/>
              <w:right w:val="single" w:sz="4" w:space="0" w:color="000000"/>
            </w:tcBorders>
          </w:tcPr>
          <w:p w14:paraId="0B938B94" w14:textId="73939BF3" w:rsidR="005F498F" w:rsidRPr="005F498F" w:rsidRDefault="005F498F" w:rsidP="005F498F">
            <w:pPr>
              <w:pStyle w:val="TableParagraph"/>
              <w:spacing w:before="52"/>
              <w:ind w:left="93" w:right="98"/>
              <w:rPr>
                <w:rFonts w:ascii="Calibri" w:hAnsi="Calibri" w:cs="Calibri"/>
                <w:sz w:val="24"/>
                <w:szCs w:val="24"/>
              </w:rPr>
            </w:pPr>
            <w:r w:rsidRPr="005F498F">
              <w:rPr>
                <w:rFonts w:ascii="Calibri" w:hAnsi="Calibri" w:cs="Calibri"/>
              </w:rPr>
              <w:t>Service</w:t>
            </w:r>
          </w:p>
        </w:tc>
        <w:tc>
          <w:tcPr>
            <w:tcW w:w="900" w:type="dxa"/>
            <w:tcBorders>
              <w:top w:val="single" w:sz="6" w:space="0" w:color="000000"/>
              <w:left w:val="single" w:sz="4" w:space="0" w:color="000000"/>
              <w:bottom w:val="single" w:sz="4" w:space="0" w:color="000000"/>
            </w:tcBorders>
          </w:tcPr>
          <w:p w14:paraId="365E56CD" w14:textId="77777777" w:rsidR="005F498F" w:rsidRPr="00B35F95" w:rsidRDefault="005F498F" w:rsidP="005F498F">
            <w:pPr>
              <w:pStyle w:val="TableParagraph"/>
              <w:spacing w:before="52"/>
              <w:jc w:val="center"/>
              <w:rPr>
                <w:rFonts w:ascii="Calibri" w:hAnsi="Calibri" w:cs="Calibri"/>
                <w:sz w:val="24"/>
                <w:szCs w:val="24"/>
              </w:rPr>
            </w:pPr>
            <w:r w:rsidRPr="00B35F95">
              <w:rPr>
                <w:rFonts w:ascii="Calibri" w:hAnsi="Calibri" w:cs="Calibri"/>
                <w:w w:val="103"/>
                <w:sz w:val="24"/>
                <w:szCs w:val="24"/>
              </w:rPr>
              <w:t>1</w:t>
            </w:r>
          </w:p>
        </w:tc>
      </w:tr>
      <w:tr w:rsidR="005F498F" w14:paraId="59C90E9E" w14:textId="77777777" w:rsidTr="00075CA7">
        <w:trPr>
          <w:trHeight w:val="720"/>
          <w:jc w:val="center"/>
        </w:trPr>
        <w:tc>
          <w:tcPr>
            <w:tcW w:w="890" w:type="dxa"/>
            <w:tcBorders>
              <w:top w:val="single" w:sz="4" w:space="0" w:color="000000"/>
              <w:bottom w:val="single" w:sz="4" w:space="0" w:color="000000"/>
              <w:right w:val="single" w:sz="4" w:space="0" w:color="000000"/>
            </w:tcBorders>
          </w:tcPr>
          <w:p w14:paraId="7095C554" w14:textId="77777777" w:rsidR="005F498F" w:rsidRPr="00B35F95" w:rsidRDefault="005F498F" w:rsidP="005F498F">
            <w:pPr>
              <w:pStyle w:val="TableParagraph"/>
              <w:spacing w:before="102"/>
              <w:ind w:left="711" w:right="691" w:hanging="441"/>
              <w:jc w:val="center"/>
              <w:rPr>
                <w:rFonts w:ascii="Calibri" w:hAnsi="Calibri" w:cs="Calibri"/>
                <w:b/>
                <w:sz w:val="24"/>
                <w:szCs w:val="24"/>
              </w:rPr>
            </w:pPr>
            <w:r w:rsidRPr="00B35F95">
              <w:rPr>
                <w:rFonts w:ascii="Calibri" w:hAnsi="Calibri" w:cs="Calibri"/>
                <w:b/>
                <w:w w:val="103"/>
                <w:sz w:val="24"/>
                <w:szCs w:val="24"/>
              </w:rPr>
              <w:lastRenderedPageBreak/>
              <w:t>5</w:t>
            </w:r>
          </w:p>
        </w:tc>
        <w:tc>
          <w:tcPr>
            <w:tcW w:w="11790" w:type="dxa"/>
            <w:tcBorders>
              <w:top w:val="single" w:sz="4" w:space="0" w:color="000000"/>
              <w:left w:val="single" w:sz="4" w:space="0" w:color="000000"/>
              <w:bottom w:val="single" w:sz="4" w:space="0" w:color="000000"/>
              <w:right w:val="single" w:sz="4" w:space="0" w:color="000000"/>
            </w:tcBorders>
          </w:tcPr>
          <w:p w14:paraId="3CC01343" w14:textId="09EDEA2E" w:rsidR="005F498F" w:rsidRPr="00B35F95" w:rsidRDefault="005F498F" w:rsidP="005F498F">
            <w:pPr>
              <w:pStyle w:val="TableParagraph"/>
              <w:spacing w:before="102"/>
              <w:ind w:left="58" w:right="41"/>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Ansarieh</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return </w:t>
            </w:r>
            <w:r w:rsidR="00763EBF">
              <w:rPr>
                <w:rFonts w:ascii="Calibri" w:hAnsi="Calibri" w:cs="Calibri"/>
                <w:spacing w:val="-1"/>
                <w:w w:val="105"/>
                <w:sz w:val="24"/>
                <w:szCs w:val="24"/>
              </w:rPr>
              <w:t>any</w:t>
            </w:r>
            <w:r>
              <w:rPr>
                <w:rFonts w:ascii="Calibri" w:hAnsi="Calibri" w:cs="Calibri"/>
                <w:spacing w:val="-1"/>
                <w:w w:val="105"/>
                <w:sz w:val="24"/>
                <w:szCs w:val="24"/>
              </w:rPr>
              <w:t xml:space="preserve"> remaining Parcels from the Distribution</w:t>
            </w:r>
            <w:r w:rsidR="00763EBF">
              <w:rPr>
                <w:rFonts w:ascii="Calibri" w:hAnsi="Calibri" w:cs="Calibri"/>
                <w:spacing w:val="-1"/>
                <w:w w:val="105"/>
                <w:sz w:val="24"/>
                <w:szCs w:val="24"/>
              </w:rPr>
              <w:t xml:space="preserve"> if need be</w:t>
            </w:r>
          </w:p>
        </w:tc>
        <w:tc>
          <w:tcPr>
            <w:tcW w:w="1000" w:type="dxa"/>
            <w:tcBorders>
              <w:top w:val="single" w:sz="4" w:space="0" w:color="000000"/>
              <w:left w:val="single" w:sz="4" w:space="0" w:color="000000"/>
              <w:bottom w:val="single" w:sz="4" w:space="0" w:color="000000"/>
              <w:right w:val="single" w:sz="4" w:space="0" w:color="000000"/>
            </w:tcBorders>
          </w:tcPr>
          <w:p w14:paraId="2FAFD2F9" w14:textId="00D2BD74" w:rsidR="005F498F" w:rsidRPr="005F498F" w:rsidRDefault="005F498F" w:rsidP="005F498F">
            <w:pPr>
              <w:pStyle w:val="TableParagraph"/>
              <w:spacing w:before="102"/>
              <w:ind w:left="105" w:right="87"/>
              <w:rPr>
                <w:rFonts w:ascii="Calibri" w:hAnsi="Calibri" w:cs="Calibri"/>
                <w:sz w:val="24"/>
                <w:szCs w:val="24"/>
              </w:rPr>
            </w:pPr>
            <w:r w:rsidRPr="005F498F">
              <w:rPr>
                <w:rFonts w:ascii="Calibri" w:hAnsi="Calibri" w:cs="Calibri"/>
              </w:rPr>
              <w:t>Service</w:t>
            </w:r>
          </w:p>
        </w:tc>
        <w:tc>
          <w:tcPr>
            <w:tcW w:w="900" w:type="dxa"/>
            <w:tcBorders>
              <w:top w:val="single" w:sz="4" w:space="0" w:color="000000"/>
              <w:left w:val="single" w:sz="4" w:space="0" w:color="000000"/>
              <w:bottom w:val="single" w:sz="4" w:space="0" w:color="000000"/>
            </w:tcBorders>
          </w:tcPr>
          <w:p w14:paraId="073D67F0" w14:textId="77777777" w:rsidR="005F498F" w:rsidRPr="00B35F95" w:rsidRDefault="005F498F" w:rsidP="005F498F">
            <w:pPr>
              <w:pStyle w:val="TableParagraph"/>
              <w:spacing w:before="102"/>
              <w:jc w:val="center"/>
              <w:rPr>
                <w:rFonts w:ascii="Calibri" w:hAnsi="Calibri" w:cs="Calibri"/>
                <w:sz w:val="24"/>
                <w:szCs w:val="24"/>
              </w:rPr>
            </w:pPr>
            <w:r w:rsidRPr="00B35F95">
              <w:rPr>
                <w:rFonts w:ascii="Calibri" w:hAnsi="Calibri" w:cs="Calibri"/>
                <w:w w:val="103"/>
                <w:sz w:val="24"/>
                <w:szCs w:val="24"/>
              </w:rPr>
              <w:t>1</w:t>
            </w:r>
          </w:p>
        </w:tc>
      </w:tr>
      <w:tr w:rsidR="005F498F" w14:paraId="59C3B754" w14:textId="77777777" w:rsidTr="00075CA7">
        <w:trPr>
          <w:trHeight w:val="720"/>
          <w:jc w:val="center"/>
        </w:trPr>
        <w:tc>
          <w:tcPr>
            <w:tcW w:w="890" w:type="dxa"/>
            <w:tcBorders>
              <w:top w:val="single" w:sz="4" w:space="0" w:color="000000"/>
              <w:bottom w:val="single" w:sz="4" w:space="0" w:color="000000"/>
              <w:right w:val="single" w:sz="4" w:space="0" w:color="000000"/>
            </w:tcBorders>
          </w:tcPr>
          <w:p w14:paraId="1142B897" w14:textId="77777777" w:rsidR="005F498F" w:rsidRPr="00B35F95" w:rsidRDefault="005F498F" w:rsidP="005F498F">
            <w:pPr>
              <w:pStyle w:val="TableParagraph"/>
              <w:spacing w:before="97"/>
              <w:ind w:left="711" w:right="691" w:hanging="441"/>
              <w:jc w:val="center"/>
              <w:rPr>
                <w:rFonts w:ascii="Calibri" w:hAnsi="Calibri" w:cs="Calibri"/>
                <w:b/>
                <w:sz w:val="24"/>
                <w:szCs w:val="24"/>
              </w:rPr>
            </w:pPr>
            <w:r w:rsidRPr="00B35F95">
              <w:rPr>
                <w:rFonts w:ascii="Calibri" w:hAnsi="Calibri" w:cs="Calibri"/>
                <w:b/>
                <w:w w:val="103"/>
                <w:sz w:val="24"/>
                <w:szCs w:val="24"/>
              </w:rPr>
              <w:t>6</w:t>
            </w:r>
          </w:p>
        </w:tc>
        <w:tc>
          <w:tcPr>
            <w:tcW w:w="11790" w:type="dxa"/>
            <w:tcBorders>
              <w:top w:val="single" w:sz="4" w:space="0" w:color="000000"/>
              <w:left w:val="single" w:sz="4" w:space="0" w:color="000000"/>
              <w:bottom w:val="single" w:sz="4" w:space="0" w:color="000000"/>
              <w:right w:val="single" w:sz="4" w:space="0" w:color="000000"/>
            </w:tcBorders>
          </w:tcPr>
          <w:p w14:paraId="1FAAC469" w14:textId="77777777" w:rsidR="005F498F" w:rsidRDefault="005F498F" w:rsidP="005F498F">
            <w:pPr>
              <w:pStyle w:val="TableParagraph"/>
              <w:spacing w:line="181" w:lineRule="exact"/>
              <w:ind w:left="58" w:right="41"/>
              <w:rPr>
                <w:rFonts w:ascii="Calibri" w:hAnsi="Calibri" w:cs="Calibri"/>
                <w:spacing w:val="-2"/>
                <w:w w:val="105"/>
                <w:sz w:val="24"/>
                <w:szCs w:val="24"/>
              </w:rPr>
            </w:pPr>
          </w:p>
          <w:p w14:paraId="4D2004DC" w14:textId="6902AD8F" w:rsidR="005F498F" w:rsidRPr="00B35F95" w:rsidRDefault="005F498F" w:rsidP="005F498F">
            <w:pPr>
              <w:pStyle w:val="TableParagraph"/>
              <w:spacing w:line="181" w:lineRule="exact"/>
              <w:ind w:left="58" w:right="41"/>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Nabatieh</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return </w:t>
            </w:r>
            <w:r w:rsidR="00763EBF">
              <w:rPr>
                <w:rFonts w:ascii="Calibri" w:hAnsi="Calibri" w:cs="Calibri"/>
                <w:spacing w:val="-1"/>
                <w:w w:val="105"/>
                <w:sz w:val="24"/>
                <w:szCs w:val="24"/>
              </w:rPr>
              <w:t>any</w:t>
            </w:r>
            <w:r>
              <w:rPr>
                <w:rFonts w:ascii="Calibri" w:hAnsi="Calibri" w:cs="Calibri"/>
                <w:spacing w:val="-1"/>
                <w:w w:val="105"/>
                <w:sz w:val="24"/>
                <w:szCs w:val="24"/>
              </w:rPr>
              <w:t xml:space="preserve"> remaining Parcels from the Distribution</w:t>
            </w:r>
          </w:p>
        </w:tc>
        <w:tc>
          <w:tcPr>
            <w:tcW w:w="1000" w:type="dxa"/>
            <w:tcBorders>
              <w:top w:val="single" w:sz="4" w:space="0" w:color="000000"/>
              <w:left w:val="single" w:sz="4" w:space="0" w:color="000000"/>
              <w:bottom w:val="single" w:sz="4" w:space="0" w:color="000000"/>
              <w:right w:val="single" w:sz="4" w:space="0" w:color="000000"/>
            </w:tcBorders>
          </w:tcPr>
          <w:p w14:paraId="60674FCD" w14:textId="2FBACE81" w:rsidR="005F498F" w:rsidRPr="005F498F" w:rsidRDefault="005F498F" w:rsidP="005F498F">
            <w:pPr>
              <w:pStyle w:val="TableParagraph"/>
              <w:spacing w:before="97"/>
              <w:ind w:left="105" w:right="87"/>
              <w:rPr>
                <w:rFonts w:ascii="Calibri" w:hAnsi="Calibri" w:cs="Calibri"/>
                <w:sz w:val="24"/>
                <w:szCs w:val="24"/>
              </w:rPr>
            </w:pPr>
            <w:r w:rsidRPr="005F498F">
              <w:rPr>
                <w:rFonts w:ascii="Calibri" w:hAnsi="Calibri" w:cs="Calibri"/>
              </w:rPr>
              <w:t>Service</w:t>
            </w:r>
          </w:p>
        </w:tc>
        <w:tc>
          <w:tcPr>
            <w:tcW w:w="900" w:type="dxa"/>
            <w:tcBorders>
              <w:top w:val="single" w:sz="4" w:space="0" w:color="000000"/>
              <w:left w:val="single" w:sz="4" w:space="0" w:color="000000"/>
              <w:bottom w:val="single" w:sz="4" w:space="0" w:color="000000"/>
            </w:tcBorders>
          </w:tcPr>
          <w:p w14:paraId="766D4A2E" w14:textId="77777777" w:rsidR="005F498F" w:rsidRPr="00B35F95" w:rsidRDefault="005F498F" w:rsidP="005F498F">
            <w:pPr>
              <w:pStyle w:val="TableParagraph"/>
              <w:spacing w:before="97"/>
              <w:jc w:val="center"/>
              <w:rPr>
                <w:rFonts w:ascii="Calibri" w:hAnsi="Calibri" w:cs="Calibri"/>
                <w:sz w:val="24"/>
                <w:szCs w:val="24"/>
              </w:rPr>
            </w:pPr>
            <w:r w:rsidRPr="00B35F95">
              <w:rPr>
                <w:rFonts w:ascii="Calibri" w:hAnsi="Calibri" w:cs="Calibri"/>
                <w:w w:val="103"/>
                <w:sz w:val="24"/>
                <w:szCs w:val="24"/>
              </w:rPr>
              <w:t>1</w:t>
            </w:r>
          </w:p>
        </w:tc>
      </w:tr>
      <w:tr w:rsidR="005F498F" w14:paraId="0E456E78" w14:textId="77777777" w:rsidTr="00075CA7">
        <w:trPr>
          <w:trHeight w:val="720"/>
          <w:jc w:val="center"/>
        </w:trPr>
        <w:tc>
          <w:tcPr>
            <w:tcW w:w="890" w:type="dxa"/>
            <w:tcBorders>
              <w:top w:val="single" w:sz="4" w:space="0" w:color="000000"/>
              <w:bottom w:val="single" w:sz="4" w:space="0" w:color="000000"/>
              <w:right w:val="single" w:sz="4" w:space="0" w:color="000000"/>
            </w:tcBorders>
          </w:tcPr>
          <w:p w14:paraId="445CEBA8" w14:textId="77777777" w:rsidR="005F498F" w:rsidRPr="00B35F95" w:rsidRDefault="005F498F" w:rsidP="005F498F">
            <w:pPr>
              <w:pStyle w:val="TableParagraph"/>
              <w:spacing w:before="121"/>
              <w:ind w:left="711" w:right="691" w:hanging="441"/>
              <w:jc w:val="center"/>
              <w:rPr>
                <w:rFonts w:ascii="Calibri" w:hAnsi="Calibri" w:cs="Calibri"/>
                <w:b/>
                <w:sz w:val="24"/>
                <w:szCs w:val="24"/>
              </w:rPr>
            </w:pPr>
            <w:r w:rsidRPr="00B35F95">
              <w:rPr>
                <w:rFonts w:ascii="Calibri" w:hAnsi="Calibri" w:cs="Calibri"/>
                <w:b/>
                <w:w w:val="103"/>
                <w:sz w:val="24"/>
                <w:szCs w:val="24"/>
              </w:rPr>
              <w:t>7</w:t>
            </w:r>
          </w:p>
        </w:tc>
        <w:tc>
          <w:tcPr>
            <w:tcW w:w="11790" w:type="dxa"/>
            <w:tcBorders>
              <w:top w:val="single" w:sz="4" w:space="0" w:color="000000"/>
              <w:left w:val="single" w:sz="4" w:space="0" w:color="000000"/>
              <w:bottom w:val="single" w:sz="4" w:space="0" w:color="000000"/>
              <w:right w:val="single" w:sz="4" w:space="0" w:color="000000"/>
            </w:tcBorders>
          </w:tcPr>
          <w:p w14:paraId="3BC95337" w14:textId="18F0FC95" w:rsidR="005F498F" w:rsidRPr="00B35F95" w:rsidRDefault="005F498F" w:rsidP="005F498F">
            <w:pPr>
              <w:pStyle w:val="TableParagraph"/>
              <w:spacing w:line="200" w:lineRule="atLeast"/>
              <w:ind w:left="90" w:hanging="90"/>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Hasbaya</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return </w:t>
            </w:r>
            <w:r w:rsidR="00763EBF">
              <w:rPr>
                <w:rFonts w:ascii="Calibri" w:hAnsi="Calibri" w:cs="Calibri"/>
                <w:spacing w:val="-1"/>
                <w:w w:val="105"/>
                <w:sz w:val="24"/>
                <w:szCs w:val="24"/>
              </w:rPr>
              <w:t>any</w:t>
            </w:r>
            <w:r>
              <w:rPr>
                <w:rFonts w:ascii="Calibri" w:hAnsi="Calibri" w:cs="Calibri"/>
                <w:spacing w:val="-1"/>
                <w:w w:val="105"/>
                <w:sz w:val="24"/>
                <w:szCs w:val="24"/>
              </w:rPr>
              <w:t xml:space="preserve"> remaining Parcels from the Distribution</w:t>
            </w:r>
            <w:r w:rsidR="00763EBF">
              <w:rPr>
                <w:rFonts w:ascii="Calibri" w:hAnsi="Calibri" w:cs="Calibri"/>
                <w:spacing w:val="-1"/>
                <w:w w:val="105"/>
                <w:sz w:val="24"/>
                <w:szCs w:val="24"/>
              </w:rPr>
              <w:t xml:space="preserve"> if need be</w:t>
            </w:r>
          </w:p>
        </w:tc>
        <w:tc>
          <w:tcPr>
            <w:tcW w:w="1000" w:type="dxa"/>
            <w:tcBorders>
              <w:top w:val="single" w:sz="4" w:space="0" w:color="000000"/>
              <w:left w:val="single" w:sz="4" w:space="0" w:color="000000"/>
              <w:bottom w:val="single" w:sz="4" w:space="0" w:color="000000"/>
              <w:right w:val="single" w:sz="4" w:space="0" w:color="000000"/>
            </w:tcBorders>
          </w:tcPr>
          <w:p w14:paraId="358A2DE3" w14:textId="2C90E9A8" w:rsidR="005F498F" w:rsidRPr="005F498F" w:rsidRDefault="005F498F" w:rsidP="005F498F">
            <w:pPr>
              <w:pStyle w:val="TableParagraph"/>
              <w:spacing w:before="121"/>
              <w:ind w:left="105" w:right="87"/>
              <w:rPr>
                <w:rFonts w:ascii="Calibri" w:hAnsi="Calibri" w:cs="Calibri"/>
                <w:sz w:val="24"/>
                <w:szCs w:val="24"/>
              </w:rPr>
            </w:pPr>
            <w:r w:rsidRPr="005F498F">
              <w:rPr>
                <w:rFonts w:ascii="Calibri" w:hAnsi="Calibri" w:cs="Calibri"/>
              </w:rPr>
              <w:t>Service</w:t>
            </w:r>
          </w:p>
        </w:tc>
        <w:tc>
          <w:tcPr>
            <w:tcW w:w="900" w:type="dxa"/>
            <w:tcBorders>
              <w:top w:val="single" w:sz="4" w:space="0" w:color="000000"/>
              <w:left w:val="single" w:sz="4" w:space="0" w:color="000000"/>
              <w:bottom w:val="single" w:sz="4" w:space="0" w:color="000000"/>
            </w:tcBorders>
          </w:tcPr>
          <w:p w14:paraId="110F2D31" w14:textId="77777777" w:rsidR="005F498F" w:rsidRPr="00B35F95" w:rsidRDefault="005F498F" w:rsidP="005F498F">
            <w:pPr>
              <w:pStyle w:val="TableParagraph"/>
              <w:spacing w:before="121"/>
              <w:jc w:val="center"/>
              <w:rPr>
                <w:rFonts w:ascii="Calibri" w:hAnsi="Calibri" w:cs="Calibri"/>
                <w:sz w:val="24"/>
                <w:szCs w:val="24"/>
              </w:rPr>
            </w:pPr>
            <w:r w:rsidRPr="00B35F95">
              <w:rPr>
                <w:rFonts w:ascii="Calibri" w:hAnsi="Calibri" w:cs="Calibri"/>
                <w:w w:val="103"/>
                <w:sz w:val="24"/>
                <w:szCs w:val="24"/>
              </w:rPr>
              <w:t>1</w:t>
            </w:r>
          </w:p>
        </w:tc>
      </w:tr>
      <w:tr w:rsidR="005F498F" w14:paraId="2ED37A03" w14:textId="77777777" w:rsidTr="00075CA7">
        <w:trPr>
          <w:trHeight w:val="720"/>
          <w:jc w:val="center"/>
        </w:trPr>
        <w:tc>
          <w:tcPr>
            <w:tcW w:w="890" w:type="dxa"/>
            <w:tcBorders>
              <w:top w:val="single" w:sz="4" w:space="0" w:color="000000"/>
              <w:bottom w:val="single" w:sz="4" w:space="0" w:color="000000"/>
              <w:right w:val="single" w:sz="4" w:space="0" w:color="000000"/>
            </w:tcBorders>
          </w:tcPr>
          <w:p w14:paraId="18ABB7E1" w14:textId="77777777" w:rsidR="005F498F" w:rsidRPr="00B35F95" w:rsidRDefault="005F498F" w:rsidP="005F498F">
            <w:pPr>
              <w:pStyle w:val="TableParagraph"/>
              <w:spacing w:before="54"/>
              <w:ind w:left="711" w:right="691" w:hanging="441"/>
              <w:jc w:val="center"/>
              <w:rPr>
                <w:rFonts w:ascii="Calibri" w:hAnsi="Calibri" w:cs="Calibri"/>
                <w:b/>
                <w:sz w:val="24"/>
                <w:szCs w:val="24"/>
              </w:rPr>
            </w:pPr>
            <w:r w:rsidRPr="00B35F95">
              <w:rPr>
                <w:rFonts w:ascii="Calibri" w:hAnsi="Calibri" w:cs="Calibri"/>
                <w:b/>
                <w:w w:val="103"/>
                <w:sz w:val="24"/>
                <w:szCs w:val="24"/>
              </w:rPr>
              <w:t>8</w:t>
            </w:r>
          </w:p>
        </w:tc>
        <w:tc>
          <w:tcPr>
            <w:tcW w:w="11790" w:type="dxa"/>
            <w:tcBorders>
              <w:top w:val="single" w:sz="4" w:space="0" w:color="000000"/>
              <w:left w:val="single" w:sz="4" w:space="0" w:color="000000"/>
              <w:bottom w:val="single" w:sz="4" w:space="0" w:color="000000"/>
              <w:right w:val="single" w:sz="4" w:space="0" w:color="000000"/>
            </w:tcBorders>
          </w:tcPr>
          <w:p w14:paraId="0EB9F4C1" w14:textId="19FF65B4" w:rsidR="005F498F" w:rsidRPr="00B35F95" w:rsidRDefault="005F498F" w:rsidP="005F498F">
            <w:pPr>
              <w:pStyle w:val="TableParagraph"/>
              <w:spacing w:before="54"/>
              <w:ind w:left="60" w:right="40"/>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Tebnin</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return </w:t>
            </w:r>
            <w:r w:rsidR="00763EBF">
              <w:rPr>
                <w:rFonts w:ascii="Calibri" w:hAnsi="Calibri" w:cs="Calibri"/>
                <w:spacing w:val="-1"/>
                <w:w w:val="105"/>
                <w:sz w:val="24"/>
                <w:szCs w:val="24"/>
              </w:rPr>
              <w:t>any</w:t>
            </w:r>
            <w:r>
              <w:rPr>
                <w:rFonts w:ascii="Calibri" w:hAnsi="Calibri" w:cs="Calibri"/>
                <w:spacing w:val="-1"/>
                <w:w w:val="105"/>
                <w:sz w:val="24"/>
                <w:szCs w:val="24"/>
              </w:rPr>
              <w:t xml:space="preserve"> remaining Parcels from the Distribution</w:t>
            </w:r>
            <w:r w:rsidR="00763EBF">
              <w:rPr>
                <w:rFonts w:ascii="Calibri" w:hAnsi="Calibri" w:cs="Calibri"/>
                <w:spacing w:val="-1"/>
                <w:w w:val="105"/>
                <w:sz w:val="24"/>
                <w:szCs w:val="24"/>
              </w:rPr>
              <w:t xml:space="preserve"> if need be</w:t>
            </w:r>
          </w:p>
        </w:tc>
        <w:tc>
          <w:tcPr>
            <w:tcW w:w="1000" w:type="dxa"/>
            <w:tcBorders>
              <w:top w:val="single" w:sz="4" w:space="0" w:color="000000"/>
              <w:left w:val="single" w:sz="4" w:space="0" w:color="000000"/>
              <w:bottom w:val="single" w:sz="4" w:space="0" w:color="000000"/>
              <w:right w:val="single" w:sz="4" w:space="0" w:color="000000"/>
            </w:tcBorders>
          </w:tcPr>
          <w:p w14:paraId="0EEF4491" w14:textId="4E609940" w:rsidR="005F498F" w:rsidRPr="005F498F" w:rsidRDefault="005F498F" w:rsidP="005F498F">
            <w:pPr>
              <w:pStyle w:val="TableParagraph"/>
              <w:spacing w:before="54"/>
              <w:ind w:left="105" w:right="87"/>
              <w:rPr>
                <w:rFonts w:ascii="Calibri" w:hAnsi="Calibri" w:cs="Calibri"/>
                <w:sz w:val="24"/>
                <w:szCs w:val="24"/>
              </w:rPr>
            </w:pPr>
            <w:r w:rsidRPr="005F498F">
              <w:rPr>
                <w:rFonts w:ascii="Calibri" w:hAnsi="Calibri" w:cs="Calibri"/>
              </w:rPr>
              <w:t>Service</w:t>
            </w:r>
          </w:p>
        </w:tc>
        <w:tc>
          <w:tcPr>
            <w:tcW w:w="900" w:type="dxa"/>
            <w:tcBorders>
              <w:top w:val="single" w:sz="4" w:space="0" w:color="000000"/>
              <w:left w:val="single" w:sz="4" w:space="0" w:color="000000"/>
              <w:bottom w:val="single" w:sz="4" w:space="0" w:color="000000"/>
            </w:tcBorders>
          </w:tcPr>
          <w:p w14:paraId="0C2627D9" w14:textId="77777777" w:rsidR="005F498F" w:rsidRPr="00B35F95" w:rsidRDefault="005F498F" w:rsidP="005F498F">
            <w:pPr>
              <w:pStyle w:val="TableParagraph"/>
              <w:spacing w:before="54"/>
              <w:jc w:val="center"/>
              <w:rPr>
                <w:rFonts w:ascii="Calibri" w:hAnsi="Calibri" w:cs="Calibri"/>
                <w:sz w:val="24"/>
                <w:szCs w:val="24"/>
              </w:rPr>
            </w:pPr>
            <w:r w:rsidRPr="00B35F95">
              <w:rPr>
                <w:rFonts w:ascii="Calibri" w:hAnsi="Calibri" w:cs="Calibri"/>
                <w:w w:val="103"/>
                <w:sz w:val="24"/>
                <w:szCs w:val="24"/>
              </w:rPr>
              <w:t>1</w:t>
            </w:r>
          </w:p>
        </w:tc>
      </w:tr>
      <w:tr w:rsidR="005F498F" w14:paraId="372A9217" w14:textId="77777777" w:rsidTr="00075CA7">
        <w:trPr>
          <w:trHeight w:val="720"/>
          <w:jc w:val="center"/>
        </w:trPr>
        <w:tc>
          <w:tcPr>
            <w:tcW w:w="890" w:type="dxa"/>
            <w:tcBorders>
              <w:top w:val="single" w:sz="4" w:space="0" w:color="000000"/>
              <w:bottom w:val="single" w:sz="4" w:space="0" w:color="000000"/>
              <w:right w:val="single" w:sz="4" w:space="0" w:color="000000"/>
            </w:tcBorders>
            <w:shd w:val="clear" w:color="auto" w:fill="auto"/>
          </w:tcPr>
          <w:p w14:paraId="01FC9830" w14:textId="77777777" w:rsidR="005F498F" w:rsidRPr="00B35F95" w:rsidRDefault="005F498F" w:rsidP="005F498F">
            <w:pPr>
              <w:pStyle w:val="TableParagraph"/>
              <w:spacing w:before="119"/>
              <w:ind w:left="711" w:right="691" w:hanging="441"/>
              <w:jc w:val="center"/>
              <w:rPr>
                <w:rFonts w:ascii="Calibri" w:hAnsi="Calibri" w:cs="Calibri"/>
                <w:b/>
                <w:sz w:val="24"/>
                <w:szCs w:val="24"/>
              </w:rPr>
            </w:pPr>
            <w:r w:rsidRPr="00B35F95">
              <w:rPr>
                <w:rFonts w:ascii="Calibri" w:hAnsi="Calibri" w:cs="Calibri"/>
                <w:b/>
                <w:w w:val="103"/>
                <w:sz w:val="24"/>
                <w:szCs w:val="24"/>
              </w:rPr>
              <w:t>9</w:t>
            </w:r>
          </w:p>
        </w:tc>
        <w:tc>
          <w:tcPr>
            <w:tcW w:w="11790" w:type="dxa"/>
            <w:tcBorders>
              <w:top w:val="single" w:sz="4" w:space="0" w:color="000000"/>
              <w:left w:val="single" w:sz="4" w:space="0" w:color="000000"/>
              <w:bottom w:val="single" w:sz="4" w:space="0" w:color="000000"/>
              <w:right w:val="single" w:sz="4" w:space="0" w:color="000000"/>
            </w:tcBorders>
            <w:shd w:val="clear" w:color="auto" w:fill="auto"/>
          </w:tcPr>
          <w:p w14:paraId="52672DC5" w14:textId="374D0DF3" w:rsidR="005F498F" w:rsidRPr="00B35F95" w:rsidRDefault="005F498F" w:rsidP="005F498F">
            <w:pPr>
              <w:pStyle w:val="TableParagraph"/>
              <w:spacing w:before="119"/>
              <w:ind w:left="57" w:right="41"/>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Markaba</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return </w:t>
            </w:r>
            <w:r w:rsidR="00763EBF">
              <w:rPr>
                <w:rFonts w:ascii="Calibri" w:hAnsi="Calibri" w:cs="Calibri"/>
                <w:spacing w:val="-1"/>
                <w:w w:val="105"/>
                <w:sz w:val="24"/>
                <w:szCs w:val="24"/>
              </w:rPr>
              <w:t>any</w:t>
            </w:r>
            <w:r>
              <w:rPr>
                <w:rFonts w:ascii="Calibri" w:hAnsi="Calibri" w:cs="Calibri"/>
                <w:spacing w:val="-1"/>
                <w:w w:val="105"/>
                <w:sz w:val="24"/>
                <w:szCs w:val="24"/>
              </w:rPr>
              <w:t xml:space="preserve"> remaining Parcels from the Distribution</w:t>
            </w:r>
            <w:r w:rsidR="00763EBF">
              <w:rPr>
                <w:rFonts w:ascii="Calibri" w:hAnsi="Calibri" w:cs="Calibri"/>
                <w:spacing w:val="-1"/>
                <w:w w:val="105"/>
                <w:sz w:val="24"/>
                <w:szCs w:val="24"/>
              </w:rPr>
              <w:t xml:space="preserve"> if need be</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5B53D195" w14:textId="6AE40BD2" w:rsidR="005F498F" w:rsidRPr="005F498F" w:rsidRDefault="005F498F" w:rsidP="005F498F">
            <w:pPr>
              <w:pStyle w:val="TableParagraph"/>
              <w:spacing w:before="119"/>
              <w:ind w:left="105" w:right="87"/>
              <w:rPr>
                <w:rFonts w:ascii="Calibri" w:hAnsi="Calibri" w:cs="Calibri"/>
                <w:sz w:val="24"/>
                <w:szCs w:val="24"/>
              </w:rPr>
            </w:pPr>
            <w:r w:rsidRPr="005F498F">
              <w:rPr>
                <w:rFonts w:ascii="Calibri" w:hAnsi="Calibri" w:cs="Calibri"/>
              </w:rPr>
              <w:t>Service</w:t>
            </w:r>
          </w:p>
        </w:tc>
        <w:tc>
          <w:tcPr>
            <w:tcW w:w="900" w:type="dxa"/>
            <w:tcBorders>
              <w:top w:val="single" w:sz="4" w:space="0" w:color="000000"/>
              <w:left w:val="single" w:sz="4" w:space="0" w:color="000000"/>
              <w:bottom w:val="single" w:sz="4" w:space="0" w:color="000000"/>
            </w:tcBorders>
            <w:shd w:val="clear" w:color="auto" w:fill="auto"/>
          </w:tcPr>
          <w:p w14:paraId="399C2B01" w14:textId="77777777" w:rsidR="005F498F" w:rsidRPr="00B35F95" w:rsidRDefault="005F498F" w:rsidP="005F498F">
            <w:pPr>
              <w:pStyle w:val="TableParagraph"/>
              <w:spacing w:before="119"/>
              <w:jc w:val="center"/>
              <w:rPr>
                <w:rFonts w:ascii="Calibri" w:hAnsi="Calibri" w:cs="Calibri"/>
                <w:sz w:val="24"/>
                <w:szCs w:val="24"/>
              </w:rPr>
            </w:pPr>
            <w:r w:rsidRPr="00B35F95">
              <w:rPr>
                <w:rFonts w:ascii="Calibri" w:hAnsi="Calibri" w:cs="Calibri"/>
                <w:w w:val="103"/>
                <w:sz w:val="24"/>
                <w:szCs w:val="24"/>
              </w:rPr>
              <w:t>1</w:t>
            </w:r>
          </w:p>
        </w:tc>
      </w:tr>
      <w:tr w:rsidR="005F498F" w14:paraId="04B89F4E" w14:textId="77777777" w:rsidTr="00075CA7">
        <w:trPr>
          <w:trHeight w:val="720"/>
          <w:jc w:val="center"/>
        </w:trPr>
        <w:tc>
          <w:tcPr>
            <w:tcW w:w="890" w:type="dxa"/>
            <w:tcBorders>
              <w:top w:val="single" w:sz="4" w:space="0" w:color="000000"/>
              <w:bottom w:val="single" w:sz="4" w:space="0" w:color="000000"/>
              <w:right w:val="single" w:sz="4" w:space="0" w:color="000000"/>
            </w:tcBorders>
            <w:shd w:val="clear" w:color="auto" w:fill="auto"/>
          </w:tcPr>
          <w:p w14:paraId="77335631" w14:textId="2C56E628" w:rsidR="005F498F" w:rsidRPr="00B35F95" w:rsidRDefault="005F498F" w:rsidP="005F498F">
            <w:pPr>
              <w:pStyle w:val="TableParagraph"/>
              <w:tabs>
                <w:tab w:val="left" w:pos="540"/>
              </w:tabs>
              <w:spacing w:before="119"/>
              <w:ind w:right="540"/>
              <w:rPr>
                <w:rFonts w:ascii="Calibri" w:hAnsi="Calibri" w:cs="Calibri"/>
                <w:b/>
                <w:sz w:val="24"/>
                <w:szCs w:val="24"/>
              </w:rPr>
            </w:pPr>
            <w:r>
              <w:rPr>
                <w:rFonts w:ascii="Calibri" w:hAnsi="Calibri" w:cs="Calibri"/>
                <w:b/>
                <w:w w:val="105"/>
                <w:sz w:val="24"/>
                <w:szCs w:val="24"/>
              </w:rPr>
              <w:t xml:space="preserve"> 10</w:t>
            </w:r>
          </w:p>
        </w:tc>
        <w:tc>
          <w:tcPr>
            <w:tcW w:w="11790" w:type="dxa"/>
            <w:tcBorders>
              <w:top w:val="single" w:sz="4" w:space="0" w:color="000000"/>
              <w:left w:val="single" w:sz="4" w:space="0" w:color="000000"/>
              <w:bottom w:val="single" w:sz="4" w:space="0" w:color="000000"/>
              <w:right w:val="single" w:sz="4" w:space="0" w:color="000000"/>
            </w:tcBorders>
            <w:shd w:val="clear" w:color="auto" w:fill="auto"/>
          </w:tcPr>
          <w:p w14:paraId="077E8DD7" w14:textId="5AF8578B" w:rsidR="005F498F" w:rsidRPr="00B35F95" w:rsidRDefault="005F498F" w:rsidP="005F498F">
            <w:pPr>
              <w:pStyle w:val="TableParagraph"/>
              <w:spacing w:before="119"/>
              <w:ind w:left="60"/>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Bint</w:t>
            </w:r>
            <w:proofErr w:type="spellEnd"/>
            <w:r w:rsidRPr="005F498F">
              <w:rPr>
                <w:rFonts w:ascii="Calibri" w:hAnsi="Calibri" w:cs="Calibri"/>
                <w:b/>
                <w:bCs/>
                <w:spacing w:val="-1"/>
                <w:w w:val="105"/>
                <w:sz w:val="24"/>
                <w:szCs w:val="24"/>
              </w:rPr>
              <w:t xml:space="preserve"> </w:t>
            </w:r>
            <w:proofErr w:type="spellStart"/>
            <w:r w:rsidRPr="005F498F">
              <w:rPr>
                <w:rFonts w:ascii="Calibri" w:hAnsi="Calibri" w:cs="Calibri"/>
                <w:b/>
                <w:bCs/>
                <w:spacing w:val="-1"/>
                <w:w w:val="105"/>
                <w:sz w:val="24"/>
                <w:szCs w:val="24"/>
              </w:rPr>
              <w:t>Jbeil</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return </w:t>
            </w:r>
            <w:r w:rsidR="00763EBF">
              <w:rPr>
                <w:rFonts w:ascii="Calibri" w:hAnsi="Calibri" w:cs="Calibri"/>
                <w:spacing w:val="-1"/>
                <w:w w:val="105"/>
                <w:sz w:val="24"/>
                <w:szCs w:val="24"/>
              </w:rPr>
              <w:t>any</w:t>
            </w:r>
            <w:r>
              <w:rPr>
                <w:rFonts w:ascii="Calibri" w:hAnsi="Calibri" w:cs="Calibri"/>
                <w:spacing w:val="-1"/>
                <w:w w:val="105"/>
                <w:sz w:val="24"/>
                <w:szCs w:val="24"/>
              </w:rPr>
              <w:t xml:space="preserve"> remaining Parcels from the Distribution</w:t>
            </w:r>
            <w:r w:rsidR="00763EBF">
              <w:rPr>
                <w:rFonts w:ascii="Calibri" w:hAnsi="Calibri" w:cs="Calibri"/>
                <w:spacing w:val="-1"/>
                <w:w w:val="105"/>
                <w:sz w:val="24"/>
                <w:szCs w:val="24"/>
              </w:rPr>
              <w:t xml:space="preserve"> if need be</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1D142449" w14:textId="49A65819" w:rsidR="005F498F" w:rsidRPr="005F498F" w:rsidRDefault="005F498F" w:rsidP="005F498F">
            <w:pPr>
              <w:pStyle w:val="TableParagraph"/>
              <w:spacing w:before="119"/>
              <w:ind w:left="105" w:right="87"/>
              <w:rPr>
                <w:rFonts w:ascii="Calibri" w:hAnsi="Calibri" w:cs="Calibri"/>
                <w:sz w:val="24"/>
                <w:szCs w:val="24"/>
              </w:rPr>
            </w:pPr>
            <w:r w:rsidRPr="005F498F">
              <w:rPr>
                <w:rFonts w:ascii="Calibri" w:hAnsi="Calibri" w:cs="Calibri"/>
              </w:rPr>
              <w:t>Service</w:t>
            </w:r>
          </w:p>
        </w:tc>
        <w:tc>
          <w:tcPr>
            <w:tcW w:w="900" w:type="dxa"/>
            <w:tcBorders>
              <w:top w:val="single" w:sz="4" w:space="0" w:color="000000"/>
              <w:left w:val="single" w:sz="4" w:space="0" w:color="000000"/>
              <w:bottom w:val="single" w:sz="4" w:space="0" w:color="000000"/>
            </w:tcBorders>
            <w:shd w:val="clear" w:color="auto" w:fill="auto"/>
          </w:tcPr>
          <w:p w14:paraId="28C0BA52" w14:textId="77777777" w:rsidR="005F498F" w:rsidRPr="00B35F95" w:rsidRDefault="005F498F" w:rsidP="005F498F">
            <w:pPr>
              <w:pStyle w:val="TableParagraph"/>
              <w:spacing w:before="119"/>
              <w:jc w:val="center"/>
              <w:rPr>
                <w:rFonts w:ascii="Calibri" w:hAnsi="Calibri" w:cs="Calibri"/>
                <w:sz w:val="24"/>
                <w:szCs w:val="24"/>
              </w:rPr>
            </w:pPr>
            <w:r w:rsidRPr="00B35F95">
              <w:rPr>
                <w:rFonts w:ascii="Calibri" w:hAnsi="Calibri" w:cs="Calibri"/>
                <w:w w:val="103"/>
                <w:sz w:val="24"/>
                <w:szCs w:val="24"/>
              </w:rPr>
              <w:t>1</w:t>
            </w:r>
          </w:p>
        </w:tc>
      </w:tr>
      <w:tr w:rsidR="00763EBF" w14:paraId="078CED66" w14:textId="77777777" w:rsidTr="00075CA7">
        <w:trPr>
          <w:trHeight w:val="720"/>
          <w:jc w:val="center"/>
        </w:trPr>
        <w:tc>
          <w:tcPr>
            <w:tcW w:w="890" w:type="dxa"/>
            <w:tcBorders>
              <w:top w:val="single" w:sz="4" w:space="0" w:color="000000"/>
              <w:bottom w:val="single" w:sz="4" w:space="0" w:color="000000"/>
              <w:right w:val="single" w:sz="4" w:space="0" w:color="000000"/>
            </w:tcBorders>
            <w:shd w:val="clear" w:color="auto" w:fill="auto"/>
          </w:tcPr>
          <w:p w14:paraId="3563A9FD" w14:textId="286C0B5C" w:rsidR="00763EBF" w:rsidRDefault="00763EBF" w:rsidP="00763EBF">
            <w:pPr>
              <w:pStyle w:val="TableParagraph"/>
              <w:tabs>
                <w:tab w:val="left" w:pos="540"/>
              </w:tabs>
              <w:spacing w:before="119"/>
              <w:ind w:right="540"/>
              <w:rPr>
                <w:rFonts w:ascii="Calibri" w:hAnsi="Calibri" w:cs="Calibri"/>
                <w:b/>
                <w:w w:val="105"/>
                <w:sz w:val="24"/>
                <w:szCs w:val="24"/>
              </w:rPr>
            </w:pPr>
            <w:r>
              <w:rPr>
                <w:rFonts w:ascii="Calibri" w:hAnsi="Calibri" w:cs="Calibri"/>
                <w:b/>
                <w:w w:val="105"/>
                <w:sz w:val="24"/>
                <w:szCs w:val="24"/>
              </w:rPr>
              <w:t>11</w:t>
            </w:r>
          </w:p>
        </w:tc>
        <w:tc>
          <w:tcPr>
            <w:tcW w:w="11790" w:type="dxa"/>
            <w:tcBorders>
              <w:top w:val="single" w:sz="4" w:space="0" w:color="000000"/>
              <w:left w:val="single" w:sz="4" w:space="0" w:color="000000"/>
              <w:bottom w:val="single" w:sz="4" w:space="0" w:color="000000"/>
              <w:right w:val="single" w:sz="4" w:space="0" w:color="000000"/>
            </w:tcBorders>
            <w:shd w:val="clear" w:color="auto" w:fill="auto"/>
          </w:tcPr>
          <w:p w14:paraId="4B7D1F28" w14:textId="0CE0E6BE" w:rsidR="00763EBF" w:rsidRPr="00B35F95" w:rsidRDefault="00763EBF" w:rsidP="00763EBF">
            <w:pPr>
              <w:pStyle w:val="TableParagraph"/>
              <w:spacing w:before="119"/>
              <w:ind w:left="60"/>
              <w:rPr>
                <w:rFonts w:ascii="Calibri" w:hAnsi="Calibri" w:cs="Calibri"/>
                <w:spacing w:val="-2"/>
                <w:w w:val="105"/>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WFP Donor </w:t>
            </w:r>
            <w:r>
              <w:rPr>
                <w:rFonts w:ascii="Calibri" w:hAnsi="Calibri" w:cs="Calibri"/>
                <w:spacing w:val="-1"/>
                <w:w w:val="105"/>
                <w:sz w:val="24"/>
                <w:szCs w:val="24"/>
              </w:rPr>
              <w:t>Warehouse in “</w:t>
            </w:r>
            <w:proofErr w:type="spellStart"/>
            <w:r>
              <w:rPr>
                <w:rFonts w:ascii="Calibri" w:hAnsi="Calibri" w:cs="Calibri"/>
                <w:spacing w:val="-1"/>
                <w:w w:val="105"/>
                <w:sz w:val="24"/>
                <w:szCs w:val="24"/>
              </w:rPr>
              <w:t>Dikwani</w:t>
            </w:r>
            <w:proofErr w:type="spellEnd"/>
            <w:r>
              <w:rPr>
                <w:rFonts w:ascii="Calibri" w:hAnsi="Calibri" w:cs="Calibri"/>
                <w:spacing w:val="-1"/>
                <w:w w:val="105"/>
                <w:sz w:val="24"/>
                <w:szCs w:val="24"/>
              </w:rPr>
              <w:t xml:space="preserve">” to </w:t>
            </w:r>
            <w:proofErr w:type="spellStart"/>
            <w:r>
              <w:rPr>
                <w:rFonts w:ascii="Calibri" w:hAnsi="Calibri" w:cs="Calibri"/>
                <w:b/>
                <w:bCs/>
                <w:spacing w:val="-1"/>
                <w:w w:val="105"/>
                <w:sz w:val="24"/>
                <w:szCs w:val="24"/>
              </w:rPr>
              <w:t>Karantina</w:t>
            </w:r>
            <w:proofErr w:type="spellEnd"/>
            <w:r>
              <w:rPr>
                <w:rFonts w:ascii="Calibri" w:hAnsi="Calibri" w:cs="Calibri"/>
                <w:b/>
                <w:bCs/>
                <w:spacing w:val="-1"/>
                <w:w w:val="105"/>
                <w:sz w:val="24"/>
                <w:szCs w:val="24"/>
              </w:rPr>
              <w:t xml:space="preserve"> </w:t>
            </w:r>
            <w:r>
              <w:rPr>
                <w:rFonts w:ascii="Calibri" w:hAnsi="Calibri" w:cs="Calibri"/>
                <w:spacing w:val="-1"/>
                <w:w w:val="105"/>
                <w:sz w:val="24"/>
                <w:szCs w:val="24"/>
              </w:rPr>
              <w:t>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WFP Donor </w:t>
            </w:r>
            <w:r>
              <w:rPr>
                <w:rFonts w:ascii="Calibri" w:hAnsi="Calibri" w:cs="Calibri"/>
                <w:spacing w:val="-1"/>
                <w:w w:val="105"/>
                <w:sz w:val="24"/>
                <w:szCs w:val="24"/>
              </w:rPr>
              <w:t>Warehouse in “</w:t>
            </w:r>
            <w:proofErr w:type="spellStart"/>
            <w:r>
              <w:rPr>
                <w:rFonts w:ascii="Calibri" w:hAnsi="Calibri" w:cs="Calibri"/>
                <w:spacing w:val="-1"/>
                <w:w w:val="105"/>
                <w:sz w:val="24"/>
                <w:szCs w:val="24"/>
              </w:rPr>
              <w:t>Dikwani</w:t>
            </w:r>
            <w:proofErr w:type="spellEnd"/>
            <w:r>
              <w:rPr>
                <w:rFonts w:ascii="Calibri" w:hAnsi="Calibri" w:cs="Calibri"/>
                <w:spacing w:val="-1"/>
                <w:w w:val="105"/>
                <w:sz w:val="24"/>
                <w:szCs w:val="24"/>
              </w:rPr>
              <w:t>” to return any remaining Parcels from the Distribution if need be</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1A212FFA" w14:textId="452DD11D" w:rsidR="00763EBF" w:rsidRPr="005F498F" w:rsidRDefault="00763EBF" w:rsidP="00763EBF">
            <w:pPr>
              <w:pStyle w:val="TableParagraph"/>
              <w:spacing w:before="119"/>
              <w:ind w:left="105" w:right="87"/>
              <w:rPr>
                <w:rFonts w:ascii="Calibri" w:hAnsi="Calibri" w:cs="Calibri"/>
              </w:rPr>
            </w:pPr>
            <w:r w:rsidRPr="005F498F">
              <w:rPr>
                <w:rFonts w:ascii="Calibri" w:hAnsi="Calibri" w:cs="Calibri"/>
              </w:rPr>
              <w:t>Service</w:t>
            </w:r>
          </w:p>
        </w:tc>
        <w:tc>
          <w:tcPr>
            <w:tcW w:w="900" w:type="dxa"/>
            <w:tcBorders>
              <w:top w:val="single" w:sz="4" w:space="0" w:color="000000"/>
              <w:left w:val="single" w:sz="4" w:space="0" w:color="000000"/>
              <w:bottom w:val="single" w:sz="4" w:space="0" w:color="000000"/>
            </w:tcBorders>
            <w:shd w:val="clear" w:color="auto" w:fill="auto"/>
          </w:tcPr>
          <w:p w14:paraId="063A599F" w14:textId="09BC0E25" w:rsidR="00763EBF" w:rsidRPr="00B35F95" w:rsidRDefault="00763EBF" w:rsidP="00763EBF">
            <w:pPr>
              <w:pStyle w:val="TableParagraph"/>
              <w:spacing w:before="119"/>
              <w:jc w:val="center"/>
              <w:rPr>
                <w:rFonts w:ascii="Calibri" w:hAnsi="Calibri" w:cs="Calibri"/>
                <w:w w:val="103"/>
                <w:sz w:val="24"/>
                <w:szCs w:val="24"/>
              </w:rPr>
            </w:pPr>
            <w:r w:rsidRPr="00B35F95">
              <w:rPr>
                <w:rFonts w:ascii="Calibri" w:hAnsi="Calibri" w:cs="Calibri"/>
                <w:w w:val="103"/>
                <w:sz w:val="24"/>
                <w:szCs w:val="24"/>
              </w:rPr>
              <w:t>1</w:t>
            </w:r>
          </w:p>
        </w:tc>
      </w:tr>
      <w:tr w:rsidR="00075CA7" w14:paraId="41E413FD" w14:textId="77777777" w:rsidTr="00075CA7">
        <w:trPr>
          <w:trHeight w:val="720"/>
          <w:jc w:val="center"/>
        </w:trPr>
        <w:tc>
          <w:tcPr>
            <w:tcW w:w="890" w:type="dxa"/>
            <w:tcBorders>
              <w:top w:val="single" w:sz="4" w:space="0" w:color="000000"/>
              <w:right w:val="single" w:sz="4" w:space="0" w:color="000000"/>
            </w:tcBorders>
            <w:shd w:val="clear" w:color="auto" w:fill="auto"/>
          </w:tcPr>
          <w:p w14:paraId="41BCF174" w14:textId="16C45F37" w:rsidR="00075CA7" w:rsidRDefault="00075CA7" w:rsidP="00763EBF">
            <w:pPr>
              <w:pStyle w:val="TableParagraph"/>
              <w:tabs>
                <w:tab w:val="left" w:pos="540"/>
              </w:tabs>
              <w:spacing w:before="119"/>
              <w:ind w:right="540"/>
              <w:rPr>
                <w:rFonts w:ascii="Calibri" w:hAnsi="Calibri" w:cs="Calibri"/>
                <w:b/>
                <w:w w:val="105"/>
                <w:sz w:val="24"/>
                <w:szCs w:val="24"/>
              </w:rPr>
            </w:pPr>
            <w:r>
              <w:rPr>
                <w:rFonts w:ascii="Calibri" w:hAnsi="Calibri" w:cs="Calibri"/>
                <w:b/>
                <w:w w:val="105"/>
                <w:sz w:val="24"/>
                <w:szCs w:val="24"/>
              </w:rPr>
              <w:t>12</w:t>
            </w:r>
          </w:p>
        </w:tc>
        <w:tc>
          <w:tcPr>
            <w:tcW w:w="11790" w:type="dxa"/>
            <w:tcBorders>
              <w:top w:val="single" w:sz="4" w:space="0" w:color="000000"/>
              <w:left w:val="single" w:sz="4" w:space="0" w:color="000000"/>
              <w:right w:val="single" w:sz="4" w:space="0" w:color="000000"/>
            </w:tcBorders>
            <w:shd w:val="clear" w:color="auto" w:fill="auto"/>
          </w:tcPr>
          <w:p w14:paraId="0887D619" w14:textId="139C5317" w:rsidR="00075CA7" w:rsidRPr="00B35F95" w:rsidRDefault="00075CA7" w:rsidP="00763EBF">
            <w:pPr>
              <w:pStyle w:val="TableParagraph"/>
              <w:spacing w:before="119"/>
              <w:ind w:left="60"/>
              <w:rPr>
                <w:rFonts w:ascii="Calibri" w:hAnsi="Calibri" w:cs="Calibri"/>
                <w:spacing w:val="-2"/>
                <w:w w:val="105"/>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r>
              <w:rPr>
                <w:rFonts w:ascii="Calibri" w:hAnsi="Calibri" w:cs="Calibri"/>
                <w:spacing w:val="-10"/>
                <w:w w:val="105"/>
                <w:sz w:val="24"/>
                <w:szCs w:val="24"/>
              </w:rPr>
              <w:t xml:space="preserve">WFP Donor </w:t>
            </w:r>
            <w:r>
              <w:rPr>
                <w:rFonts w:ascii="Calibri" w:hAnsi="Calibri" w:cs="Calibri"/>
                <w:spacing w:val="-1"/>
                <w:w w:val="105"/>
                <w:sz w:val="24"/>
                <w:szCs w:val="24"/>
              </w:rPr>
              <w:t>Warehouse in “</w:t>
            </w:r>
            <w:proofErr w:type="spellStart"/>
            <w:r>
              <w:rPr>
                <w:rFonts w:ascii="Calibri" w:hAnsi="Calibri" w:cs="Calibri"/>
                <w:spacing w:val="-1"/>
                <w:w w:val="105"/>
                <w:sz w:val="24"/>
                <w:szCs w:val="24"/>
              </w:rPr>
              <w:t>Dikwani</w:t>
            </w:r>
            <w:proofErr w:type="spellEnd"/>
            <w:r>
              <w:rPr>
                <w:rFonts w:ascii="Calibri" w:hAnsi="Calibri" w:cs="Calibri"/>
                <w:spacing w:val="-1"/>
                <w:w w:val="105"/>
                <w:sz w:val="24"/>
                <w:szCs w:val="24"/>
              </w:rPr>
              <w:t>” to transport “Pallets” when needed</w:t>
            </w:r>
          </w:p>
        </w:tc>
        <w:tc>
          <w:tcPr>
            <w:tcW w:w="1000" w:type="dxa"/>
            <w:tcBorders>
              <w:top w:val="single" w:sz="4" w:space="0" w:color="000000"/>
              <w:left w:val="single" w:sz="4" w:space="0" w:color="000000"/>
              <w:right w:val="single" w:sz="4" w:space="0" w:color="000000"/>
            </w:tcBorders>
            <w:shd w:val="clear" w:color="auto" w:fill="auto"/>
          </w:tcPr>
          <w:p w14:paraId="5E2D2039" w14:textId="42ECF47A" w:rsidR="00075CA7" w:rsidRPr="005F498F" w:rsidRDefault="00075CA7" w:rsidP="00763EBF">
            <w:pPr>
              <w:pStyle w:val="TableParagraph"/>
              <w:spacing w:before="119"/>
              <w:ind w:left="105" w:right="87"/>
              <w:rPr>
                <w:rFonts w:ascii="Calibri" w:hAnsi="Calibri" w:cs="Calibri"/>
              </w:rPr>
            </w:pPr>
            <w:r>
              <w:rPr>
                <w:rFonts w:ascii="Calibri" w:hAnsi="Calibri" w:cs="Calibri"/>
              </w:rPr>
              <w:t>Services</w:t>
            </w:r>
          </w:p>
        </w:tc>
        <w:tc>
          <w:tcPr>
            <w:tcW w:w="900" w:type="dxa"/>
            <w:tcBorders>
              <w:top w:val="single" w:sz="4" w:space="0" w:color="000000"/>
              <w:left w:val="single" w:sz="4" w:space="0" w:color="000000"/>
            </w:tcBorders>
            <w:shd w:val="clear" w:color="auto" w:fill="auto"/>
          </w:tcPr>
          <w:p w14:paraId="043A0BD1" w14:textId="7872DAC9" w:rsidR="00075CA7" w:rsidRPr="00B35F95" w:rsidRDefault="00075CA7" w:rsidP="00763EBF">
            <w:pPr>
              <w:pStyle w:val="TableParagraph"/>
              <w:spacing w:before="119"/>
              <w:jc w:val="center"/>
              <w:rPr>
                <w:rFonts w:ascii="Calibri" w:hAnsi="Calibri" w:cs="Calibri"/>
                <w:w w:val="103"/>
                <w:sz w:val="24"/>
                <w:szCs w:val="24"/>
              </w:rPr>
            </w:pPr>
            <w:r>
              <w:rPr>
                <w:rFonts w:ascii="Calibri" w:hAnsi="Calibri" w:cs="Calibri"/>
                <w:w w:val="103"/>
                <w:sz w:val="24"/>
                <w:szCs w:val="24"/>
              </w:rPr>
              <w:t>1</w:t>
            </w:r>
          </w:p>
        </w:tc>
      </w:tr>
      <w:bookmarkEnd w:id="2"/>
    </w:tbl>
    <w:p w14:paraId="57E42790" w14:textId="77777777" w:rsidR="005F498F" w:rsidRDefault="005F498F" w:rsidP="00D209EB">
      <w:pPr>
        <w:spacing w:after="0" w:line="240" w:lineRule="auto"/>
        <w:ind w:firstLine="0"/>
        <w:jc w:val="both"/>
        <w:rPr>
          <w:rFonts w:cstheme="minorHAnsi"/>
          <w:b/>
          <w:bCs/>
          <w:sz w:val="24"/>
          <w:szCs w:val="24"/>
        </w:rPr>
      </w:pPr>
    </w:p>
    <w:p w14:paraId="1E8457E4" w14:textId="77777777" w:rsidR="00BC5988" w:rsidRDefault="00BC5988" w:rsidP="00BC5988">
      <w:pPr>
        <w:spacing w:after="0" w:line="240" w:lineRule="auto"/>
        <w:ind w:firstLine="0"/>
        <w:jc w:val="both"/>
        <w:rPr>
          <w:rFonts w:cstheme="minorHAnsi"/>
          <w:b/>
          <w:bCs/>
          <w:sz w:val="24"/>
          <w:szCs w:val="24"/>
        </w:rPr>
      </w:pPr>
    </w:p>
    <w:p w14:paraId="77089822" w14:textId="77777777" w:rsidR="00763EBF" w:rsidRDefault="00763EBF" w:rsidP="00BC5988">
      <w:pPr>
        <w:spacing w:after="0" w:line="240" w:lineRule="auto"/>
        <w:ind w:firstLine="0"/>
        <w:jc w:val="both"/>
        <w:rPr>
          <w:rFonts w:cstheme="minorHAnsi"/>
          <w:b/>
          <w:bCs/>
          <w:sz w:val="24"/>
          <w:szCs w:val="24"/>
        </w:rPr>
      </w:pPr>
    </w:p>
    <w:p w14:paraId="5602ABEB" w14:textId="77777777" w:rsidR="00763EBF" w:rsidRDefault="00763EBF" w:rsidP="00BC5988">
      <w:pPr>
        <w:spacing w:after="0" w:line="240" w:lineRule="auto"/>
        <w:ind w:firstLine="0"/>
        <w:jc w:val="both"/>
        <w:rPr>
          <w:rFonts w:cstheme="minorHAnsi"/>
          <w:b/>
          <w:bCs/>
          <w:sz w:val="24"/>
          <w:szCs w:val="24"/>
        </w:rPr>
      </w:pPr>
    </w:p>
    <w:p w14:paraId="353CE436" w14:textId="77777777" w:rsidR="00763EBF" w:rsidRDefault="00763EBF" w:rsidP="00BC5988">
      <w:pPr>
        <w:spacing w:after="0" w:line="240" w:lineRule="auto"/>
        <w:ind w:firstLine="0"/>
        <w:jc w:val="both"/>
        <w:rPr>
          <w:rFonts w:cstheme="minorHAnsi"/>
          <w:b/>
          <w:bCs/>
          <w:sz w:val="24"/>
          <w:szCs w:val="24"/>
        </w:rPr>
      </w:pPr>
    </w:p>
    <w:p w14:paraId="4795E76D" w14:textId="77777777" w:rsidR="00763EBF" w:rsidRDefault="00763EBF" w:rsidP="00BC5988">
      <w:pPr>
        <w:spacing w:after="0" w:line="240" w:lineRule="auto"/>
        <w:ind w:firstLine="0"/>
        <w:jc w:val="both"/>
        <w:rPr>
          <w:rFonts w:cstheme="minorHAnsi"/>
          <w:b/>
          <w:bCs/>
          <w:sz w:val="24"/>
          <w:szCs w:val="24"/>
        </w:rPr>
        <w:sectPr w:rsidR="00763EBF" w:rsidSect="00452CEB">
          <w:pgSz w:w="15840" w:h="12240" w:orient="landscape"/>
          <w:pgMar w:top="1440" w:right="1440" w:bottom="1440" w:left="1440" w:header="720" w:footer="720" w:gutter="0"/>
          <w:cols w:space="720"/>
          <w:docGrid w:linePitch="360"/>
        </w:sectPr>
      </w:pPr>
    </w:p>
    <w:p w14:paraId="053C51DA" w14:textId="77777777" w:rsidR="00763EBF" w:rsidRDefault="00763EBF" w:rsidP="00BC5988">
      <w:pPr>
        <w:spacing w:after="0" w:line="240" w:lineRule="auto"/>
        <w:ind w:firstLine="0"/>
        <w:jc w:val="both"/>
        <w:rPr>
          <w:rFonts w:cstheme="minorHAnsi"/>
          <w:b/>
          <w:bCs/>
          <w:sz w:val="24"/>
          <w:szCs w:val="24"/>
        </w:rPr>
      </w:pPr>
    </w:p>
    <w:p w14:paraId="498D795B" w14:textId="77777777" w:rsidR="00763EBF" w:rsidRDefault="00763EBF" w:rsidP="00BC5988">
      <w:pPr>
        <w:spacing w:after="0" w:line="240" w:lineRule="auto"/>
        <w:ind w:firstLine="0"/>
        <w:jc w:val="both"/>
        <w:rPr>
          <w:rFonts w:cstheme="minorHAnsi"/>
          <w:b/>
          <w:bCs/>
          <w:sz w:val="24"/>
          <w:szCs w:val="24"/>
        </w:rPr>
      </w:pPr>
    </w:p>
    <w:p w14:paraId="580B3E9D" w14:textId="761CCA65" w:rsidR="00BC5988" w:rsidRDefault="00BC5988" w:rsidP="00BC5988">
      <w:pPr>
        <w:spacing w:after="0" w:line="240" w:lineRule="auto"/>
        <w:ind w:firstLine="0"/>
        <w:jc w:val="both"/>
        <w:rPr>
          <w:rFonts w:cstheme="minorHAnsi"/>
          <w:b/>
          <w:bCs/>
          <w:sz w:val="24"/>
          <w:szCs w:val="24"/>
        </w:rPr>
      </w:pPr>
      <w:r>
        <w:rPr>
          <w:rFonts w:cstheme="minorHAnsi"/>
          <w:b/>
          <w:bCs/>
          <w:sz w:val="24"/>
          <w:szCs w:val="24"/>
        </w:rPr>
        <w:t xml:space="preserve">Bus Services to </w:t>
      </w:r>
      <w:r w:rsidRPr="00B35F95">
        <w:rPr>
          <w:rFonts w:cstheme="minorHAnsi"/>
          <w:b/>
          <w:bCs/>
          <w:sz w:val="24"/>
          <w:szCs w:val="24"/>
        </w:rPr>
        <w:t>Distribution Areas:</w:t>
      </w:r>
    </w:p>
    <w:p w14:paraId="2215D80D" w14:textId="77777777" w:rsidR="00BC5988" w:rsidRDefault="00BC5988" w:rsidP="00BC5988">
      <w:pPr>
        <w:spacing w:after="0" w:line="240" w:lineRule="auto"/>
        <w:ind w:firstLine="0"/>
        <w:jc w:val="both"/>
        <w:rPr>
          <w:rFonts w:cstheme="minorHAnsi"/>
          <w:b/>
          <w:bCs/>
          <w:sz w:val="24"/>
          <w:szCs w:val="24"/>
        </w:rPr>
      </w:pPr>
    </w:p>
    <w:p w14:paraId="6ABE1593" w14:textId="0BD581BC" w:rsidR="00AA6CB9" w:rsidRDefault="00BC5988" w:rsidP="00AA6CB9">
      <w:pPr>
        <w:spacing w:after="0" w:line="240" w:lineRule="auto"/>
        <w:ind w:firstLine="0"/>
        <w:jc w:val="both"/>
        <w:rPr>
          <w:rFonts w:cstheme="minorHAnsi"/>
          <w:b/>
          <w:bCs/>
          <w:sz w:val="24"/>
          <w:szCs w:val="24"/>
        </w:rPr>
      </w:pPr>
      <w:r>
        <w:rPr>
          <w:rFonts w:cstheme="minorHAnsi"/>
          <w:b/>
          <w:bCs/>
          <w:sz w:val="24"/>
          <w:szCs w:val="24"/>
        </w:rPr>
        <w:t xml:space="preserve">The Supplier will need to have a “Bus” available </w:t>
      </w:r>
      <w:proofErr w:type="gramStart"/>
      <w:r>
        <w:rPr>
          <w:rFonts w:cstheme="minorHAnsi"/>
          <w:b/>
          <w:bCs/>
          <w:sz w:val="24"/>
          <w:szCs w:val="24"/>
        </w:rPr>
        <w:t>in order to</w:t>
      </w:r>
      <w:proofErr w:type="gramEnd"/>
      <w:r>
        <w:rPr>
          <w:rFonts w:cstheme="minorHAnsi"/>
          <w:b/>
          <w:bCs/>
          <w:sz w:val="24"/>
          <w:szCs w:val="24"/>
        </w:rPr>
        <w:t xml:space="preserve"> transport “Daily Workers” from a </w:t>
      </w:r>
      <w:r w:rsidR="00A60A0F">
        <w:rPr>
          <w:rFonts w:cstheme="minorHAnsi"/>
          <w:b/>
          <w:bCs/>
          <w:sz w:val="24"/>
          <w:szCs w:val="24"/>
        </w:rPr>
        <w:t xml:space="preserve">Meeting Point </w:t>
      </w:r>
      <w:r w:rsidR="00AA6CB9">
        <w:rPr>
          <w:rFonts w:cstheme="minorHAnsi"/>
          <w:b/>
          <w:bCs/>
          <w:sz w:val="24"/>
          <w:szCs w:val="24"/>
        </w:rPr>
        <w:t xml:space="preserve">which will be in “Tayer </w:t>
      </w:r>
      <w:proofErr w:type="spellStart"/>
      <w:r w:rsidR="00AA6CB9">
        <w:rPr>
          <w:rFonts w:cstheme="minorHAnsi"/>
          <w:b/>
          <w:bCs/>
          <w:sz w:val="24"/>
          <w:szCs w:val="24"/>
        </w:rPr>
        <w:t>Debba</w:t>
      </w:r>
      <w:proofErr w:type="spellEnd"/>
      <w:r w:rsidR="00AA6CB9">
        <w:rPr>
          <w:rFonts w:cstheme="minorHAnsi"/>
          <w:b/>
          <w:bCs/>
          <w:sz w:val="24"/>
          <w:szCs w:val="24"/>
        </w:rPr>
        <w:t>” South Lebanon Town Center as follows:</w:t>
      </w:r>
    </w:p>
    <w:p w14:paraId="35BD356D" w14:textId="77777777" w:rsidR="00AA6CB9" w:rsidRDefault="00AA6CB9" w:rsidP="00AA6CB9">
      <w:pPr>
        <w:spacing w:after="0" w:line="240" w:lineRule="auto"/>
        <w:ind w:firstLine="0"/>
        <w:jc w:val="both"/>
        <w:rPr>
          <w:rFonts w:cstheme="minorHAnsi"/>
          <w:b/>
          <w:bCs/>
          <w:sz w:val="24"/>
          <w:szCs w:val="24"/>
        </w:rPr>
      </w:pPr>
    </w:p>
    <w:p w14:paraId="37B47B1A" w14:textId="77777777" w:rsidR="00AA6CB9" w:rsidRDefault="00AA6CB9" w:rsidP="00AA6CB9">
      <w:pPr>
        <w:spacing w:after="0" w:line="240" w:lineRule="auto"/>
        <w:ind w:firstLine="0"/>
        <w:jc w:val="both"/>
        <w:rPr>
          <w:rFonts w:cstheme="minorHAnsi"/>
          <w:b/>
          <w:bCs/>
          <w:sz w:val="24"/>
          <w:szCs w:val="24"/>
        </w:rPr>
      </w:pPr>
    </w:p>
    <w:tbl>
      <w:tblPr>
        <w:tblW w:w="11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0"/>
        <w:gridCol w:w="8280"/>
        <w:gridCol w:w="1170"/>
        <w:gridCol w:w="990"/>
      </w:tblGrid>
      <w:tr w:rsidR="00AA6CB9" w14:paraId="3E73154D" w14:textId="77777777" w:rsidTr="00AA6CB9">
        <w:trPr>
          <w:trHeight w:val="452"/>
          <w:jc w:val="center"/>
        </w:trPr>
        <w:tc>
          <w:tcPr>
            <w:tcW w:w="890" w:type="dxa"/>
          </w:tcPr>
          <w:p w14:paraId="03E69562" w14:textId="77777777" w:rsidR="00AA6CB9" w:rsidRPr="00B35F95" w:rsidRDefault="00AA6CB9" w:rsidP="00F51133">
            <w:pPr>
              <w:pStyle w:val="TableParagraph"/>
              <w:spacing w:before="142"/>
              <w:ind w:left="711" w:right="691" w:hanging="441"/>
              <w:jc w:val="center"/>
              <w:rPr>
                <w:rFonts w:ascii="Calibri" w:hAnsi="Calibri" w:cs="Calibri"/>
                <w:b/>
                <w:sz w:val="24"/>
                <w:szCs w:val="24"/>
              </w:rPr>
            </w:pPr>
            <w:r w:rsidRPr="00B35F95">
              <w:rPr>
                <w:rFonts w:ascii="Calibri" w:hAnsi="Calibri" w:cs="Calibri"/>
                <w:b/>
                <w:w w:val="105"/>
                <w:sz w:val="24"/>
                <w:szCs w:val="24"/>
              </w:rPr>
              <w:t>#</w:t>
            </w:r>
          </w:p>
        </w:tc>
        <w:tc>
          <w:tcPr>
            <w:tcW w:w="8280" w:type="dxa"/>
          </w:tcPr>
          <w:p w14:paraId="3FFD7A30" w14:textId="13DB64AD" w:rsidR="00AA6CB9" w:rsidRPr="00B35F95" w:rsidRDefault="00AA6CB9" w:rsidP="00F51133">
            <w:pPr>
              <w:pStyle w:val="TableParagraph"/>
              <w:spacing w:before="22" w:line="200" w:lineRule="atLeast"/>
              <w:ind w:left="1023" w:right="179" w:hanging="824"/>
              <w:rPr>
                <w:rFonts w:ascii="Calibri" w:hAnsi="Calibri" w:cs="Calibri"/>
                <w:b/>
                <w:sz w:val="24"/>
                <w:szCs w:val="24"/>
              </w:rPr>
            </w:pPr>
            <w:r w:rsidRPr="00B35F95">
              <w:rPr>
                <w:rFonts w:ascii="Calibri" w:hAnsi="Calibri" w:cs="Calibri"/>
                <w:b/>
                <w:sz w:val="24"/>
                <w:szCs w:val="24"/>
              </w:rPr>
              <w:t>DESCRIPTION</w:t>
            </w:r>
            <w:r w:rsidRPr="00B35F95">
              <w:rPr>
                <w:rFonts w:ascii="Calibri" w:hAnsi="Calibri" w:cs="Calibri"/>
                <w:b/>
                <w:spacing w:val="25"/>
                <w:sz w:val="24"/>
                <w:szCs w:val="24"/>
              </w:rPr>
              <w:t xml:space="preserve"> </w:t>
            </w:r>
            <w:r w:rsidRPr="00B35F95">
              <w:rPr>
                <w:rFonts w:ascii="Calibri" w:hAnsi="Calibri" w:cs="Calibri"/>
                <w:b/>
                <w:sz w:val="24"/>
                <w:szCs w:val="24"/>
              </w:rPr>
              <w:t>AND</w:t>
            </w:r>
            <w:r w:rsidRPr="00B35F95">
              <w:rPr>
                <w:rFonts w:ascii="Calibri" w:hAnsi="Calibri" w:cs="Calibri"/>
                <w:b/>
                <w:spacing w:val="25"/>
                <w:sz w:val="24"/>
                <w:szCs w:val="24"/>
              </w:rPr>
              <w:t xml:space="preserve"> </w:t>
            </w:r>
            <w:r w:rsidRPr="00B35F95">
              <w:rPr>
                <w:rFonts w:ascii="Calibri" w:hAnsi="Calibri" w:cs="Calibri"/>
                <w:b/>
                <w:sz w:val="24"/>
                <w:szCs w:val="24"/>
              </w:rPr>
              <w:t>SPECIFICATIONS</w:t>
            </w:r>
            <w:r w:rsidRPr="00B35F95">
              <w:rPr>
                <w:rFonts w:ascii="Calibri" w:hAnsi="Calibri" w:cs="Calibri"/>
                <w:b/>
                <w:spacing w:val="24"/>
                <w:sz w:val="24"/>
                <w:szCs w:val="24"/>
              </w:rPr>
              <w:t xml:space="preserve"> </w:t>
            </w:r>
            <w:r w:rsidRPr="00B35F95">
              <w:rPr>
                <w:rFonts w:ascii="Calibri" w:hAnsi="Calibri" w:cs="Calibri"/>
                <w:b/>
                <w:sz w:val="24"/>
                <w:szCs w:val="24"/>
              </w:rPr>
              <w:t>OF</w:t>
            </w:r>
            <w:r w:rsidRPr="00B35F95">
              <w:rPr>
                <w:rFonts w:ascii="Calibri" w:hAnsi="Calibri" w:cs="Calibri"/>
                <w:b/>
                <w:spacing w:val="24"/>
                <w:sz w:val="24"/>
                <w:szCs w:val="24"/>
              </w:rPr>
              <w:t xml:space="preserve"> </w:t>
            </w:r>
            <w:r w:rsidRPr="00B35F95">
              <w:rPr>
                <w:rFonts w:ascii="Calibri" w:hAnsi="Calibri" w:cs="Calibri"/>
                <w:b/>
                <w:w w:val="105"/>
                <w:sz w:val="24"/>
                <w:szCs w:val="24"/>
              </w:rPr>
              <w:t>SERVICES</w:t>
            </w:r>
            <w:r w:rsidRPr="00B35F95">
              <w:rPr>
                <w:rFonts w:ascii="Calibri" w:hAnsi="Calibri" w:cs="Calibri"/>
                <w:b/>
                <w:spacing w:val="-5"/>
                <w:w w:val="105"/>
                <w:sz w:val="24"/>
                <w:szCs w:val="24"/>
              </w:rPr>
              <w:t xml:space="preserve"> </w:t>
            </w:r>
            <w:r w:rsidRPr="00B35F95">
              <w:rPr>
                <w:rFonts w:ascii="Calibri" w:hAnsi="Calibri" w:cs="Calibri"/>
                <w:b/>
                <w:w w:val="105"/>
                <w:sz w:val="24"/>
                <w:szCs w:val="24"/>
              </w:rPr>
              <w:t>TO</w:t>
            </w:r>
            <w:r w:rsidRPr="00B35F95">
              <w:rPr>
                <w:rFonts w:ascii="Calibri" w:hAnsi="Calibri" w:cs="Calibri"/>
                <w:b/>
                <w:spacing w:val="-2"/>
                <w:w w:val="105"/>
                <w:sz w:val="24"/>
                <w:szCs w:val="24"/>
              </w:rPr>
              <w:t xml:space="preserve"> </w:t>
            </w:r>
            <w:r w:rsidRPr="00B35F95">
              <w:rPr>
                <w:rFonts w:ascii="Calibri" w:hAnsi="Calibri" w:cs="Calibri"/>
                <w:b/>
                <w:w w:val="105"/>
                <w:sz w:val="24"/>
                <w:szCs w:val="24"/>
              </w:rPr>
              <w:t>BE</w:t>
            </w:r>
            <w:r w:rsidRPr="00B35F95">
              <w:rPr>
                <w:rFonts w:ascii="Calibri" w:hAnsi="Calibri" w:cs="Calibri"/>
                <w:b/>
                <w:spacing w:val="-3"/>
                <w:w w:val="105"/>
                <w:sz w:val="24"/>
                <w:szCs w:val="24"/>
              </w:rPr>
              <w:t xml:space="preserve"> </w:t>
            </w:r>
            <w:r w:rsidR="00CC0D0A">
              <w:rPr>
                <w:rFonts w:ascii="Calibri" w:hAnsi="Calibri" w:cs="Calibri"/>
                <w:b/>
                <w:w w:val="105"/>
                <w:sz w:val="24"/>
                <w:szCs w:val="24"/>
              </w:rPr>
              <w:t>PROVIDED</w:t>
            </w:r>
          </w:p>
        </w:tc>
        <w:tc>
          <w:tcPr>
            <w:tcW w:w="1170" w:type="dxa"/>
          </w:tcPr>
          <w:p w14:paraId="7A455601" w14:textId="77777777" w:rsidR="00AA6CB9" w:rsidRPr="00B35F95" w:rsidRDefault="00AA6CB9" w:rsidP="00F51133">
            <w:pPr>
              <w:pStyle w:val="TableParagraph"/>
              <w:spacing w:before="142"/>
              <w:ind w:left="68" w:right="51"/>
              <w:rPr>
                <w:rFonts w:ascii="Calibri" w:hAnsi="Calibri" w:cs="Calibri"/>
                <w:b/>
                <w:sz w:val="24"/>
                <w:szCs w:val="24"/>
              </w:rPr>
            </w:pPr>
            <w:r w:rsidRPr="00B35F95">
              <w:rPr>
                <w:rFonts w:ascii="Calibri" w:hAnsi="Calibri" w:cs="Calibri"/>
                <w:b/>
                <w:w w:val="105"/>
                <w:sz w:val="24"/>
                <w:szCs w:val="24"/>
              </w:rPr>
              <w:t>UNIT</w:t>
            </w:r>
          </w:p>
        </w:tc>
        <w:tc>
          <w:tcPr>
            <w:tcW w:w="990" w:type="dxa"/>
          </w:tcPr>
          <w:p w14:paraId="51016B02" w14:textId="77777777" w:rsidR="00AA6CB9" w:rsidRPr="00B35F95" w:rsidRDefault="00AA6CB9" w:rsidP="00F51133">
            <w:pPr>
              <w:pStyle w:val="TableParagraph"/>
              <w:spacing w:before="142"/>
              <w:ind w:left="90" w:right="72"/>
              <w:jc w:val="center"/>
              <w:rPr>
                <w:rFonts w:ascii="Calibri" w:hAnsi="Calibri" w:cs="Calibri"/>
                <w:b/>
                <w:sz w:val="24"/>
                <w:szCs w:val="24"/>
              </w:rPr>
            </w:pPr>
            <w:r w:rsidRPr="00B35F95">
              <w:rPr>
                <w:rFonts w:ascii="Calibri" w:hAnsi="Calibri" w:cs="Calibri"/>
                <w:b/>
                <w:w w:val="105"/>
                <w:sz w:val="24"/>
                <w:szCs w:val="24"/>
              </w:rPr>
              <w:t>QTY</w:t>
            </w:r>
          </w:p>
        </w:tc>
      </w:tr>
      <w:tr w:rsidR="00AA6CB9" w14:paraId="235F7A9A" w14:textId="77777777" w:rsidTr="00AA6CB9">
        <w:trPr>
          <w:trHeight w:val="144"/>
          <w:jc w:val="center"/>
        </w:trPr>
        <w:tc>
          <w:tcPr>
            <w:tcW w:w="890" w:type="dxa"/>
            <w:tcBorders>
              <w:bottom w:val="single" w:sz="4" w:space="0" w:color="000000"/>
              <w:right w:val="single" w:sz="4" w:space="0" w:color="000000"/>
            </w:tcBorders>
          </w:tcPr>
          <w:p w14:paraId="60050230" w14:textId="77777777" w:rsidR="00AA6CB9" w:rsidRPr="00B35F95" w:rsidRDefault="00AA6CB9" w:rsidP="00F51133">
            <w:pPr>
              <w:pStyle w:val="TableParagraph"/>
              <w:spacing w:before="48"/>
              <w:ind w:left="711" w:right="691" w:hanging="441"/>
              <w:jc w:val="center"/>
              <w:rPr>
                <w:rFonts w:ascii="Calibri" w:hAnsi="Calibri" w:cs="Calibri"/>
                <w:b/>
                <w:sz w:val="24"/>
                <w:szCs w:val="24"/>
              </w:rPr>
            </w:pPr>
            <w:r w:rsidRPr="00B35F95">
              <w:rPr>
                <w:rFonts w:ascii="Calibri" w:hAnsi="Calibri" w:cs="Calibri"/>
                <w:b/>
                <w:w w:val="103"/>
                <w:sz w:val="24"/>
                <w:szCs w:val="24"/>
              </w:rPr>
              <w:t>1</w:t>
            </w:r>
          </w:p>
        </w:tc>
        <w:tc>
          <w:tcPr>
            <w:tcW w:w="8280" w:type="dxa"/>
            <w:tcBorders>
              <w:left w:val="single" w:sz="4" w:space="0" w:color="000000"/>
              <w:bottom w:val="single" w:sz="4" w:space="0" w:color="000000"/>
              <w:right w:val="single" w:sz="4" w:space="0" w:color="000000"/>
            </w:tcBorders>
          </w:tcPr>
          <w:p w14:paraId="3B31D5C3" w14:textId="56B14295" w:rsidR="00AA6CB9" w:rsidRPr="00B35F95" w:rsidRDefault="00AA6CB9" w:rsidP="00F51133">
            <w:pPr>
              <w:pStyle w:val="TableParagraph"/>
              <w:spacing w:before="48"/>
              <w:ind w:left="60" w:right="40"/>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Tyre</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1170" w:type="dxa"/>
            <w:tcBorders>
              <w:left w:val="single" w:sz="4" w:space="0" w:color="000000"/>
              <w:bottom w:val="single" w:sz="4" w:space="0" w:color="000000"/>
              <w:right w:val="single" w:sz="4" w:space="0" w:color="000000"/>
            </w:tcBorders>
          </w:tcPr>
          <w:p w14:paraId="01E26A04" w14:textId="77777777" w:rsidR="00AA6CB9" w:rsidRPr="005F498F" w:rsidRDefault="00AA6CB9" w:rsidP="00561D73">
            <w:pPr>
              <w:pStyle w:val="TableParagraph"/>
              <w:spacing w:before="48"/>
              <w:ind w:left="105" w:right="87"/>
              <w:jc w:val="center"/>
              <w:rPr>
                <w:rFonts w:ascii="Calibri" w:hAnsi="Calibri" w:cs="Calibri"/>
                <w:sz w:val="24"/>
                <w:szCs w:val="24"/>
              </w:rPr>
            </w:pPr>
            <w:r w:rsidRPr="005F498F">
              <w:rPr>
                <w:rFonts w:ascii="Calibri" w:hAnsi="Calibri" w:cs="Calibri"/>
                <w:sz w:val="24"/>
                <w:szCs w:val="24"/>
              </w:rPr>
              <w:t>Service</w:t>
            </w:r>
          </w:p>
        </w:tc>
        <w:tc>
          <w:tcPr>
            <w:tcW w:w="990" w:type="dxa"/>
            <w:tcBorders>
              <w:left w:val="single" w:sz="4" w:space="0" w:color="000000"/>
              <w:bottom w:val="single" w:sz="4" w:space="0" w:color="000000"/>
            </w:tcBorders>
          </w:tcPr>
          <w:p w14:paraId="6609DC90" w14:textId="77777777" w:rsidR="00AA6CB9" w:rsidRPr="00B35F95" w:rsidRDefault="00AA6CB9" w:rsidP="00F51133">
            <w:pPr>
              <w:pStyle w:val="TableParagraph"/>
              <w:spacing w:before="48"/>
              <w:jc w:val="center"/>
              <w:rPr>
                <w:rFonts w:ascii="Calibri" w:hAnsi="Calibri" w:cs="Calibri"/>
                <w:sz w:val="24"/>
                <w:szCs w:val="24"/>
              </w:rPr>
            </w:pPr>
            <w:r w:rsidRPr="00B35F95">
              <w:rPr>
                <w:rFonts w:ascii="Calibri" w:hAnsi="Calibri" w:cs="Calibri"/>
                <w:w w:val="103"/>
                <w:sz w:val="24"/>
                <w:szCs w:val="24"/>
              </w:rPr>
              <w:t>1</w:t>
            </w:r>
          </w:p>
        </w:tc>
      </w:tr>
      <w:tr w:rsidR="00AA6CB9" w14:paraId="0463A516" w14:textId="77777777" w:rsidTr="00AA6CB9">
        <w:trPr>
          <w:trHeight w:val="144"/>
          <w:jc w:val="center"/>
        </w:trPr>
        <w:tc>
          <w:tcPr>
            <w:tcW w:w="890" w:type="dxa"/>
            <w:tcBorders>
              <w:top w:val="single" w:sz="4" w:space="0" w:color="000000"/>
              <w:bottom w:val="single" w:sz="4" w:space="0" w:color="000000"/>
              <w:right w:val="single" w:sz="4" w:space="0" w:color="000000"/>
            </w:tcBorders>
          </w:tcPr>
          <w:p w14:paraId="20EF1AD9" w14:textId="77777777" w:rsidR="00AA6CB9" w:rsidRPr="00B35F95" w:rsidRDefault="00AA6CB9" w:rsidP="00F51133">
            <w:pPr>
              <w:pStyle w:val="TableParagraph"/>
              <w:spacing w:before="88"/>
              <w:ind w:left="711" w:right="691" w:hanging="441"/>
              <w:jc w:val="center"/>
              <w:rPr>
                <w:rFonts w:ascii="Calibri" w:hAnsi="Calibri" w:cs="Calibri"/>
                <w:b/>
                <w:sz w:val="24"/>
                <w:szCs w:val="24"/>
              </w:rPr>
            </w:pPr>
            <w:r w:rsidRPr="00B35F95">
              <w:rPr>
                <w:rFonts w:ascii="Calibri" w:hAnsi="Calibri" w:cs="Calibri"/>
                <w:b/>
                <w:w w:val="103"/>
                <w:sz w:val="24"/>
                <w:szCs w:val="24"/>
              </w:rPr>
              <w:t>2</w:t>
            </w:r>
          </w:p>
        </w:tc>
        <w:tc>
          <w:tcPr>
            <w:tcW w:w="8280" w:type="dxa"/>
            <w:tcBorders>
              <w:top w:val="single" w:sz="4" w:space="0" w:color="000000"/>
              <w:left w:val="single" w:sz="4" w:space="0" w:color="000000"/>
              <w:bottom w:val="single" w:sz="4" w:space="0" w:color="000000"/>
              <w:right w:val="single" w:sz="4" w:space="0" w:color="000000"/>
            </w:tcBorders>
          </w:tcPr>
          <w:p w14:paraId="0FE5B374" w14:textId="77777777" w:rsidR="00AA6CB9" w:rsidRDefault="00AA6CB9" w:rsidP="00F51133">
            <w:pPr>
              <w:pStyle w:val="TableParagraph"/>
              <w:spacing w:line="171" w:lineRule="exact"/>
              <w:ind w:left="59" w:right="41"/>
              <w:rPr>
                <w:rFonts w:ascii="Calibri" w:hAnsi="Calibri" w:cs="Calibri"/>
                <w:spacing w:val="-2"/>
                <w:w w:val="105"/>
                <w:sz w:val="24"/>
                <w:szCs w:val="24"/>
              </w:rPr>
            </w:pPr>
          </w:p>
          <w:p w14:paraId="7A221A97" w14:textId="0D54C9C0" w:rsidR="00AA6CB9" w:rsidRPr="00B35F95" w:rsidRDefault="00AA6CB9" w:rsidP="00F51133">
            <w:pPr>
              <w:pStyle w:val="TableParagraph"/>
              <w:spacing w:line="171" w:lineRule="exact"/>
              <w:ind w:left="59" w:right="41"/>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Chehabieh</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09630E91" w14:textId="77777777" w:rsidR="00AA6CB9" w:rsidRPr="005F498F" w:rsidRDefault="00AA6CB9" w:rsidP="00561D73">
            <w:pPr>
              <w:pStyle w:val="TableParagraph"/>
              <w:spacing w:before="88"/>
              <w:ind w:left="105" w:right="87"/>
              <w:jc w:val="center"/>
              <w:rPr>
                <w:rFonts w:ascii="Calibri" w:hAnsi="Calibri" w:cs="Calibri"/>
                <w:sz w:val="24"/>
                <w:szCs w:val="24"/>
              </w:rPr>
            </w:pPr>
            <w:r w:rsidRPr="005F498F">
              <w:rPr>
                <w:rFonts w:ascii="Calibri" w:hAnsi="Calibri" w:cs="Calibri"/>
              </w:rPr>
              <w:t>Service</w:t>
            </w:r>
          </w:p>
        </w:tc>
        <w:tc>
          <w:tcPr>
            <w:tcW w:w="990" w:type="dxa"/>
            <w:tcBorders>
              <w:top w:val="single" w:sz="4" w:space="0" w:color="000000"/>
              <w:left w:val="single" w:sz="4" w:space="0" w:color="000000"/>
              <w:bottom w:val="single" w:sz="4" w:space="0" w:color="000000"/>
            </w:tcBorders>
          </w:tcPr>
          <w:p w14:paraId="38327FF5" w14:textId="77777777" w:rsidR="00AA6CB9" w:rsidRPr="00B35F95" w:rsidRDefault="00AA6CB9" w:rsidP="00F51133">
            <w:pPr>
              <w:pStyle w:val="TableParagraph"/>
              <w:spacing w:before="88"/>
              <w:jc w:val="center"/>
              <w:rPr>
                <w:rFonts w:ascii="Calibri" w:hAnsi="Calibri" w:cs="Calibri"/>
                <w:sz w:val="24"/>
                <w:szCs w:val="24"/>
              </w:rPr>
            </w:pPr>
            <w:r w:rsidRPr="00B35F95">
              <w:rPr>
                <w:rFonts w:ascii="Calibri" w:hAnsi="Calibri" w:cs="Calibri"/>
                <w:w w:val="103"/>
                <w:sz w:val="24"/>
                <w:szCs w:val="24"/>
              </w:rPr>
              <w:t>1</w:t>
            </w:r>
          </w:p>
        </w:tc>
      </w:tr>
      <w:tr w:rsidR="00AA6CB9" w14:paraId="6235A3CD" w14:textId="77777777" w:rsidTr="00AA6CB9">
        <w:trPr>
          <w:trHeight w:val="144"/>
          <w:jc w:val="center"/>
        </w:trPr>
        <w:tc>
          <w:tcPr>
            <w:tcW w:w="890" w:type="dxa"/>
            <w:tcBorders>
              <w:top w:val="single" w:sz="4" w:space="0" w:color="000000"/>
              <w:bottom w:val="single" w:sz="6" w:space="0" w:color="000000"/>
              <w:right w:val="single" w:sz="4" w:space="0" w:color="000000"/>
            </w:tcBorders>
          </w:tcPr>
          <w:p w14:paraId="7DC0F09D" w14:textId="77777777" w:rsidR="00AA6CB9" w:rsidRPr="00B35F95" w:rsidRDefault="00AA6CB9" w:rsidP="00F51133">
            <w:pPr>
              <w:pStyle w:val="TableParagraph"/>
              <w:spacing w:before="97"/>
              <w:ind w:left="711" w:right="691" w:hanging="441"/>
              <w:jc w:val="center"/>
              <w:rPr>
                <w:rFonts w:ascii="Calibri" w:hAnsi="Calibri" w:cs="Calibri"/>
                <w:b/>
                <w:sz w:val="24"/>
                <w:szCs w:val="24"/>
              </w:rPr>
            </w:pPr>
            <w:r w:rsidRPr="00B35F95">
              <w:rPr>
                <w:rFonts w:ascii="Calibri" w:hAnsi="Calibri" w:cs="Calibri"/>
                <w:b/>
                <w:w w:val="103"/>
                <w:sz w:val="24"/>
                <w:szCs w:val="24"/>
              </w:rPr>
              <w:t>3</w:t>
            </w:r>
          </w:p>
        </w:tc>
        <w:tc>
          <w:tcPr>
            <w:tcW w:w="8280" w:type="dxa"/>
            <w:tcBorders>
              <w:top w:val="single" w:sz="4" w:space="0" w:color="000000"/>
              <w:left w:val="single" w:sz="4" w:space="0" w:color="000000"/>
              <w:bottom w:val="single" w:sz="6" w:space="0" w:color="000000"/>
              <w:right w:val="single" w:sz="4" w:space="0" w:color="000000"/>
            </w:tcBorders>
          </w:tcPr>
          <w:p w14:paraId="6DDBBD01" w14:textId="77777777" w:rsidR="00AA6CB9" w:rsidRDefault="00AA6CB9" w:rsidP="00F51133">
            <w:pPr>
              <w:pStyle w:val="TableParagraph"/>
              <w:spacing w:line="181" w:lineRule="exact"/>
              <w:ind w:left="59" w:right="41"/>
              <w:rPr>
                <w:rFonts w:ascii="Calibri" w:hAnsi="Calibri" w:cs="Calibri"/>
                <w:spacing w:val="-2"/>
                <w:w w:val="105"/>
                <w:sz w:val="24"/>
                <w:szCs w:val="24"/>
              </w:rPr>
            </w:pPr>
          </w:p>
          <w:p w14:paraId="21EEC6E0" w14:textId="78E4C2FD" w:rsidR="00AA6CB9" w:rsidRPr="00B35F95" w:rsidRDefault="00AA6CB9" w:rsidP="00F51133">
            <w:pPr>
              <w:pStyle w:val="TableParagraph"/>
              <w:spacing w:line="181" w:lineRule="exact"/>
              <w:ind w:left="59" w:right="41"/>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Jezzine</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1170" w:type="dxa"/>
            <w:tcBorders>
              <w:top w:val="single" w:sz="4" w:space="0" w:color="000000"/>
              <w:left w:val="single" w:sz="4" w:space="0" w:color="000000"/>
              <w:bottom w:val="single" w:sz="6" w:space="0" w:color="000000"/>
              <w:right w:val="single" w:sz="4" w:space="0" w:color="000000"/>
            </w:tcBorders>
          </w:tcPr>
          <w:p w14:paraId="60504E6C" w14:textId="77777777" w:rsidR="00AA6CB9" w:rsidRPr="005F498F" w:rsidRDefault="00AA6CB9" w:rsidP="00561D73">
            <w:pPr>
              <w:pStyle w:val="TableParagraph"/>
              <w:spacing w:before="97"/>
              <w:ind w:left="105" w:right="87"/>
              <w:jc w:val="center"/>
              <w:rPr>
                <w:rFonts w:ascii="Calibri" w:hAnsi="Calibri" w:cs="Calibri"/>
                <w:sz w:val="24"/>
                <w:szCs w:val="24"/>
              </w:rPr>
            </w:pPr>
            <w:r w:rsidRPr="005F498F">
              <w:rPr>
                <w:rFonts w:ascii="Calibri" w:hAnsi="Calibri" w:cs="Calibri"/>
              </w:rPr>
              <w:t>Service</w:t>
            </w:r>
          </w:p>
        </w:tc>
        <w:tc>
          <w:tcPr>
            <w:tcW w:w="990" w:type="dxa"/>
            <w:tcBorders>
              <w:top w:val="single" w:sz="4" w:space="0" w:color="000000"/>
              <w:left w:val="single" w:sz="4" w:space="0" w:color="000000"/>
              <w:bottom w:val="single" w:sz="6" w:space="0" w:color="000000"/>
            </w:tcBorders>
          </w:tcPr>
          <w:p w14:paraId="03DD7747" w14:textId="77777777" w:rsidR="00AA6CB9" w:rsidRPr="00B35F95" w:rsidRDefault="00AA6CB9" w:rsidP="00F51133">
            <w:pPr>
              <w:pStyle w:val="TableParagraph"/>
              <w:spacing w:before="97"/>
              <w:jc w:val="center"/>
              <w:rPr>
                <w:rFonts w:ascii="Calibri" w:hAnsi="Calibri" w:cs="Calibri"/>
                <w:sz w:val="24"/>
                <w:szCs w:val="24"/>
              </w:rPr>
            </w:pPr>
            <w:r w:rsidRPr="00B35F95">
              <w:rPr>
                <w:rFonts w:ascii="Calibri" w:hAnsi="Calibri" w:cs="Calibri"/>
                <w:w w:val="103"/>
                <w:sz w:val="24"/>
                <w:szCs w:val="24"/>
              </w:rPr>
              <w:t>1</w:t>
            </w:r>
          </w:p>
        </w:tc>
      </w:tr>
      <w:tr w:rsidR="00AA6CB9" w14:paraId="3DBE32FE" w14:textId="77777777" w:rsidTr="00AA6CB9">
        <w:trPr>
          <w:trHeight w:val="144"/>
          <w:jc w:val="center"/>
        </w:trPr>
        <w:tc>
          <w:tcPr>
            <w:tcW w:w="890" w:type="dxa"/>
            <w:tcBorders>
              <w:top w:val="single" w:sz="6" w:space="0" w:color="000000"/>
              <w:bottom w:val="single" w:sz="4" w:space="0" w:color="000000"/>
              <w:right w:val="single" w:sz="4" w:space="0" w:color="000000"/>
            </w:tcBorders>
          </w:tcPr>
          <w:p w14:paraId="3ED9D47A" w14:textId="77777777" w:rsidR="00AA6CB9" w:rsidRPr="00B35F95" w:rsidRDefault="00AA6CB9" w:rsidP="00F51133">
            <w:pPr>
              <w:pStyle w:val="TableParagraph"/>
              <w:spacing w:before="52"/>
              <w:ind w:left="711" w:right="691" w:hanging="441"/>
              <w:jc w:val="center"/>
              <w:rPr>
                <w:rFonts w:ascii="Calibri" w:hAnsi="Calibri" w:cs="Calibri"/>
                <w:b/>
                <w:sz w:val="24"/>
                <w:szCs w:val="24"/>
              </w:rPr>
            </w:pPr>
            <w:r w:rsidRPr="00B35F95">
              <w:rPr>
                <w:rFonts w:ascii="Calibri" w:hAnsi="Calibri" w:cs="Calibri"/>
                <w:b/>
                <w:w w:val="103"/>
                <w:sz w:val="24"/>
                <w:szCs w:val="24"/>
              </w:rPr>
              <w:t>4</w:t>
            </w:r>
          </w:p>
        </w:tc>
        <w:tc>
          <w:tcPr>
            <w:tcW w:w="8280" w:type="dxa"/>
            <w:tcBorders>
              <w:top w:val="single" w:sz="6" w:space="0" w:color="000000"/>
              <w:left w:val="single" w:sz="4" w:space="0" w:color="000000"/>
              <w:bottom w:val="single" w:sz="4" w:space="0" w:color="000000"/>
              <w:right w:val="single" w:sz="4" w:space="0" w:color="000000"/>
            </w:tcBorders>
          </w:tcPr>
          <w:p w14:paraId="45B92077" w14:textId="31799D3C" w:rsidR="00AA6CB9" w:rsidRPr="00B35F95" w:rsidRDefault="00AA6CB9" w:rsidP="00F51133">
            <w:pPr>
              <w:pStyle w:val="TableParagraph"/>
              <w:spacing w:before="52"/>
              <w:ind w:left="60" w:right="2"/>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r>
              <w:rPr>
                <w:rFonts w:ascii="Calibri" w:hAnsi="Calibri" w:cs="Calibri"/>
                <w:b/>
                <w:bCs/>
                <w:spacing w:val="-1"/>
                <w:w w:val="105"/>
                <w:sz w:val="24"/>
                <w:szCs w:val="24"/>
              </w:rPr>
              <w:t>Saida</w:t>
            </w:r>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1170" w:type="dxa"/>
            <w:tcBorders>
              <w:top w:val="single" w:sz="6" w:space="0" w:color="000000"/>
              <w:left w:val="single" w:sz="4" w:space="0" w:color="000000"/>
              <w:bottom w:val="single" w:sz="4" w:space="0" w:color="000000"/>
              <w:right w:val="single" w:sz="4" w:space="0" w:color="000000"/>
            </w:tcBorders>
          </w:tcPr>
          <w:p w14:paraId="6A1F4E65" w14:textId="77777777" w:rsidR="00AA6CB9" w:rsidRPr="005F498F" w:rsidRDefault="00AA6CB9" w:rsidP="00561D73">
            <w:pPr>
              <w:pStyle w:val="TableParagraph"/>
              <w:spacing w:before="52"/>
              <w:ind w:left="93" w:right="98"/>
              <w:jc w:val="center"/>
              <w:rPr>
                <w:rFonts w:ascii="Calibri" w:hAnsi="Calibri" w:cs="Calibri"/>
                <w:sz w:val="24"/>
                <w:szCs w:val="24"/>
              </w:rPr>
            </w:pPr>
            <w:r w:rsidRPr="005F498F">
              <w:rPr>
                <w:rFonts w:ascii="Calibri" w:hAnsi="Calibri" w:cs="Calibri"/>
              </w:rPr>
              <w:t>Service</w:t>
            </w:r>
          </w:p>
        </w:tc>
        <w:tc>
          <w:tcPr>
            <w:tcW w:w="990" w:type="dxa"/>
            <w:tcBorders>
              <w:top w:val="single" w:sz="6" w:space="0" w:color="000000"/>
              <w:left w:val="single" w:sz="4" w:space="0" w:color="000000"/>
              <w:bottom w:val="single" w:sz="4" w:space="0" w:color="000000"/>
            </w:tcBorders>
          </w:tcPr>
          <w:p w14:paraId="4E0F5860" w14:textId="77777777" w:rsidR="00AA6CB9" w:rsidRPr="00B35F95" w:rsidRDefault="00AA6CB9" w:rsidP="00F51133">
            <w:pPr>
              <w:pStyle w:val="TableParagraph"/>
              <w:spacing w:before="52"/>
              <w:jc w:val="center"/>
              <w:rPr>
                <w:rFonts w:ascii="Calibri" w:hAnsi="Calibri" w:cs="Calibri"/>
                <w:sz w:val="24"/>
                <w:szCs w:val="24"/>
              </w:rPr>
            </w:pPr>
            <w:r w:rsidRPr="00B35F95">
              <w:rPr>
                <w:rFonts w:ascii="Calibri" w:hAnsi="Calibri" w:cs="Calibri"/>
                <w:w w:val="103"/>
                <w:sz w:val="24"/>
                <w:szCs w:val="24"/>
              </w:rPr>
              <w:t>1</w:t>
            </w:r>
          </w:p>
        </w:tc>
      </w:tr>
      <w:tr w:rsidR="00AA6CB9" w14:paraId="7F5B2392" w14:textId="77777777" w:rsidTr="00AA6CB9">
        <w:trPr>
          <w:trHeight w:val="144"/>
          <w:jc w:val="center"/>
        </w:trPr>
        <w:tc>
          <w:tcPr>
            <w:tcW w:w="890" w:type="dxa"/>
            <w:tcBorders>
              <w:top w:val="single" w:sz="4" w:space="0" w:color="000000"/>
              <w:bottom w:val="single" w:sz="4" w:space="0" w:color="000000"/>
              <w:right w:val="single" w:sz="4" w:space="0" w:color="000000"/>
            </w:tcBorders>
          </w:tcPr>
          <w:p w14:paraId="44B70520" w14:textId="77777777" w:rsidR="00AA6CB9" w:rsidRPr="00B35F95" w:rsidRDefault="00AA6CB9" w:rsidP="00F51133">
            <w:pPr>
              <w:pStyle w:val="TableParagraph"/>
              <w:spacing w:before="102"/>
              <w:ind w:left="711" w:right="691" w:hanging="441"/>
              <w:jc w:val="center"/>
              <w:rPr>
                <w:rFonts w:ascii="Calibri" w:hAnsi="Calibri" w:cs="Calibri"/>
                <w:b/>
                <w:sz w:val="24"/>
                <w:szCs w:val="24"/>
              </w:rPr>
            </w:pPr>
            <w:r w:rsidRPr="00B35F95">
              <w:rPr>
                <w:rFonts w:ascii="Calibri" w:hAnsi="Calibri" w:cs="Calibri"/>
                <w:b/>
                <w:w w:val="103"/>
                <w:sz w:val="24"/>
                <w:szCs w:val="24"/>
              </w:rPr>
              <w:t>5</w:t>
            </w:r>
          </w:p>
        </w:tc>
        <w:tc>
          <w:tcPr>
            <w:tcW w:w="8280" w:type="dxa"/>
            <w:tcBorders>
              <w:top w:val="single" w:sz="4" w:space="0" w:color="000000"/>
              <w:left w:val="single" w:sz="4" w:space="0" w:color="000000"/>
              <w:bottom w:val="single" w:sz="4" w:space="0" w:color="000000"/>
              <w:right w:val="single" w:sz="4" w:space="0" w:color="000000"/>
            </w:tcBorders>
          </w:tcPr>
          <w:p w14:paraId="3C4C8813" w14:textId="0F551FB6" w:rsidR="00AA6CB9" w:rsidRPr="00B35F95" w:rsidRDefault="00AA6CB9" w:rsidP="00F51133">
            <w:pPr>
              <w:pStyle w:val="TableParagraph"/>
              <w:spacing w:before="102"/>
              <w:ind w:left="58" w:right="41"/>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Ansarieh</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5F0D0682" w14:textId="77777777" w:rsidR="00AA6CB9" w:rsidRPr="005F498F" w:rsidRDefault="00AA6CB9" w:rsidP="00561D73">
            <w:pPr>
              <w:pStyle w:val="TableParagraph"/>
              <w:spacing w:before="102"/>
              <w:ind w:left="105" w:right="87"/>
              <w:jc w:val="center"/>
              <w:rPr>
                <w:rFonts w:ascii="Calibri" w:hAnsi="Calibri" w:cs="Calibri"/>
                <w:sz w:val="24"/>
                <w:szCs w:val="24"/>
              </w:rPr>
            </w:pPr>
            <w:r w:rsidRPr="005F498F">
              <w:rPr>
                <w:rFonts w:ascii="Calibri" w:hAnsi="Calibri" w:cs="Calibri"/>
              </w:rPr>
              <w:t>Service</w:t>
            </w:r>
          </w:p>
        </w:tc>
        <w:tc>
          <w:tcPr>
            <w:tcW w:w="990" w:type="dxa"/>
            <w:tcBorders>
              <w:top w:val="single" w:sz="4" w:space="0" w:color="000000"/>
              <w:left w:val="single" w:sz="4" w:space="0" w:color="000000"/>
              <w:bottom w:val="single" w:sz="4" w:space="0" w:color="000000"/>
            </w:tcBorders>
          </w:tcPr>
          <w:p w14:paraId="11BF9F9E" w14:textId="77777777" w:rsidR="00AA6CB9" w:rsidRPr="00B35F95" w:rsidRDefault="00AA6CB9" w:rsidP="00F51133">
            <w:pPr>
              <w:pStyle w:val="TableParagraph"/>
              <w:spacing w:before="102"/>
              <w:jc w:val="center"/>
              <w:rPr>
                <w:rFonts w:ascii="Calibri" w:hAnsi="Calibri" w:cs="Calibri"/>
                <w:sz w:val="24"/>
                <w:szCs w:val="24"/>
              </w:rPr>
            </w:pPr>
            <w:r w:rsidRPr="00B35F95">
              <w:rPr>
                <w:rFonts w:ascii="Calibri" w:hAnsi="Calibri" w:cs="Calibri"/>
                <w:w w:val="103"/>
                <w:sz w:val="24"/>
                <w:szCs w:val="24"/>
              </w:rPr>
              <w:t>1</w:t>
            </w:r>
          </w:p>
        </w:tc>
      </w:tr>
      <w:tr w:rsidR="00AA6CB9" w14:paraId="6D2E373D" w14:textId="77777777" w:rsidTr="00AA6CB9">
        <w:trPr>
          <w:trHeight w:val="144"/>
          <w:jc w:val="center"/>
        </w:trPr>
        <w:tc>
          <w:tcPr>
            <w:tcW w:w="890" w:type="dxa"/>
            <w:tcBorders>
              <w:top w:val="single" w:sz="4" w:space="0" w:color="000000"/>
              <w:bottom w:val="single" w:sz="4" w:space="0" w:color="000000"/>
              <w:right w:val="single" w:sz="4" w:space="0" w:color="000000"/>
            </w:tcBorders>
          </w:tcPr>
          <w:p w14:paraId="66709A90" w14:textId="77777777" w:rsidR="00AA6CB9" w:rsidRPr="00B35F95" w:rsidRDefault="00AA6CB9" w:rsidP="00F51133">
            <w:pPr>
              <w:pStyle w:val="TableParagraph"/>
              <w:spacing w:before="97"/>
              <w:ind w:left="711" w:right="691" w:hanging="441"/>
              <w:jc w:val="center"/>
              <w:rPr>
                <w:rFonts w:ascii="Calibri" w:hAnsi="Calibri" w:cs="Calibri"/>
                <w:b/>
                <w:sz w:val="24"/>
                <w:szCs w:val="24"/>
              </w:rPr>
            </w:pPr>
            <w:r w:rsidRPr="00B35F95">
              <w:rPr>
                <w:rFonts w:ascii="Calibri" w:hAnsi="Calibri" w:cs="Calibri"/>
                <w:b/>
                <w:w w:val="103"/>
                <w:sz w:val="24"/>
                <w:szCs w:val="24"/>
              </w:rPr>
              <w:t>6</w:t>
            </w:r>
          </w:p>
        </w:tc>
        <w:tc>
          <w:tcPr>
            <w:tcW w:w="8280" w:type="dxa"/>
            <w:tcBorders>
              <w:top w:val="single" w:sz="4" w:space="0" w:color="000000"/>
              <w:left w:val="single" w:sz="4" w:space="0" w:color="000000"/>
              <w:bottom w:val="single" w:sz="4" w:space="0" w:color="000000"/>
              <w:right w:val="single" w:sz="4" w:space="0" w:color="000000"/>
            </w:tcBorders>
          </w:tcPr>
          <w:p w14:paraId="08E67057" w14:textId="77777777" w:rsidR="00AA6CB9" w:rsidRDefault="00AA6CB9" w:rsidP="00F51133">
            <w:pPr>
              <w:pStyle w:val="TableParagraph"/>
              <w:spacing w:line="181" w:lineRule="exact"/>
              <w:ind w:left="58" w:right="41"/>
              <w:rPr>
                <w:rFonts w:ascii="Calibri" w:hAnsi="Calibri" w:cs="Calibri"/>
                <w:spacing w:val="-2"/>
                <w:w w:val="105"/>
                <w:sz w:val="24"/>
                <w:szCs w:val="24"/>
              </w:rPr>
            </w:pPr>
          </w:p>
          <w:p w14:paraId="0B706DE9" w14:textId="21002866" w:rsidR="00AA6CB9" w:rsidRPr="00B35F95" w:rsidRDefault="00AA6CB9" w:rsidP="00F51133">
            <w:pPr>
              <w:pStyle w:val="TableParagraph"/>
              <w:spacing w:line="181" w:lineRule="exact"/>
              <w:ind w:left="58" w:right="41"/>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Nabatieh</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73352EE0" w14:textId="77777777" w:rsidR="00AA6CB9" w:rsidRPr="005F498F" w:rsidRDefault="00AA6CB9" w:rsidP="00561D73">
            <w:pPr>
              <w:pStyle w:val="TableParagraph"/>
              <w:spacing w:before="97"/>
              <w:ind w:left="105" w:right="87"/>
              <w:jc w:val="center"/>
              <w:rPr>
                <w:rFonts w:ascii="Calibri" w:hAnsi="Calibri" w:cs="Calibri"/>
                <w:sz w:val="24"/>
                <w:szCs w:val="24"/>
              </w:rPr>
            </w:pPr>
            <w:r w:rsidRPr="005F498F">
              <w:rPr>
                <w:rFonts w:ascii="Calibri" w:hAnsi="Calibri" w:cs="Calibri"/>
              </w:rPr>
              <w:t>Service</w:t>
            </w:r>
          </w:p>
        </w:tc>
        <w:tc>
          <w:tcPr>
            <w:tcW w:w="990" w:type="dxa"/>
            <w:tcBorders>
              <w:top w:val="single" w:sz="4" w:space="0" w:color="000000"/>
              <w:left w:val="single" w:sz="4" w:space="0" w:color="000000"/>
              <w:bottom w:val="single" w:sz="4" w:space="0" w:color="000000"/>
            </w:tcBorders>
          </w:tcPr>
          <w:p w14:paraId="5A544028" w14:textId="77777777" w:rsidR="00AA6CB9" w:rsidRPr="00B35F95" w:rsidRDefault="00AA6CB9" w:rsidP="00F51133">
            <w:pPr>
              <w:pStyle w:val="TableParagraph"/>
              <w:spacing w:before="97"/>
              <w:jc w:val="center"/>
              <w:rPr>
                <w:rFonts w:ascii="Calibri" w:hAnsi="Calibri" w:cs="Calibri"/>
                <w:sz w:val="24"/>
                <w:szCs w:val="24"/>
              </w:rPr>
            </w:pPr>
            <w:r w:rsidRPr="00B35F95">
              <w:rPr>
                <w:rFonts w:ascii="Calibri" w:hAnsi="Calibri" w:cs="Calibri"/>
                <w:w w:val="103"/>
                <w:sz w:val="24"/>
                <w:szCs w:val="24"/>
              </w:rPr>
              <w:t>1</w:t>
            </w:r>
          </w:p>
        </w:tc>
      </w:tr>
      <w:tr w:rsidR="00AA6CB9" w14:paraId="05AC96D1" w14:textId="77777777" w:rsidTr="00AA6CB9">
        <w:trPr>
          <w:trHeight w:val="144"/>
          <w:jc w:val="center"/>
        </w:trPr>
        <w:tc>
          <w:tcPr>
            <w:tcW w:w="890" w:type="dxa"/>
            <w:tcBorders>
              <w:top w:val="single" w:sz="4" w:space="0" w:color="000000"/>
              <w:bottom w:val="single" w:sz="4" w:space="0" w:color="000000"/>
              <w:right w:val="single" w:sz="4" w:space="0" w:color="000000"/>
            </w:tcBorders>
          </w:tcPr>
          <w:p w14:paraId="210A10E7" w14:textId="77777777" w:rsidR="00AA6CB9" w:rsidRPr="00B35F95" w:rsidRDefault="00AA6CB9" w:rsidP="00F51133">
            <w:pPr>
              <w:pStyle w:val="TableParagraph"/>
              <w:spacing w:before="121"/>
              <w:ind w:left="711" w:right="691" w:hanging="441"/>
              <w:jc w:val="center"/>
              <w:rPr>
                <w:rFonts w:ascii="Calibri" w:hAnsi="Calibri" w:cs="Calibri"/>
                <w:b/>
                <w:sz w:val="24"/>
                <w:szCs w:val="24"/>
              </w:rPr>
            </w:pPr>
            <w:r w:rsidRPr="00B35F95">
              <w:rPr>
                <w:rFonts w:ascii="Calibri" w:hAnsi="Calibri" w:cs="Calibri"/>
                <w:b/>
                <w:w w:val="103"/>
                <w:sz w:val="24"/>
                <w:szCs w:val="24"/>
              </w:rPr>
              <w:t>7</w:t>
            </w:r>
          </w:p>
        </w:tc>
        <w:tc>
          <w:tcPr>
            <w:tcW w:w="8280" w:type="dxa"/>
            <w:tcBorders>
              <w:top w:val="single" w:sz="4" w:space="0" w:color="000000"/>
              <w:left w:val="single" w:sz="4" w:space="0" w:color="000000"/>
              <w:bottom w:val="single" w:sz="4" w:space="0" w:color="000000"/>
              <w:right w:val="single" w:sz="4" w:space="0" w:color="000000"/>
            </w:tcBorders>
          </w:tcPr>
          <w:p w14:paraId="1A373D92" w14:textId="75A27BCD" w:rsidR="00AA6CB9" w:rsidRPr="00B35F95" w:rsidRDefault="00AA6CB9" w:rsidP="00F51133">
            <w:pPr>
              <w:pStyle w:val="TableParagraph"/>
              <w:spacing w:line="200" w:lineRule="atLeast"/>
              <w:ind w:left="90" w:hanging="90"/>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Hasbaya</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5441C0BC" w14:textId="77777777" w:rsidR="00AA6CB9" w:rsidRPr="005F498F" w:rsidRDefault="00AA6CB9" w:rsidP="00561D73">
            <w:pPr>
              <w:pStyle w:val="TableParagraph"/>
              <w:spacing w:before="121"/>
              <w:ind w:left="105" w:right="87"/>
              <w:jc w:val="center"/>
              <w:rPr>
                <w:rFonts w:ascii="Calibri" w:hAnsi="Calibri" w:cs="Calibri"/>
                <w:sz w:val="24"/>
                <w:szCs w:val="24"/>
              </w:rPr>
            </w:pPr>
            <w:r w:rsidRPr="005F498F">
              <w:rPr>
                <w:rFonts w:ascii="Calibri" w:hAnsi="Calibri" w:cs="Calibri"/>
              </w:rPr>
              <w:t>Service</w:t>
            </w:r>
          </w:p>
        </w:tc>
        <w:tc>
          <w:tcPr>
            <w:tcW w:w="990" w:type="dxa"/>
            <w:tcBorders>
              <w:top w:val="single" w:sz="4" w:space="0" w:color="000000"/>
              <w:left w:val="single" w:sz="4" w:space="0" w:color="000000"/>
              <w:bottom w:val="single" w:sz="4" w:space="0" w:color="000000"/>
            </w:tcBorders>
          </w:tcPr>
          <w:p w14:paraId="798BDD10" w14:textId="77777777" w:rsidR="00AA6CB9" w:rsidRPr="00B35F95" w:rsidRDefault="00AA6CB9" w:rsidP="00F51133">
            <w:pPr>
              <w:pStyle w:val="TableParagraph"/>
              <w:spacing w:before="121"/>
              <w:jc w:val="center"/>
              <w:rPr>
                <w:rFonts w:ascii="Calibri" w:hAnsi="Calibri" w:cs="Calibri"/>
                <w:sz w:val="24"/>
                <w:szCs w:val="24"/>
              </w:rPr>
            </w:pPr>
            <w:r w:rsidRPr="00B35F95">
              <w:rPr>
                <w:rFonts w:ascii="Calibri" w:hAnsi="Calibri" w:cs="Calibri"/>
                <w:w w:val="103"/>
                <w:sz w:val="24"/>
                <w:szCs w:val="24"/>
              </w:rPr>
              <w:t>1</w:t>
            </w:r>
          </w:p>
        </w:tc>
      </w:tr>
      <w:tr w:rsidR="00AA6CB9" w14:paraId="0E7280EE" w14:textId="77777777" w:rsidTr="00AA6CB9">
        <w:trPr>
          <w:trHeight w:val="144"/>
          <w:jc w:val="center"/>
        </w:trPr>
        <w:tc>
          <w:tcPr>
            <w:tcW w:w="890" w:type="dxa"/>
            <w:tcBorders>
              <w:top w:val="single" w:sz="4" w:space="0" w:color="000000"/>
              <w:bottom w:val="single" w:sz="4" w:space="0" w:color="000000"/>
              <w:right w:val="single" w:sz="4" w:space="0" w:color="000000"/>
            </w:tcBorders>
          </w:tcPr>
          <w:p w14:paraId="492287E6" w14:textId="77777777" w:rsidR="00AA6CB9" w:rsidRPr="00B35F95" w:rsidRDefault="00AA6CB9" w:rsidP="00F51133">
            <w:pPr>
              <w:pStyle w:val="TableParagraph"/>
              <w:spacing w:before="54"/>
              <w:ind w:left="711" w:right="691" w:hanging="441"/>
              <w:jc w:val="center"/>
              <w:rPr>
                <w:rFonts w:ascii="Calibri" w:hAnsi="Calibri" w:cs="Calibri"/>
                <w:b/>
                <w:sz w:val="24"/>
                <w:szCs w:val="24"/>
              </w:rPr>
            </w:pPr>
            <w:r w:rsidRPr="00B35F95">
              <w:rPr>
                <w:rFonts w:ascii="Calibri" w:hAnsi="Calibri" w:cs="Calibri"/>
                <w:b/>
                <w:w w:val="103"/>
                <w:sz w:val="24"/>
                <w:szCs w:val="24"/>
              </w:rPr>
              <w:t>8</w:t>
            </w:r>
          </w:p>
        </w:tc>
        <w:tc>
          <w:tcPr>
            <w:tcW w:w="8280" w:type="dxa"/>
            <w:tcBorders>
              <w:top w:val="single" w:sz="4" w:space="0" w:color="000000"/>
              <w:left w:val="single" w:sz="4" w:space="0" w:color="000000"/>
              <w:bottom w:val="single" w:sz="4" w:space="0" w:color="000000"/>
              <w:right w:val="single" w:sz="4" w:space="0" w:color="000000"/>
            </w:tcBorders>
          </w:tcPr>
          <w:p w14:paraId="4CC45054" w14:textId="58E7EEF0" w:rsidR="00AA6CB9" w:rsidRPr="00B35F95" w:rsidRDefault="00AA6CB9" w:rsidP="00F51133">
            <w:pPr>
              <w:pStyle w:val="TableParagraph"/>
              <w:spacing w:before="54"/>
              <w:ind w:left="60" w:right="40"/>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Tebnine</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224A9530" w14:textId="77777777" w:rsidR="00AA6CB9" w:rsidRPr="005F498F" w:rsidRDefault="00AA6CB9" w:rsidP="00561D73">
            <w:pPr>
              <w:pStyle w:val="TableParagraph"/>
              <w:spacing w:before="54"/>
              <w:ind w:left="105" w:right="87"/>
              <w:jc w:val="center"/>
              <w:rPr>
                <w:rFonts w:ascii="Calibri" w:hAnsi="Calibri" w:cs="Calibri"/>
                <w:sz w:val="24"/>
                <w:szCs w:val="24"/>
              </w:rPr>
            </w:pPr>
            <w:r w:rsidRPr="005F498F">
              <w:rPr>
                <w:rFonts w:ascii="Calibri" w:hAnsi="Calibri" w:cs="Calibri"/>
              </w:rPr>
              <w:t>Service</w:t>
            </w:r>
          </w:p>
        </w:tc>
        <w:tc>
          <w:tcPr>
            <w:tcW w:w="990" w:type="dxa"/>
            <w:tcBorders>
              <w:top w:val="single" w:sz="4" w:space="0" w:color="000000"/>
              <w:left w:val="single" w:sz="4" w:space="0" w:color="000000"/>
              <w:bottom w:val="single" w:sz="4" w:space="0" w:color="000000"/>
            </w:tcBorders>
          </w:tcPr>
          <w:p w14:paraId="224A10C8" w14:textId="77777777" w:rsidR="00AA6CB9" w:rsidRPr="00B35F95" w:rsidRDefault="00AA6CB9" w:rsidP="00F51133">
            <w:pPr>
              <w:pStyle w:val="TableParagraph"/>
              <w:spacing w:before="54"/>
              <w:jc w:val="center"/>
              <w:rPr>
                <w:rFonts w:ascii="Calibri" w:hAnsi="Calibri" w:cs="Calibri"/>
                <w:sz w:val="24"/>
                <w:szCs w:val="24"/>
              </w:rPr>
            </w:pPr>
            <w:r w:rsidRPr="00B35F95">
              <w:rPr>
                <w:rFonts w:ascii="Calibri" w:hAnsi="Calibri" w:cs="Calibri"/>
                <w:w w:val="103"/>
                <w:sz w:val="24"/>
                <w:szCs w:val="24"/>
              </w:rPr>
              <w:t>1</w:t>
            </w:r>
          </w:p>
        </w:tc>
      </w:tr>
      <w:tr w:rsidR="00AA6CB9" w14:paraId="6B2E927E" w14:textId="77777777" w:rsidTr="00AA6CB9">
        <w:trPr>
          <w:trHeight w:val="144"/>
          <w:jc w:val="center"/>
        </w:trPr>
        <w:tc>
          <w:tcPr>
            <w:tcW w:w="890" w:type="dxa"/>
            <w:tcBorders>
              <w:top w:val="single" w:sz="4" w:space="0" w:color="000000"/>
              <w:bottom w:val="single" w:sz="4" w:space="0" w:color="000000"/>
              <w:right w:val="single" w:sz="4" w:space="0" w:color="000000"/>
            </w:tcBorders>
            <w:shd w:val="clear" w:color="auto" w:fill="auto"/>
          </w:tcPr>
          <w:p w14:paraId="59C8EDBF" w14:textId="77777777" w:rsidR="00AA6CB9" w:rsidRPr="00B35F95" w:rsidRDefault="00AA6CB9" w:rsidP="00F51133">
            <w:pPr>
              <w:pStyle w:val="TableParagraph"/>
              <w:spacing w:before="119"/>
              <w:ind w:left="711" w:right="691" w:hanging="441"/>
              <w:jc w:val="center"/>
              <w:rPr>
                <w:rFonts w:ascii="Calibri" w:hAnsi="Calibri" w:cs="Calibri"/>
                <w:b/>
                <w:sz w:val="24"/>
                <w:szCs w:val="24"/>
              </w:rPr>
            </w:pPr>
            <w:r w:rsidRPr="00B35F95">
              <w:rPr>
                <w:rFonts w:ascii="Calibri" w:hAnsi="Calibri" w:cs="Calibri"/>
                <w:b/>
                <w:w w:val="103"/>
                <w:sz w:val="24"/>
                <w:szCs w:val="24"/>
              </w:rPr>
              <w:t>9</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0C559693" w14:textId="6F43B7C5" w:rsidR="00AA6CB9" w:rsidRPr="00B35F95" w:rsidRDefault="00AA6CB9" w:rsidP="00F51133">
            <w:pPr>
              <w:pStyle w:val="TableParagraph"/>
              <w:spacing w:before="119"/>
              <w:ind w:left="57" w:right="41"/>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Markaba</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A7E453E" w14:textId="77777777" w:rsidR="00AA6CB9" w:rsidRPr="005F498F" w:rsidRDefault="00AA6CB9" w:rsidP="00561D73">
            <w:pPr>
              <w:pStyle w:val="TableParagraph"/>
              <w:spacing w:before="119"/>
              <w:ind w:left="105" w:right="87"/>
              <w:jc w:val="center"/>
              <w:rPr>
                <w:rFonts w:ascii="Calibri" w:hAnsi="Calibri" w:cs="Calibri"/>
                <w:sz w:val="24"/>
                <w:szCs w:val="24"/>
              </w:rPr>
            </w:pPr>
            <w:r w:rsidRPr="005F498F">
              <w:rPr>
                <w:rFonts w:ascii="Calibri" w:hAnsi="Calibri" w:cs="Calibri"/>
              </w:rPr>
              <w:t>Service</w:t>
            </w:r>
          </w:p>
        </w:tc>
        <w:tc>
          <w:tcPr>
            <w:tcW w:w="990" w:type="dxa"/>
            <w:tcBorders>
              <w:top w:val="single" w:sz="4" w:space="0" w:color="000000"/>
              <w:left w:val="single" w:sz="4" w:space="0" w:color="000000"/>
              <w:bottom w:val="single" w:sz="4" w:space="0" w:color="000000"/>
            </w:tcBorders>
            <w:shd w:val="clear" w:color="auto" w:fill="auto"/>
          </w:tcPr>
          <w:p w14:paraId="69332C12" w14:textId="77777777" w:rsidR="00AA6CB9" w:rsidRPr="00B35F95" w:rsidRDefault="00AA6CB9" w:rsidP="00F51133">
            <w:pPr>
              <w:pStyle w:val="TableParagraph"/>
              <w:spacing w:before="119"/>
              <w:jc w:val="center"/>
              <w:rPr>
                <w:rFonts w:ascii="Calibri" w:hAnsi="Calibri" w:cs="Calibri"/>
                <w:sz w:val="24"/>
                <w:szCs w:val="24"/>
              </w:rPr>
            </w:pPr>
            <w:r w:rsidRPr="00B35F95">
              <w:rPr>
                <w:rFonts w:ascii="Calibri" w:hAnsi="Calibri" w:cs="Calibri"/>
                <w:w w:val="103"/>
                <w:sz w:val="24"/>
                <w:szCs w:val="24"/>
              </w:rPr>
              <w:t>1</w:t>
            </w:r>
          </w:p>
        </w:tc>
      </w:tr>
      <w:tr w:rsidR="00AA6CB9" w14:paraId="36057545" w14:textId="77777777" w:rsidTr="00AA6CB9">
        <w:trPr>
          <w:trHeight w:val="144"/>
          <w:jc w:val="center"/>
        </w:trPr>
        <w:tc>
          <w:tcPr>
            <w:tcW w:w="890" w:type="dxa"/>
            <w:tcBorders>
              <w:top w:val="single" w:sz="4" w:space="0" w:color="000000"/>
              <w:right w:val="single" w:sz="4" w:space="0" w:color="000000"/>
            </w:tcBorders>
            <w:shd w:val="clear" w:color="auto" w:fill="auto"/>
          </w:tcPr>
          <w:p w14:paraId="74B6D173" w14:textId="77777777" w:rsidR="00AA6CB9" w:rsidRPr="00B35F95" w:rsidRDefault="00AA6CB9" w:rsidP="00F51133">
            <w:pPr>
              <w:pStyle w:val="TableParagraph"/>
              <w:tabs>
                <w:tab w:val="left" w:pos="540"/>
              </w:tabs>
              <w:spacing w:before="119"/>
              <w:ind w:right="540"/>
              <w:rPr>
                <w:rFonts w:ascii="Calibri" w:hAnsi="Calibri" w:cs="Calibri"/>
                <w:b/>
                <w:sz w:val="24"/>
                <w:szCs w:val="24"/>
              </w:rPr>
            </w:pPr>
            <w:r>
              <w:rPr>
                <w:rFonts w:ascii="Calibri" w:hAnsi="Calibri" w:cs="Calibri"/>
                <w:b/>
                <w:w w:val="105"/>
                <w:sz w:val="24"/>
                <w:szCs w:val="24"/>
              </w:rPr>
              <w:t xml:space="preserve"> 10</w:t>
            </w:r>
          </w:p>
        </w:tc>
        <w:tc>
          <w:tcPr>
            <w:tcW w:w="8280" w:type="dxa"/>
            <w:tcBorders>
              <w:top w:val="single" w:sz="4" w:space="0" w:color="000000"/>
              <w:left w:val="single" w:sz="4" w:space="0" w:color="000000"/>
              <w:right w:val="single" w:sz="4" w:space="0" w:color="000000"/>
            </w:tcBorders>
            <w:shd w:val="clear" w:color="auto" w:fill="auto"/>
          </w:tcPr>
          <w:p w14:paraId="248E155A" w14:textId="3A1E2C6C" w:rsidR="00AA6CB9" w:rsidRPr="00B35F95" w:rsidRDefault="00AA6CB9" w:rsidP="00F51133">
            <w:pPr>
              <w:pStyle w:val="TableParagraph"/>
              <w:spacing w:before="119"/>
              <w:ind w:left="60"/>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Bint</w:t>
            </w:r>
            <w:proofErr w:type="spellEnd"/>
            <w:r>
              <w:rPr>
                <w:rFonts w:ascii="Calibri" w:hAnsi="Calibri" w:cs="Calibri"/>
                <w:b/>
                <w:bCs/>
                <w:spacing w:val="-1"/>
                <w:w w:val="105"/>
                <w:sz w:val="24"/>
                <w:szCs w:val="24"/>
              </w:rPr>
              <w:t xml:space="preserve"> </w:t>
            </w:r>
            <w:proofErr w:type="spellStart"/>
            <w:r>
              <w:rPr>
                <w:rFonts w:ascii="Calibri" w:hAnsi="Calibri" w:cs="Calibri"/>
                <w:b/>
                <w:bCs/>
                <w:spacing w:val="-1"/>
                <w:w w:val="105"/>
                <w:sz w:val="24"/>
                <w:szCs w:val="24"/>
              </w:rPr>
              <w:t>Jbeil</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1170" w:type="dxa"/>
            <w:tcBorders>
              <w:top w:val="single" w:sz="4" w:space="0" w:color="000000"/>
              <w:left w:val="single" w:sz="4" w:space="0" w:color="000000"/>
              <w:right w:val="single" w:sz="4" w:space="0" w:color="000000"/>
            </w:tcBorders>
            <w:shd w:val="clear" w:color="auto" w:fill="auto"/>
          </w:tcPr>
          <w:p w14:paraId="79D5D8CF" w14:textId="77777777" w:rsidR="00AA6CB9" w:rsidRPr="005F498F" w:rsidRDefault="00AA6CB9" w:rsidP="00561D73">
            <w:pPr>
              <w:pStyle w:val="TableParagraph"/>
              <w:spacing w:before="119"/>
              <w:ind w:left="105" w:right="87"/>
              <w:jc w:val="center"/>
              <w:rPr>
                <w:rFonts w:ascii="Calibri" w:hAnsi="Calibri" w:cs="Calibri"/>
                <w:sz w:val="24"/>
                <w:szCs w:val="24"/>
              </w:rPr>
            </w:pPr>
            <w:r w:rsidRPr="005F498F">
              <w:rPr>
                <w:rFonts w:ascii="Calibri" w:hAnsi="Calibri" w:cs="Calibri"/>
              </w:rPr>
              <w:t>Service</w:t>
            </w:r>
          </w:p>
        </w:tc>
        <w:tc>
          <w:tcPr>
            <w:tcW w:w="990" w:type="dxa"/>
            <w:tcBorders>
              <w:top w:val="single" w:sz="4" w:space="0" w:color="000000"/>
              <w:left w:val="single" w:sz="4" w:space="0" w:color="000000"/>
            </w:tcBorders>
            <w:shd w:val="clear" w:color="auto" w:fill="auto"/>
          </w:tcPr>
          <w:p w14:paraId="1BEB8978" w14:textId="77777777" w:rsidR="00AA6CB9" w:rsidRPr="00B35F95" w:rsidRDefault="00AA6CB9" w:rsidP="00F51133">
            <w:pPr>
              <w:pStyle w:val="TableParagraph"/>
              <w:spacing w:before="119"/>
              <w:jc w:val="center"/>
              <w:rPr>
                <w:rFonts w:ascii="Calibri" w:hAnsi="Calibri" w:cs="Calibri"/>
                <w:sz w:val="24"/>
                <w:szCs w:val="24"/>
              </w:rPr>
            </w:pPr>
            <w:r w:rsidRPr="00B35F95">
              <w:rPr>
                <w:rFonts w:ascii="Calibri" w:hAnsi="Calibri" w:cs="Calibri"/>
                <w:w w:val="103"/>
                <w:sz w:val="24"/>
                <w:szCs w:val="24"/>
              </w:rPr>
              <w:t>1</w:t>
            </w:r>
          </w:p>
        </w:tc>
      </w:tr>
    </w:tbl>
    <w:p w14:paraId="226E1575" w14:textId="77777777" w:rsidR="00BC5988" w:rsidRDefault="00BC5988" w:rsidP="00AA6CB9">
      <w:pPr>
        <w:rPr>
          <w:rFonts w:cstheme="minorHAnsi"/>
          <w:b/>
          <w:bCs/>
          <w:sz w:val="24"/>
          <w:szCs w:val="24"/>
        </w:rPr>
      </w:pPr>
    </w:p>
    <w:p w14:paraId="6E65F23F" w14:textId="77777777" w:rsidR="00BC5988" w:rsidRDefault="00BC5988" w:rsidP="00BC5988">
      <w:pPr>
        <w:rPr>
          <w:rFonts w:cstheme="minorHAnsi"/>
          <w:b/>
          <w:bCs/>
          <w:sz w:val="24"/>
          <w:szCs w:val="24"/>
        </w:rPr>
      </w:pPr>
    </w:p>
    <w:p w14:paraId="330064DB" w14:textId="77777777" w:rsidR="00BC5988" w:rsidRPr="00BC5988" w:rsidRDefault="00BC5988" w:rsidP="00BC5988">
      <w:pPr>
        <w:rPr>
          <w:rFonts w:cstheme="minorHAnsi"/>
          <w:sz w:val="24"/>
          <w:szCs w:val="24"/>
        </w:rPr>
        <w:sectPr w:rsidR="00BC5988" w:rsidRPr="00BC5988" w:rsidSect="00452CEB">
          <w:pgSz w:w="12240" w:h="15840"/>
          <w:pgMar w:top="1440" w:right="1440" w:bottom="1440" w:left="1440" w:header="720" w:footer="720" w:gutter="0"/>
          <w:cols w:space="720"/>
          <w:docGrid w:linePitch="360"/>
        </w:sectPr>
      </w:pPr>
    </w:p>
    <w:p w14:paraId="2525BE9D" w14:textId="77777777" w:rsidR="00B35F95" w:rsidRPr="00B35F95" w:rsidRDefault="00B35F95" w:rsidP="00D209EB">
      <w:pPr>
        <w:spacing w:after="0" w:line="240" w:lineRule="auto"/>
        <w:ind w:firstLine="0"/>
        <w:jc w:val="both"/>
        <w:rPr>
          <w:rFonts w:cstheme="minorHAnsi"/>
          <w:b/>
          <w:bCs/>
          <w:sz w:val="24"/>
          <w:szCs w:val="24"/>
        </w:rPr>
      </w:pPr>
    </w:p>
    <w:p w14:paraId="7E9CBB6F" w14:textId="77777777" w:rsidR="009962D9" w:rsidRPr="006966F3" w:rsidRDefault="009962D9" w:rsidP="00A833C1">
      <w:pPr>
        <w:pStyle w:val="NoSpacing"/>
        <w:jc w:val="both"/>
        <w:rPr>
          <w:sz w:val="24"/>
          <w:szCs w:val="24"/>
        </w:rPr>
      </w:pPr>
    </w:p>
    <w:p w14:paraId="29838FF4" w14:textId="1D9D8C1A" w:rsidR="00752ADF" w:rsidRDefault="00D416BE" w:rsidP="00F30498">
      <w:pPr>
        <w:pStyle w:val="NoSpacing"/>
        <w:rPr>
          <w:b/>
          <w:bCs/>
          <w:sz w:val="24"/>
          <w:szCs w:val="24"/>
        </w:rPr>
      </w:pPr>
      <w:r w:rsidRPr="00643866">
        <w:rPr>
          <w:b/>
          <w:bCs/>
          <w:sz w:val="24"/>
          <w:szCs w:val="24"/>
        </w:rPr>
        <w:t>Supplier Requests:</w:t>
      </w:r>
    </w:p>
    <w:p w14:paraId="75D72E1F" w14:textId="77777777" w:rsidR="00471048" w:rsidRPr="00F30498" w:rsidRDefault="00471048" w:rsidP="00F30498">
      <w:pPr>
        <w:pStyle w:val="NoSpacing"/>
        <w:rPr>
          <w:b/>
          <w:bCs/>
          <w:sz w:val="24"/>
          <w:szCs w:val="24"/>
        </w:rPr>
      </w:pPr>
    </w:p>
    <w:p w14:paraId="76C65BA2" w14:textId="25B89F69" w:rsidR="0049262D" w:rsidRPr="00F30498" w:rsidRDefault="0049262D" w:rsidP="00BC3850">
      <w:pPr>
        <w:pStyle w:val="NoSpacing"/>
        <w:numPr>
          <w:ilvl w:val="0"/>
          <w:numId w:val="19"/>
        </w:numPr>
        <w:jc w:val="both"/>
        <w:rPr>
          <w:sz w:val="24"/>
          <w:szCs w:val="24"/>
        </w:rPr>
      </w:pPr>
      <w:r w:rsidRPr="00F30498">
        <w:rPr>
          <w:sz w:val="24"/>
          <w:szCs w:val="24"/>
        </w:rPr>
        <w:t xml:space="preserve">The </w:t>
      </w:r>
      <w:r w:rsidR="00D416BE" w:rsidRPr="00F30498">
        <w:rPr>
          <w:sz w:val="24"/>
          <w:szCs w:val="24"/>
        </w:rPr>
        <w:t>supplier</w:t>
      </w:r>
      <w:r w:rsidRPr="00F30498">
        <w:rPr>
          <w:sz w:val="24"/>
          <w:szCs w:val="24"/>
        </w:rPr>
        <w:t xml:space="preserve"> must be “legally” registered</w:t>
      </w:r>
      <w:r w:rsidR="000439C8" w:rsidRPr="00F30498">
        <w:rPr>
          <w:sz w:val="24"/>
          <w:szCs w:val="24"/>
        </w:rPr>
        <w:t>.</w:t>
      </w:r>
    </w:p>
    <w:p w14:paraId="46D96216" w14:textId="3D866473" w:rsidR="003A4F93" w:rsidRPr="00C80354" w:rsidRDefault="0049262D" w:rsidP="00C80354">
      <w:pPr>
        <w:pStyle w:val="NoSpacing"/>
        <w:numPr>
          <w:ilvl w:val="0"/>
          <w:numId w:val="19"/>
        </w:numPr>
        <w:jc w:val="both"/>
        <w:rPr>
          <w:sz w:val="24"/>
          <w:szCs w:val="24"/>
        </w:rPr>
      </w:pPr>
      <w:r w:rsidRPr="00F30498">
        <w:rPr>
          <w:sz w:val="24"/>
          <w:szCs w:val="24"/>
        </w:rPr>
        <w:t xml:space="preserve">The </w:t>
      </w:r>
      <w:r w:rsidR="000439C8" w:rsidRPr="00F30498">
        <w:rPr>
          <w:sz w:val="24"/>
          <w:szCs w:val="24"/>
        </w:rPr>
        <w:t xml:space="preserve">supplier </w:t>
      </w:r>
      <w:r w:rsidRPr="00F30498">
        <w:rPr>
          <w:sz w:val="24"/>
          <w:szCs w:val="24"/>
        </w:rPr>
        <w:t xml:space="preserve">must have at least </w:t>
      </w:r>
      <w:r w:rsidR="00664B83">
        <w:rPr>
          <w:sz w:val="24"/>
          <w:szCs w:val="24"/>
        </w:rPr>
        <w:t>two</w:t>
      </w:r>
      <w:r w:rsidRPr="00F30498">
        <w:rPr>
          <w:sz w:val="24"/>
          <w:szCs w:val="24"/>
        </w:rPr>
        <w:t xml:space="preserve"> (</w:t>
      </w:r>
      <w:r w:rsidR="00664B83">
        <w:rPr>
          <w:sz w:val="24"/>
          <w:szCs w:val="24"/>
        </w:rPr>
        <w:t>2</w:t>
      </w:r>
      <w:r w:rsidRPr="00F30498">
        <w:rPr>
          <w:sz w:val="24"/>
          <w:szCs w:val="24"/>
        </w:rPr>
        <w:t xml:space="preserve">) years’ experience </w:t>
      </w:r>
      <w:r w:rsidR="00664B83">
        <w:rPr>
          <w:sz w:val="24"/>
          <w:szCs w:val="24"/>
        </w:rPr>
        <w:t>in</w:t>
      </w:r>
      <w:r w:rsidRPr="00F30498">
        <w:rPr>
          <w:sz w:val="24"/>
          <w:szCs w:val="24"/>
        </w:rPr>
        <w:t xml:space="preserve"> this domain of services</w:t>
      </w:r>
      <w:r w:rsidR="000439C8" w:rsidRPr="00F30498">
        <w:rPr>
          <w:sz w:val="24"/>
          <w:szCs w:val="24"/>
        </w:rPr>
        <w:t>.</w:t>
      </w:r>
    </w:p>
    <w:p w14:paraId="12EBF068" w14:textId="77777777" w:rsidR="003A4F93" w:rsidRDefault="003A4F93" w:rsidP="00B82A7E">
      <w:pPr>
        <w:pStyle w:val="NoSpacing"/>
        <w:jc w:val="both"/>
        <w:rPr>
          <w:b/>
          <w:bCs/>
          <w:sz w:val="24"/>
          <w:szCs w:val="24"/>
        </w:rPr>
      </w:pPr>
    </w:p>
    <w:p w14:paraId="4472E21F" w14:textId="20177E2F" w:rsidR="0049262D" w:rsidRPr="00F30498" w:rsidRDefault="0049262D" w:rsidP="00B82A7E">
      <w:pPr>
        <w:pStyle w:val="NoSpacing"/>
        <w:jc w:val="both"/>
        <w:rPr>
          <w:b/>
          <w:bCs/>
          <w:sz w:val="24"/>
          <w:szCs w:val="24"/>
        </w:rPr>
      </w:pPr>
      <w:r w:rsidRPr="004D182F">
        <w:rPr>
          <w:b/>
          <w:bCs/>
          <w:sz w:val="24"/>
          <w:szCs w:val="24"/>
        </w:rPr>
        <w:t>Contract:</w:t>
      </w:r>
      <w:r w:rsidRPr="00F30498">
        <w:rPr>
          <w:b/>
          <w:bCs/>
          <w:sz w:val="24"/>
          <w:szCs w:val="24"/>
        </w:rPr>
        <w:t xml:space="preserve"> </w:t>
      </w:r>
    </w:p>
    <w:p w14:paraId="32CD0DAD" w14:textId="6868A039" w:rsidR="004D182F" w:rsidRDefault="004D182F" w:rsidP="004D182F">
      <w:pPr>
        <w:pStyle w:val="NoSpacing"/>
        <w:numPr>
          <w:ilvl w:val="0"/>
          <w:numId w:val="20"/>
        </w:numPr>
        <w:jc w:val="both"/>
        <w:rPr>
          <w:color w:val="000000"/>
          <w:sz w:val="24"/>
          <w:szCs w:val="24"/>
        </w:rPr>
      </w:pPr>
      <w:r>
        <w:rPr>
          <w:color w:val="000000"/>
          <w:sz w:val="24"/>
          <w:szCs w:val="24"/>
        </w:rPr>
        <w:t xml:space="preserve">The </w:t>
      </w:r>
      <w:r w:rsidRPr="00F30498">
        <w:rPr>
          <w:color w:val="000000"/>
          <w:sz w:val="24"/>
          <w:szCs w:val="24"/>
        </w:rPr>
        <w:t xml:space="preserve">Contract with </w:t>
      </w:r>
      <w:r>
        <w:rPr>
          <w:color w:val="000000"/>
          <w:sz w:val="24"/>
          <w:szCs w:val="24"/>
        </w:rPr>
        <w:t xml:space="preserve">the </w:t>
      </w:r>
      <w:r w:rsidRPr="00F30498">
        <w:rPr>
          <w:color w:val="000000"/>
          <w:sz w:val="24"/>
          <w:szCs w:val="24"/>
        </w:rPr>
        <w:t>winning supplier will</w:t>
      </w:r>
      <w:r w:rsidR="00E143EC">
        <w:rPr>
          <w:color w:val="000000"/>
          <w:sz w:val="24"/>
          <w:szCs w:val="24"/>
        </w:rPr>
        <w:t xml:space="preserve"> start in March </w:t>
      </w:r>
      <w:r w:rsidR="00C80354">
        <w:rPr>
          <w:color w:val="000000"/>
          <w:sz w:val="24"/>
          <w:szCs w:val="24"/>
        </w:rPr>
        <w:t>o</w:t>
      </w:r>
      <w:r w:rsidR="00E143EC">
        <w:rPr>
          <w:color w:val="000000"/>
          <w:sz w:val="24"/>
          <w:szCs w:val="24"/>
        </w:rPr>
        <w:t>f 2024 until February of 2025</w:t>
      </w:r>
      <w:r>
        <w:rPr>
          <w:color w:val="000000"/>
          <w:sz w:val="24"/>
          <w:szCs w:val="24"/>
        </w:rPr>
        <w:t>.</w:t>
      </w:r>
    </w:p>
    <w:p w14:paraId="7F9275DE" w14:textId="77777777" w:rsidR="004D182F" w:rsidRDefault="004D182F" w:rsidP="004D182F">
      <w:pPr>
        <w:pStyle w:val="NoSpacing"/>
        <w:numPr>
          <w:ilvl w:val="0"/>
          <w:numId w:val="20"/>
        </w:numPr>
        <w:jc w:val="both"/>
        <w:rPr>
          <w:color w:val="000000"/>
          <w:sz w:val="24"/>
          <w:szCs w:val="24"/>
        </w:rPr>
      </w:pPr>
      <w:r>
        <w:rPr>
          <w:color w:val="000000"/>
          <w:sz w:val="24"/>
          <w:szCs w:val="24"/>
        </w:rPr>
        <w:t>The offer will be provided in American Dollars</w:t>
      </w:r>
    </w:p>
    <w:p w14:paraId="30C0C58D" w14:textId="3946A47C" w:rsidR="004D182F" w:rsidRPr="002F675D" w:rsidRDefault="00E143EC" w:rsidP="004D182F">
      <w:pPr>
        <w:pStyle w:val="NoSpacing"/>
        <w:numPr>
          <w:ilvl w:val="0"/>
          <w:numId w:val="20"/>
        </w:numPr>
        <w:jc w:val="both"/>
        <w:rPr>
          <w:color w:val="000000"/>
          <w:sz w:val="24"/>
          <w:szCs w:val="24"/>
        </w:rPr>
      </w:pPr>
      <w:r>
        <w:rPr>
          <w:rFonts w:cstheme="minorHAnsi"/>
          <w:sz w:val="24"/>
          <w:szCs w:val="24"/>
        </w:rPr>
        <w:t xml:space="preserve">Distribution </w:t>
      </w:r>
      <w:r w:rsidR="004D182F" w:rsidRPr="006F1A7D">
        <w:rPr>
          <w:rFonts w:cstheme="minorHAnsi"/>
          <w:sz w:val="24"/>
          <w:szCs w:val="24"/>
        </w:rPr>
        <w:t>schedules will be provided by SHEILD</w:t>
      </w:r>
      <w:r w:rsidR="00C80354">
        <w:rPr>
          <w:rFonts w:cstheme="minorHAnsi"/>
          <w:sz w:val="24"/>
          <w:szCs w:val="24"/>
        </w:rPr>
        <w:t xml:space="preserve"> officials every week</w:t>
      </w:r>
      <w:r w:rsidR="001B048E">
        <w:rPr>
          <w:rFonts w:cstheme="minorHAnsi"/>
          <w:sz w:val="24"/>
          <w:szCs w:val="24"/>
        </w:rPr>
        <w:t xml:space="preserve"> or month.</w:t>
      </w:r>
    </w:p>
    <w:p w14:paraId="7846D6BF" w14:textId="77777777" w:rsidR="002F675D" w:rsidRDefault="002F675D" w:rsidP="002F675D">
      <w:pPr>
        <w:pStyle w:val="NoSpacing"/>
        <w:ind w:left="720"/>
        <w:jc w:val="both"/>
        <w:rPr>
          <w:color w:val="000000"/>
          <w:sz w:val="24"/>
          <w:szCs w:val="24"/>
        </w:rPr>
      </w:pPr>
    </w:p>
    <w:p w14:paraId="77071C53" w14:textId="77777777" w:rsidR="00F30498" w:rsidRDefault="00F30498" w:rsidP="00B82A7E">
      <w:pPr>
        <w:keepNext/>
        <w:widowControl w:val="0"/>
        <w:tabs>
          <w:tab w:val="left" w:pos="9000"/>
        </w:tabs>
        <w:autoSpaceDE w:val="0"/>
        <w:autoSpaceDN w:val="0"/>
        <w:adjustRightInd w:val="0"/>
        <w:spacing w:after="0" w:line="240" w:lineRule="auto"/>
        <w:ind w:right="220" w:firstLine="0"/>
        <w:jc w:val="both"/>
        <w:rPr>
          <w:rFonts w:cstheme="minorHAnsi"/>
          <w:b/>
          <w:bCs/>
          <w:sz w:val="24"/>
          <w:szCs w:val="24"/>
          <w:u w:val="single"/>
        </w:rPr>
      </w:pPr>
    </w:p>
    <w:p w14:paraId="16F33127" w14:textId="07F09694" w:rsidR="0049262D" w:rsidRPr="006966F3" w:rsidRDefault="0049262D" w:rsidP="00B82A7E">
      <w:pPr>
        <w:keepNext/>
        <w:widowControl w:val="0"/>
        <w:tabs>
          <w:tab w:val="left" w:pos="9000"/>
        </w:tabs>
        <w:autoSpaceDE w:val="0"/>
        <w:autoSpaceDN w:val="0"/>
        <w:adjustRightInd w:val="0"/>
        <w:spacing w:after="0" w:line="240" w:lineRule="auto"/>
        <w:ind w:right="220" w:firstLine="0"/>
        <w:jc w:val="both"/>
        <w:rPr>
          <w:rFonts w:cstheme="minorHAnsi"/>
          <w:b/>
          <w:bCs/>
          <w:sz w:val="24"/>
          <w:szCs w:val="24"/>
        </w:rPr>
      </w:pPr>
      <w:r w:rsidRPr="004D182F">
        <w:rPr>
          <w:rFonts w:cstheme="minorHAnsi"/>
          <w:b/>
          <w:bCs/>
          <w:sz w:val="24"/>
          <w:szCs w:val="24"/>
        </w:rPr>
        <w:t>Payment:</w:t>
      </w:r>
    </w:p>
    <w:p w14:paraId="6F21F9CD" w14:textId="7A0B9765" w:rsidR="00B27201" w:rsidRPr="00B27201" w:rsidRDefault="00B2278C" w:rsidP="00BC3850">
      <w:pPr>
        <w:pStyle w:val="NoSpacing"/>
        <w:numPr>
          <w:ilvl w:val="0"/>
          <w:numId w:val="21"/>
        </w:numPr>
        <w:jc w:val="both"/>
        <w:rPr>
          <w:sz w:val="24"/>
          <w:szCs w:val="24"/>
        </w:rPr>
      </w:pPr>
      <w:r w:rsidRPr="00B27201">
        <w:rPr>
          <w:sz w:val="24"/>
          <w:szCs w:val="24"/>
        </w:rPr>
        <w:t xml:space="preserve">The supplier shall be reimbursed within </w:t>
      </w:r>
      <w:r w:rsidR="00B27201" w:rsidRPr="00B27201">
        <w:rPr>
          <w:sz w:val="24"/>
          <w:szCs w:val="24"/>
        </w:rPr>
        <w:t>15</w:t>
      </w:r>
      <w:r w:rsidR="004D182F">
        <w:rPr>
          <w:sz w:val="24"/>
          <w:szCs w:val="24"/>
        </w:rPr>
        <w:t xml:space="preserve">- 20 </w:t>
      </w:r>
      <w:r w:rsidRPr="00B27201">
        <w:rPr>
          <w:sz w:val="24"/>
          <w:szCs w:val="24"/>
        </w:rPr>
        <w:t xml:space="preserve">days of </w:t>
      </w:r>
      <w:r w:rsidR="001B048E">
        <w:rPr>
          <w:sz w:val="24"/>
          <w:szCs w:val="24"/>
        </w:rPr>
        <w:t>the services needed for the transportation of the food parcels.</w:t>
      </w:r>
      <w:r w:rsidRPr="00B27201">
        <w:rPr>
          <w:sz w:val="24"/>
          <w:szCs w:val="24"/>
        </w:rPr>
        <w:t xml:space="preserve"> </w:t>
      </w:r>
    </w:p>
    <w:p w14:paraId="69C7E5F8" w14:textId="61FBDD8C" w:rsidR="005131DD" w:rsidRPr="00E475EB" w:rsidRDefault="00B2278C" w:rsidP="00BC3850">
      <w:pPr>
        <w:pStyle w:val="NoSpacing"/>
        <w:numPr>
          <w:ilvl w:val="0"/>
          <w:numId w:val="21"/>
        </w:numPr>
        <w:jc w:val="both"/>
        <w:rPr>
          <w:sz w:val="24"/>
          <w:szCs w:val="24"/>
        </w:rPr>
      </w:pPr>
      <w:r w:rsidRPr="00B27201">
        <w:rPr>
          <w:sz w:val="24"/>
          <w:szCs w:val="24"/>
        </w:rPr>
        <w:t>The supplier</w:t>
      </w:r>
      <w:r w:rsidRPr="00B27201">
        <w:rPr>
          <w:spacing w:val="1"/>
          <w:sz w:val="24"/>
          <w:szCs w:val="24"/>
        </w:rPr>
        <w:t xml:space="preserve"> </w:t>
      </w:r>
      <w:r w:rsidRPr="00B27201">
        <w:rPr>
          <w:sz w:val="24"/>
          <w:szCs w:val="24"/>
        </w:rPr>
        <w:t>will</w:t>
      </w:r>
      <w:r w:rsidRPr="00B27201">
        <w:rPr>
          <w:spacing w:val="-8"/>
          <w:sz w:val="24"/>
          <w:szCs w:val="24"/>
        </w:rPr>
        <w:t xml:space="preserve"> </w:t>
      </w:r>
      <w:r w:rsidR="00B27201" w:rsidRPr="00B27201">
        <w:rPr>
          <w:sz w:val="24"/>
          <w:szCs w:val="24"/>
        </w:rPr>
        <w:t>send</w:t>
      </w:r>
      <w:r w:rsidRPr="00B27201">
        <w:rPr>
          <w:spacing w:val="-10"/>
          <w:sz w:val="24"/>
          <w:szCs w:val="24"/>
        </w:rPr>
        <w:t xml:space="preserve"> </w:t>
      </w:r>
      <w:r w:rsidRPr="00B27201">
        <w:rPr>
          <w:sz w:val="24"/>
          <w:szCs w:val="24"/>
        </w:rPr>
        <w:t>an</w:t>
      </w:r>
      <w:r w:rsidRPr="00B27201">
        <w:rPr>
          <w:spacing w:val="-9"/>
          <w:sz w:val="24"/>
          <w:szCs w:val="24"/>
        </w:rPr>
        <w:t xml:space="preserve"> </w:t>
      </w:r>
      <w:r w:rsidR="001B048E">
        <w:rPr>
          <w:spacing w:val="-9"/>
          <w:sz w:val="24"/>
          <w:szCs w:val="24"/>
        </w:rPr>
        <w:t xml:space="preserve">official </w:t>
      </w:r>
      <w:r w:rsidRPr="00B27201">
        <w:rPr>
          <w:sz w:val="24"/>
          <w:szCs w:val="24"/>
        </w:rPr>
        <w:t>invoice,</w:t>
      </w:r>
      <w:r w:rsidRPr="00B27201">
        <w:rPr>
          <w:spacing w:val="-10"/>
          <w:sz w:val="24"/>
          <w:szCs w:val="24"/>
        </w:rPr>
        <w:t xml:space="preserve"> </w:t>
      </w:r>
      <w:r w:rsidRPr="00B27201">
        <w:rPr>
          <w:sz w:val="24"/>
          <w:szCs w:val="24"/>
        </w:rPr>
        <w:t>and</w:t>
      </w:r>
      <w:r w:rsidRPr="00B27201">
        <w:rPr>
          <w:spacing w:val="-7"/>
          <w:sz w:val="24"/>
          <w:szCs w:val="24"/>
        </w:rPr>
        <w:t xml:space="preserve"> </w:t>
      </w:r>
      <w:r w:rsidR="00B27201" w:rsidRPr="00B27201">
        <w:rPr>
          <w:sz w:val="24"/>
          <w:szCs w:val="24"/>
        </w:rPr>
        <w:t>SHEILD</w:t>
      </w:r>
      <w:r w:rsidRPr="00B27201">
        <w:rPr>
          <w:spacing w:val="-8"/>
          <w:sz w:val="24"/>
          <w:szCs w:val="24"/>
        </w:rPr>
        <w:t xml:space="preserve"> </w:t>
      </w:r>
      <w:r w:rsidRPr="00B27201">
        <w:rPr>
          <w:sz w:val="24"/>
          <w:szCs w:val="24"/>
        </w:rPr>
        <w:t>will</w:t>
      </w:r>
      <w:r w:rsidRPr="00B27201">
        <w:rPr>
          <w:spacing w:val="-9"/>
          <w:sz w:val="24"/>
          <w:szCs w:val="24"/>
        </w:rPr>
        <w:t xml:space="preserve"> </w:t>
      </w:r>
      <w:r w:rsidR="00B27201" w:rsidRPr="00B27201">
        <w:rPr>
          <w:sz w:val="24"/>
          <w:szCs w:val="24"/>
        </w:rPr>
        <w:t>settle</w:t>
      </w:r>
      <w:r w:rsidRPr="00B27201">
        <w:rPr>
          <w:spacing w:val="-52"/>
          <w:sz w:val="24"/>
          <w:szCs w:val="24"/>
        </w:rPr>
        <w:t xml:space="preserve"> </w:t>
      </w:r>
      <w:r w:rsidR="00C0556C">
        <w:rPr>
          <w:spacing w:val="-52"/>
          <w:sz w:val="24"/>
          <w:szCs w:val="24"/>
        </w:rPr>
        <w:t xml:space="preserve">            </w:t>
      </w:r>
      <w:r w:rsidR="00B27201" w:rsidRPr="00B27201">
        <w:rPr>
          <w:sz w:val="24"/>
          <w:szCs w:val="24"/>
        </w:rPr>
        <w:t xml:space="preserve">the </w:t>
      </w:r>
      <w:r w:rsidRPr="00B27201">
        <w:rPr>
          <w:sz w:val="24"/>
          <w:szCs w:val="24"/>
        </w:rPr>
        <w:t xml:space="preserve">invoice within </w:t>
      </w:r>
      <w:r w:rsidR="00B27201" w:rsidRPr="00B27201">
        <w:rPr>
          <w:sz w:val="24"/>
          <w:szCs w:val="24"/>
        </w:rPr>
        <w:t>15</w:t>
      </w:r>
      <w:r w:rsidR="004D182F">
        <w:rPr>
          <w:sz w:val="24"/>
          <w:szCs w:val="24"/>
        </w:rPr>
        <w:t xml:space="preserve"> – 20 </w:t>
      </w:r>
      <w:r w:rsidRPr="00B27201">
        <w:rPr>
          <w:sz w:val="24"/>
          <w:szCs w:val="24"/>
        </w:rPr>
        <w:t xml:space="preserve">days of receipt of </w:t>
      </w:r>
      <w:r w:rsidR="005131DD">
        <w:rPr>
          <w:sz w:val="24"/>
          <w:szCs w:val="24"/>
        </w:rPr>
        <w:t xml:space="preserve">the </w:t>
      </w:r>
      <w:r w:rsidRPr="00B27201">
        <w:rPr>
          <w:sz w:val="24"/>
          <w:szCs w:val="24"/>
        </w:rPr>
        <w:t xml:space="preserve">official </w:t>
      </w:r>
      <w:r w:rsidR="005131DD">
        <w:rPr>
          <w:sz w:val="24"/>
          <w:szCs w:val="24"/>
        </w:rPr>
        <w:t>invoice</w:t>
      </w:r>
      <w:r w:rsidR="00B27201" w:rsidRPr="00B27201">
        <w:rPr>
          <w:sz w:val="24"/>
          <w:szCs w:val="24"/>
        </w:rPr>
        <w:t>.</w:t>
      </w:r>
    </w:p>
    <w:p w14:paraId="09463582" w14:textId="78C5F327" w:rsidR="00F30498" w:rsidRPr="00B27201" w:rsidRDefault="0049262D" w:rsidP="00BC3850">
      <w:pPr>
        <w:pStyle w:val="NoSpacing"/>
        <w:numPr>
          <w:ilvl w:val="0"/>
          <w:numId w:val="21"/>
        </w:numPr>
        <w:jc w:val="both"/>
        <w:rPr>
          <w:sz w:val="24"/>
          <w:szCs w:val="24"/>
        </w:rPr>
      </w:pPr>
      <w:r w:rsidRPr="00B27201">
        <w:rPr>
          <w:sz w:val="24"/>
          <w:szCs w:val="24"/>
        </w:rPr>
        <w:t>Payment shall be made via Bank Wiring Transfer (The bidder company must have a Fresh USD bank account in its name)</w:t>
      </w:r>
    </w:p>
    <w:p w14:paraId="7A86C819" w14:textId="77777777" w:rsidR="00E629AE" w:rsidRDefault="00E629AE" w:rsidP="0049262D">
      <w:pPr>
        <w:pStyle w:val="NoSpacing"/>
        <w:rPr>
          <w:rFonts w:cstheme="minorHAnsi"/>
          <w:b/>
          <w:bCs/>
          <w:sz w:val="24"/>
          <w:szCs w:val="24"/>
          <w:u w:val="single"/>
        </w:rPr>
      </w:pPr>
    </w:p>
    <w:p w14:paraId="615648D2" w14:textId="34CEBF1F" w:rsidR="001823A6" w:rsidRPr="00B27201" w:rsidRDefault="00B27201" w:rsidP="0049262D">
      <w:pPr>
        <w:pStyle w:val="NoSpacing"/>
        <w:rPr>
          <w:rFonts w:cstheme="minorHAnsi"/>
          <w:b/>
          <w:bCs/>
          <w:sz w:val="24"/>
          <w:szCs w:val="24"/>
        </w:rPr>
      </w:pPr>
      <w:r w:rsidRPr="004D182F">
        <w:rPr>
          <w:rFonts w:cstheme="minorHAnsi"/>
          <w:b/>
          <w:bCs/>
          <w:sz w:val="24"/>
          <w:szCs w:val="24"/>
        </w:rPr>
        <w:t>Scoring Mechanism:</w:t>
      </w:r>
    </w:p>
    <w:p w14:paraId="0CD33F90" w14:textId="7511569C" w:rsidR="0049262D" w:rsidRPr="001823A6" w:rsidRDefault="0049262D" w:rsidP="0049262D">
      <w:pPr>
        <w:pStyle w:val="NoSpacing"/>
        <w:rPr>
          <w:rFonts w:cstheme="minorHAnsi"/>
          <w:b/>
          <w:bCs/>
          <w:sz w:val="24"/>
          <w:szCs w:val="24"/>
        </w:rPr>
      </w:pPr>
      <w:r w:rsidRPr="001823A6">
        <w:rPr>
          <w:rFonts w:cstheme="minorHAnsi"/>
          <w:b/>
          <w:bCs/>
          <w:sz w:val="24"/>
          <w:szCs w:val="24"/>
        </w:rPr>
        <w:t>Technical Offer:</w:t>
      </w:r>
    </w:p>
    <w:p w14:paraId="20E941DF" w14:textId="77777777" w:rsidR="0049262D" w:rsidRPr="002A304D" w:rsidRDefault="0049262D" w:rsidP="0049262D">
      <w:pPr>
        <w:pStyle w:val="NoSpacing"/>
        <w:rPr>
          <w:rFonts w:cstheme="minorHAnsi"/>
          <w:sz w:val="24"/>
          <w:szCs w:val="24"/>
        </w:rPr>
      </w:pPr>
    </w:p>
    <w:p w14:paraId="6BF0C7CD" w14:textId="15084212" w:rsidR="008649C0" w:rsidRPr="00FA0DAF" w:rsidRDefault="0049262D" w:rsidP="00BC3850">
      <w:pPr>
        <w:pStyle w:val="ListParagraph"/>
        <w:numPr>
          <w:ilvl w:val="0"/>
          <w:numId w:val="15"/>
        </w:numPr>
        <w:spacing w:line="240" w:lineRule="auto"/>
        <w:jc w:val="both"/>
        <w:rPr>
          <w:rFonts w:cstheme="minorHAnsi"/>
        </w:rPr>
      </w:pPr>
      <w:r w:rsidRPr="001823A6">
        <w:rPr>
          <w:rFonts w:cstheme="minorHAnsi"/>
          <w:sz w:val="24"/>
          <w:szCs w:val="24"/>
        </w:rPr>
        <w:t xml:space="preserve">The technical envelope must include all the details related to the scoring mechanism, or else disqualification from the bidding process shall take place. </w:t>
      </w:r>
      <w:r w:rsidRPr="001823A6">
        <w:rPr>
          <w:rFonts w:cstheme="minorHAnsi"/>
          <w:b/>
          <w:bCs/>
          <w:i/>
          <w:iCs/>
          <w:sz w:val="24"/>
          <w:szCs w:val="24"/>
        </w:rPr>
        <w:t xml:space="preserve">Please refer to pages (s) </w:t>
      </w:r>
      <w:r w:rsidR="00B27201" w:rsidRPr="001823A6">
        <w:rPr>
          <w:rFonts w:cstheme="minorHAnsi"/>
          <w:b/>
          <w:bCs/>
          <w:i/>
          <w:iCs/>
          <w:sz w:val="24"/>
          <w:szCs w:val="24"/>
        </w:rPr>
        <w:t>5- and 6-point</w:t>
      </w:r>
      <w:r w:rsidRPr="001823A6">
        <w:rPr>
          <w:rFonts w:cstheme="minorHAnsi"/>
          <w:b/>
          <w:bCs/>
          <w:i/>
          <w:iCs/>
          <w:sz w:val="24"/>
          <w:szCs w:val="24"/>
        </w:rPr>
        <w:t xml:space="preserve"> No. 11 titled “</w:t>
      </w:r>
      <w:r w:rsidRPr="001823A6">
        <w:rPr>
          <w:rFonts w:cstheme="minorHAnsi"/>
          <w:b/>
          <w:bCs/>
          <w:i/>
          <w:iCs/>
        </w:rPr>
        <w:t>Evaluation of Bid”</w:t>
      </w:r>
    </w:p>
    <w:p w14:paraId="40F176B9" w14:textId="0E4443FC" w:rsidR="0049262D" w:rsidRPr="001823A6" w:rsidRDefault="0049262D" w:rsidP="0049262D">
      <w:pPr>
        <w:pStyle w:val="NoSpacing"/>
        <w:rPr>
          <w:rFonts w:cstheme="minorHAnsi"/>
          <w:b/>
          <w:bCs/>
          <w:sz w:val="24"/>
          <w:szCs w:val="24"/>
        </w:rPr>
      </w:pPr>
      <w:r w:rsidRPr="001823A6">
        <w:rPr>
          <w:rFonts w:cstheme="minorHAnsi"/>
          <w:b/>
          <w:bCs/>
          <w:sz w:val="24"/>
          <w:szCs w:val="24"/>
        </w:rPr>
        <w:t>Financial Offer:</w:t>
      </w:r>
    </w:p>
    <w:p w14:paraId="16EE93E6" w14:textId="77777777" w:rsidR="0049262D" w:rsidRPr="002A304D" w:rsidRDefault="0049262D" w:rsidP="0049262D">
      <w:pPr>
        <w:pStyle w:val="NoSpacing"/>
        <w:rPr>
          <w:rFonts w:cstheme="minorHAnsi"/>
          <w:sz w:val="24"/>
          <w:szCs w:val="24"/>
        </w:rPr>
      </w:pPr>
    </w:p>
    <w:p w14:paraId="049B3FFC" w14:textId="3AC2D902" w:rsidR="0049262D" w:rsidRPr="001823A6" w:rsidRDefault="0049262D" w:rsidP="00BC3850">
      <w:pPr>
        <w:pStyle w:val="ListParagraph"/>
        <w:keepNext/>
        <w:widowControl w:val="0"/>
        <w:numPr>
          <w:ilvl w:val="0"/>
          <w:numId w:val="15"/>
        </w:numPr>
        <w:tabs>
          <w:tab w:val="left" w:pos="9000"/>
        </w:tabs>
        <w:autoSpaceDE w:val="0"/>
        <w:autoSpaceDN w:val="0"/>
        <w:adjustRightInd w:val="0"/>
        <w:spacing w:after="0" w:line="240" w:lineRule="auto"/>
        <w:ind w:right="220"/>
        <w:rPr>
          <w:rFonts w:cstheme="minorHAnsi"/>
          <w:sz w:val="24"/>
          <w:szCs w:val="24"/>
        </w:rPr>
      </w:pPr>
      <w:r w:rsidRPr="001823A6">
        <w:rPr>
          <w:rFonts w:cstheme="minorHAnsi"/>
          <w:sz w:val="24"/>
          <w:szCs w:val="24"/>
        </w:rPr>
        <w:t>The Financial envelope must only include the financial offer of the bid</w:t>
      </w:r>
      <w:r w:rsidR="00F30498" w:rsidRPr="001823A6">
        <w:rPr>
          <w:rFonts w:cstheme="minorHAnsi"/>
          <w:sz w:val="24"/>
          <w:szCs w:val="24"/>
        </w:rPr>
        <w:t>.</w:t>
      </w:r>
    </w:p>
    <w:p w14:paraId="3FBA3177" w14:textId="77777777" w:rsidR="001823A6" w:rsidRPr="002A304D" w:rsidRDefault="001823A6" w:rsidP="0049262D">
      <w:pPr>
        <w:keepNext/>
        <w:widowControl w:val="0"/>
        <w:tabs>
          <w:tab w:val="left" w:pos="9000"/>
        </w:tabs>
        <w:autoSpaceDE w:val="0"/>
        <w:autoSpaceDN w:val="0"/>
        <w:adjustRightInd w:val="0"/>
        <w:spacing w:after="0" w:line="240" w:lineRule="auto"/>
        <w:ind w:right="220" w:firstLine="0"/>
        <w:rPr>
          <w:rFonts w:cstheme="minorHAnsi"/>
          <w:sz w:val="24"/>
          <w:szCs w:val="24"/>
        </w:rPr>
      </w:pPr>
    </w:p>
    <w:p w14:paraId="4F525E0D" w14:textId="1398B6BC" w:rsidR="00EC4654" w:rsidRDefault="009169B9" w:rsidP="00AD0002">
      <w:pPr>
        <w:spacing w:line="240" w:lineRule="auto"/>
        <w:ind w:firstLine="0"/>
        <w:jc w:val="both"/>
        <w:rPr>
          <w:rFonts w:cstheme="minorHAnsi"/>
          <w:b/>
          <w:bCs/>
          <w:sz w:val="24"/>
          <w:szCs w:val="24"/>
          <w:u w:val="single"/>
        </w:rPr>
      </w:pPr>
      <w:r w:rsidRPr="00CB566E">
        <w:rPr>
          <w:b/>
          <w:bCs/>
          <w:sz w:val="24"/>
          <w:szCs w:val="24"/>
        </w:rPr>
        <w:t>The envelopes must not display any indication of the interested supplier.</w:t>
      </w:r>
    </w:p>
    <w:p w14:paraId="47891CC2" w14:textId="77777777" w:rsidR="00FA0DAF" w:rsidRDefault="00FA0DAF" w:rsidP="00AD0002">
      <w:pPr>
        <w:spacing w:line="240" w:lineRule="auto"/>
        <w:ind w:firstLine="0"/>
        <w:jc w:val="both"/>
        <w:rPr>
          <w:rFonts w:cstheme="minorHAnsi"/>
          <w:b/>
          <w:bCs/>
          <w:sz w:val="24"/>
          <w:szCs w:val="24"/>
          <w:u w:val="single"/>
        </w:rPr>
      </w:pPr>
    </w:p>
    <w:p w14:paraId="29679201" w14:textId="77777777" w:rsidR="004D182F" w:rsidRDefault="004D182F" w:rsidP="00AD0002">
      <w:pPr>
        <w:spacing w:line="240" w:lineRule="auto"/>
        <w:ind w:firstLine="0"/>
        <w:jc w:val="both"/>
        <w:rPr>
          <w:rFonts w:cstheme="minorHAnsi"/>
          <w:b/>
          <w:bCs/>
          <w:sz w:val="24"/>
          <w:szCs w:val="24"/>
          <w:u w:val="single"/>
        </w:rPr>
      </w:pPr>
    </w:p>
    <w:p w14:paraId="600BCEA2" w14:textId="77777777" w:rsidR="001B048E" w:rsidRDefault="001B048E" w:rsidP="00AD0002">
      <w:pPr>
        <w:spacing w:line="240" w:lineRule="auto"/>
        <w:ind w:firstLine="0"/>
        <w:jc w:val="both"/>
        <w:rPr>
          <w:rFonts w:cstheme="minorHAnsi"/>
          <w:b/>
          <w:bCs/>
          <w:sz w:val="24"/>
          <w:szCs w:val="24"/>
          <w:u w:val="single"/>
        </w:rPr>
      </w:pPr>
    </w:p>
    <w:p w14:paraId="444ED6E6" w14:textId="77777777" w:rsidR="004D182F" w:rsidRDefault="004D182F" w:rsidP="00AD0002">
      <w:pPr>
        <w:spacing w:line="240" w:lineRule="auto"/>
        <w:ind w:firstLine="0"/>
        <w:jc w:val="both"/>
        <w:rPr>
          <w:rFonts w:cstheme="minorHAnsi"/>
          <w:b/>
          <w:bCs/>
          <w:sz w:val="24"/>
          <w:szCs w:val="24"/>
          <w:u w:val="single"/>
        </w:rPr>
      </w:pPr>
    </w:p>
    <w:p w14:paraId="61FF2E6A" w14:textId="77777777" w:rsidR="00CC0D0A" w:rsidRDefault="00CC0D0A" w:rsidP="00AD0002">
      <w:pPr>
        <w:spacing w:line="240" w:lineRule="auto"/>
        <w:ind w:firstLine="0"/>
        <w:jc w:val="both"/>
        <w:rPr>
          <w:rFonts w:cstheme="minorHAnsi"/>
          <w:b/>
          <w:bCs/>
          <w:sz w:val="24"/>
          <w:szCs w:val="24"/>
          <w:u w:val="single"/>
        </w:rPr>
      </w:pPr>
    </w:p>
    <w:p w14:paraId="7F275B82" w14:textId="62B201E2" w:rsidR="00AD0002" w:rsidRPr="00AD0002" w:rsidRDefault="00AD0002" w:rsidP="00AD0002">
      <w:pPr>
        <w:spacing w:line="240" w:lineRule="auto"/>
        <w:ind w:firstLine="0"/>
        <w:jc w:val="both"/>
        <w:rPr>
          <w:rFonts w:cstheme="minorHAnsi"/>
          <w:b/>
          <w:bCs/>
          <w:sz w:val="24"/>
          <w:szCs w:val="24"/>
          <w:u w:val="single"/>
        </w:rPr>
      </w:pPr>
      <w:r w:rsidRPr="00AD0002">
        <w:rPr>
          <w:rFonts w:cstheme="minorHAnsi"/>
          <w:b/>
          <w:bCs/>
          <w:sz w:val="24"/>
          <w:szCs w:val="24"/>
          <w:u w:val="single"/>
        </w:rPr>
        <w:t>Section Six: Bid Submission Form</w:t>
      </w:r>
    </w:p>
    <w:p w14:paraId="23EE86AF" w14:textId="77777777" w:rsidR="00AD0002" w:rsidRPr="00AD0002" w:rsidRDefault="00AD0002" w:rsidP="00AD0002">
      <w:pPr>
        <w:spacing w:line="240" w:lineRule="auto"/>
        <w:ind w:firstLine="0"/>
        <w:jc w:val="center"/>
        <w:rPr>
          <w:rFonts w:cstheme="minorHAnsi"/>
          <w:b/>
          <w:bCs/>
          <w:sz w:val="24"/>
          <w:szCs w:val="24"/>
        </w:rPr>
      </w:pPr>
      <w:r w:rsidRPr="00AD0002">
        <w:rPr>
          <w:rFonts w:cstheme="minorHAnsi"/>
          <w:b/>
          <w:bCs/>
          <w:sz w:val="24"/>
          <w:szCs w:val="24"/>
        </w:rPr>
        <w:t>Bid Submission Letter</w:t>
      </w:r>
    </w:p>
    <w:p w14:paraId="10B1B62D" w14:textId="776A9DEC" w:rsidR="00AD0002" w:rsidRPr="00AD0002" w:rsidRDefault="00AD0002" w:rsidP="00AD0002">
      <w:pPr>
        <w:spacing w:line="240" w:lineRule="auto"/>
        <w:ind w:firstLine="0"/>
        <w:jc w:val="both"/>
        <w:rPr>
          <w:rFonts w:cstheme="minorHAnsi"/>
          <w:sz w:val="24"/>
          <w:szCs w:val="24"/>
        </w:rPr>
      </w:pPr>
      <w:r w:rsidRPr="00AD0002">
        <w:rPr>
          <w:rFonts w:cstheme="minorHAnsi"/>
          <w:sz w:val="24"/>
          <w:szCs w:val="24"/>
        </w:rPr>
        <w:t xml:space="preserve">To: SHEILD, South Lebanon  </w:t>
      </w:r>
    </w:p>
    <w:p w14:paraId="0CA6A495" w14:textId="77777777" w:rsidR="00AD0002" w:rsidRPr="00AD0002" w:rsidRDefault="00AD0002" w:rsidP="00AD0002">
      <w:pPr>
        <w:spacing w:line="240" w:lineRule="auto"/>
        <w:ind w:firstLine="0"/>
        <w:jc w:val="both"/>
        <w:rPr>
          <w:rFonts w:cstheme="minorHAnsi"/>
          <w:sz w:val="24"/>
          <w:szCs w:val="24"/>
        </w:rPr>
      </w:pPr>
      <w:r w:rsidRPr="00AD0002">
        <w:rPr>
          <w:rFonts w:cstheme="minorHAnsi"/>
          <w:sz w:val="24"/>
          <w:szCs w:val="24"/>
        </w:rPr>
        <w:t xml:space="preserve">Dear Sir/Madam:  </w:t>
      </w:r>
    </w:p>
    <w:p w14:paraId="70049F80" w14:textId="5A04050C" w:rsidR="00AD0002" w:rsidRPr="006B7914" w:rsidRDefault="00AD0002" w:rsidP="006B7914">
      <w:pPr>
        <w:spacing w:line="240" w:lineRule="auto"/>
        <w:ind w:firstLine="0"/>
        <w:jc w:val="both"/>
        <w:rPr>
          <w:rFonts w:cstheme="minorHAnsi"/>
          <w:sz w:val="24"/>
          <w:szCs w:val="24"/>
        </w:rPr>
      </w:pPr>
      <w:r w:rsidRPr="006B7914">
        <w:rPr>
          <w:rFonts w:cstheme="minorHAnsi"/>
          <w:sz w:val="24"/>
          <w:szCs w:val="24"/>
        </w:rPr>
        <w:t>We, the undersigned, hereby offer to supply the related services required for the</w:t>
      </w:r>
      <w:r w:rsidR="005F591B">
        <w:rPr>
          <w:rFonts w:cstheme="minorHAnsi"/>
          <w:sz w:val="24"/>
          <w:szCs w:val="24"/>
        </w:rPr>
        <w:t xml:space="preserve"> Supply </w:t>
      </w:r>
      <w:r w:rsidR="00EC4654">
        <w:rPr>
          <w:rFonts w:cstheme="minorHAnsi"/>
          <w:sz w:val="24"/>
          <w:szCs w:val="24"/>
        </w:rPr>
        <w:t xml:space="preserve">of </w:t>
      </w:r>
      <w:r w:rsidR="00EC4654" w:rsidRPr="006B7914">
        <w:rPr>
          <w:rFonts w:cstheme="minorHAnsi"/>
          <w:sz w:val="24"/>
          <w:szCs w:val="24"/>
        </w:rPr>
        <w:t>“</w:t>
      </w:r>
      <w:r w:rsidR="001B048E">
        <w:rPr>
          <w:rFonts w:cstheme="minorHAnsi"/>
          <w:sz w:val="24"/>
          <w:szCs w:val="24"/>
        </w:rPr>
        <w:t>Food Parcel Transportation Services</w:t>
      </w:r>
      <w:r w:rsidR="00EC4654">
        <w:rPr>
          <w:rFonts w:cstheme="minorHAnsi"/>
          <w:sz w:val="24"/>
          <w:szCs w:val="24"/>
        </w:rPr>
        <w:t xml:space="preserve">” </w:t>
      </w:r>
      <w:r w:rsidRPr="006B7914">
        <w:rPr>
          <w:rFonts w:cstheme="minorHAnsi"/>
          <w:sz w:val="24"/>
          <w:szCs w:val="24"/>
        </w:rPr>
        <w:t xml:space="preserve">with your Invitation to Bid </w:t>
      </w:r>
      <w:r w:rsidRPr="004D182F">
        <w:rPr>
          <w:rFonts w:cstheme="minorHAnsi"/>
          <w:sz w:val="24"/>
          <w:szCs w:val="24"/>
        </w:rPr>
        <w:t xml:space="preserve">dated </w:t>
      </w:r>
      <w:r w:rsidR="001B048E">
        <w:rPr>
          <w:rFonts w:cstheme="minorHAnsi"/>
          <w:sz w:val="24"/>
          <w:szCs w:val="24"/>
        </w:rPr>
        <w:t>9</w:t>
      </w:r>
      <w:r w:rsidR="001B048E" w:rsidRPr="001B048E">
        <w:rPr>
          <w:rFonts w:cstheme="minorHAnsi"/>
          <w:sz w:val="24"/>
          <w:szCs w:val="24"/>
          <w:vertAlign w:val="superscript"/>
        </w:rPr>
        <w:t>th</w:t>
      </w:r>
      <w:r w:rsidR="006B7914" w:rsidRPr="004D182F">
        <w:rPr>
          <w:rFonts w:cstheme="minorHAnsi"/>
          <w:sz w:val="24"/>
          <w:szCs w:val="24"/>
        </w:rPr>
        <w:t xml:space="preserve"> </w:t>
      </w:r>
      <w:r w:rsidRPr="004D182F">
        <w:rPr>
          <w:rFonts w:cstheme="minorHAnsi"/>
          <w:sz w:val="24"/>
          <w:szCs w:val="24"/>
        </w:rPr>
        <w:t xml:space="preserve">of </w:t>
      </w:r>
      <w:r w:rsidR="001B048E">
        <w:rPr>
          <w:rFonts w:cstheme="minorHAnsi"/>
          <w:sz w:val="24"/>
          <w:szCs w:val="24"/>
        </w:rPr>
        <w:t>February</w:t>
      </w:r>
      <w:r w:rsidRPr="004D182F">
        <w:rPr>
          <w:rFonts w:cstheme="minorHAnsi"/>
          <w:sz w:val="24"/>
          <w:szCs w:val="24"/>
        </w:rPr>
        <w:t xml:space="preserve"> </w:t>
      </w:r>
      <w:r w:rsidR="001B048E">
        <w:rPr>
          <w:rFonts w:cstheme="minorHAnsi"/>
          <w:sz w:val="24"/>
          <w:szCs w:val="24"/>
        </w:rPr>
        <w:t>2024</w:t>
      </w:r>
      <w:r w:rsidRPr="006B7914">
        <w:rPr>
          <w:rFonts w:cstheme="minorHAnsi"/>
          <w:sz w:val="24"/>
          <w:szCs w:val="24"/>
        </w:rPr>
        <w:t xml:space="preserve">. We are hereby submitting our Bid. </w:t>
      </w:r>
    </w:p>
    <w:p w14:paraId="7C67D441" w14:textId="77777777" w:rsidR="00AD0002" w:rsidRPr="00AD0002" w:rsidRDefault="00AD0002" w:rsidP="00AD0002">
      <w:pPr>
        <w:spacing w:line="240" w:lineRule="auto"/>
        <w:ind w:firstLine="0"/>
        <w:jc w:val="both"/>
        <w:rPr>
          <w:rFonts w:cstheme="minorHAnsi"/>
          <w:sz w:val="24"/>
          <w:szCs w:val="24"/>
        </w:rPr>
      </w:pPr>
      <w:r w:rsidRPr="00AD0002">
        <w:rPr>
          <w:rFonts w:cstheme="minorHAnsi"/>
          <w:sz w:val="24"/>
          <w:szCs w:val="24"/>
        </w:rPr>
        <w:t xml:space="preserve">We hereby declare that:  </w:t>
      </w:r>
    </w:p>
    <w:p w14:paraId="3646AB0A" w14:textId="2BA714FD" w:rsidR="00AD0002" w:rsidRPr="00AD0002" w:rsidRDefault="00AD0002" w:rsidP="00BC3850">
      <w:pPr>
        <w:pStyle w:val="ListParagraph"/>
        <w:numPr>
          <w:ilvl w:val="0"/>
          <w:numId w:val="22"/>
        </w:numPr>
        <w:spacing w:line="240" w:lineRule="auto"/>
        <w:jc w:val="both"/>
        <w:rPr>
          <w:rFonts w:cstheme="minorHAnsi"/>
          <w:sz w:val="24"/>
          <w:szCs w:val="24"/>
        </w:rPr>
      </w:pPr>
      <w:r w:rsidRPr="00AD0002">
        <w:rPr>
          <w:rFonts w:cstheme="minorHAnsi"/>
          <w:sz w:val="24"/>
          <w:szCs w:val="24"/>
        </w:rPr>
        <w:t xml:space="preserve">All the information and statements made in this Bid are true and we </w:t>
      </w:r>
      <w:r w:rsidR="006B7914" w:rsidRPr="00AD0002">
        <w:rPr>
          <w:rFonts w:cstheme="minorHAnsi"/>
          <w:sz w:val="24"/>
          <w:szCs w:val="24"/>
        </w:rPr>
        <w:t>accept</w:t>
      </w:r>
      <w:r w:rsidRPr="00AD0002">
        <w:rPr>
          <w:rFonts w:cstheme="minorHAnsi"/>
          <w:sz w:val="24"/>
          <w:szCs w:val="24"/>
        </w:rPr>
        <w:t xml:space="preserve"> any misrepresentation.</w:t>
      </w:r>
    </w:p>
    <w:p w14:paraId="501C67FD" w14:textId="77777777" w:rsidR="00AD0002" w:rsidRPr="00AD0002" w:rsidRDefault="00AD0002" w:rsidP="00BC3850">
      <w:pPr>
        <w:pStyle w:val="ListParagraph"/>
        <w:numPr>
          <w:ilvl w:val="0"/>
          <w:numId w:val="22"/>
        </w:numPr>
        <w:spacing w:line="240" w:lineRule="auto"/>
        <w:jc w:val="both"/>
        <w:rPr>
          <w:rFonts w:cstheme="minorHAnsi"/>
          <w:sz w:val="24"/>
          <w:szCs w:val="24"/>
        </w:rPr>
      </w:pPr>
      <w:r w:rsidRPr="00AD0002">
        <w:rPr>
          <w:rFonts w:cstheme="minorHAnsi"/>
          <w:sz w:val="24"/>
          <w:szCs w:val="24"/>
        </w:rPr>
        <w:t xml:space="preserve">We have no outstanding bankruptcy or pending litigation or any legal action that could impair our operation as a going concern; and  </w:t>
      </w:r>
    </w:p>
    <w:p w14:paraId="6CCE2814" w14:textId="77777777" w:rsidR="00AD0002" w:rsidRPr="00AD0002" w:rsidRDefault="00AD0002" w:rsidP="00BC3850">
      <w:pPr>
        <w:pStyle w:val="ListParagraph"/>
        <w:numPr>
          <w:ilvl w:val="0"/>
          <w:numId w:val="22"/>
        </w:numPr>
        <w:spacing w:line="240" w:lineRule="auto"/>
        <w:jc w:val="both"/>
        <w:rPr>
          <w:rFonts w:cstheme="minorHAnsi"/>
          <w:sz w:val="24"/>
          <w:szCs w:val="24"/>
        </w:rPr>
      </w:pPr>
      <w:r w:rsidRPr="00AD0002">
        <w:rPr>
          <w:rFonts w:cstheme="minorHAnsi"/>
          <w:sz w:val="24"/>
          <w:szCs w:val="24"/>
        </w:rPr>
        <w:t xml:space="preserve">We do not employ, nor anticipate employing, any person who is or was recently employed by SHEILD. </w:t>
      </w:r>
    </w:p>
    <w:p w14:paraId="3BE478EF" w14:textId="77777777" w:rsidR="00AD0002" w:rsidRPr="00AD0002" w:rsidRDefault="00AD0002" w:rsidP="00AD0002">
      <w:pPr>
        <w:spacing w:line="240" w:lineRule="auto"/>
        <w:ind w:firstLine="0"/>
        <w:jc w:val="both"/>
        <w:rPr>
          <w:rFonts w:cstheme="minorHAnsi"/>
          <w:sz w:val="24"/>
          <w:szCs w:val="24"/>
        </w:rPr>
      </w:pPr>
      <w:r w:rsidRPr="00AD0002">
        <w:rPr>
          <w:rFonts w:cstheme="minorHAnsi"/>
          <w:sz w:val="24"/>
          <w:szCs w:val="24"/>
        </w:rPr>
        <w:t xml:space="preserve">We confirm that we have read, </w:t>
      </w:r>
      <w:proofErr w:type="gramStart"/>
      <w:r w:rsidRPr="00AD0002">
        <w:rPr>
          <w:rFonts w:cstheme="minorHAnsi"/>
          <w:sz w:val="24"/>
          <w:szCs w:val="24"/>
        </w:rPr>
        <w:t>understood</w:t>
      </w:r>
      <w:proofErr w:type="gramEnd"/>
      <w:r w:rsidRPr="00AD0002">
        <w:rPr>
          <w:rFonts w:cstheme="minorHAnsi"/>
          <w:sz w:val="24"/>
          <w:szCs w:val="24"/>
        </w:rPr>
        <w:t xml:space="preserve"> and hereby fully accept the Requirements and Technical Specifications describing the duties and responsibilities required of us in this ITB, and the General Terms and Conditions of SHEILD under this ITB.</w:t>
      </w:r>
    </w:p>
    <w:p w14:paraId="4700316E" w14:textId="6BD67733" w:rsidR="00AD0002" w:rsidRPr="00AD0002" w:rsidRDefault="00AD0002" w:rsidP="00AD0002">
      <w:pPr>
        <w:spacing w:line="240" w:lineRule="auto"/>
        <w:ind w:firstLine="0"/>
        <w:jc w:val="both"/>
        <w:rPr>
          <w:rFonts w:cstheme="minorHAnsi"/>
          <w:sz w:val="24"/>
          <w:szCs w:val="24"/>
        </w:rPr>
      </w:pPr>
      <w:r w:rsidRPr="00AD0002">
        <w:rPr>
          <w:rFonts w:cstheme="minorHAnsi"/>
          <w:sz w:val="24"/>
          <w:szCs w:val="24"/>
        </w:rPr>
        <w:t>We agree to abide by this Bid for</w:t>
      </w:r>
      <w:r w:rsidR="0019659F">
        <w:rPr>
          <w:rFonts w:cstheme="minorHAnsi"/>
          <w:sz w:val="24"/>
          <w:szCs w:val="24"/>
        </w:rPr>
        <w:t>:</w:t>
      </w:r>
      <w:r w:rsidRPr="00AD0002">
        <w:rPr>
          <w:rFonts w:cstheme="minorHAnsi"/>
          <w:sz w:val="24"/>
          <w:szCs w:val="24"/>
        </w:rPr>
        <w:t xml:space="preserve"> </w:t>
      </w:r>
      <w:r w:rsidRPr="006B7914">
        <w:rPr>
          <w:rFonts w:cstheme="minorHAnsi"/>
          <w:b/>
          <w:bCs/>
          <w:sz w:val="24"/>
          <w:szCs w:val="24"/>
        </w:rPr>
        <w:t>90 Days.</w:t>
      </w:r>
      <w:r w:rsidRPr="00AD0002">
        <w:rPr>
          <w:rFonts w:cstheme="minorHAnsi"/>
          <w:sz w:val="24"/>
          <w:szCs w:val="24"/>
        </w:rPr>
        <w:t xml:space="preserve">  </w:t>
      </w:r>
    </w:p>
    <w:p w14:paraId="6D75232C" w14:textId="77777777" w:rsidR="00AD0002" w:rsidRPr="00AD0002" w:rsidRDefault="00AD0002" w:rsidP="00AD0002">
      <w:pPr>
        <w:spacing w:line="240" w:lineRule="auto"/>
        <w:ind w:firstLine="0"/>
        <w:jc w:val="both"/>
        <w:rPr>
          <w:rFonts w:cstheme="minorHAnsi"/>
          <w:sz w:val="24"/>
          <w:szCs w:val="24"/>
        </w:rPr>
      </w:pPr>
      <w:r w:rsidRPr="00AD0002">
        <w:rPr>
          <w:rFonts w:cstheme="minorHAnsi"/>
          <w:sz w:val="24"/>
          <w:szCs w:val="24"/>
        </w:rPr>
        <w:t xml:space="preserve">We undertake, if our Bid is accepted, to initiate the supply of goods and provision of related services not later than the date indicated in the Data Sheet.  </w:t>
      </w:r>
    </w:p>
    <w:p w14:paraId="60D14A5C" w14:textId="7882713F" w:rsidR="00AD0002" w:rsidRPr="00AD0002" w:rsidRDefault="00AD0002" w:rsidP="00CC0D0A">
      <w:pPr>
        <w:spacing w:line="240" w:lineRule="auto"/>
        <w:ind w:firstLine="0"/>
        <w:jc w:val="both"/>
        <w:rPr>
          <w:rFonts w:cstheme="minorHAnsi"/>
          <w:sz w:val="24"/>
          <w:szCs w:val="24"/>
        </w:rPr>
      </w:pPr>
      <w:r w:rsidRPr="00AD0002">
        <w:rPr>
          <w:rFonts w:cstheme="minorHAnsi"/>
          <w:sz w:val="24"/>
          <w:szCs w:val="24"/>
        </w:rPr>
        <w:t xml:space="preserve">We fully understand and recognize that SHEILD is not bound to accept this Bid that we shall bear all costs associated with its preparation and submission.  </w:t>
      </w:r>
    </w:p>
    <w:p w14:paraId="581E827D" w14:textId="77777777" w:rsidR="00AD0002" w:rsidRPr="00AD0002" w:rsidRDefault="00AD0002" w:rsidP="00AD0002">
      <w:pPr>
        <w:spacing w:line="240" w:lineRule="auto"/>
        <w:ind w:firstLine="0"/>
        <w:jc w:val="both"/>
        <w:rPr>
          <w:rFonts w:cstheme="minorHAnsi"/>
          <w:sz w:val="24"/>
          <w:szCs w:val="24"/>
        </w:rPr>
      </w:pPr>
      <w:r w:rsidRPr="00AD0002">
        <w:rPr>
          <w:rFonts w:cstheme="minorHAnsi"/>
          <w:sz w:val="24"/>
          <w:szCs w:val="24"/>
        </w:rPr>
        <w:t xml:space="preserve">Yours sincerely,  </w:t>
      </w:r>
    </w:p>
    <w:p w14:paraId="2580D1CC" w14:textId="77777777" w:rsidR="00AD0002" w:rsidRPr="00AD0002" w:rsidRDefault="00AD0002" w:rsidP="00AD0002">
      <w:pPr>
        <w:spacing w:line="240" w:lineRule="auto"/>
        <w:ind w:firstLine="0"/>
        <w:jc w:val="both"/>
        <w:rPr>
          <w:rFonts w:cstheme="minorHAnsi"/>
          <w:sz w:val="24"/>
          <w:szCs w:val="24"/>
        </w:rPr>
      </w:pPr>
      <w:r w:rsidRPr="00AD0002">
        <w:rPr>
          <w:rFonts w:cstheme="minorHAnsi"/>
          <w:sz w:val="24"/>
          <w:szCs w:val="24"/>
        </w:rPr>
        <w:t>Authorized Signature:</w:t>
      </w:r>
    </w:p>
    <w:p w14:paraId="59FD5786" w14:textId="77777777" w:rsidR="00AD0002" w:rsidRPr="00AD0002" w:rsidRDefault="00AD0002" w:rsidP="00AD0002">
      <w:pPr>
        <w:spacing w:line="240" w:lineRule="auto"/>
        <w:ind w:firstLine="0"/>
        <w:jc w:val="both"/>
        <w:rPr>
          <w:rFonts w:cstheme="minorHAnsi"/>
          <w:sz w:val="24"/>
          <w:szCs w:val="24"/>
        </w:rPr>
      </w:pPr>
      <w:r w:rsidRPr="00AD0002">
        <w:rPr>
          <w:rFonts w:cstheme="minorHAnsi"/>
          <w:sz w:val="24"/>
          <w:szCs w:val="24"/>
        </w:rPr>
        <w:t>Name and Title of Signatory:</w:t>
      </w:r>
    </w:p>
    <w:p w14:paraId="67139668" w14:textId="77777777" w:rsidR="00AD0002" w:rsidRPr="00AD0002" w:rsidRDefault="00AD0002" w:rsidP="00AD0002">
      <w:pPr>
        <w:spacing w:line="240" w:lineRule="auto"/>
        <w:ind w:firstLine="0"/>
        <w:jc w:val="both"/>
        <w:rPr>
          <w:rFonts w:cstheme="minorHAnsi"/>
          <w:sz w:val="24"/>
          <w:szCs w:val="24"/>
        </w:rPr>
      </w:pPr>
      <w:r w:rsidRPr="00AD0002">
        <w:rPr>
          <w:rFonts w:cstheme="minorHAnsi"/>
          <w:sz w:val="24"/>
          <w:szCs w:val="24"/>
        </w:rPr>
        <w:t xml:space="preserve">Name of Firm:               </w:t>
      </w:r>
    </w:p>
    <w:p w14:paraId="757DEEBE" w14:textId="77777777" w:rsidR="00AD0002" w:rsidRPr="00AD0002" w:rsidRDefault="00AD0002" w:rsidP="00AD0002">
      <w:pPr>
        <w:spacing w:line="240" w:lineRule="auto"/>
        <w:ind w:firstLine="0"/>
        <w:jc w:val="both"/>
        <w:rPr>
          <w:rFonts w:cstheme="minorHAnsi"/>
          <w:sz w:val="24"/>
          <w:szCs w:val="24"/>
        </w:rPr>
      </w:pPr>
      <w:r w:rsidRPr="00AD0002">
        <w:rPr>
          <w:rFonts w:cstheme="minorHAnsi"/>
          <w:sz w:val="24"/>
          <w:szCs w:val="24"/>
        </w:rPr>
        <w:t xml:space="preserve">Contact Details:             </w:t>
      </w:r>
    </w:p>
    <w:p w14:paraId="484AB743" w14:textId="77777777" w:rsidR="0049262D" w:rsidRPr="00AD0002" w:rsidRDefault="0049262D" w:rsidP="0049262D">
      <w:pPr>
        <w:pStyle w:val="NoSpacing"/>
        <w:rPr>
          <w:rFonts w:cstheme="minorHAnsi"/>
          <w:sz w:val="24"/>
          <w:szCs w:val="24"/>
        </w:rPr>
      </w:pPr>
    </w:p>
    <w:p w14:paraId="1B090F55" w14:textId="77777777" w:rsidR="0049262D" w:rsidRPr="00AD0002" w:rsidRDefault="0049262D" w:rsidP="0049262D">
      <w:pPr>
        <w:pStyle w:val="NoSpacing"/>
        <w:rPr>
          <w:rFonts w:cstheme="minorHAnsi"/>
          <w:sz w:val="24"/>
          <w:szCs w:val="24"/>
        </w:rPr>
      </w:pPr>
    </w:p>
    <w:p w14:paraId="161B3CDD" w14:textId="77777777" w:rsidR="0005002E" w:rsidRPr="0005002E" w:rsidRDefault="0005002E" w:rsidP="0005002E">
      <w:pPr>
        <w:spacing w:before="100" w:beforeAutospacing="1" w:after="100" w:afterAutospacing="1" w:line="240" w:lineRule="auto"/>
        <w:ind w:firstLine="0"/>
        <w:jc w:val="both"/>
        <w:rPr>
          <w:rFonts w:eastAsia="Times New Roman" w:cstheme="minorHAnsi"/>
          <w:b/>
          <w:bCs/>
          <w:sz w:val="24"/>
          <w:szCs w:val="24"/>
          <w:u w:val="single"/>
          <w:lang w:bidi="ar-SA"/>
        </w:rPr>
      </w:pPr>
      <w:r w:rsidRPr="0005002E">
        <w:rPr>
          <w:rFonts w:eastAsia="Times New Roman" w:cstheme="minorHAnsi"/>
          <w:b/>
          <w:bCs/>
          <w:sz w:val="24"/>
          <w:szCs w:val="24"/>
          <w:u w:val="single"/>
          <w:lang w:bidi="ar-SA"/>
        </w:rPr>
        <w:t>Section Seven: Documents Establishing the Eligibility and Qualifications of the Bidder</w:t>
      </w:r>
    </w:p>
    <w:tbl>
      <w:tblPr>
        <w:tblStyle w:val="TableGrid"/>
        <w:tblW w:w="11340" w:type="dxa"/>
        <w:tblInd w:w="-1085" w:type="dxa"/>
        <w:tblLook w:val="04A0" w:firstRow="1" w:lastRow="0" w:firstColumn="1" w:lastColumn="0" w:noHBand="0" w:noVBand="1"/>
      </w:tblPr>
      <w:tblGrid>
        <w:gridCol w:w="5310"/>
        <w:gridCol w:w="6030"/>
      </w:tblGrid>
      <w:tr w:rsidR="0032522F" w14:paraId="69EB5C90" w14:textId="77777777" w:rsidTr="005131DD">
        <w:trPr>
          <w:trHeight w:hRule="exact" w:val="567"/>
        </w:trPr>
        <w:tc>
          <w:tcPr>
            <w:tcW w:w="5310" w:type="dxa"/>
          </w:tcPr>
          <w:p w14:paraId="0980D83C" w14:textId="77777777" w:rsidR="0032522F" w:rsidRPr="005131DD" w:rsidRDefault="0032522F" w:rsidP="005131DD">
            <w:pPr>
              <w:pStyle w:val="NoSpacing"/>
              <w:rPr>
                <w:rFonts w:eastAsia="Times New Roman"/>
                <w:sz w:val="24"/>
                <w:szCs w:val="24"/>
                <w:lang w:bidi="ar-SA"/>
              </w:rPr>
            </w:pPr>
            <w:r w:rsidRPr="005131DD">
              <w:rPr>
                <w:sz w:val="24"/>
                <w:szCs w:val="24"/>
              </w:rPr>
              <w:t>Bidder’s Legal Name</w:t>
            </w:r>
          </w:p>
        </w:tc>
        <w:tc>
          <w:tcPr>
            <w:tcW w:w="6030" w:type="dxa"/>
          </w:tcPr>
          <w:p w14:paraId="2EF436E9" w14:textId="77777777" w:rsidR="0032522F" w:rsidRDefault="0032522F" w:rsidP="00234C5E">
            <w:pPr>
              <w:spacing w:before="100" w:beforeAutospacing="1" w:after="100" w:afterAutospacing="1"/>
              <w:ind w:firstLine="0"/>
              <w:jc w:val="both"/>
              <w:rPr>
                <w:rFonts w:asciiTheme="majorBidi" w:eastAsia="Times New Roman" w:hAnsiTheme="majorBidi" w:cstheme="majorBidi"/>
                <w:lang w:bidi="ar-SA"/>
              </w:rPr>
            </w:pPr>
          </w:p>
        </w:tc>
      </w:tr>
      <w:tr w:rsidR="0032522F" w14:paraId="445E4801" w14:textId="77777777" w:rsidTr="005131DD">
        <w:trPr>
          <w:trHeight w:hRule="exact" w:val="892"/>
        </w:trPr>
        <w:tc>
          <w:tcPr>
            <w:tcW w:w="5310" w:type="dxa"/>
          </w:tcPr>
          <w:p w14:paraId="054AEAF0" w14:textId="77777777" w:rsidR="0032522F" w:rsidRPr="005131DD" w:rsidRDefault="0032522F" w:rsidP="005131DD">
            <w:pPr>
              <w:pStyle w:val="NoSpacing"/>
              <w:rPr>
                <w:rFonts w:eastAsia="Times New Roman"/>
                <w:sz w:val="24"/>
                <w:szCs w:val="24"/>
                <w:lang w:bidi="ar-SA"/>
              </w:rPr>
            </w:pPr>
            <w:r w:rsidRPr="005131DD">
              <w:rPr>
                <w:sz w:val="24"/>
                <w:szCs w:val="24"/>
              </w:rPr>
              <w:t>In case of Joint Venture (JV), legal name of each party</w:t>
            </w:r>
          </w:p>
        </w:tc>
        <w:tc>
          <w:tcPr>
            <w:tcW w:w="6030" w:type="dxa"/>
          </w:tcPr>
          <w:p w14:paraId="2623BEDF" w14:textId="77777777" w:rsidR="0032522F" w:rsidRDefault="0032522F" w:rsidP="00234C5E">
            <w:pPr>
              <w:spacing w:before="100" w:beforeAutospacing="1" w:after="100" w:afterAutospacing="1"/>
              <w:ind w:firstLine="0"/>
              <w:jc w:val="both"/>
              <w:rPr>
                <w:rFonts w:asciiTheme="majorBidi" w:eastAsia="Times New Roman" w:hAnsiTheme="majorBidi" w:cstheme="majorBidi"/>
                <w:lang w:bidi="ar-SA"/>
              </w:rPr>
            </w:pPr>
          </w:p>
        </w:tc>
      </w:tr>
      <w:tr w:rsidR="0032522F" w14:paraId="42D91A3A" w14:textId="77777777" w:rsidTr="005131DD">
        <w:trPr>
          <w:trHeight w:hRule="exact" w:val="712"/>
        </w:trPr>
        <w:tc>
          <w:tcPr>
            <w:tcW w:w="5310" w:type="dxa"/>
          </w:tcPr>
          <w:p w14:paraId="6FFD23C7" w14:textId="77777777" w:rsidR="0032522F" w:rsidRPr="005131DD" w:rsidRDefault="0032522F" w:rsidP="005131DD">
            <w:pPr>
              <w:pStyle w:val="NoSpacing"/>
              <w:rPr>
                <w:rFonts w:eastAsia="Times New Roman"/>
                <w:sz w:val="24"/>
                <w:szCs w:val="24"/>
                <w:lang w:bidi="ar-SA"/>
              </w:rPr>
            </w:pPr>
            <w:r w:rsidRPr="005131DD">
              <w:rPr>
                <w:sz w:val="24"/>
                <w:szCs w:val="24"/>
              </w:rPr>
              <w:t>Actual Country/</w:t>
            </w:r>
            <w:proofErr w:type="spellStart"/>
            <w:r w:rsidRPr="005131DD">
              <w:rPr>
                <w:sz w:val="24"/>
                <w:szCs w:val="24"/>
              </w:rPr>
              <w:t>ies</w:t>
            </w:r>
            <w:proofErr w:type="spellEnd"/>
            <w:r w:rsidRPr="005131DD">
              <w:rPr>
                <w:sz w:val="24"/>
                <w:szCs w:val="24"/>
              </w:rPr>
              <w:t xml:space="preserve"> of Registration/Operation</w:t>
            </w:r>
          </w:p>
        </w:tc>
        <w:tc>
          <w:tcPr>
            <w:tcW w:w="6030" w:type="dxa"/>
          </w:tcPr>
          <w:p w14:paraId="5D528C31" w14:textId="77777777" w:rsidR="0032522F" w:rsidRDefault="0032522F" w:rsidP="00234C5E">
            <w:pPr>
              <w:spacing w:before="100" w:beforeAutospacing="1" w:after="100" w:afterAutospacing="1"/>
              <w:ind w:firstLine="0"/>
              <w:jc w:val="both"/>
              <w:rPr>
                <w:rFonts w:asciiTheme="majorBidi" w:eastAsia="Times New Roman" w:hAnsiTheme="majorBidi" w:cstheme="majorBidi"/>
                <w:lang w:bidi="ar-SA"/>
              </w:rPr>
            </w:pPr>
          </w:p>
        </w:tc>
      </w:tr>
      <w:tr w:rsidR="0032522F" w14:paraId="4F5341DE" w14:textId="77777777" w:rsidTr="005131DD">
        <w:trPr>
          <w:trHeight w:hRule="exact" w:val="532"/>
        </w:trPr>
        <w:tc>
          <w:tcPr>
            <w:tcW w:w="5310" w:type="dxa"/>
          </w:tcPr>
          <w:p w14:paraId="1DD00887" w14:textId="77777777" w:rsidR="0032522F" w:rsidRPr="005131DD" w:rsidRDefault="0032522F" w:rsidP="005131DD">
            <w:pPr>
              <w:pStyle w:val="NoSpacing"/>
              <w:rPr>
                <w:rFonts w:eastAsia="Times New Roman"/>
                <w:sz w:val="24"/>
                <w:szCs w:val="24"/>
                <w:lang w:bidi="ar-SA"/>
              </w:rPr>
            </w:pPr>
            <w:r w:rsidRPr="005131DD">
              <w:rPr>
                <w:sz w:val="24"/>
                <w:szCs w:val="24"/>
              </w:rPr>
              <w:t>Year of Registration in its Location</w:t>
            </w:r>
          </w:p>
        </w:tc>
        <w:tc>
          <w:tcPr>
            <w:tcW w:w="6030" w:type="dxa"/>
          </w:tcPr>
          <w:p w14:paraId="50E3D445" w14:textId="77777777" w:rsidR="0032522F" w:rsidRDefault="0032522F" w:rsidP="00234C5E">
            <w:pPr>
              <w:spacing w:before="100" w:beforeAutospacing="1" w:after="100" w:afterAutospacing="1"/>
              <w:ind w:firstLine="0"/>
              <w:jc w:val="both"/>
              <w:rPr>
                <w:rFonts w:asciiTheme="majorBidi" w:eastAsia="Times New Roman" w:hAnsiTheme="majorBidi" w:cstheme="majorBidi"/>
                <w:lang w:bidi="ar-SA"/>
              </w:rPr>
            </w:pPr>
          </w:p>
        </w:tc>
      </w:tr>
      <w:tr w:rsidR="0032522F" w14:paraId="19ECB736" w14:textId="77777777" w:rsidTr="005131DD">
        <w:trPr>
          <w:trHeight w:hRule="exact" w:val="820"/>
        </w:trPr>
        <w:tc>
          <w:tcPr>
            <w:tcW w:w="5310" w:type="dxa"/>
          </w:tcPr>
          <w:p w14:paraId="4812C394" w14:textId="77777777" w:rsidR="0032522F" w:rsidRPr="005131DD" w:rsidRDefault="0032522F" w:rsidP="005131DD">
            <w:pPr>
              <w:pStyle w:val="NoSpacing"/>
              <w:rPr>
                <w:rFonts w:eastAsia="Times New Roman"/>
                <w:sz w:val="24"/>
                <w:szCs w:val="24"/>
                <w:lang w:bidi="ar-SA"/>
              </w:rPr>
            </w:pPr>
            <w:r w:rsidRPr="005131DD">
              <w:rPr>
                <w:sz w:val="24"/>
                <w:szCs w:val="24"/>
              </w:rPr>
              <w:t xml:space="preserve">Countries of Operation  </w:t>
            </w:r>
          </w:p>
        </w:tc>
        <w:tc>
          <w:tcPr>
            <w:tcW w:w="6030" w:type="dxa"/>
          </w:tcPr>
          <w:p w14:paraId="12E5EE1E" w14:textId="77777777" w:rsidR="0032522F" w:rsidRDefault="0032522F" w:rsidP="00234C5E">
            <w:pPr>
              <w:spacing w:before="100" w:beforeAutospacing="1" w:after="100" w:afterAutospacing="1"/>
              <w:ind w:firstLine="0"/>
              <w:jc w:val="both"/>
              <w:rPr>
                <w:rFonts w:asciiTheme="majorBidi" w:eastAsia="Times New Roman" w:hAnsiTheme="majorBidi" w:cstheme="majorBidi"/>
                <w:lang w:bidi="ar-SA"/>
              </w:rPr>
            </w:pPr>
          </w:p>
        </w:tc>
      </w:tr>
      <w:tr w:rsidR="0032522F" w14:paraId="0F7D8DA0" w14:textId="77777777" w:rsidTr="005131DD">
        <w:trPr>
          <w:trHeight w:hRule="exact" w:val="567"/>
        </w:trPr>
        <w:tc>
          <w:tcPr>
            <w:tcW w:w="5310" w:type="dxa"/>
          </w:tcPr>
          <w:p w14:paraId="293D62F1" w14:textId="77777777" w:rsidR="0032522F" w:rsidRPr="005131DD" w:rsidRDefault="0032522F" w:rsidP="005131DD">
            <w:pPr>
              <w:pStyle w:val="NoSpacing"/>
              <w:rPr>
                <w:rFonts w:eastAsia="Times New Roman"/>
                <w:sz w:val="24"/>
                <w:szCs w:val="24"/>
                <w:lang w:bidi="ar-SA"/>
              </w:rPr>
            </w:pPr>
            <w:r w:rsidRPr="005131DD">
              <w:rPr>
                <w:sz w:val="24"/>
                <w:szCs w:val="24"/>
              </w:rPr>
              <w:t xml:space="preserve">No. of staff in each Country  </w:t>
            </w:r>
          </w:p>
        </w:tc>
        <w:tc>
          <w:tcPr>
            <w:tcW w:w="6030" w:type="dxa"/>
          </w:tcPr>
          <w:p w14:paraId="3309869A" w14:textId="77777777" w:rsidR="0032522F" w:rsidRDefault="0032522F" w:rsidP="00234C5E">
            <w:pPr>
              <w:spacing w:before="100" w:beforeAutospacing="1" w:after="100" w:afterAutospacing="1"/>
              <w:ind w:firstLine="0"/>
              <w:jc w:val="both"/>
              <w:rPr>
                <w:rFonts w:asciiTheme="majorBidi" w:eastAsia="Times New Roman" w:hAnsiTheme="majorBidi" w:cstheme="majorBidi"/>
                <w:lang w:bidi="ar-SA"/>
              </w:rPr>
            </w:pPr>
          </w:p>
        </w:tc>
      </w:tr>
      <w:tr w:rsidR="0032522F" w14:paraId="28AA1834" w14:textId="77777777" w:rsidTr="005131DD">
        <w:trPr>
          <w:trHeight w:hRule="exact" w:val="567"/>
        </w:trPr>
        <w:tc>
          <w:tcPr>
            <w:tcW w:w="5310" w:type="dxa"/>
          </w:tcPr>
          <w:p w14:paraId="5EAEF822" w14:textId="77777777" w:rsidR="0032522F" w:rsidRPr="005131DD" w:rsidRDefault="0032522F" w:rsidP="005131DD">
            <w:pPr>
              <w:pStyle w:val="NoSpacing"/>
              <w:rPr>
                <w:rFonts w:eastAsia="Times New Roman"/>
                <w:sz w:val="24"/>
                <w:szCs w:val="24"/>
                <w:lang w:bidi="ar-SA"/>
              </w:rPr>
            </w:pPr>
            <w:r w:rsidRPr="005131DD">
              <w:rPr>
                <w:sz w:val="24"/>
                <w:szCs w:val="24"/>
              </w:rPr>
              <w:t xml:space="preserve">Years of Operation in each Country  </w:t>
            </w:r>
          </w:p>
        </w:tc>
        <w:tc>
          <w:tcPr>
            <w:tcW w:w="6030" w:type="dxa"/>
          </w:tcPr>
          <w:p w14:paraId="7972155A" w14:textId="77777777" w:rsidR="0032522F" w:rsidRDefault="0032522F" w:rsidP="00234C5E">
            <w:pPr>
              <w:spacing w:before="100" w:beforeAutospacing="1" w:after="100" w:afterAutospacing="1"/>
              <w:ind w:firstLine="0"/>
              <w:jc w:val="both"/>
              <w:rPr>
                <w:rFonts w:asciiTheme="majorBidi" w:eastAsia="Times New Roman" w:hAnsiTheme="majorBidi" w:cstheme="majorBidi"/>
                <w:lang w:bidi="ar-SA"/>
              </w:rPr>
            </w:pPr>
          </w:p>
        </w:tc>
      </w:tr>
      <w:tr w:rsidR="0032522F" w14:paraId="690C1B92" w14:textId="77777777" w:rsidTr="005131DD">
        <w:trPr>
          <w:trHeight w:hRule="exact" w:val="1315"/>
        </w:trPr>
        <w:tc>
          <w:tcPr>
            <w:tcW w:w="5310" w:type="dxa"/>
          </w:tcPr>
          <w:p w14:paraId="206F5C22" w14:textId="3D594F1D" w:rsidR="0032522F" w:rsidRPr="005131DD" w:rsidRDefault="0032522F" w:rsidP="005131DD">
            <w:pPr>
              <w:pStyle w:val="NoSpacing"/>
              <w:rPr>
                <w:sz w:val="24"/>
                <w:szCs w:val="24"/>
              </w:rPr>
            </w:pPr>
            <w:r w:rsidRPr="005131DD">
              <w:rPr>
                <w:sz w:val="24"/>
                <w:szCs w:val="24"/>
              </w:rPr>
              <w:t>Value and Description of Top three (3) Biggest Contract</w:t>
            </w:r>
            <w:r w:rsidR="005131DD">
              <w:rPr>
                <w:sz w:val="24"/>
                <w:szCs w:val="24"/>
              </w:rPr>
              <w:t>s</w:t>
            </w:r>
            <w:r w:rsidRPr="005131DD">
              <w:rPr>
                <w:sz w:val="24"/>
                <w:szCs w:val="24"/>
              </w:rPr>
              <w:t xml:space="preserve"> for the past five (5) years</w:t>
            </w:r>
          </w:p>
        </w:tc>
        <w:tc>
          <w:tcPr>
            <w:tcW w:w="6030" w:type="dxa"/>
          </w:tcPr>
          <w:p w14:paraId="6B2E44A3" w14:textId="77777777" w:rsidR="0032522F" w:rsidRDefault="0032522F" w:rsidP="00234C5E">
            <w:pPr>
              <w:spacing w:before="100" w:beforeAutospacing="1" w:after="100" w:afterAutospacing="1"/>
              <w:ind w:firstLine="0"/>
              <w:jc w:val="both"/>
              <w:rPr>
                <w:rFonts w:asciiTheme="majorBidi" w:eastAsia="Times New Roman" w:hAnsiTheme="majorBidi" w:cstheme="majorBidi"/>
                <w:lang w:bidi="ar-SA"/>
              </w:rPr>
            </w:pPr>
          </w:p>
        </w:tc>
      </w:tr>
      <w:tr w:rsidR="0032522F" w14:paraId="59BC74C3" w14:textId="77777777" w:rsidTr="005131DD">
        <w:trPr>
          <w:trHeight w:hRule="exact" w:val="1045"/>
        </w:trPr>
        <w:tc>
          <w:tcPr>
            <w:tcW w:w="5310" w:type="dxa"/>
          </w:tcPr>
          <w:p w14:paraId="108AA1B5" w14:textId="77777777" w:rsidR="0032522F" w:rsidRPr="005131DD" w:rsidRDefault="0032522F" w:rsidP="005131DD">
            <w:pPr>
              <w:pStyle w:val="NoSpacing"/>
              <w:rPr>
                <w:sz w:val="24"/>
                <w:szCs w:val="24"/>
              </w:rPr>
            </w:pPr>
            <w:r w:rsidRPr="005131DD">
              <w:rPr>
                <w:sz w:val="24"/>
                <w:szCs w:val="24"/>
              </w:rPr>
              <w:t>Bidder’s Authorized Representative Information</w:t>
            </w:r>
          </w:p>
        </w:tc>
        <w:tc>
          <w:tcPr>
            <w:tcW w:w="6030" w:type="dxa"/>
          </w:tcPr>
          <w:p w14:paraId="316A6549" w14:textId="77777777" w:rsidR="0032522F" w:rsidRDefault="0032522F" w:rsidP="00234C5E">
            <w:pPr>
              <w:spacing w:before="100" w:beforeAutospacing="1" w:after="100" w:afterAutospacing="1"/>
              <w:ind w:firstLine="0"/>
              <w:jc w:val="both"/>
              <w:rPr>
                <w:rFonts w:asciiTheme="majorBidi" w:eastAsia="Times New Roman" w:hAnsiTheme="majorBidi" w:cstheme="majorBidi"/>
                <w:lang w:bidi="ar-SA"/>
              </w:rPr>
            </w:pPr>
          </w:p>
        </w:tc>
      </w:tr>
    </w:tbl>
    <w:p w14:paraId="459DF44A" w14:textId="77777777" w:rsidR="0049262D" w:rsidRPr="002A304D" w:rsidRDefault="0049262D" w:rsidP="0049262D">
      <w:pPr>
        <w:pStyle w:val="NoSpacing"/>
        <w:rPr>
          <w:rFonts w:cstheme="minorHAnsi"/>
          <w:sz w:val="26"/>
          <w:szCs w:val="26"/>
        </w:rPr>
      </w:pPr>
    </w:p>
    <w:p w14:paraId="27CCEB24" w14:textId="77777777" w:rsidR="00F30BEF" w:rsidRDefault="00F30BEF" w:rsidP="001B048E">
      <w:pPr>
        <w:spacing w:before="100" w:beforeAutospacing="1" w:after="100" w:afterAutospacing="1" w:line="240" w:lineRule="auto"/>
        <w:ind w:firstLine="0"/>
        <w:rPr>
          <w:rFonts w:cstheme="minorHAnsi"/>
        </w:rPr>
      </w:pPr>
    </w:p>
    <w:p w14:paraId="43936AAB" w14:textId="77777777" w:rsidR="00215792" w:rsidRDefault="00215792" w:rsidP="001B048E">
      <w:pPr>
        <w:spacing w:before="100" w:beforeAutospacing="1" w:after="100" w:afterAutospacing="1" w:line="240" w:lineRule="auto"/>
        <w:ind w:firstLine="0"/>
        <w:rPr>
          <w:rFonts w:cstheme="minorHAnsi"/>
        </w:rPr>
      </w:pPr>
    </w:p>
    <w:p w14:paraId="25B4F9FA" w14:textId="77777777" w:rsidR="00215792" w:rsidRDefault="00215792" w:rsidP="001B048E">
      <w:pPr>
        <w:spacing w:before="100" w:beforeAutospacing="1" w:after="100" w:afterAutospacing="1" w:line="240" w:lineRule="auto"/>
        <w:ind w:firstLine="0"/>
        <w:rPr>
          <w:rFonts w:cstheme="minorHAnsi"/>
        </w:rPr>
      </w:pPr>
    </w:p>
    <w:p w14:paraId="6D93AB9B" w14:textId="77777777" w:rsidR="00215792" w:rsidRDefault="00215792" w:rsidP="001B048E">
      <w:pPr>
        <w:spacing w:before="100" w:beforeAutospacing="1" w:after="100" w:afterAutospacing="1" w:line="240" w:lineRule="auto"/>
        <w:ind w:firstLine="0"/>
        <w:rPr>
          <w:rFonts w:cstheme="minorHAnsi"/>
        </w:rPr>
      </w:pPr>
    </w:p>
    <w:p w14:paraId="7B319040" w14:textId="77777777" w:rsidR="00215792" w:rsidRDefault="00215792" w:rsidP="001B048E">
      <w:pPr>
        <w:spacing w:before="100" w:beforeAutospacing="1" w:after="100" w:afterAutospacing="1" w:line="240" w:lineRule="auto"/>
        <w:ind w:firstLine="0"/>
        <w:rPr>
          <w:rFonts w:cstheme="minorHAnsi"/>
        </w:rPr>
      </w:pPr>
    </w:p>
    <w:p w14:paraId="0F2C86C4" w14:textId="77777777" w:rsidR="00730F80" w:rsidRDefault="00730F80" w:rsidP="00EA2D80">
      <w:pPr>
        <w:spacing w:before="100" w:beforeAutospacing="1" w:after="100" w:afterAutospacing="1" w:line="240" w:lineRule="auto"/>
        <w:ind w:firstLine="0"/>
        <w:rPr>
          <w:rFonts w:cstheme="minorHAnsi"/>
          <w:b/>
          <w:bCs/>
          <w:sz w:val="24"/>
          <w:szCs w:val="24"/>
        </w:rPr>
      </w:pPr>
    </w:p>
    <w:p w14:paraId="0F0DF245" w14:textId="633BFB82" w:rsidR="00215792" w:rsidRPr="00730F80" w:rsidRDefault="00215792" w:rsidP="00730F80">
      <w:pPr>
        <w:spacing w:before="100" w:beforeAutospacing="1" w:after="100" w:afterAutospacing="1" w:line="240" w:lineRule="auto"/>
        <w:ind w:firstLine="0"/>
        <w:rPr>
          <w:rFonts w:cstheme="minorHAnsi"/>
          <w:b/>
          <w:bCs/>
          <w:sz w:val="24"/>
          <w:szCs w:val="24"/>
        </w:rPr>
      </w:pPr>
      <w:r w:rsidRPr="00730F80">
        <w:rPr>
          <w:rFonts w:cstheme="minorHAnsi"/>
          <w:b/>
          <w:bCs/>
          <w:sz w:val="24"/>
          <w:szCs w:val="24"/>
        </w:rPr>
        <w:t xml:space="preserve">Financial Cost </w:t>
      </w:r>
      <w:r w:rsidR="00730F80" w:rsidRPr="00730F80">
        <w:rPr>
          <w:rFonts w:cstheme="minorHAnsi"/>
          <w:b/>
          <w:bCs/>
          <w:sz w:val="24"/>
          <w:szCs w:val="24"/>
        </w:rPr>
        <w:t>Offer</w:t>
      </w:r>
      <w:r w:rsidRPr="00730F80">
        <w:rPr>
          <w:rFonts w:cstheme="minorHAnsi"/>
          <w:b/>
          <w:bCs/>
          <w:sz w:val="24"/>
          <w:szCs w:val="24"/>
        </w:rPr>
        <w:t xml:space="preserve"> Template:</w:t>
      </w:r>
    </w:p>
    <w:p w14:paraId="2AF591C3" w14:textId="56BDD758" w:rsidR="00215792" w:rsidRDefault="00215792" w:rsidP="001B048E">
      <w:pPr>
        <w:spacing w:before="100" w:beforeAutospacing="1" w:after="100" w:afterAutospacing="1" w:line="240" w:lineRule="auto"/>
        <w:ind w:firstLine="0"/>
        <w:rPr>
          <w:rFonts w:cstheme="minorHAnsi"/>
        </w:rPr>
      </w:pPr>
      <w:r>
        <w:rPr>
          <w:rFonts w:cstheme="minorHAnsi"/>
        </w:rPr>
        <w:t>Supplier</w:t>
      </w:r>
      <w:r w:rsidR="00730F80">
        <w:rPr>
          <w:rFonts w:cstheme="minorHAnsi"/>
        </w:rPr>
        <w:t>s</w:t>
      </w:r>
      <w:r>
        <w:rPr>
          <w:rFonts w:cstheme="minorHAnsi"/>
        </w:rPr>
        <w:t xml:space="preserve"> that do not have an official </w:t>
      </w:r>
      <w:r w:rsidR="00730F80">
        <w:rPr>
          <w:rFonts w:cstheme="minorHAnsi"/>
        </w:rPr>
        <w:t>c</w:t>
      </w:r>
      <w:r>
        <w:rPr>
          <w:rFonts w:cstheme="minorHAnsi"/>
        </w:rPr>
        <w:t xml:space="preserve">ost offer </w:t>
      </w:r>
      <w:r w:rsidR="00730F80">
        <w:rPr>
          <w:rFonts w:cstheme="minorHAnsi"/>
        </w:rPr>
        <w:t xml:space="preserve">with their letterhead </w:t>
      </w:r>
      <w:r>
        <w:rPr>
          <w:rFonts w:cstheme="minorHAnsi"/>
        </w:rPr>
        <w:t>may use the table below</w:t>
      </w:r>
      <w:r w:rsidR="00730F80">
        <w:rPr>
          <w:rFonts w:cstheme="minorHAnsi"/>
        </w:rPr>
        <w:t xml:space="preserve"> to price the services needed, making sure to sign and stamp where needed.</w:t>
      </w:r>
    </w:p>
    <w:tbl>
      <w:tblPr>
        <w:tblW w:w="119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0"/>
        <w:gridCol w:w="7740"/>
        <w:gridCol w:w="990"/>
        <w:gridCol w:w="630"/>
        <w:gridCol w:w="1730"/>
      </w:tblGrid>
      <w:tr w:rsidR="00730F80" w14:paraId="1204668D" w14:textId="23E53FA9" w:rsidTr="00EA2D80">
        <w:trPr>
          <w:trHeight w:val="452"/>
          <w:jc w:val="center"/>
        </w:trPr>
        <w:tc>
          <w:tcPr>
            <w:tcW w:w="890" w:type="dxa"/>
          </w:tcPr>
          <w:p w14:paraId="0CE78111" w14:textId="77777777" w:rsidR="00730F80" w:rsidRPr="00B35F95" w:rsidRDefault="00730F80" w:rsidP="00EA2D80">
            <w:pPr>
              <w:pStyle w:val="TableParagraph"/>
              <w:spacing w:before="142"/>
              <w:ind w:left="711" w:right="691" w:hanging="441"/>
              <w:jc w:val="center"/>
              <w:rPr>
                <w:rFonts w:ascii="Calibri" w:hAnsi="Calibri" w:cs="Calibri"/>
                <w:b/>
                <w:sz w:val="24"/>
                <w:szCs w:val="24"/>
              </w:rPr>
            </w:pPr>
            <w:r w:rsidRPr="00B35F95">
              <w:rPr>
                <w:rFonts w:ascii="Calibri" w:hAnsi="Calibri" w:cs="Calibri"/>
                <w:b/>
                <w:w w:val="105"/>
                <w:sz w:val="24"/>
                <w:szCs w:val="24"/>
              </w:rPr>
              <w:t>#</w:t>
            </w:r>
          </w:p>
        </w:tc>
        <w:tc>
          <w:tcPr>
            <w:tcW w:w="7740" w:type="dxa"/>
          </w:tcPr>
          <w:p w14:paraId="284F122A" w14:textId="59374C5A" w:rsidR="00730F80" w:rsidRPr="00B35F95" w:rsidRDefault="00730F80" w:rsidP="00EA2D80">
            <w:pPr>
              <w:pStyle w:val="TableParagraph"/>
              <w:spacing w:before="22" w:line="200" w:lineRule="atLeast"/>
              <w:ind w:left="1023" w:right="179" w:hanging="824"/>
              <w:jc w:val="center"/>
              <w:rPr>
                <w:rFonts w:ascii="Calibri" w:hAnsi="Calibri" w:cs="Calibri"/>
                <w:b/>
                <w:sz w:val="24"/>
                <w:szCs w:val="24"/>
              </w:rPr>
            </w:pPr>
            <w:r w:rsidRPr="00B35F95">
              <w:rPr>
                <w:rFonts w:ascii="Calibri" w:hAnsi="Calibri" w:cs="Calibri"/>
                <w:b/>
                <w:sz w:val="24"/>
                <w:szCs w:val="24"/>
              </w:rPr>
              <w:t>DESCRIPTION</w:t>
            </w:r>
            <w:r w:rsidRPr="00B35F95">
              <w:rPr>
                <w:rFonts w:ascii="Calibri" w:hAnsi="Calibri" w:cs="Calibri"/>
                <w:b/>
                <w:spacing w:val="25"/>
                <w:sz w:val="24"/>
                <w:szCs w:val="24"/>
              </w:rPr>
              <w:t xml:space="preserve"> </w:t>
            </w:r>
            <w:r w:rsidRPr="00B35F95">
              <w:rPr>
                <w:rFonts w:ascii="Calibri" w:hAnsi="Calibri" w:cs="Calibri"/>
                <w:b/>
                <w:sz w:val="24"/>
                <w:szCs w:val="24"/>
              </w:rPr>
              <w:t>AND</w:t>
            </w:r>
            <w:r w:rsidRPr="00B35F95">
              <w:rPr>
                <w:rFonts w:ascii="Calibri" w:hAnsi="Calibri" w:cs="Calibri"/>
                <w:b/>
                <w:spacing w:val="25"/>
                <w:sz w:val="24"/>
                <w:szCs w:val="24"/>
              </w:rPr>
              <w:t xml:space="preserve"> </w:t>
            </w:r>
            <w:r w:rsidRPr="00B35F95">
              <w:rPr>
                <w:rFonts w:ascii="Calibri" w:hAnsi="Calibri" w:cs="Calibri"/>
                <w:b/>
                <w:sz w:val="24"/>
                <w:szCs w:val="24"/>
              </w:rPr>
              <w:t>SPECIFICATIONS</w:t>
            </w:r>
            <w:r w:rsidRPr="00B35F95">
              <w:rPr>
                <w:rFonts w:ascii="Calibri" w:hAnsi="Calibri" w:cs="Calibri"/>
                <w:b/>
                <w:spacing w:val="24"/>
                <w:sz w:val="24"/>
                <w:szCs w:val="24"/>
              </w:rPr>
              <w:t xml:space="preserve"> </w:t>
            </w:r>
            <w:proofErr w:type="gramStart"/>
            <w:r w:rsidRPr="00B35F95">
              <w:rPr>
                <w:rFonts w:ascii="Calibri" w:hAnsi="Calibri" w:cs="Calibri"/>
                <w:b/>
                <w:sz w:val="24"/>
                <w:szCs w:val="24"/>
              </w:rPr>
              <w:t>OF</w:t>
            </w:r>
            <w:r w:rsidRPr="00B35F95">
              <w:rPr>
                <w:rFonts w:ascii="Calibri" w:hAnsi="Calibri" w:cs="Calibri"/>
                <w:b/>
                <w:spacing w:val="24"/>
                <w:sz w:val="24"/>
                <w:szCs w:val="24"/>
              </w:rPr>
              <w:t xml:space="preserve"> </w:t>
            </w:r>
            <w:r w:rsidRPr="00B35F95">
              <w:rPr>
                <w:rFonts w:ascii="Calibri" w:hAnsi="Calibri" w:cs="Calibri"/>
                <w:b/>
                <w:spacing w:val="-37"/>
                <w:sz w:val="24"/>
                <w:szCs w:val="24"/>
              </w:rPr>
              <w:t xml:space="preserve"> </w:t>
            </w:r>
            <w:r w:rsidRPr="00B35F95">
              <w:rPr>
                <w:rFonts w:ascii="Calibri" w:hAnsi="Calibri" w:cs="Calibri"/>
                <w:b/>
                <w:w w:val="105"/>
                <w:sz w:val="24"/>
                <w:szCs w:val="24"/>
              </w:rPr>
              <w:t>SERVICES</w:t>
            </w:r>
            <w:proofErr w:type="gramEnd"/>
            <w:r w:rsidRPr="00B35F95">
              <w:rPr>
                <w:rFonts w:ascii="Calibri" w:hAnsi="Calibri" w:cs="Calibri"/>
                <w:b/>
                <w:spacing w:val="-5"/>
                <w:w w:val="105"/>
                <w:sz w:val="24"/>
                <w:szCs w:val="24"/>
              </w:rPr>
              <w:t xml:space="preserve"> </w:t>
            </w:r>
            <w:r w:rsidRPr="00B35F95">
              <w:rPr>
                <w:rFonts w:ascii="Calibri" w:hAnsi="Calibri" w:cs="Calibri"/>
                <w:b/>
                <w:w w:val="105"/>
                <w:sz w:val="24"/>
                <w:szCs w:val="24"/>
              </w:rPr>
              <w:t>TO</w:t>
            </w:r>
            <w:r w:rsidRPr="00B35F95">
              <w:rPr>
                <w:rFonts w:ascii="Calibri" w:hAnsi="Calibri" w:cs="Calibri"/>
                <w:b/>
                <w:spacing w:val="-2"/>
                <w:w w:val="105"/>
                <w:sz w:val="24"/>
                <w:szCs w:val="24"/>
              </w:rPr>
              <w:t xml:space="preserve"> </w:t>
            </w:r>
            <w:r w:rsidRPr="00B35F95">
              <w:rPr>
                <w:rFonts w:ascii="Calibri" w:hAnsi="Calibri" w:cs="Calibri"/>
                <w:b/>
                <w:w w:val="105"/>
                <w:sz w:val="24"/>
                <w:szCs w:val="24"/>
              </w:rPr>
              <w:t>BE</w:t>
            </w:r>
            <w:r w:rsidRPr="00B35F95">
              <w:rPr>
                <w:rFonts w:ascii="Calibri" w:hAnsi="Calibri" w:cs="Calibri"/>
                <w:b/>
                <w:spacing w:val="-3"/>
                <w:w w:val="105"/>
                <w:sz w:val="24"/>
                <w:szCs w:val="24"/>
              </w:rPr>
              <w:t xml:space="preserve"> </w:t>
            </w:r>
            <w:r w:rsidR="00CC0D0A">
              <w:rPr>
                <w:rFonts w:ascii="Calibri" w:hAnsi="Calibri" w:cs="Calibri"/>
                <w:b/>
                <w:w w:val="105"/>
                <w:sz w:val="24"/>
                <w:szCs w:val="24"/>
              </w:rPr>
              <w:t>PROVIDED</w:t>
            </w:r>
          </w:p>
        </w:tc>
        <w:tc>
          <w:tcPr>
            <w:tcW w:w="990" w:type="dxa"/>
          </w:tcPr>
          <w:p w14:paraId="7C789671" w14:textId="77777777" w:rsidR="00730F80" w:rsidRPr="00B35F95" w:rsidRDefault="00730F80" w:rsidP="00EA2D80">
            <w:pPr>
              <w:pStyle w:val="TableParagraph"/>
              <w:spacing w:before="142"/>
              <w:ind w:left="68" w:right="51"/>
              <w:jc w:val="center"/>
              <w:rPr>
                <w:rFonts w:ascii="Calibri" w:hAnsi="Calibri" w:cs="Calibri"/>
                <w:b/>
                <w:sz w:val="24"/>
                <w:szCs w:val="24"/>
              </w:rPr>
            </w:pPr>
            <w:r w:rsidRPr="00B35F95">
              <w:rPr>
                <w:rFonts w:ascii="Calibri" w:hAnsi="Calibri" w:cs="Calibri"/>
                <w:b/>
                <w:w w:val="105"/>
                <w:sz w:val="24"/>
                <w:szCs w:val="24"/>
              </w:rPr>
              <w:t>UNIT</w:t>
            </w:r>
          </w:p>
        </w:tc>
        <w:tc>
          <w:tcPr>
            <w:tcW w:w="630" w:type="dxa"/>
          </w:tcPr>
          <w:p w14:paraId="39306E4E" w14:textId="77777777" w:rsidR="00730F80" w:rsidRPr="00B35F95" w:rsidRDefault="00730F80" w:rsidP="00EA2D80">
            <w:pPr>
              <w:pStyle w:val="TableParagraph"/>
              <w:spacing w:before="142"/>
              <w:ind w:left="90" w:right="72"/>
              <w:jc w:val="center"/>
              <w:rPr>
                <w:rFonts w:ascii="Calibri" w:hAnsi="Calibri" w:cs="Calibri"/>
                <w:b/>
                <w:sz w:val="24"/>
                <w:szCs w:val="24"/>
              </w:rPr>
            </w:pPr>
            <w:r w:rsidRPr="00B35F95">
              <w:rPr>
                <w:rFonts w:ascii="Calibri" w:hAnsi="Calibri" w:cs="Calibri"/>
                <w:b/>
                <w:w w:val="105"/>
                <w:sz w:val="24"/>
                <w:szCs w:val="24"/>
              </w:rPr>
              <w:t>QTY</w:t>
            </w:r>
          </w:p>
        </w:tc>
        <w:tc>
          <w:tcPr>
            <w:tcW w:w="1730" w:type="dxa"/>
          </w:tcPr>
          <w:p w14:paraId="2CC7F2DD" w14:textId="581D73F7" w:rsidR="00730F80" w:rsidRPr="00B35F95" w:rsidRDefault="00730F80" w:rsidP="00EA2D80">
            <w:pPr>
              <w:pStyle w:val="TableParagraph"/>
              <w:spacing w:before="142"/>
              <w:ind w:left="90" w:right="72"/>
              <w:jc w:val="center"/>
              <w:rPr>
                <w:rFonts w:ascii="Calibri" w:hAnsi="Calibri" w:cs="Calibri"/>
                <w:b/>
                <w:w w:val="105"/>
                <w:sz w:val="24"/>
                <w:szCs w:val="24"/>
              </w:rPr>
            </w:pPr>
            <w:r>
              <w:rPr>
                <w:rFonts w:ascii="Calibri" w:hAnsi="Calibri" w:cs="Calibri"/>
                <w:b/>
                <w:w w:val="105"/>
                <w:sz w:val="24"/>
                <w:szCs w:val="24"/>
              </w:rPr>
              <w:t>UNIT COST IN USD</w:t>
            </w:r>
          </w:p>
        </w:tc>
      </w:tr>
      <w:tr w:rsidR="00730F80" w14:paraId="2CA60868" w14:textId="275D9D4A" w:rsidTr="00EA2D80">
        <w:trPr>
          <w:trHeight w:val="720"/>
          <w:jc w:val="center"/>
        </w:trPr>
        <w:tc>
          <w:tcPr>
            <w:tcW w:w="890" w:type="dxa"/>
            <w:tcBorders>
              <w:bottom w:val="single" w:sz="4" w:space="0" w:color="000000"/>
              <w:right w:val="single" w:sz="4" w:space="0" w:color="000000"/>
            </w:tcBorders>
          </w:tcPr>
          <w:p w14:paraId="4DDEFC40" w14:textId="77777777" w:rsidR="00730F80" w:rsidRPr="00B35F95" w:rsidRDefault="00730F80" w:rsidP="00F51133">
            <w:pPr>
              <w:pStyle w:val="TableParagraph"/>
              <w:spacing w:before="48"/>
              <w:ind w:left="711" w:right="691" w:hanging="441"/>
              <w:jc w:val="center"/>
              <w:rPr>
                <w:rFonts w:ascii="Calibri" w:hAnsi="Calibri" w:cs="Calibri"/>
                <w:b/>
                <w:sz w:val="24"/>
                <w:szCs w:val="24"/>
              </w:rPr>
            </w:pPr>
            <w:r w:rsidRPr="00B35F95">
              <w:rPr>
                <w:rFonts w:ascii="Calibri" w:hAnsi="Calibri" w:cs="Calibri"/>
                <w:b/>
                <w:w w:val="103"/>
                <w:sz w:val="24"/>
                <w:szCs w:val="24"/>
              </w:rPr>
              <w:t>1</w:t>
            </w:r>
          </w:p>
        </w:tc>
        <w:tc>
          <w:tcPr>
            <w:tcW w:w="7740" w:type="dxa"/>
            <w:tcBorders>
              <w:left w:val="single" w:sz="4" w:space="0" w:color="000000"/>
              <w:bottom w:val="single" w:sz="4" w:space="0" w:color="000000"/>
              <w:right w:val="single" w:sz="4" w:space="0" w:color="000000"/>
            </w:tcBorders>
          </w:tcPr>
          <w:p w14:paraId="7E7FF298" w14:textId="77777777" w:rsidR="00730F80" w:rsidRPr="00B35F95" w:rsidRDefault="00730F80" w:rsidP="00F51133">
            <w:pPr>
              <w:pStyle w:val="TableParagraph"/>
              <w:spacing w:before="48"/>
              <w:ind w:left="60" w:right="40"/>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Tyre</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to return any remaining Parcels from the Distribution if need be</w:t>
            </w:r>
          </w:p>
        </w:tc>
        <w:tc>
          <w:tcPr>
            <w:tcW w:w="990" w:type="dxa"/>
            <w:tcBorders>
              <w:left w:val="single" w:sz="4" w:space="0" w:color="000000"/>
              <w:bottom w:val="single" w:sz="4" w:space="0" w:color="000000"/>
              <w:right w:val="single" w:sz="4" w:space="0" w:color="000000"/>
            </w:tcBorders>
          </w:tcPr>
          <w:p w14:paraId="0D8ABF23" w14:textId="77777777" w:rsidR="00730F80" w:rsidRPr="005F498F" w:rsidRDefault="00730F80" w:rsidP="00F51133">
            <w:pPr>
              <w:pStyle w:val="TableParagraph"/>
              <w:spacing w:before="48"/>
              <w:ind w:left="105" w:right="87"/>
              <w:rPr>
                <w:rFonts w:ascii="Calibri" w:hAnsi="Calibri" w:cs="Calibri"/>
                <w:sz w:val="24"/>
                <w:szCs w:val="24"/>
              </w:rPr>
            </w:pPr>
            <w:r w:rsidRPr="005F498F">
              <w:rPr>
                <w:rFonts w:ascii="Calibri" w:hAnsi="Calibri" w:cs="Calibri"/>
                <w:sz w:val="24"/>
                <w:szCs w:val="24"/>
              </w:rPr>
              <w:t>Service</w:t>
            </w:r>
          </w:p>
        </w:tc>
        <w:tc>
          <w:tcPr>
            <w:tcW w:w="630" w:type="dxa"/>
            <w:tcBorders>
              <w:left w:val="single" w:sz="4" w:space="0" w:color="000000"/>
              <w:bottom w:val="single" w:sz="4" w:space="0" w:color="000000"/>
            </w:tcBorders>
          </w:tcPr>
          <w:p w14:paraId="1ED35664" w14:textId="77777777" w:rsidR="00730F80" w:rsidRPr="00B35F95" w:rsidRDefault="00730F80" w:rsidP="00F51133">
            <w:pPr>
              <w:pStyle w:val="TableParagraph"/>
              <w:spacing w:before="48"/>
              <w:jc w:val="center"/>
              <w:rPr>
                <w:rFonts w:ascii="Calibri" w:hAnsi="Calibri" w:cs="Calibri"/>
                <w:sz w:val="24"/>
                <w:szCs w:val="24"/>
              </w:rPr>
            </w:pPr>
            <w:r w:rsidRPr="00B35F95">
              <w:rPr>
                <w:rFonts w:ascii="Calibri" w:hAnsi="Calibri" w:cs="Calibri"/>
                <w:w w:val="103"/>
                <w:sz w:val="24"/>
                <w:szCs w:val="24"/>
              </w:rPr>
              <w:t>1</w:t>
            </w:r>
          </w:p>
        </w:tc>
        <w:tc>
          <w:tcPr>
            <w:tcW w:w="1730" w:type="dxa"/>
            <w:tcBorders>
              <w:left w:val="single" w:sz="4" w:space="0" w:color="000000"/>
              <w:bottom w:val="single" w:sz="4" w:space="0" w:color="000000"/>
            </w:tcBorders>
          </w:tcPr>
          <w:p w14:paraId="4D67EB09" w14:textId="77777777" w:rsidR="00730F80" w:rsidRPr="00B35F95" w:rsidRDefault="00730F80" w:rsidP="00F51133">
            <w:pPr>
              <w:pStyle w:val="TableParagraph"/>
              <w:spacing w:before="48"/>
              <w:jc w:val="center"/>
              <w:rPr>
                <w:rFonts w:ascii="Calibri" w:hAnsi="Calibri" w:cs="Calibri"/>
                <w:w w:val="103"/>
                <w:sz w:val="24"/>
                <w:szCs w:val="24"/>
              </w:rPr>
            </w:pPr>
          </w:p>
        </w:tc>
      </w:tr>
      <w:tr w:rsidR="00730F80" w14:paraId="3B0B1845" w14:textId="0D5B3C7A" w:rsidTr="00EA2D80">
        <w:trPr>
          <w:trHeight w:val="720"/>
          <w:jc w:val="center"/>
        </w:trPr>
        <w:tc>
          <w:tcPr>
            <w:tcW w:w="890" w:type="dxa"/>
            <w:tcBorders>
              <w:top w:val="single" w:sz="4" w:space="0" w:color="000000"/>
              <w:bottom w:val="single" w:sz="4" w:space="0" w:color="000000"/>
              <w:right w:val="single" w:sz="4" w:space="0" w:color="000000"/>
            </w:tcBorders>
          </w:tcPr>
          <w:p w14:paraId="789D3B98" w14:textId="77777777" w:rsidR="00730F80" w:rsidRPr="00B35F95" w:rsidRDefault="00730F80" w:rsidP="00F51133">
            <w:pPr>
              <w:pStyle w:val="TableParagraph"/>
              <w:spacing w:before="88"/>
              <w:ind w:left="711" w:right="691" w:hanging="441"/>
              <w:jc w:val="center"/>
              <w:rPr>
                <w:rFonts w:ascii="Calibri" w:hAnsi="Calibri" w:cs="Calibri"/>
                <w:b/>
                <w:sz w:val="24"/>
                <w:szCs w:val="24"/>
              </w:rPr>
            </w:pPr>
            <w:r w:rsidRPr="00B35F95">
              <w:rPr>
                <w:rFonts w:ascii="Calibri" w:hAnsi="Calibri" w:cs="Calibri"/>
                <w:b/>
                <w:w w:val="103"/>
                <w:sz w:val="24"/>
                <w:szCs w:val="24"/>
              </w:rPr>
              <w:t>2</w:t>
            </w:r>
          </w:p>
        </w:tc>
        <w:tc>
          <w:tcPr>
            <w:tcW w:w="7740" w:type="dxa"/>
            <w:tcBorders>
              <w:top w:val="single" w:sz="4" w:space="0" w:color="000000"/>
              <w:left w:val="single" w:sz="4" w:space="0" w:color="000000"/>
              <w:bottom w:val="single" w:sz="4" w:space="0" w:color="000000"/>
              <w:right w:val="single" w:sz="4" w:space="0" w:color="000000"/>
            </w:tcBorders>
          </w:tcPr>
          <w:p w14:paraId="430430CD" w14:textId="77777777" w:rsidR="00730F80" w:rsidRDefault="00730F80" w:rsidP="00F51133">
            <w:pPr>
              <w:pStyle w:val="TableParagraph"/>
              <w:spacing w:line="171" w:lineRule="exact"/>
              <w:ind w:left="59" w:right="41"/>
              <w:rPr>
                <w:rFonts w:ascii="Calibri" w:hAnsi="Calibri" w:cs="Calibri"/>
                <w:spacing w:val="-2"/>
                <w:w w:val="105"/>
                <w:sz w:val="24"/>
                <w:szCs w:val="24"/>
              </w:rPr>
            </w:pPr>
          </w:p>
          <w:p w14:paraId="12D1089C" w14:textId="77777777" w:rsidR="00730F80" w:rsidRPr="00B35F95" w:rsidRDefault="00730F80" w:rsidP="00F51133">
            <w:pPr>
              <w:pStyle w:val="TableParagraph"/>
              <w:spacing w:line="171" w:lineRule="exact"/>
              <w:ind w:left="59" w:right="41"/>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Chehabieh</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to return any remaining Parcels from the Distribution if need be</w:t>
            </w:r>
          </w:p>
        </w:tc>
        <w:tc>
          <w:tcPr>
            <w:tcW w:w="990" w:type="dxa"/>
            <w:tcBorders>
              <w:top w:val="single" w:sz="4" w:space="0" w:color="000000"/>
              <w:left w:val="single" w:sz="4" w:space="0" w:color="000000"/>
              <w:bottom w:val="single" w:sz="4" w:space="0" w:color="000000"/>
              <w:right w:val="single" w:sz="4" w:space="0" w:color="000000"/>
            </w:tcBorders>
          </w:tcPr>
          <w:p w14:paraId="7843FDDE" w14:textId="77777777" w:rsidR="00730F80" w:rsidRPr="005F498F" w:rsidRDefault="00730F80" w:rsidP="00F51133">
            <w:pPr>
              <w:pStyle w:val="TableParagraph"/>
              <w:spacing w:before="88"/>
              <w:ind w:left="105" w:right="87"/>
              <w:rPr>
                <w:rFonts w:ascii="Calibri" w:hAnsi="Calibri" w:cs="Calibri"/>
                <w:sz w:val="24"/>
                <w:szCs w:val="24"/>
              </w:rPr>
            </w:pPr>
            <w:r w:rsidRPr="005F498F">
              <w:rPr>
                <w:rFonts w:ascii="Calibri" w:hAnsi="Calibri" w:cs="Calibri"/>
              </w:rPr>
              <w:t>Service</w:t>
            </w:r>
          </w:p>
        </w:tc>
        <w:tc>
          <w:tcPr>
            <w:tcW w:w="630" w:type="dxa"/>
            <w:tcBorders>
              <w:top w:val="single" w:sz="4" w:space="0" w:color="000000"/>
              <w:left w:val="single" w:sz="4" w:space="0" w:color="000000"/>
              <w:bottom w:val="single" w:sz="4" w:space="0" w:color="000000"/>
            </w:tcBorders>
          </w:tcPr>
          <w:p w14:paraId="636F2C80" w14:textId="77777777" w:rsidR="00730F80" w:rsidRPr="00B35F95" w:rsidRDefault="00730F80" w:rsidP="00F51133">
            <w:pPr>
              <w:pStyle w:val="TableParagraph"/>
              <w:spacing w:before="88"/>
              <w:jc w:val="center"/>
              <w:rPr>
                <w:rFonts w:ascii="Calibri" w:hAnsi="Calibri" w:cs="Calibri"/>
                <w:sz w:val="24"/>
                <w:szCs w:val="24"/>
              </w:rPr>
            </w:pPr>
            <w:r w:rsidRPr="00B35F95">
              <w:rPr>
                <w:rFonts w:ascii="Calibri" w:hAnsi="Calibri" w:cs="Calibri"/>
                <w:w w:val="103"/>
                <w:sz w:val="24"/>
                <w:szCs w:val="24"/>
              </w:rPr>
              <w:t>1</w:t>
            </w:r>
          </w:p>
        </w:tc>
        <w:tc>
          <w:tcPr>
            <w:tcW w:w="1730" w:type="dxa"/>
            <w:tcBorders>
              <w:top w:val="single" w:sz="4" w:space="0" w:color="000000"/>
              <w:left w:val="single" w:sz="4" w:space="0" w:color="000000"/>
              <w:bottom w:val="single" w:sz="4" w:space="0" w:color="000000"/>
            </w:tcBorders>
          </w:tcPr>
          <w:p w14:paraId="002BB96A" w14:textId="77777777" w:rsidR="00730F80" w:rsidRPr="00B35F95" w:rsidRDefault="00730F80" w:rsidP="00F51133">
            <w:pPr>
              <w:pStyle w:val="TableParagraph"/>
              <w:spacing w:before="88"/>
              <w:jc w:val="center"/>
              <w:rPr>
                <w:rFonts w:ascii="Calibri" w:hAnsi="Calibri" w:cs="Calibri"/>
                <w:w w:val="103"/>
                <w:sz w:val="24"/>
                <w:szCs w:val="24"/>
              </w:rPr>
            </w:pPr>
          </w:p>
        </w:tc>
      </w:tr>
      <w:tr w:rsidR="00730F80" w14:paraId="5C2FCDD3" w14:textId="4F076A0A" w:rsidTr="00EA2D80">
        <w:trPr>
          <w:trHeight w:val="720"/>
          <w:jc w:val="center"/>
        </w:trPr>
        <w:tc>
          <w:tcPr>
            <w:tcW w:w="890" w:type="dxa"/>
            <w:tcBorders>
              <w:top w:val="single" w:sz="4" w:space="0" w:color="000000"/>
              <w:bottom w:val="single" w:sz="6" w:space="0" w:color="000000"/>
              <w:right w:val="single" w:sz="4" w:space="0" w:color="000000"/>
            </w:tcBorders>
          </w:tcPr>
          <w:p w14:paraId="33AEECE1" w14:textId="77777777" w:rsidR="00730F80" w:rsidRPr="00B35F95" w:rsidRDefault="00730F80" w:rsidP="00F51133">
            <w:pPr>
              <w:pStyle w:val="TableParagraph"/>
              <w:spacing w:before="97"/>
              <w:ind w:left="711" w:right="691" w:hanging="441"/>
              <w:jc w:val="center"/>
              <w:rPr>
                <w:rFonts w:ascii="Calibri" w:hAnsi="Calibri" w:cs="Calibri"/>
                <w:b/>
                <w:sz w:val="24"/>
                <w:szCs w:val="24"/>
              </w:rPr>
            </w:pPr>
            <w:r w:rsidRPr="00B35F95">
              <w:rPr>
                <w:rFonts w:ascii="Calibri" w:hAnsi="Calibri" w:cs="Calibri"/>
                <w:b/>
                <w:w w:val="103"/>
                <w:sz w:val="24"/>
                <w:szCs w:val="24"/>
              </w:rPr>
              <w:t>3</w:t>
            </w:r>
          </w:p>
        </w:tc>
        <w:tc>
          <w:tcPr>
            <w:tcW w:w="7740" w:type="dxa"/>
            <w:tcBorders>
              <w:top w:val="single" w:sz="4" w:space="0" w:color="000000"/>
              <w:left w:val="single" w:sz="4" w:space="0" w:color="000000"/>
              <w:bottom w:val="single" w:sz="6" w:space="0" w:color="000000"/>
              <w:right w:val="single" w:sz="4" w:space="0" w:color="000000"/>
            </w:tcBorders>
          </w:tcPr>
          <w:p w14:paraId="58C23719" w14:textId="77777777" w:rsidR="00730F80" w:rsidRDefault="00730F80" w:rsidP="00F51133">
            <w:pPr>
              <w:pStyle w:val="TableParagraph"/>
              <w:spacing w:line="181" w:lineRule="exact"/>
              <w:ind w:left="59" w:right="41"/>
              <w:rPr>
                <w:rFonts w:ascii="Calibri" w:hAnsi="Calibri" w:cs="Calibri"/>
                <w:spacing w:val="-2"/>
                <w:w w:val="105"/>
                <w:sz w:val="24"/>
                <w:szCs w:val="24"/>
              </w:rPr>
            </w:pPr>
          </w:p>
          <w:p w14:paraId="2DC89F3D" w14:textId="77777777" w:rsidR="00730F80" w:rsidRPr="00B35F95" w:rsidRDefault="00730F80" w:rsidP="00F51133">
            <w:pPr>
              <w:pStyle w:val="TableParagraph"/>
              <w:spacing w:line="181" w:lineRule="exact"/>
              <w:ind w:left="59" w:right="41"/>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Jezzine</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to return any remaining Parcels from the Distribution if need be</w:t>
            </w:r>
          </w:p>
        </w:tc>
        <w:tc>
          <w:tcPr>
            <w:tcW w:w="990" w:type="dxa"/>
            <w:tcBorders>
              <w:top w:val="single" w:sz="4" w:space="0" w:color="000000"/>
              <w:left w:val="single" w:sz="4" w:space="0" w:color="000000"/>
              <w:bottom w:val="single" w:sz="6" w:space="0" w:color="000000"/>
              <w:right w:val="single" w:sz="4" w:space="0" w:color="000000"/>
            </w:tcBorders>
          </w:tcPr>
          <w:p w14:paraId="0491A2E2" w14:textId="77777777" w:rsidR="00730F80" w:rsidRPr="005F498F" w:rsidRDefault="00730F80" w:rsidP="00F51133">
            <w:pPr>
              <w:pStyle w:val="TableParagraph"/>
              <w:spacing w:before="97"/>
              <w:ind w:left="105" w:right="87"/>
              <w:rPr>
                <w:rFonts w:ascii="Calibri" w:hAnsi="Calibri" w:cs="Calibri"/>
                <w:sz w:val="24"/>
                <w:szCs w:val="24"/>
              </w:rPr>
            </w:pPr>
            <w:r w:rsidRPr="005F498F">
              <w:rPr>
                <w:rFonts w:ascii="Calibri" w:hAnsi="Calibri" w:cs="Calibri"/>
              </w:rPr>
              <w:t>Service</w:t>
            </w:r>
          </w:p>
        </w:tc>
        <w:tc>
          <w:tcPr>
            <w:tcW w:w="630" w:type="dxa"/>
            <w:tcBorders>
              <w:top w:val="single" w:sz="4" w:space="0" w:color="000000"/>
              <w:left w:val="single" w:sz="4" w:space="0" w:color="000000"/>
              <w:bottom w:val="single" w:sz="6" w:space="0" w:color="000000"/>
            </w:tcBorders>
          </w:tcPr>
          <w:p w14:paraId="622262A9" w14:textId="77777777" w:rsidR="00730F80" w:rsidRPr="00B35F95" w:rsidRDefault="00730F80" w:rsidP="00F51133">
            <w:pPr>
              <w:pStyle w:val="TableParagraph"/>
              <w:spacing w:before="97"/>
              <w:jc w:val="center"/>
              <w:rPr>
                <w:rFonts w:ascii="Calibri" w:hAnsi="Calibri" w:cs="Calibri"/>
                <w:sz w:val="24"/>
                <w:szCs w:val="24"/>
              </w:rPr>
            </w:pPr>
            <w:r w:rsidRPr="00B35F95">
              <w:rPr>
                <w:rFonts w:ascii="Calibri" w:hAnsi="Calibri" w:cs="Calibri"/>
                <w:w w:val="103"/>
                <w:sz w:val="24"/>
                <w:szCs w:val="24"/>
              </w:rPr>
              <w:t>1</w:t>
            </w:r>
          </w:p>
        </w:tc>
        <w:tc>
          <w:tcPr>
            <w:tcW w:w="1730" w:type="dxa"/>
            <w:tcBorders>
              <w:top w:val="single" w:sz="4" w:space="0" w:color="000000"/>
              <w:left w:val="single" w:sz="4" w:space="0" w:color="000000"/>
              <w:bottom w:val="single" w:sz="6" w:space="0" w:color="000000"/>
            </w:tcBorders>
          </w:tcPr>
          <w:p w14:paraId="6A7BE091" w14:textId="77777777" w:rsidR="00730F80" w:rsidRPr="00B35F95" w:rsidRDefault="00730F80" w:rsidP="00F51133">
            <w:pPr>
              <w:pStyle w:val="TableParagraph"/>
              <w:spacing w:before="97"/>
              <w:jc w:val="center"/>
              <w:rPr>
                <w:rFonts w:ascii="Calibri" w:hAnsi="Calibri" w:cs="Calibri"/>
                <w:w w:val="103"/>
                <w:sz w:val="24"/>
                <w:szCs w:val="24"/>
              </w:rPr>
            </w:pPr>
          </w:p>
        </w:tc>
      </w:tr>
      <w:tr w:rsidR="00730F80" w14:paraId="55D67751" w14:textId="1F0F5AC1" w:rsidTr="00EA2D80">
        <w:trPr>
          <w:trHeight w:val="720"/>
          <w:jc w:val="center"/>
        </w:trPr>
        <w:tc>
          <w:tcPr>
            <w:tcW w:w="890" w:type="dxa"/>
            <w:tcBorders>
              <w:top w:val="single" w:sz="6" w:space="0" w:color="000000"/>
              <w:bottom w:val="single" w:sz="4" w:space="0" w:color="000000"/>
              <w:right w:val="single" w:sz="4" w:space="0" w:color="000000"/>
            </w:tcBorders>
          </w:tcPr>
          <w:p w14:paraId="30F80F17" w14:textId="77777777" w:rsidR="00730F80" w:rsidRPr="00B35F95" w:rsidRDefault="00730F80" w:rsidP="00F51133">
            <w:pPr>
              <w:pStyle w:val="TableParagraph"/>
              <w:spacing w:before="52"/>
              <w:ind w:left="711" w:right="691" w:hanging="441"/>
              <w:jc w:val="center"/>
              <w:rPr>
                <w:rFonts w:ascii="Calibri" w:hAnsi="Calibri" w:cs="Calibri"/>
                <w:b/>
                <w:sz w:val="24"/>
                <w:szCs w:val="24"/>
              </w:rPr>
            </w:pPr>
            <w:r w:rsidRPr="00B35F95">
              <w:rPr>
                <w:rFonts w:ascii="Calibri" w:hAnsi="Calibri" w:cs="Calibri"/>
                <w:b/>
                <w:w w:val="103"/>
                <w:sz w:val="24"/>
                <w:szCs w:val="24"/>
              </w:rPr>
              <w:t>4</w:t>
            </w:r>
          </w:p>
        </w:tc>
        <w:tc>
          <w:tcPr>
            <w:tcW w:w="7740" w:type="dxa"/>
            <w:tcBorders>
              <w:top w:val="single" w:sz="6" w:space="0" w:color="000000"/>
              <w:left w:val="single" w:sz="4" w:space="0" w:color="000000"/>
              <w:bottom w:val="single" w:sz="4" w:space="0" w:color="000000"/>
              <w:right w:val="single" w:sz="4" w:space="0" w:color="000000"/>
            </w:tcBorders>
          </w:tcPr>
          <w:p w14:paraId="3767AD5D" w14:textId="77777777" w:rsidR="00730F80" w:rsidRPr="00B35F95" w:rsidRDefault="00730F80" w:rsidP="00F51133">
            <w:pPr>
              <w:pStyle w:val="TableParagraph"/>
              <w:spacing w:before="52"/>
              <w:ind w:left="60" w:right="2"/>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r w:rsidRPr="005F498F">
              <w:rPr>
                <w:rFonts w:ascii="Calibri" w:hAnsi="Calibri" w:cs="Calibri"/>
                <w:b/>
                <w:bCs/>
                <w:spacing w:val="-1"/>
                <w:w w:val="105"/>
                <w:sz w:val="24"/>
                <w:szCs w:val="24"/>
              </w:rPr>
              <w:t>Saida</w:t>
            </w:r>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to return any remaining Parcels from the Distribution if need be</w:t>
            </w:r>
          </w:p>
        </w:tc>
        <w:tc>
          <w:tcPr>
            <w:tcW w:w="990" w:type="dxa"/>
            <w:tcBorders>
              <w:top w:val="single" w:sz="6" w:space="0" w:color="000000"/>
              <w:left w:val="single" w:sz="4" w:space="0" w:color="000000"/>
              <w:bottom w:val="single" w:sz="4" w:space="0" w:color="000000"/>
              <w:right w:val="single" w:sz="4" w:space="0" w:color="000000"/>
            </w:tcBorders>
          </w:tcPr>
          <w:p w14:paraId="1F72919E" w14:textId="77777777" w:rsidR="00730F80" w:rsidRPr="005F498F" w:rsidRDefault="00730F80" w:rsidP="00F51133">
            <w:pPr>
              <w:pStyle w:val="TableParagraph"/>
              <w:spacing w:before="52"/>
              <w:ind w:left="93" w:right="98"/>
              <w:rPr>
                <w:rFonts w:ascii="Calibri" w:hAnsi="Calibri" w:cs="Calibri"/>
                <w:sz w:val="24"/>
                <w:szCs w:val="24"/>
              </w:rPr>
            </w:pPr>
            <w:r w:rsidRPr="005F498F">
              <w:rPr>
                <w:rFonts w:ascii="Calibri" w:hAnsi="Calibri" w:cs="Calibri"/>
              </w:rPr>
              <w:t>Service</w:t>
            </w:r>
          </w:p>
        </w:tc>
        <w:tc>
          <w:tcPr>
            <w:tcW w:w="630" w:type="dxa"/>
            <w:tcBorders>
              <w:top w:val="single" w:sz="6" w:space="0" w:color="000000"/>
              <w:left w:val="single" w:sz="4" w:space="0" w:color="000000"/>
              <w:bottom w:val="single" w:sz="4" w:space="0" w:color="000000"/>
            </w:tcBorders>
          </w:tcPr>
          <w:p w14:paraId="09492328" w14:textId="77777777" w:rsidR="00730F80" w:rsidRPr="00B35F95" w:rsidRDefault="00730F80" w:rsidP="00F51133">
            <w:pPr>
              <w:pStyle w:val="TableParagraph"/>
              <w:spacing w:before="52"/>
              <w:jc w:val="center"/>
              <w:rPr>
                <w:rFonts w:ascii="Calibri" w:hAnsi="Calibri" w:cs="Calibri"/>
                <w:sz w:val="24"/>
                <w:szCs w:val="24"/>
              </w:rPr>
            </w:pPr>
            <w:r w:rsidRPr="00B35F95">
              <w:rPr>
                <w:rFonts w:ascii="Calibri" w:hAnsi="Calibri" w:cs="Calibri"/>
                <w:w w:val="103"/>
                <w:sz w:val="24"/>
                <w:szCs w:val="24"/>
              </w:rPr>
              <w:t>1</w:t>
            </w:r>
          </w:p>
        </w:tc>
        <w:tc>
          <w:tcPr>
            <w:tcW w:w="1730" w:type="dxa"/>
            <w:tcBorders>
              <w:top w:val="single" w:sz="6" w:space="0" w:color="000000"/>
              <w:left w:val="single" w:sz="4" w:space="0" w:color="000000"/>
              <w:bottom w:val="single" w:sz="4" w:space="0" w:color="000000"/>
            </w:tcBorders>
          </w:tcPr>
          <w:p w14:paraId="2B196094" w14:textId="77777777" w:rsidR="00730F80" w:rsidRPr="00B35F95" w:rsidRDefault="00730F80" w:rsidP="00F51133">
            <w:pPr>
              <w:pStyle w:val="TableParagraph"/>
              <w:spacing w:before="52"/>
              <w:jc w:val="center"/>
              <w:rPr>
                <w:rFonts w:ascii="Calibri" w:hAnsi="Calibri" w:cs="Calibri"/>
                <w:w w:val="103"/>
                <w:sz w:val="24"/>
                <w:szCs w:val="24"/>
              </w:rPr>
            </w:pPr>
          </w:p>
        </w:tc>
      </w:tr>
      <w:tr w:rsidR="00730F80" w14:paraId="2FA08EFD" w14:textId="5C7D741A" w:rsidTr="00EA2D80">
        <w:trPr>
          <w:trHeight w:val="720"/>
          <w:jc w:val="center"/>
        </w:trPr>
        <w:tc>
          <w:tcPr>
            <w:tcW w:w="890" w:type="dxa"/>
            <w:tcBorders>
              <w:top w:val="single" w:sz="4" w:space="0" w:color="000000"/>
              <w:bottom w:val="single" w:sz="4" w:space="0" w:color="000000"/>
              <w:right w:val="single" w:sz="4" w:space="0" w:color="000000"/>
            </w:tcBorders>
          </w:tcPr>
          <w:p w14:paraId="1FAC4AB3" w14:textId="77777777" w:rsidR="00730F80" w:rsidRPr="00B35F95" w:rsidRDefault="00730F80" w:rsidP="00F51133">
            <w:pPr>
              <w:pStyle w:val="TableParagraph"/>
              <w:spacing w:before="102"/>
              <w:ind w:left="711" w:right="691" w:hanging="441"/>
              <w:jc w:val="center"/>
              <w:rPr>
                <w:rFonts w:ascii="Calibri" w:hAnsi="Calibri" w:cs="Calibri"/>
                <w:b/>
                <w:sz w:val="24"/>
                <w:szCs w:val="24"/>
              </w:rPr>
            </w:pPr>
            <w:r w:rsidRPr="00B35F95">
              <w:rPr>
                <w:rFonts w:ascii="Calibri" w:hAnsi="Calibri" w:cs="Calibri"/>
                <w:b/>
                <w:w w:val="103"/>
                <w:sz w:val="24"/>
                <w:szCs w:val="24"/>
              </w:rPr>
              <w:t>5</w:t>
            </w:r>
          </w:p>
        </w:tc>
        <w:tc>
          <w:tcPr>
            <w:tcW w:w="7740" w:type="dxa"/>
            <w:tcBorders>
              <w:top w:val="single" w:sz="4" w:space="0" w:color="000000"/>
              <w:left w:val="single" w:sz="4" w:space="0" w:color="000000"/>
              <w:bottom w:val="single" w:sz="4" w:space="0" w:color="000000"/>
              <w:right w:val="single" w:sz="4" w:space="0" w:color="000000"/>
            </w:tcBorders>
          </w:tcPr>
          <w:p w14:paraId="2FBA7A90" w14:textId="77777777" w:rsidR="00730F80" w:rsidRPr="00B35F95" w:rsidRDefault="00730F80" w:rsidP="00F51133">
            <w:pPr>
              <w:pStyle w:val="TableParagraph"/>
              <w:spacing w:before="102"/>
              <w:ind w:left="58" w:right="41"/>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Ansarieh</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to return any remaining Parcels from the Distribution if need be</w:t>
            </w:r>
          </w:p>
        </w:tc>
        <w:tc>
          <w:tcPr>
            <w:tcW w:w="990" w:type="dxa"/>
            <w:tcBorders>
              <w:top w:val="single" w:sz="4" w:space="0" w:color="000000"/>
              <w:left w:val="single" w:sz="4" w:space="0" w:color="000000"/>
              <w:bottom w:val="single" w:sz="4" w:space="0" w:color="000000"/>
              <w:right w:val="single" w:sz="4" w:space="0" w:color="000000"/>
            </w:tcBorders>
          </w:tcPr>
          <w:p w14:paraId="1FFCAF5F" w14:textId="77777777" w:rsidR="00730F80" w:rsidRPr="005F498F" w:rsidRDefault="00730F80" w:rsidP="00F51133">
            <w:pPr>
              <w:pStyle w:val="TableParagraph"/>
              <w:spacing w:before="102"/>
              <w:ind w:left="105" w:right="87"/>
              <w:rPr>
                <w:rFonts w:ascii="Calibri" w:hAnsi="Calibri" w:cs="Calibri"/>
                <w:sz w:val="24"/>
                <w:szCs w:val="24"/>
              </w:rPr>
            </w:pPr>
            <w:r w:rsidRPr="005F498F">
              <w:rPr>
                <w:rFonts w:ascii="Calibri" w:hAnsi="Calibri" w:cs="Calibri"/>
              </w:rPr>
              <w:t>Service</w:t>
            </w:r>
          </w:p>
        </w:tc>
        <w:tc>
          <w:tcPr>
            <w:tcW w:w="630" w:type="dxa"/>
            <w:tcBorders>
              <w:top w:val="single" w:sz="4" w:space="0" w:color="000000"/>
              <w:left w:val="single" w:sz="4" w:space="0" w:color="000000"/>
              <w:bottom w:val="single" w:sz="4" w:space="0" w:color="000000"/>
            </w:tcBorders>
          </w:tcPr>
          <w:p w14:paraId="3BE086CF" w14:textId="77777777" w:rsidR="00730F80" w:rsidRPr="00B35F95" w:rsidRDefault="00730F80" w:rsidP="00F51133">
            <w:pPr>
              <w:pStyle w:val="TableParagraph"/>
              <w:spacing w:before="102"/>
              <w:jc w:val="center"/>
              <w:rPr>
                <w:rFonts w:ascii="Calibri" w:hAnsi="Calibri" w:cs="Calibri"/>
                <w:sz w:val="24"/>
                <w:szCs w:val="24"/>
              </w:rPr>
            </w:pPr>
            <w:r w:rsidRPr="00B35F95">
              <w:rPr>
                <w:rFonts w:ascii="Calibri" w:hAnsi="Calibri" w:cs="Calibri"/>
                <w:w w:val="103"/>
                <w:sz w:val="24"/>
                <w:szCs w:val="24"/>
              </w:rPr>
              <w:t>1</w:t>
            </w:r>
          </w:p>
        </w:tc>
        <w:tc>
          <w:tcPr>
            <w:tcW w:w="1730" w:type="dxa"/>
            <w:tcBorders>
              <w:top w:val="single" w:sz="4" w:space="0" w:color="000000"/>
              <w:left w:val="single" w:sz="4" w:space="0" w:color="000000"/>
              <w:bottom w:val="single" w:sz="4" w:space="0" w:color="000000"/>
            </w:tcBorders>
          </w:tcPr>
          <w:p w14:paraId="53DBEDC6" w14:textId="77777777" w:rsidR="00730F80" w:rsidRPr="00B35F95" w:rsidRDefault="00730F80" w:rsidP="00F51133">
            <w:pPr>
              <w:pStyle w:val="TableParagraph"/>
              <w:spacing w:before="102"/>
              <w:jc w:val="center"/>
              <w:rPr>
                <w:rFonts w:ascii="Calibri" w:hAnsi="Calibri" w:cs="Calibri"/>
                <w:w w:val="103"/>
                <w:sz w:val="24"/>
                <w:szCs w:val="24"/>
              </w:rPr>
            </w:pPr>
          </w:p>
        </w:tc>
      </w:tr>
      <w:tr w:rsidR="00730F80" w14:paraId="0366723E" w14:textId="51F0906A" w:rsidTr="00EA2D80">
        <w:trPr>
          <w:trHeight w:val="720"/>
          <w:jc w:val="center"/>
        </w:trPr>
        <w:tc>
          <w:tcPr>
            <w:tcW w:w="890" w:type="dxa"/>
            <w:tcBorders>
              <w:top w:val="single" w:sz="4" w:space="0" w:color="000000"/>
              <w:bottom w:val="single" w:sz="4" w:space="0" w:color="000000"/>
              <w:right w:val="single" w:sz="4" w:space="0" w:color="000000"/>
            </w:tcBorders>
          </w:tcPr>
          <w:p w14:paraId="3D9A46F1" w14:textId="77777777" w:rsidR="00730F80" w:rsidRPr="00B35F95" w:rsidRDefault="00730F80" w:rsidP="00F51133">
            <w:pPr>
              <w:pStyle w:val="TableParagraph"/>
              <w:spacing w:before="97"/>
              <w:ind w:left="711" w:right="691" w:hanging="441"/>
              <w:jc w:val="center"/>
              <w:rPr>
                <w:rFonts w:ascii="Calibri" w:hAnsi="Calibri" w:cs="Calibri"/>
                <w:b/>
                <w:sz w:val="24"/>
                <w:szCs w:val="24"/>
              </w:rPr>
            </w:pPr>
            <w:r w:rsidRPr="00B35F95">
              <w:rPr>
                <w:rFonts w:ascii="Calibri" w:hAnsi="Calibri" w:cs="Calibri"/>
                <w:b/>
                <w:w w:val="103"/>
                <w:sz w:val="24"/>
                <w:szCs w:val="24"/>
              </w:rPr>
              <w:t>6</w:t>
            </w:r>
          </w:p>
        </w:tc>
        <w:tc>
          <w:tcPr>
            <w:tcW w:w="7740" w:type="dxa"/>
            <w:tcBorders>
              <w:top w:val="single" w:sz="4" w:space="0" w:color="000000"/>
              <w:left w:val="single" w:sz="4" w:space="0" w:color="000000"/>
              <w:bottom w:val="single" w:sz="4" w:space="0" w:color="000000"/>
              <w:right w:val="single" w:sz="4" w:space="0" w:color="000000"/>
            </w:tcBorders>
          </w:tcPr>
          <w:p w14:paraId="62A06CE1" w14:textId="77777777" w:rsidR="00730F80" w:rsidRDefault="00730F80" w:rsidP="00F51133">
            <w:pPr>
              <w:pStyle w:val="TableParagraph"/>
              <w:spacing w:line="181" w:lineRule="exact"/>
              <w:ind w:left="58" w:right="41"/>
              <w:rPr>
                <w:rFonts w:ascii="Calibri" w:hAnsi="Calibri" w:cs="Calibri"/>
                <w:spacing w:val="-2"/>
                <w:w w:val="105"/>
                <w:sz w:val="24"/>
                <w:szCs w:val="24"/>
              </w:rPr>
            </w:pPr>
          </w:p>
          <w:p w14:paraId="3F7DF211" w14:textId="77777777" w:rsidR="00730F80" w:rsidRPr="00B35F95" w:rsidRDefault="00730F80" w:rsidP="00F51133">
            <w:pPr>
              <w:pStyle w:val="TableParagraph"/>
              <w:spacing w:line="181" w:lineRule="exact"/>
              <w:ind w:left="58" w:right="41"/>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Nabatieh</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to return any remaining Parcels from the Distribution</w:t>
            </w:r>
          </w:p>
        </w:tc>
        <w:tc>
          <w:tcPr>
            <w:tcW w:w="990" w:type="dxa"/>
            <w:tcBorders>
              <w:top w:val="single" w:sz="4" w:space="0" w:color="000000"/>
              <w:left w:val="single" w:sz="4" w:space="0" w:color="000000"/>
              <w:bottom w:val="single" w:sz="4" w:space="0" w:color="000000"/>
              <w:right w:val="single" w:sz="4" w:space="0" w:color="000000"/>
            </w:tcBorders>
          </w:tcPr>
          <w:p w14:paraId="5DBC5974" w14:textId="77777777" w:rsidR="00730F80" w:rsidRPr="005F498F" w:rsidRDefault="00730F80" w:rsidP="00F51133">
            <w:pPr>
              <w:pStyle w:val="TableParagraph"/>
              <w:spacing w:before="97"/>
              <w:ind w:left="105" w:right="87"/>
              <w:rPr>
                <w:rFonts w:ascii="Calibri" w:hAnsi="Calibri" w:cs="Calibri"/>
                <w:sz w:val="24"/>
                <w:szCs w:val="24"/>
              </w:rPr>
            </w:pPr>
            <w:r w:rsidRPr="005F498F">
              <w:rPr>
                <w:rFonts w:ascii="Calibri" w:hAnsi="Calibri" w:cs="Calibri"/>
              </w:rPr>
              <w:t>Service</w:t>
            </w:r>
          </w:p>
        </w:tc>
        <w:tc>
          <w:tcPr>
            <w:tcW w:w="630" w:type="dxa"/>
            <w:tcBorders>
              <w:top w:val="single" w:sz="4" w:space="0" w:color="000000"/>
              <w:left w:val="single" w:sz="4" w:space="0" w:color="000000"/>
              <w:bottom w:val="single" w:sz="4" w:space="0" w:color="000000"/>
            </w:tcBorders>
          </w:tcPr>
          <w:p w14:paraId="1DC0AAD5" w14:textId="77777777" w:rsidR="00730F80" w:rsidRPr="00B35F95" w:rsidRDefault="00730F80" w:rsidP="00F51133">
            <w:pPr>
              <w:pStyle w:val="TableParagraph"/>
              <w:spacing w:before="97"/>
              <w:jc w:val="center"/>
              <w:rPr>
                <w:rFonts w:ascii="Calibri" w:hAnsi="Calibri" w:cs="Calibri"/>
                <w:sz w:val="24"/>
                <w:szCs w:val="24"/>
              </w:rPr>
            </w:pPr>
            <w:r w:rsidRPr="00B35F95">
              <w:rPr>
                <w:rFonts w:ascii="Calibri" w:hAnsi="Calibri" w:cs="Calibri"/>
                <w:w w:val="103"/>
                <w:sz w:val="24"/>
                <w:szCs w:val="24"/>
              </w:rPr>
              <w:t>1</w:t>
            </w:r>
          </w:p>
        </w:tc>
        <w:tc>
          <w:tcPr>
            <w:tcW w:w="1730" w:type="dxa"/>
            <w:tcBorders>
              <w:top w:val="single" w:sz="4" w:space="0" w:color="000000"/>
              <w:left w:val="single" w:sz="4" w:space="0" w:color="000000"/>
              <w:bottom w:val="single" w:sz="4" w:space="0" w:color="000000"/>
            </w:tcBorders>
          </w:tcPr>
          <w:p w14:paraId="14E103F5" w14:textId="77777777" w:rsidR="00730F80" w:rsidRPr="00B35F95" w:rsidRDefault="00730F80" w:rsidP="00F51133">
            <w:pPr>
              <w:pStyle w:val="TableParagraph"/>
              <w:spacing w:before="97"/>
              <w:jc w:val="center"/>
              <w:rPr>
                <w:rFonts w:ascii="Calibri" w:hAnsi="Calibri" w:cs="Calibri"/>
                <w:w w:val="103"/>
                <w:sz w:val="24"/>
                <w:szCs w:val="24"/>
              </w:rPr>
            </w:pPr>
          </w:p>
        </w:tc>
      </w:tr>
      <w:tr w:rsidR="00730F80" w14:paraId="3ECB161F" w14:textId="782FEAA0" w:rsidTr="00EA2D80">
        <w:trPr>
          <w:trHeight w:val="720"/>
          <w:jc w:val="center"/>
        </w:trPr>
        <w:tc>
          <w:tcPr>
            <w:tcW w:w="890" w:type="dxa"/>
            <w:tcBorders>
              <w:top w:val="single" w:sz="4" w:space="0" w:color="000000"/>
              <w:bottom w:val="single" w:sz="4" w:space="0" w:color="000000"/>
              <w:right w:val="single" w:sz="4" w:space="0" w:color="000000"/>
            </w:tcBorders>
          </w:tcPr>
          <w:p w14:paraId="0C39653B" w14:textId="77777777" w:rsidR="00730F80" w:rsidRPr="00B35F95" w:rsidRDefault="00730F80" w:rsidP="00F51133">
            <w:pPr>
              <w:pStyle w:val="TableParagraph"/>
              <w:spacing w:before="121"/>
              <w:ind w:left="711" w:right="691" w:hanging="441"/>
              <w:jc w:val="center"/>
              <w:rPr>
                <w:rFonts w:ascii="Calibri" w:hAnsi="Calibri" w:cs="Calibri"/>
                <w:b/>
                <w:sz w:val="24"/>
                <w:szCs w:val="24"/>
              </w:rPr>
            </w:pPr>
            <w:r w:rsidRPr="00B35F95">
              <w:rPr>
                <w:rFonts w:ascii="Calibri" w:hAnsi="Calibri" w:cs="Calibri"/>
                <w:b/>
                <w:w w:val="103"/>
                <w:sz w:val="24"/>
                <w:szCs w:val="24"/>
              </w:rPr>
              <w:t>7</w:t>
            </w:r>
          </w:p>
        </w:tc>
        <w:tc>
          <w:tcPr>
            <w:tcW w:w="7740" w:type="dxa"/>
            <w:tcBorders>
              <w:top w:val="single" w:sz="4" w:space="0" w:color="000000"/>
              <w:left w:val="single" w:sz="4" w:space="0" w:color="000000"/>
              <w:bottom w:val="single" w:sz="4" w:space="0" w:color="000000"/>
              <w:right w:val="single" w:sz="4" w:space="0" w:color="000000"/>
            </w:tcBorders>
          </w:tcPr>
          <w:p w14:paraId="10ED3E76" w14:textId="77777777" w:rsidR="00730F80" w:rsidRPr="00B35F95" w:rsidRDefault="00730F80" w:rsidP="00F51133">
            <w:pPr>
              <w:pStyle w:val="TableParagraph"/>
              <w:spacing w:line="200" w:lineRule="atLeast"/>
              <w:ind w:left="90" w:hanging="90"/>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Hasbaya</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to return any remaining Parcels from the Distribution if need be</w:t>
            </w:r>
          </w:p>
        </w:tc>
        <w:tc>
          <w:tcPr>
            <w:tcW w:w="990" w:type="dxa"/>
            <w:tcBorders>
              <w:top w:val="single" w:sz="4" w:space="0" w:color="000000"/>
              <w:left w:val="single" w:sz="4" w:space="0" w:color="000000"/>
              <w:bottom w:val="single" w:sz="4" w:space="0" w:color="000000"/>
              <w:right w:val="single" w:sz="4" w:space="0" w:color="000000"/>
            </w:tcBorders>
          </w:tcPr>
          <w:p w14:paraId="7881E6EB" w14:textId="77777777" w:rsidR="00730F80" w:rsidRPr="005F498F" w:rsidRDefault="00730F80" w:rsidP="00F51133">
            <w:pPr>
              <w:pStyle w:val="TableParagraph"/>
              <w:spacing w:before="121"/>
              <w:ind w:left="105" w:right="87"/>
              <w:rPr>
                <w:rFonts w:ascii="Calibri" w:hAnsi="Calibri" w:cs="Calibri"/>
                <w:sz w:val="24"/>
                <w:szCs w:val="24"/>
              </w:rPr>
            </w:pPr>
            <w:r w:rsidRPr="005F498F">
              <w:rPr>
                <w:rFonts w:ascii="Calibri" w:hAnsi="Calibri" w:cs="Calibri"/>
              </w:rPr>
              <w:t>Service</w:t>
            </w:r>
          </w:p>
        </w:tc>
        <w:tc>
          <w:tcPr>
            <w:tcW w:w="630" w:type="dxa"/>
            <w:tcBorders>
              <w:top w:val="single" w:sz="4" w:space="0" w:color="000000"/>
              <w:left w:val="single" w:sz="4" w:space="0" w:color="000000"/>
              <w:bottom w:val="single" w:sz="4" w:space="0" w:color="000000"/>
            </w:tcBorders>
          </w:tcPr>
          <w:p w14:paraId="2A84AC19" w14:textId="77777777" w:rsidR="00730F80" w:rsidRPr="00B35F95" w:rsidRDefault="00730F80" w:rsidP="00F51133">
            <w:pPr>
              <w:pStyle w:val="TableParagraph"/>
              <w:spacing w:before="121"/>
              <w:jc w:val="center"/>
              <w:rPr>
                <w:rFonts w:ascii="Calibri" w:hAnsi="Calibri" w:cs="Calibri"/>
                <w:sz w:val="24"/>
                <w:szCs w:val="24"/>
              </w:rPr>
            </w:pPr>
            <w:r w:rsidRPr="00B35F95">
              <w:rPr>
                <w:rFonts w:ascii="Calibri" w:hAnsi="Calibri" w:cs="Calibri"/>
                <w:w w:val="103"/>
                <w:sz w:val="24"/>
                <w:szCs w:val="24"/>
              </w:rPr>
              <w:t>1</w:t>
            </w:r>
          </w:p>
        </w:tc>
        <w:tc>
          <w:tcPr>
            <w:tcW w:w="1730" w:type="dxa"/>
            <w:tcBorders>
              <w:top w:val="single" w:sz="4" w:space="0" w:color="000000"/>
              <w:left w:val="single" w:sz="4" w:space="0" w:color="000000"/>
              <w:bottom w:val="single" w:sz="4" w:space="0" w:color="000000"/>
            </w:tcBorders>
          </w:tcPr>
          <w:p w14:paraId="6148F907" w14:textId="77777777" w:rsidR="00730F80" w:rsidRPr="00B35F95" w:rsidRDefault="00730F80" w:rsidP="00F51133">
            <w:pPr>
              <w:pStyle w:val="TableParagraph"/>
              <w:spacing w:before="121"/>
              <w:jc w:val="center"/>
              <w:rPr>
                <w:rFonts w:ascii="Calibri" w:hAnsi="Calibri" w:cs="Calibri"/>
                <w:w w:val="103"/>
                <w:sz w:val="24"/>
                <w:szCs w:val="24"/>
              </w:rPr>
            </w:pPr>
          </w:p>
        </w:tc>
      </w:tr>
      <w:tr w:rsidR="00730F80" w14:paraId="4D87D1FE" w14:textId="08206A37" w:rsidTr="00EA2D80">
        <w:trPr>
          <w:trHeight w:val="720"/>
          <w:jc w:val="center"/>
        </w:trPr>
        <w:tc>
          <w:tcPr>
            <w:tcW w:w="890" w:type="dxa"/>
            <w:tcBorders>
              <w:top w:val="single" w:sz="4" w:space="0" w:color="000000"/>
              <w:bottom w:val="single" w:sz="4" w:space="0" w:color="000000"/>
              <w:right w:val="single" w:sz="4" w:space="0" w:color="000000"/>
            </w:tcBorders>
          </w:tcPr>
          <w:p w14:paraId="101C7157" w14:textId="77777777" w:rsidR="00730F80" w:rsidRPr="00B35F95" w:rsidRDefault="00730F80" w:rsidP="00F51133">
            <w:pPr>
              <w:pStyle w:val="TableParagraph"/>
              <w:spacing w:before="54"/>
              <w:ind w:left="711" w:right="691" w:hanging="441"/>
              <w:jc w:val="center"/>
              <w:rPr>
                <w:rFonts w:ascii="Calibri" w:hAnsi="Calibri" w:cs="Calibri"/>
                <w:b/>
                <w:sz w:val="24"/>
                <w:szCs w:val="24"/>
              </w:rPr>
            </w:pPr>
            <w:r w:rsidRPr="00B35F95">
              <w:rPr>
                <w:rFonts w:ascii="Calibri" w:hAnsi="Calibri" w:cs="Calibri"/>
                <w:b/>
                <w:w w:val="103"/>
                <w:sz w:val="24"/>
                <w:szCs w:val="24"/>
              </w:rPr>
              <w:t>8</w:t>
            </w:r>
          </w:p>
        </w:tc>
        <w:tc>
          <w:tcPr>
            <w:tcW w:w="7740" w:type="dxa"/>
            <w:tcBorders>
              <w:top w:val="single" w:sz="4" w:space="0" w:color="000000"/>
              <w:left w:val="single" w:sz="4" w:space="0" w:color="000000"/>
              <w:bottom w:val="single" w:sz="4" w:space="0" w:color="000000"/>
              <w:right w:val="single" w:sz="4" w:space="0" w:color="000000"/>
            </w:tcBorders>
          </w:tcPr>
          <w:p w14:paraId="2E34D46C" w14:textId="77777777" w:rsidR="00730F80" w:rsidRPr="00B35F95" w:rsidRDefault="00730F80" w:rsidP="00F51133">
            <w:pPr>
              <w:pStyle w:val="TableParagraph"/>
              <w:spacing w:before="54"/>
              <w:ind w:left="60" w:right="40"/>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Tebnin</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to return any remaining Parcels from the Distribution if need be</w:t>
            </w:r>
          </w:p>
        </w:tc>
        <w:tc>
          <w:tcPr>
            <w:tcW w:w="990" w:type="dxa"/>
            <w:tcBorders>
              <w:top w:val="single" w:sz="4" w:space="0" w:color="000000"/>
              <w:left w:val="single" w:sz="4" w:space="0" w:color="000000"/>
              <w:bottom w:val="single" w:sz="4" w:space="0" w:color="000000"/>
              <w:right w:val="single" w:sz="4" w:space="0" w:color="000000"/>
            </w:tcBorders>
          </w:tcPr>
          <w:p w14:paraId="3BC60774" w14:textId="77777777" w:rsidR="00730F80" w:rsidRPr="005F498F" w:rsidRDefault="00730F80" w:rsidP="00F51133">
            <w:pPr>
              <w:pStyle w:val="TableParagraph"/>
              <w:spacing w:before="54"/>
              <w:ind w:left="105" w:right="87"/>
              <w:rPr>
                <w:rFonts w:ascii="Calibri" w:hAnsi="Calibri" w:cs="Calibri"/>
                <w:sz w:val="24"/>
                <w:szCs w:val="24"/>
              </w:rPr>
            </w:pPr>
            <w:r w:rsidRPr="005F498F">
              <w:rPr>
                <w:rFonts w:ascii="Calibri" w:hAnsi="Calibri" w:cs="Calibri"/>
              </w:rPr>
              <w:t>Service</w:t>
            </w:r>
          </w:p>
        </w:tc>
        <w:tc>
          <w:tcPr>
            <w:tcW w:w="630" w:type="dxa"/>
            <w:tcBorders>
              <w:top w:val="single" w:sz="4" w:space="0" w:color="000000"/>
              <w:left w:val="single" w:sz="4" w:space="0" w:color="000000"/>
              <w:bottom w:val="single" w:sz="4" w:space="0" w:color="000000"/>
            </w:tcBorders>
          </w:tcPr>
          <w:p w14:paraId="3718CD46" w14:textId="77777777" w:rsidR="00730F80" w:rsidRPr="00B35F95" w:rsidRDefault="00730F80" w:rsidP="00F51133">
            <w:pPr>
              <w:pStyle w:val="TableParagraph"/>
              <w:spacing w:before="54"/>
              <w:jc w:val="center"/>
              <w:rPr>
                <w:rFonts w:ascii="Calibri" w:hAnsi="Calibri" w:cs="Calibri"/>
                <w:sz w:val="24"/>
                <w:szCs w:val="24"/>
              </w:rPr>
            </w:pPr>
            <w:r w:rsidRPr="00B35F95">
              <w:rPr>
                <w:rFonts w:ascii="Calibri" w:hAnsi="Calibri" w:cs="Calibri"/>
                <w:w w:val="103"/>
                <w:sz w:val="24"/>
                <w:szCs w:val="24"/>
              </w:rPr>
              <w:t>1</w:t>
            </w:r>
          </w:p>
        </w:tc>
        <w:tc>
          <w:tcPr>
            <w:tcW w:w="1730" w:type="dxa"/>
            <w:tcBorders>
              <w:top w:val="single" w:sz="4" w:space="0" w:color="000000"/>
              <w:left w:val="single" w:sz="4" w:space="0" w:color="000000"/>
              <w:bottom w:val="single" w:sz="4" w:space="0" w:color="000000"/>
            </w:tcBorders>
          </w:tcPr>
          <w:p w14:paraId="5E97673E" w14:textId="77777777" w:rsidR="00730F80" w:rsidRPr="00B35F95" w:rsidRDefault="00730F80" w:rsidP="00F51133">
            <w:pPr>
              <w:pStyle w:val="TableParagraph"/>
              <w:spacing w:before="54"/>
              <w:jc w:val="center"/>
              <w:rPr>
                <w:rFonts w:ascii="Calibri" w:hAnsi="Calibri" w:cs="Calibri"/>
                <w:w w:val="103"/>
                <w:sz w:val="24"/>
                <w:szCs w:val="24"/>
              </w:rPr>
            </w:pPr>
          </w:p>
        </w:tc>
      </w:tr>
      <w:tr w:rsidR="00730F80" w14:paraId="762073BB" w14:textId="0D2DD3FD" w:rsidTr="00EA2D80">
        <w:trPr>
          <w:trHeight w:val="720"/>
          <w:jc w:val="center"/>
        </w:trPr>
        <w:tc>
          <w:tcPr>
            <w:tcW w:w="890" w:type="dxa"/>
            <w:tcBorders>
              <w:top w:val="single" w:sz="4" w:space="0" w:color="000000"/>
              <w:bottom w:val="single" w:sz="4" w:space="0" w:color="000000"/>
              <w:right w:val="single" w:sz="4" w:space="0" w:color="000000"/>
            </w:tcBorders>
            <w:shd w:val="clear" w:color="auto" w:fill="auto"/>
          </w:tcPr>
          <w:p w14:paraId="6E8FD5C3" w14:textId="77777777" w:rsidR="00730F80" w:rsidRPr="00B35F95" w:rsidRDefault="00730F80" w:rsidP="00F51133">
            <w:pPr>
              <w:pStyle w:val="TableParagraph"/>
              <w:spacing w:before="119"/>
              <w:ind w:left="711" w:right="691" w:hanging="441"/>
              <w:jc w:val="center"/>
              <w:rPr>
                <w:rFonts w:ascii="Calibri" w:hAnsi="Calibri" w:cs="Calibri"/>
                <w:b/>
                <w:sz w:val="24"/>
                <w:szCs w:val="24"/>
              </w:rPr>
            </w:pPr>
            <w:r w:rsidRPr="00B35F95">
              <w:rPr>
                <w:rFonts w:ascii="Calibri" w:hAnsi="Calibri" w:cs="Calibri"/>
                <w:b/>
                <w:w w:val="103"/>
                <w:sz w:val="24"/>
                <w:szCs w:val="24"/>
              </w:rPr>
              <w:t>9</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1F08878A" w14:textId="77777777" w:rsidR="00730F80" w:rsidRPr="00B35F95" w:rsidRDefault="00730F80" w:rsidP="00F51133">
            <w:pPr>
              <w:pStyle w:val="TableParagraph"/>
              <w:spacing w:before="119"/>
              <w:ind w:left="57" w:right="41"/>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Markaba</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to return any remaining Parcels from the Distribution if need be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544699D" w14:textId="77777777" w:rsidR="00730F80" w:rsidRPr="005F498F" w:rsidRDefault="00730F80" w:rsidP="00F51133">
            <w:pPr>
              <w:pStyle w:val="TableParagraph"/>
              <w:spacing w:before="119"/>
              <w:ind w:left="105" w:right="87"/>
              <w:rPr>
                <w:rFonts w:ascii="Calibri" w:hAnsi="Calibri" w:cs="Calibri"/>
                <w:sz w:val="24"/>
                <w:szCs w:val="24"/>
              </w:rPr>
            </w:pPr>
            <w:r w:rsidRPr="005F498F">
              <w:rPr>
                <w:rFonts w:ascii="Calibri" w:hAnsi="Calibri" w:cs="Calibri"/>
              </w:rPr>
              <w:t>Service</w:t>
            </w:r>
          </w:p>
        </w:tc>
        <w:tc>
          <w:tcPr>
            <w:tcW w:w="630" w:type="dxa"/>
            <w:tcBorders>
              <w:top w:val="single" w:sz="4" w:space="0" w:color="000000"/>
              <w:left w:val="single" w:sz="4" w:space="0" w:color="000000"/>
              <w:bottom w:val="single" w:sz="4" w:space="0" w:color="000000"/>
            </w:tcBorders>
            <w:shd w:val="clear" w:color="auto" w:fill="auto"/>
          </w:tcPr>
          <w:p w14:paraId="4C947384" w14:textId="77777777" w:rsidR="00730F80" w:rsidRPr="00B35F95" w:rsidRDefault="00730F80" w:rsidP="00F51133">
            <w:pPr>
              <w:pStyle w:val="TableParagraph"/>
              <w:spacing w:before="119"/>
              <w:jc w:val="center"/>
              <w:rPr>
                <w:rFonts w:ascii="Calibri" w:hAnsi="Calibri" w:cs="Calibri"/>
                <w:sz w:val="24"/>
                <w:szCs w:val="24"/>
              </w:rPr>
            </w:pPr>
            <w:r w:rsidRPr="00B35F95">
              <w:rPr>
                <w:rFonts w:ascii="Calibri" w:hAnsi="Calibri" w:cs="Calibri"/>
                <w:w w:val="103"/>
                <w:sz w:val="24"/>
                <w:szCs w:val="24"/>
              </w:rPr>
              <w:t>1</w:t>
            </w:r>
          </w:p>
        </w:tc>
        <w:tc>
          <w:tcPr>
            <w:tcW w:w="1730" w:type="dxa"/>
            <w:tcBorders>
              <w:top w:val="single" w:sz="4" w:space="0" w:color="000000"/>
              <w:left w:val="single" w:sz="4" w:space="0" w:color="000000"/>
              <w:bottom w:val="single" w:sz="4" w:space="0" w:color="000000"/>
            </w:tcBorders>
          </w:tcPr>
          <w:p w14:paraId="322A42D0" w14:textId="77777777" w:rsidR="00730F80" w:rsidRPr="00B35F95" w:rsidRDefault="00730F80" w:rsidP="00F51133">
            <w:pPr>
              <w:pStyle w:val="TableParagraph"/>
              <w:spacing w:before="119"/>
              <w:jc w:val="center"/>
              <w:rPr>
                <w:rFonts w:ascii="Calibri" w:hAnsi="Calibri" w:cs="Calibri"/>
                <w:w w:val="103"/>
                <w:sz w:val="24"/>
                <w:szCs w:val="24"/>
              </w:rPr>
            </w:pPr>
          </w:p>
        </w:tc>
      </w:tr>
      <w:tr w:rsidR="00730F80" w14:paraId="159E3548" w14:textId="12C45547" w:rsidTr="00EA2D80">
        <w:trPr>
          <w:trHeight w:val="720"/>
          <w:jc w:val="center"/>
        </w:trPr>
        <w:tc>
          <w:tcPr>
            <w:tcW w:w="890" w:type="dxa"/>
            <w:tcBorders>
              <w:top w:val="single" w:sz="4" w:space="0" w:color="000000"/>
              <w:bottom w:val="single" w:sz="4" w:space="0" w:color="000000"/>
              <w:right w:val="single" w:sz="4" w:space="0" w:color="000000"/>
            </w:tcBorders>
            <w:shd w:val="clear" w:color="auto" w:fill="auto"/>
          </w:tcPr>
          <w:p w14:paraId="5604B289" w14:textId="77777777" w:rsidR="00730F80" w:rsidRPr="00B35F95" w:rsidRDefault="00730F80" w:rsidP="00F51133">
            <w:pPr>
              <w:pStyle w:val="TableParagraph"/>
              <w:tabs>
                <w:tab w:val="left" w:pos="540"/>
              </w:tabs>
              <w:spacing w:before="119"/>
              <w:ind w:right="540"/>
              <w:rPr>
                <w:rFonts w:ascii="Calibri" w:hAnsi="Calibri" w:cs="Calibri"/>
                <w:b/>
                <w:sz w:val="24"/>
                <w:szCs w:val="24"/>
              </w:rPr>
            </w:pPr>
            <w:r>
              <w:rPr>
                <w:rFonts w:ascii="Calibri" w:hAnsi="Calibri" w:cs="Calibri"/>
                <w:b/>
                <w:w w:val="105"/>
                <w:sz w:val="24"/>
                <w:szCs w:val="24"/>
              </w:rPr>
              <w:t xml:space="preserve"> 10</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0D42174D" w14:textId="77777777" w:rsidR="00730F80" w:rsidRPr="00B35F95" w:rsidRDefault="00730F80" w:rsidP="00F51133">
            <w:pPr>
              <w:pStyle w:val="TableParagraph"/>
              <w:spacing w:before="119"/>
              <w:ind w:left="60"/>
              <w:rPr>
                <w:rFonts w:ascii="Calibri" w:hAnsi="Calibri" w:cs="Calibri"/>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proofErr w:type="spellStart"/>
            <w:r w:rsidRPr="005F498F">
              <w:rPr>
                <w:rFonts w:ascii="Calibri" w:hAnsi="Calibri" w:cs="Calibri"/>
                <w:b/>
                <w:bCs/>
                <w:spacing w:val="-1"/>
                <w:w w:val="105"/>
                <w:sz w:val="24"/>
                <w:szCs w:val="24"/>
              </w:rPr>
              <w:t>Bint</w:t>
            </w:r>
            <w:proofErr w:type="spellEnd"/>
            <w:r w:rsidRPr="005F498F">
              <w:rPr>
                <w:rFonts w:ascii="Calibri" w:hAnsi="Calibri" w:cs="Calibri"/>
                <w:b/>
                <w:bCs/>
                <w:spacing w:val="-1"/>
                <w:w w:val="105"/>
                <w:sz w:val="24"/>
                <w:szCs w:val="24"/>
              </w:rPr>
              <w:t xml:space="preserve"> </w:t>
            </w:r>
            <w:proofErr w:type="spellStart"/>
            <w:r w:rsidRPr="005F498F">
              <w:rPr>
                <w:rFonts w:ascii="Calibri" w:hAnsi="Calibri" w:cs="Calibri"/>
                <w:b/>
                <w:bCs/>
                <w:spacing w:val="-1"/>
                <w:w w:val="105"/>
                <w:sz w:val="24"/>
                <w:szCs w:val="24"/>
              </w:rPr>
              <w:t>Jbeil</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to return any remaining Parcels from the Distribution if need be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B849D2B" w14:textId="77777777" w:rsidR="00730F80" w:rsidRPr="005F498F" w:rsidRDefault="00730F80" w:rsidP="00F51133">
            <w:pPr>
              <w:pStyle w:val="TableParagraph"/>
              <w:spacing w:before="119"/>
              <w:ind w:left="105" w:right="87"/>
              <w:rPr>
                <w:rFonts w:ascii="Calibri" w:hAnsi="Calibri" w:cs="Calibri"/>
                <w:sz w:val="24"/>
                <w:szCs w:val="24"/>
              </w:rPr>
            </w:pPr>
            <w:r w:rsidRPr="005F498F">
              <w:rPr>
                <w:rFonts w:ascii="Calibri" w:hAnsi="Calibri" w:cs="Calibri"/>
              </w:rPr>
              <w:t>Service</w:t>
            </w:r>
          </w:p>
        </w:tc>
        <w:tc>
          <w:tcPr>
            <w:tcW w:w="630" w:type="dxa"/>
            <w:tcBorders>
              <w:top w:val="single" w:sz="4" w:space="0" w:color="000000"/>
              <w:left w:val="single" w:sz="4" w:space="0" w:color="000000"/>
              <w:bottom w:val="single" w:sz="4" w:space="0" w:color="000000"/>
            </w:tcBorders>
            <w:shd w:val="clear" w:color="auto" w:fill="auto"/>
          </w:tcPr>
          <w:p w14:paraId="698E5D4D" w14:textId="77777777" w:rsidR="00730F80" w:rsidRPr="00B35F95" w:rsidRDefault="00730F80" w:rsidP="00F51133">
            <w:pPr>
              <w:pStyle w:val="TableParagraph"/>
              <w:spacing w:before="119"/>
              <w:jc w:val="center"/>
              <w:rPr>
                <w:rFonts w:ascii="Calibri" w:hAnsi="Calibri" w:cs="Calibri"/>
                <w:sz w:val="24"/>
                <w:szCs w:val="24"/>
              </w:rPr>
            </w:pPr>
            <w:r w:rsidRPr="00B35F95">
              <w:rPr>
                <w:rFonts w:ascii="Calibri" w:hAnsi="Calibri" w:cs="Calibri"/>
                <w:w w:val="103"/>
                <w:sz w:val="24"/>
                <w:szCs w:val="24"/>
              </w:rPr>
              <w:t>1</w:t>
            </w:r>
          </w:p>
        </w:tc>
        <w:tc>
          <w:tcPr>
            <w:tcW w:w="1730" w:type="dxa"/>
            <w:tcBorders>
              <w:top w:val="single" w:sz="4" w:space="0" w:color="000000"/>
              <w:left w:val="single" w:sz="4" w:space="0" w:color="000000"/>
              <w:bottom w:val="single" w:sz="4" w:space="0" w:color="000000"/>
            </w:tcBorders>
          </w:tcPr>
          <w:p w14:paraId="11084DC7" w14:textId="77777777" w:rsidR="00730F80" w:rsidRPr="00B35F95" w:rsidRDefault="00730F80" w:rsidP="00F51133">
            <w:pPr>
              <w:pStyle w:val="TableParagraph"/>
              <w:spacing w:before="119"/>
              <w:jc w:val="center"/>
              <w:rPr>
                <w:rFonts w:ascii="Calibri" w:hAnsi="Calibri" w:cs="Calibri"/>
                <w:w w:val="103"/>
                <w:sz w:val="24"/>
                <w:szCs w:val="24"/>
              </w:rPr>
            </w:pPr>
          </w:p>
        </w:tc>
      </w:tr>
      <w:tr w:rsidR="00730F80" w14:paraId="20C48DEE" w14:textId="66B92724" w:rsidTr="00EA2D80">
        <w:trPr>
          <w:trHeight w:val="720"/>
          <w:jc w:val="center"/>
        </w:trPr>
        <w:tc>
          <w:tcPr>
            <w:tcW w:w="890" w:type="dxa"/>
            <w:tcBorders>
              <w:top w:val="single" w:sz="4" w:space="0" w:color="000000"/>
              <w:bottom w:val="single" w:sz="4" w:space="0" w:color="000000"/>
              <w:right w:val="single" w:sz="4" w:space="0" w:color="000000"/>
            </w:tcBorders>
            <w:shd w:val="clear" w:color="auto" w:fill="auto"/>
          </w:tcPr>
          <w:p w14:paraId="716ECA9E" w14:textId="77777777" w:rsidR="00730F80" w:rsidRDefault="00730F80" w:rsidP="00F51133">
            <w:pPr>
              <w:pStyle w:val="TableParagraph"/>
              <w:tabs>
                <w:tab w:val="left" w:pos="540"/>
              </w:tabs>
              <w:spacing w:before="119"/>
              <w:ind w:right="540"/>
              <w:rPr>
                <w:rFonts w:ascii="Calibri" w:hAnsi="Calibri" w:cs="Calibri"/>
                <w:b/>
                <w:w w:val="105"/>
                <w:sz w:val="24"/>
                <w:szCs w:val="24"/>
              </w:rPr>
            </w:pPr>
            <w:r>
              <w:rPr>
                <w:rFonts w:ascii="Calibri" w:hAnsi="Calibri" w:cs="Calibri"/>
                <w:b/>
                <w:w w:val="105"/>
                <w:sz w:val="24"/>
                <w:szCs w:val="24"/>
              </w:rPr>
              <w:lastRenderedPageBreak/>
              <w:t>11</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426009D5" w14:textId="77777777" w:rsidR="00730F80" w:rsidRPr="00B35F95" w:rsidRDefault="00730F80" w:rsidP="00F51133">
            <w:pPr>
              <w:pStyle w:val="TableParagraph"/>
              <w:spacing w:before="119"/>
              <w:ind w:left="60"/>
              <w:rPr>
                <w:rFonts w:ascii="Calibri" w:hAnsi="Calibri" w:cs="Calibri"/>
                <w:spacing w:val="-2"/>
                <w:w w:val="105"/>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WFP Donor </w:t>
            </w:r>
            <w:r>
              <w:rPr>
                <w:rFonts w:ascii="Calibri" w:hAnsi="Calibri" w:cs="Calibri"/>
                <w:spacing w:val="-1"/>
                <w:w w:val="105"/>
                <w:sz w:val="24"/>
                <w:szCs w:val="24"/>
              </w:rPr>
              <w:t>Warehouse in “</w:t>
            </w:r>
            <w:proofErr w:type="spellStart"/>
            <w:r>
              <w:rPr>
                <w:rFonts w:ascii="Calibri" w:hAnsi="Calibri" w:cs="Calibri"/>
                <w:spacing w:val="-1"/>
                <w:w w:val="105"/>
                <w:sz w:val="24"/>
                <w:szCs w:val="24"/>
              </w:rPr>
              <w:t>Dikwani</w:t>
            </w:r>
            <w:proofErr w:type="spellEnd"/>
            <w:r>
              <w:rPr>
                <w:rFonts w:ascii="Calibri" w:hAnsi="Calibri" w:cs="Calibri"/>
                <w:spacing w:val="-1"/>
                <w:w w:val="105"/>
                <w:sz w:val="24"/>
                <w:szCs w:val="24"/>
              </w:rPr>
              <w:t xml:space="preserve">” to </w:t>
            </w:r>
            <w:proofErr w:type="spellStart"/>
            <w:r>
              <w:rPr>
                <w:rFonts w:ascii="Calibri" w:hAnsi="Calibri" w:cs="Calibri"/>
                <w:b/>
                <w:bCs/>
                <w:spacing w:val="-1"/>
                <w:w w:val="105"/>
                <w:sz w:val="24"/>
                <w:szCs w:val="24"/>
              </w:rPr>
              <w:t>Karantina</w:t>
            </w:r>
            <w:proofErr w:type="spellEnd"/>
            <w:r>
              <w:rPr>
                <w:rFonts w:ascii="Calibri" w:hAnsi="Calibri" w:cs="Calibri"/>
                <w:b/>
                <w:bCs/>
                <w:spacing w:val="-1"/>
                <w:w w:val="105"/>
                <w:sz w:val="24"/>
                <w:szCs w:val="24"/>
              </w:rPr>
              <w:t xml:space="preserve"> </w:t>
            </w:r>
            <w:r>
              <w:rPr>
                <w:rFonts w:ascii="Calibri" w:hAnsi="Calibri" w:cs="Calibri"/>
                <w:spacing w:val="-1"/>
                <w:w w:val="105"/>
                <w:sz w:val="24"/>
                <w:szCs w:val="24"/>
              </w:rPr>
              <w:t>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WFP Donor </w:t>
            </w:r>
            <w:r>
              <w:rPr>
                <w:rFonts w:ascii="Calibri" w:hAnsi="Calibri" w:cs="Calibri"/>
                <w:spacing w:val="-1"/>
                <w:w w:val="105"/>
                <w:sz w:val="24"/>
                <w:szCs w:val="24"/>
              </w:rPr>
              <w:t>Warehouse in “</w:t>
            </w:r>
            <w:proofErr w:type="spellStart"/>
            <w:r>
              <w:rPr>
                <w:rFonts w:ascii="Calibri" w:hAnsi="Calibri" w:cs="Calibri"/>
                <w:spacing w:val="-1"/>
                <w:w w:val="105"/>
                <w:sz w:val="24"/>
                <w:szCs w:val="24"/>
              </w:rPr>
              <w:t>Dikwani</w:t>
            </w:r>
            <w:proofErr w:type="spellEnd"/>
            <w:r>
              <w:rPr>
                <w:rFonts w:ascii="Calibri" w:hAnsi="Calibri" w:cs="Calibri"/>
                <w:spacing w:val="-1"/>
                <w:w w:val="105"/>
                <w:sz w:val="24"/>
                <w:szCs w:val="24"/>
              </w:rPr>
              <w:t>” to return any remaining Parcels from the Distribution if need be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96602B9" w14:textId="77777777" w:rsidR="00730F80" w:rsidRPr="005F498F" w:rsidRDefault="00730F80" w:rsidP="00F51133">
            <w:pPr>
              <w:pStyle w:val="TableParagraph"/>
              <w:spacing w:before="119"/>
              <w:ind w:left="105" w:right="87"/>
              <w:rPr>
                <w:rFonts w:ascii="Calibri" w:hAnsi="Calibri" w:cs="Calibri"/>
              </w:rPr>
            </w:pPr>
            <w:r w:rsidRPr="005F498F">
              <w:rPr>
                <w:rFonts w:ascii="Calibri" w:hAnsi="Calibri" w:cs="Calibri"/>
              </w:rPr>
              <w:t>Service</w:t>
            </w:r>
          </w:p>
        </w:tc>
        <w:tc>
          <w:tcPr>
            <w:tcW w:w="630" w:type="dxa"/>
            <w:tcBorders>
              <w:top w:val="single" w:sz="4" w:space="0" w:color="000000"/>
              <w:left w:val="single" w:sz="4" w:space="0" w:color="000000"/>
              <w:bottom w:val="single" w:sz="4" w:space="0" w:color="000000"/>
            </w:tcBorders>
            <w:shd w:val="clear" w:color="auto" w:fill="auto"/>
          </w:tcPr>
          <w:p w14:paraId="598364F2" w14:textId="77777777" w:rsidR="00730F80" w:rsidRPr="00B35F95" w:rsidRDefault="00730F80" w:rsidP="00F51133">
            <w:pPr>
              <w:pStyle w:val="TableParagraph"/>
              <w:spacing w:before="119"/>
              <w:jc w:val="center"/>
              <w:rPr>
                <w:rFonts w:ascii="Calibri" w:hAnsi="Calibri" w:cs="Calibri"/>
                <w:w w:val="103"/>
                <w:sz w:val="24"/>
                <w:szCs w:val="24"/>
              </w:rPr>
            </w:pPr>
            <w:r w:rsidRPr="00B35F95">
              <w:rPr>
                <w:rFonts w:ascii="Calibri" w:hAnsi="Calibri" w:cs="Calibri"/>
                <w:w w:val="103"/>
                <w:sz w:val="24"/>
                <w:szCs w:val="24"/>
              </w:rPr>
              <w:t>1</w:t>
            </w:r>
          </w:p>
        </w:tc>
        <w:tc>
          <w:tcPr>
            <w:tcW w:w="1730" w:type="dxa"/>
            <w:tcBorders>
              <w:top w:val="single" w:sz="4" w:space="0" w:color="000000"/>
              <w:left w:val="single" w:sz="4" w:space="0" w:color="000000"/>
              <w:bottom w:val="single" w:sz="4" w:space="0" w:color="000000"/>
            </w:tcBorders>
          </w:tcPr>
          <w:p w14:paraId="681F74EE" w14:textId="77777777" w:rsidR="00730F80" w:rsidRPr="00B35F95" w:rsidRDefault="00730F80" w:rsidP="00F51133">
            <w:pPr>
              <w:pStyle w:val="TableParagraph"/>
              <w:spacing w:before="119"/>
              <w:jc w:val="center"/>
              <w:rPr>
                <w:rFonts w:ascii="Calibri" w:hAnsi="Calibri" w:cs="Calibri"/>
                <w:w w:val="103"/>
                <w:sz w:val="24"/>
                <w:szCs w:val="24"/>
              </w:rPr>
            </w:pPr>
          </w:p>
        </w:tc>
      </w:tr>
      <w:tr w:rsidR="00730F80" w14:paraId="1F234581" w14:textId="1F0CF300" w:rsidTr="00EA2D80">
        <w:trPr>
          <w:trHeight w:val="720"/>
          <w:jc w:val="center"/>
        </w:trPr>
        <w:tc>
          <w:tcPr>
            <w:tcW w:w="890" w:type="dxa"/>
            <w:tcBorders>
              <w:top w:val="single" w:sz="4" w:space="0" w:color="000000"/>
              <w:right w:val="single" w:sz="4" w:space="0" w:color="000000"/>
            </w:tcBorders>
            <w:shd w:val="clear" w:color="auto" w:fill="auto"/>
          </w:tcPr>
          <w:p w14:paraId="2F859A29" w14:textId="77777777" w:rsidR="00730F80" w:rsidRDefault="00730F80" w:rsidP="00F51133">
            <w:pPr>
              <w:pStyle w:val="TableParagraph"/>
              <w:tabs>
                <w:tab w:val="left" w:pos="540"/>
              </w:tabs>
              <w:spacing w:before="119"/>
              <w:ind w:right="540"/>
              <w:rPr>
                <w:rFonts w:ascii="Calibri" w:hAnsi="Calibri" w:cs="Calibri"/>
                <w:b/>
                <w:w w:val="105"/>
                <w:sz w:val="24"/>
                <w:szCs w:val="24"/>
              </w:rPr>
            </w:pPr>
            <w:r>
              <w:rPr>
                <w:rFonts w:ascii="Calibri" w:hAnsi="Calibri" w:cs="Calibri"/>
                <w:b/>
                <w:w w:val="105"/>
                <w:sz w:val="24"/>
                <w:szCs w:val="24"/>
              </w:rPr>
              <w:t>12</w:t>
            </w:r>
          </w:p>
        </w:tc>
        <w:tc>
          <w:tcPr>
            <w:tcW w:w="7740" w:type="dxa"/>
            <w:tcBorders>
              <w:top w:val="single" w:sz="4" w:space="0" w:color="000000"/>
              <w:left w:val="single" w:sz="4" w:space="0" w:color="000000"/>
              <w:right w:val="single" w:sz="4" w:space="0" w:color="000000"/>
            </w:tcBorders>
            <w:shd w:val="clear" w:color="auto" w:fill="auto"/>
          </w:tcPr>
          <w:p w14:paraId="3377E14D" w14:textId="77777777" w:rsidR="00730F80" w:rsidRPr="00B35F95" w:rsidRDefault="00730F80" w:rsidP="00F51133">
            <w:pPr>
              <w:pStyle w:val="TableParagraph"/>
              <w:spacing w:before="119"/>
              <w:ind w:left="60"/>
              <w:rPr>
                <w:rFonts w:ascii="Calibri" w:hAnsi="Calibri" w:cs="Calibri"/>
                <w:spacing w:val="-2"/>
                <w:w w:val="105"/>
                <w:sz w:val="24"/>
                <w:szCs w:val="24"/>
              </w:rPr>
            </w:pPr>
            <w:r w:rsidRPr="00B35F95">
              <w:rPr>
                <w:rFonts w:ascii="Calibri" w:hAnsi="Calibri" w:cs="Calibri"/>
                <w:spacing w:val="-2"/>
                <w:w w:val="105"/>
                <w:sz w:val="24"/>
                <w:szCs w:val="24"/>
              </w:rPr>
              <w:t>Six</w:t>
            </w:r>
            <w:r w:rsidRPr="00B35F95">
              <w:rPr>
                <w:rFonts w:ascii="Calibri" w:hAnsi="Calibri" w:cs="Calibri"/>
                <w:spacing w:val="-8"/>
                <w:w w:val="105"/>
                <w:sz w:val="24"/>
                <w:szCs w:val="24"/>
              </w:rPr>
              <w:t xml:space="preserve"> </w:t>
            </w:r>
            <w:r w:rsidRPr="00B35F95">
              <w:rPr>
                <w:rFonts w:ascii="Calibri" w:hAnsi="Calibri" w:cs="Calibri"/>
                <w:spacing w:val="-2"/>
                <w:w w:val="105"/>
                <w:sz w:val="24"/>
                <w:szCs w:val="24"/>
              </w:rPr>
              <w:t>Wheel</w:t>
            </w:r>
            <w:r>
              <w:rPr>
                <w:rFonts w:ascii="Calibri" w:hAnsi="Calibri" w:cs="Calibri"/>
                <w:spacing w:val="-2"/>
                <w:w w:val="105"/>
                <w:sz w:val="24"/>
                <w:szCs w:val="24"/>
              </w:rPr>
              <w:t xml:space="preserve">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SHEILD </w:t>
            </w:r>
            <w:r>
              <w:rPr>
                <w:rFonts w:ascii="Calibri" w:hAnsi="Calibri" w:cs="Calibri"/>
                <w:spacing w:val="-1"/>
                <w:w w:val="105"/>
                <w:sz w:val="24"/>
                <w:szCs w:val="24"/>
              </w:rPr>
              <w:t>Warehouse in “</w:t>
            </w:r>
            <w:proofErr w:type="spellStart"/>
            <w:r>
              <w:rPr>
                <w:rFonts w:ascii="Calibri" w:hAnsi="Calibri" w:cs="Calibri"/>
                <w:spacing w:val="-1"/>
                <w:w w:val="105"/>
                <w:sz w:val="24"/>
                <w:szCs w:val="24"/>
              </w:rPr>
              <w:t>Ghazieh</w:t>
            </w:r>
            <w:proofErr w:type="spellEnd"/>
            <w:r>
              <w:rPr>
                <w:rFonts w:ascii="Calibri" w:hAnsi="Calibri" w:cs="Calibri"/>
                <w:spacing w:val="-1"/>
                <w:w w:val="105"/>
                <w:sz w:val="24"/>
                <w:szCs w:val="24"/>
              </w:rPr>
              <w:t xml:space="preserve">” to </w:t>
            </w:r>
            <w:r>
              <w:rPr>
                <w:rFonts w:ascii="Calibri" w:hAnsi="Calibri" w:cs="Calibri"/>
                <w:spacing w:val="-10"/>
                <w:w w:val="105"/>
                <w:sz w:val="24"/>
                <w:szCs w:val="24"/>
              </w:rPr>
              <w:t xml:space="preserve">WFP Donor </w:t>
            </w:r>
            <w:r>
              <w:rPr>
                <w:rFonts w:ascii="Calibri" w:hAnsi="Calibri" w:cs="Calibri"/>
                <w:spacing w:val="-1"/>
                <w:w w:val="105"/>
                <w:sz w:val="24"/>
                <w:szCs w:val="24"/>
              </w:rPr>
              <w:t>Warehouse in “</w:t>
            </w:r>
            <w:proofErr w:type="spellStart"/>
            <w:r>
              <w:rPr>
                <w:rFonts w:ascii="Calibri" w:hAnsi="Calibri" w:cs="Calibri"/>
                <w:spacing w:val="-1"/>
                <w:w w:val="105"/>
                <w:sz w:val="24"/>
                <w:szCs w:val="24"/>
              </w:rPr>
              <w:t>Dikwani</w:t>
            </w:r>
            <w:proofErr w:type="spellEnd"/>
            <w:r>
              <w:rPr>
                <w:rFonts w:ascii="Calibri" w:hAnsi="Calibri" w:cs="Calibri"/>
                <w:spacing w:val="-1"/>
                <w:w w:val="105"/>
                <w:sz w:val="24"/>
                <w:szCs w:val="24"/>
              </w:rPr>
              <w:t>” to transport “Pallets” when needed</w:t>
            </w:r>
          </w:p>
        </w:tc>
        <w:tc>
          <w:tcPr>
            <w:tcW w:w="990" w:type="dxa"/>
            <w:tcBorders>
              <w:top w:val="single" w:sz="4" w:space="0" w:color="000000"/>
              <w:left w:val="single" w:sz="4" w:space="0" w:color="000000"/>
              <w:right w:val="single" w:sz="4" w:space="0" w:color="000000"/>
            </w:tcBorders>
            <w:shd w:val="clear" w:color="auto" w:fill="auto"/>
          </w:tcPr>
          <w:p w14:paraId="190B089D" w14:textId="77777777" w:rsidR="00730F80" w:rsidRPr="005F498F" w:rsidRDefault="00730F80" w:rsidP="00F51133">
            <w:pPr>
              <w:pStyle w:val="TableParagraph"/>
              <w:spacing w:before="119"/>
              <w:ind w:left="105" w:right="87"/>
              <w:rPr>
                <w:rFonts w:ascii="Calibri" w:hAnsi="Calibri" w:cs="Calibri"/>
              </w:rPr>
            </w:pPr>
            <w:r>
              <w:rPr>
                <w:rFonts w:ascii="Calibri" w:hAnsi="Calibri" w:cs="Calibri"/>
              </w:rPr>
              <w:t>Services</w:t>
            </w:r>
          </w:p>
        </w:tc>
        <w:tc>
          <w:tcPr>
            <w:tcW w:w="630" w:type="dxa"/>
            <w:tcBorders>
              <w:top w:val="single" w:sz="4" w:space="0" w:color="000000"/>
              <w:left w:val="single" w:sz="4" w:space="0" w:color="000000"/>
            </w:tcBorders>
            <w:shd w:val="clear" w:color="auto" w:fill="auto"/>
          </w:tcPr>
          <w:p w14:paraId="57562701" w14:textId="77777777" w:rsidR="00730F80" w:rsidRPr="00B35F95" w:rsidRDefault="00730F80" w:rsidP="00F51133">
            <w:pPr>
              <w:pStyle w:val="TableParagraph"/>
              <w:spacing w:before="119"/>
              <w:jc w:val="center"/>
              <w:rPr>
                <w:rFonts w:ascii="Calibri" w:hAnsi="Calibri" w:cs="Calibri"/>
                <w:w w:val="103"/>
                <w:sz w:val="24"/>
                <w:szCs w:val="24"/>
              </w:rPr>
            </w:pPr>
            <w:r>
              <w:rPr>
                <w:rFonts w:ascii="Calibri" w:hAnsi="Calibri" w:cs="Calibri"/>
                <w:w w:val="103"/>
                <w:sz w:val="24"/>
                <w:szCs w:val="24"/>
              </w:rPr>
              <w:t>1</w:t>
            </w:r>
          </w:p>
        </w:tc>
        <w:tc>
          <w:tcPr>
            <w:tcW w:w="1730" w:type="dxa"/>
            <w:tcBorders>
              <w:top w:val="single" w:sz="4" w:space="0" w:color="000000"/>
              <w:left w:val="single" w:sz="4" w:space="0" w:color="000000"/>
            </w:tcBorders>
          </w:tcPr>
          <w:p w14:paraId="4ED2FFCC" w14:textId="77777777" w:rsidR="00730F80" w:rsidRDefault="00730F80" w:rsidP="00F51133">
            <w:pPr>
              <w:pStyle w:val="TableParagraph"/>
              <w:spacing w:before="119"/>
              <w:jc w:val="center"/>
              <w:rPr>
                <w:rFonts w:ascii="Calibri" w:hAnsi="Calibri" w:cs="Calibri"/>
                <w:w w:val="103"/>
                <w:sz w:val="24"/>
                <w:szCs w:val="24"/>
              </w:rPr>
            </w:pPr>
          </w:p>
        </w:tc>
      </w:tr>
    </w:tbl>
    <w:p w14:paraId="5F483AB4" w14:textId="77777777" w:rsidR="00F30BEF" w:rsidRDefault="00F30BEF" w:rsidP="007E0D50">
      <w:pPr>
        <w:spacing w:before="100" w:beforeAutospacing="1" w:after="100" w:afterAutospacing="1" w:line="240" w:lineRule="auto"/>
        <w:ind w:firstLine="0"/>
        <w:rPr>
          <w:rFonts w:cstheme="minorHAnsi"/>
        </w:rPr>
      </w:pPr>
    </w:p>
    <w:tbl>
      <w:tblPr>
        <w:tblW w:w="118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0"/>
        <w:gridCol w:w="7740"/>
        <w:gridCol w:w="900"/>
        <w:gridCol w:w="730"/>
        <w:gridCol w:w="1620"/>
      </w:tblGrid>
      <w:tr w:rsidR="00EA2D80" w14:paraId="24F67AD4" w14:textId="63A6F00B" w:rsidTr="00952BCB">
        <w:trPr>
          <w:trHeight w:val="452"/>
          <w:jc w:val="center"/>
        </w:trPr>
        <w:tc>
          <w:tcPr>
            <w:tcW w:w="890" w:type="dxa"/>
          </w:tcPr>
          <w:p w14:paraId="794FD26D" w14:textId="77777777" w:rsidR="00EA2D80" w:rsidRPr="00B35F95" w:rsidRDefault="00EA2D80" w:rsidP="00EA2D80">
            <w:pPr>
              <w:pStyle w:val="TableParagraph"/>
              <w:spacing w:before="142"/>
              <w:ind w:left="711" w:right="691" w:hanging="441"/>
              <w:jc w:val="center"/>
              <w:rPr>
                <w:rFonts w:ascii="Calibri" w:hAnsi="Calibri" w:cs="Calibri"/>
                <w:b/>
                <w:sz w:val="24"/>
                <w:szCs w:val="24"/>
              </w:rPr>
            </w:pPr>
            <w:r w:rsidRPr="00B35F95">
              <w:rPr>
                <w:rFonts w:ascii="Calibri" w:hAnsi="Calibri" w:cs="Calibri"/>
                <w:b/>
                <w:w w:val="105"/>
                <w:sz w:val="24"/>
                <w:szCs w:val="24"/>
              </w:rPr>
              <w:t>#</w:t>
            </w:r>
          </w:p>
        </w:tc>
        <w:tc>
          <w:tcPr>
            <w:tcW w:w="7740" w:type="dxa"/>
          </w:tcPr>
          <w:p w14:paraId="06489B88" w14:textId="41BF3501" w:rsidR="00EA2D80" w:rsidRPr="00B35F95" w:rsidRDefault="00EA2D80" w:rsidP="00EA2D80">
            <w:pPr>
              <w:pStyle w:val="TableParagraph"/>
              <w:spacing w:before="22" w:line="200" w:lineRule="atLeast"/>
              <w:ind w:left="1023" w:right="179" w:hanging="824"/>
              <w:jc w:val="center"/>
              <w:rPr>
                <w:rFonts w:ascii="Calibri" w:hAnsi="Calibri" w:cs="Calibri"/>
                <w:b/>
                <w:sz w:val="24"/>
                <w:szCs w:val="24"/>
              </w:rPr>
            </w:pPr>
            <w:r w:rsidRPr="00B35F95">
              <w:rPr>
                <w:rFonts w:ascii="Calibri" w:hAnsi="Calibri" w:cs="Calibri"/>
                <w:b/>
                <w:sz w:val="24"/>
                <w:szCs w:val="24"/>
              </w:rPr>
              <w:t>DESCRIPTION</w:t>
            </w:r>
            <w:r w:rsidRPr="00B35F95">
              <w:rPr>
                <w:rFonts w:ascii="Calibri" w:hAnsi="Calibri" w:cs="Calibri"/>
                <w:b/>
                <w:spacing w:val="25"/>
                <w:sz w:val="24"/>
                <w:szCs w:val="24"/>
              </w:rPr>
              <w:t xml:space="preserve"> </w:t>
            </w:r>
            <w:r w:rsidRPr="00B35F95">
              <w:rPr>
                <w:rFonts w:ascii="Calibri" w:hAnsi="Calibri" w:cs="Calibri"/>
                <w:b/>
                <w:sz w:val="24"/>
                <w:szCs w:val="24"/>
              </w:rPr>
              <w:t>AND</w:t>
            </w:r>
            <w:r w:rsidRPr="00B35F95">
              <w:rPr>
                <w:rFonts w:ascii="Calibri" w:hAnsi="Calibri" w:cs="Calibri"/>
                <w:b/>
                <w:spacing w:val="25"/>
                <w:sz w:val="24"/>
                <w:szCs w:val="24"/>
              </w:rPr>
              <w:t xml:space="preserve"> </w:t>
            </w:r>
            <w:r w:rsidRPr="00B35F95">
              <w:rPr>
                <w:rFonts w:ascii="Calibri" w:hAnsi="Calibri" w:cs="Calibri"/>
                <w:b/>
                <w:sz w:val="24"/>
                <w:szCs w:val="24"/>
              </w:rPr>
              <w:t>SPECIFICATIONS</w:t>
            </w:r>
            <w:r w:rsidRPr="00B35F95">
              <w:rPr>
                <w:rFonts w:ascii="Calibri" w:hAnsi="Calibri" w:cs="Calibri"/>
                <w:b/>
                <w:spacing w:val="24"/>
                <w:sz w:val="24"/>
                <w:szCs w:val="24"/>
              </w:rPr>
              <w:t xml:space="preserve"> </w:t>
            </w:r>
            <w:r w:rsidRPr="00B35F95">
              <w:rPr>
                <w:rFonts w:ascii="Calibri" w:hAnsi="Calibri" w:cs="Calibri"/>
                <w:b/>
                <w:sz w:val="24"/>
                <w:szCs w:val="24"/>
              </w:rPr>
              <w:t>OF</w:t>
            </w:r>
            <w:r w:rsidRPr="00B35F95">
              <w:rPr>
                <w:rFonts w:ascii="Calibri" w:hAnsi="Calibri" w:cs="Calibri"/>
                <w:b/>
                <w:spacing w:val="24"/>
                <w:sz w:val="24"/>
                <w:szCs w:val="24"/>
              </w:rPr>
              <w:t xml:space="preserve"> </w:t>
            </w:r>
            <w:r w:rsidRPr="00B35F95">
              <w:rPr>
                <w:rFonts w:ascii="Calibri" w:hAnsi="Calibri" w:cs="Calibri"/>
                <w:b/>
                <w:w w:val="105"/>
                <w:sz w:val="24"/>
                <w:szCs w:val="24"/>
              </w:rPr>
              <w:t>SERVICES</w:t>
            </w:r>
            <w:r w:rsidRPr="00B35F95">
              <w:rPr>
                <w:rFonts w:ascii="Calibri" w:hAnsi="Calibri" w:cs="Calibri"/>
                <w:b/>
                <w:spacing w:val="-5"/>
                <w:w w:val="105"/>
                <w:sz w:val="24"/>
                <w:szCs w:val="24"/>
              </w:rPr>
              <w:t xml:space="preserve"> </w:t>
            </w:r>
            <w:r w:rsidRPr="00B35F95">
              <w:rPr>
                <w:rFonts w:ascii="Calibri" w:hAnsi="Calibri" w:cs="Calibri"/>
                <w:b/>
                <w:w w:val="105"/>
                <w:sz w:val="24"/>
                <w:szCs w:val="24"/>
              </w:rPr>
              <w:t>TO</w:t>
            </w:r>
            <w:r w:rsidRPr="00B35F95">
              <w:rPr>
                <w:rFonts w:ascii="Calibri" w:hAnsi="Calibri" w:cs="Calibri"/>
                <w:b/>
                <w:spacing w:val="-2"/>
                <w:w w:val="105"/>
                <w:sz w:val="24"/>
                <w:szCs w:val="24"/>
              </w:rPr>
              <w:t xml:space="preserve"> </w:t>
            </w:r>
            <w:r w:rsidRPr="00B35F95">
              <w:rPr>
                <w:rFonts w:ascii="Calibri" w:hAnsi="Calibri" w:cs="Calibri"/>
                <w:b/>
                <w:w w:val="105"/>
                <w:sz w:val="24"/>
                <w:szCs w:val="24"/>
              </w:rPr>
              <w:t>BE</w:t>
            </w:r>
            <w:r w:rsidRPr="00B35F95">
              <w:rPr>
                <w:rFonts w:ascii="Calibri" w:hAnsi="Calibri" w:cs="Calibri"/>
                <w:b/>
                <w:spacing w:val="-3"/>
                <w:w w:val="105"/>
                <w:sz w:val="24"/>
                <w:szCs w:val="24"/>
              </w:rPr>
              <w:t xml:space="preserve"> </w:t>
            </w:r>
            <w:r w:rsidR="00CC0D0A">
              <w:rPr>
                <w:rFonts w:ascii="Calibri" w:hAnsi="Calibri" w:cs="Calibri"/>
                <w:b/>
                <w:w w:val="105"/>
                <w:sz w:val="24"/>
                <w:szCs w:val="24"/>
              </w:rPr>
              <w:t>PROVIDED</w:t>
            </w:r>
          </w:p>
        </w:tc>
        <w:tc>
          <w:tcPr>
            <w:tcW w:w="900" w:type="dxa"/>
          </w:tcPr>
          <w:p w14:paraId="2A8374AB" w14:textId="77777777" w:rsidR="00EA2D80" w:rsidRPr="00B35F95" w:rsidRDefault="00EA2D80" w:rsidP="00EA2D80">
            <w:pPr>
              <w:pStyle w:val="TableParagraph"/>
              <w:spacing w:before="142"/>
              <w:ind w:left="68" w:right="51"/>
              <w:jc w:val="center"/>
              <w:rPr>
                <w:rFonts w:ascii="Calibri" w:hAnsi="Calibri" w:cs="Calibri"/>
                <w:b/>
                <w:sz w:val="24"/>
                <w:szCs w:val="24"/>
              </w:rPr>
            </w:pPr>
            <w:r w:rsidRPr="00B35F95">
              <w:rPr>
                <w:rFonts w:ascii="Calibri" w:hAnsi="Calibri" w:cs="Calibri"/>
                <w:b/>
                <w:w w:val="105"/>
                <w:sz w:val="24"/>
                <w:szCs w:val="24"/>
              </w:rPr>
              <w:t>UNIT</w:t>
            </w:r>
          </w:p>
        </w:tc>
        <w:tc>
          <w:tcPr>
            <w:tcW w:w="730" w:type="dxa"/>
          </w:tcPr>
          <w:p w14:paraId="101F89CF" w14:textId="77777777" w:rsidR="00EA2D80" w:rsidRPr="00B35F95" w:rsidRDefault="00EA2D80" w:rsidP="00EA2D80">
            <w:pPr>
              <w:pStyle w:val="TableParagraph"/>
              <w:spacing w:before="142"/>
              <w:ind w:left="90" w:right="72"/>
              <w:jc w:val="center"/>
              <w:rPr>
                <w:rFonts w:ascii="Calibri" w:hAnsi="Calibri" w:cs="Calibri"/>
                <w:b/>
                <w:sz w:val="24"/>
                <w:szCs w:val="24"/>
              </w:rPr>
            </w:pPr>
            <w:r w:rsidRPr="00B35F95">
              <w:rPr>
                <w:rFonts w:ascii="Calibri" w:hAnsi="Calibri" w:cs="Calibri"/>
                <w:b/>
                <w:w w:val="105"/>
                <w:sz w:val="24"/>
                <w:szCs w:val="24"/>
              </w:rPr>
              <w:t>QTY</w:t>
            </w:r>
          </w:p>
        </w:tc>
        <w:tc>
          <w:tcPr>
            <w:tcW w:w="1620" w:type="dxa"/>
          </w:tcPr>
          <w:p w14:paraId="1653B6E2" w14:textId="4E52BEF5" w:rsidR="00EA2D80" w:rsidRPr="00B35F95" w:rsidRDefault="00EA2D80" w:rsidP="00EA2D80">
            <w:pPr>
              <w:pStyle w:val="TableParagraph"/>
              <w:spacing w:before="142"/>
              <w:ind w:left="90" w:right="72"/>
              <w:jc w:val="center"/>
              <w:rPr>
                <w:rFonts w:ascii="Calibri" w:hAnsi="Calibri" w:cs="Calibri"/>
                <w:b/>
                <w:w w:val="105"/>
                <w:sz w:val="24"/>
                <w:szCs w:val="24"/>
              </w:rPr>
            </w:pPr>
            <w:r>
              <w:rPr>
                <w:rFonts w:ascii="Calibri" w:hAnsi="Calibri" w:cs="Calibri"/>
                <w:b/>
                <w:w w:val="105"/>
                <w:sz w:val="24"/>
                <w:szCs w:val="24"/>
              </w:rPr>
              <w:t>UNIT COST IN USD</w:t>
            </w:r>
          </w:p>
        </w:tc>
      </w:tr>
      <w:tr w:rsidR="00EA2D80" w14:paraId="33416BB9" w14:textId="52964DD7" w:rsidTr="00952BCB">
        <w:trPr>
          <w:trHeight w:val="720"/>
          <w:jc w:val="center"/>
        </w:trPr>
        <w:tc>
          <w:tcPr>
            <w:tcW w:w="890" w:type="dxa"/>
            <w:tcBorders>
              <w:bottom w:val="single" w:sz="4" w:space="0" w:color="000000"/>
              <w:right w:val="single" w:sz="4" w:space="0" w:color="000000"/>
            </w:tcBorders>
          </w:tcPr>
          <w:p w14:paraId="1ED2EC70" w14:textId="77777777" w:rsidR="00EA2D80" w:rsidRPr="00B35F95" w:rsidRDefault="00EA2D80" w:rsidP="00EA2D80">
            <w:pPr>
              <w:pStyle w:val="TableParagraph"/>
              <w:spacing w:before="48"/>
              <w:ind w:left="711" w:right="691" w:hanging="441"/>
              <w:jc w:val="center"/>
              <w:rPr>
                <w:rFonts w:ascii="Calibri" w:hAnsi="Calibri" w:cs="Calibri"/>
                <w:b/>
                <w:sz w:val="24"/>
                <w:szCs w:val="24"/>
              </w:rPr>
            </w:pPr>
            <w:r w:rsidRPr="00B35F95">
              <w:rPr>
                <w:rFonts w:ascii="Calibri" w:hAnsi="Calibri" w:cs="Calibri"/>
                <w:b/>
                <w:w w:val="103"/>
                <w:sz w:val="24"/>
                <w:szCs w:val="24"/>
              </w:rPr>
              <w:t>1</w:t>
            </w:r>
          </w:p>
        </w:tc>
        <w:tc>
          <w:tcPr>
            <w:tcW w:w="7740" w:type="dxa"/>
            <w:tcBorders>
              <w:left w:val="single" w:sz="4" w:space="0" w:color="000000"/>
              <w:bottom w:val="single" w:sz="4" w:space="0" w:color="000000"/>
              <w:right w:val="single" w:sz="4" w:space="0" w:color="000000"/>
            </w:tcBorders>
          </w:tcPr>
          <w:p w14:paraId="1CC53ADD" w14:textId="1DC8F7AA" w:rsidR="00EA2D80" w:rsidRPr="00B35F95" w:rsidRDefault="00EA2D80" w:rsidP="00EA2D80">
            <w:pPr>
              <w:pStyle w:val="TableParagraph"/>
              <w:spacing w:before="48"/>
              <w:ind w:left="60" w:right="40"/>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sidRPr="005F498F">
              <w:rPr>
                <w:rFonts w:ascii="Calibri" w:hAnsi="Calibri" w:cs="Calibri"/>
                <w:b/>
                <w:bCs/>
                <w:spacing w:val="-1"/>
                <w:w w:val="105"/>
                <w:sz w:val="24"/>
                <w:szCs w:val="24"/>
              </w:rPr>
              <w:t>Tyre</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900" w:type="dxa"/>
            <w:tcBorders>
              <w:left w:val="single" w:sz="4" w:space="0" w:color="000000"/>
              <w:bottom w:val="single" w:sz="4" w:space="0" w:color="000000"/>
              <w:right w:val="single" w:sz="4" w:space="0" w:color="000000"/>
            </w:tcBorders>
          </w:tcPr>
          <w:p w14:paraId="556FF046" w14:textId="77777777" w:rsidR="00EA2D80" w:rsidRPr="005F498F" w:rsidRDefault="00EA2D80" w:rsidP="00EA2D80">
            <w:pPr>
              <w:pStyle w:val="TableParagraph"/>
              <w:spacing w:before="48"/>
              <w:ind w:left="105" w:right="87"/>
              <w:jc w:val="center"/>
              <w:rPr>
                <w:rFonts w:ascii="Calibri" w:hAnsi="Calibri" w:cs="Calibri"/>
                <w:sz w:val="24"/>
                <w:szCs w:val="24"/>
              </w:rPr>
            </w:pPr>
            <w:r w:rsidRPr="005F498F">
              <w:rPr>
                <w:rFonts w:ascii="Calibri" w:hAnsi="Calibri" w:cs="Calibri"/>
                <w:sz w:val="24"/>
                <w:szCs w:val="24"/>
              </w:rPr>
              <w:t>Service</w:t>
            </w:r>
          </w:p>
        </w:tc>
        <w:tc>
          <w:tcPr>
            <w:tcW w:w="730" w:type="dxa"/>
            <w:tcBorders>
              <w:left w:val="single" w:sz="4" w:space="0" w:color="000000"/>
              <w:bottom w:val="single" w:sz="4" w:space="0" w:color="000000"/>
            </w:tcBorders>
          </w:tcPr>
          <w:p w14:paraId="42618BEA" w14:textId="77777777" w:rsidR="00EA2D80" w:rsidRPr="00B35F95" w:rsidRDefault="00EA2D80" w:rsidP="00EA2D80">
            <w:pPr>
              <w:pStyle w:val="TableParagraph"/>
              <w:spacing w:before="48"/>
              <w:jc w:val="center"/>
              <w:rPr>
                <w:rFonts w:ascii="Calibri" w:hAnsi="Calibri" w:cs="Calibri"/>
                <w:sz w:val="24"/>
                <w:szCs w:val="24"/>
              </w:rPr>
            </w:pPr>
            <w:r w:rsidRPr="00B35F95">
              <w:rPr>
                <w:rFonts w:ascii="Calibri" w:hAnsi="Calibri" w:cs="Calibri"/>
                <w:w w:val="103"/>
                <w:sz w:val="24"/>
                <w:szCs w:val="24"/>
              </w:rPr>
              <w:t>1</w:t>
            </w:r>
          </w:p>
        </w:tc>
        <w:tc>
          <w:tcPr>
            <w:tcW w:w="1620" w:type="dxa"/>
            <w:tcBorders>
              <w:left w:val="single" w:sz="4" w:space="0" w:color="000000"/>
              <w:bottom w:val="single" w:sz="4" w:space="0" w:color="000000"/>
            </w:tcBorders>
          </w:tcPr>
          <w:p w14:paraId="6B350B18" w14:textId="77777777" w:rsidR="00EA2D80" w:rsidRPr="00B35F95" w:rsidRDefault="00EA2D80" w:rsidP="00EA2D80">
            <w:pPr>
              <w:pStyle w:val="TableParagraph"/>
              <w:spacing w:before="48"/>
              <w:jc w:val="center"/>
              <w:rPr>
                <w:rFonts w:ascii="Calibri" w:hAnsi="Calibri" w:cs="Calibri"/>
                <w:w w:val="103"/>
                <w:sz w:val="24"/>
                <w:szCs w:val="24"/>
              </w:rPr>
            </w:pPr>
          </w:p>
        </w:tc>
      </w:tr>
      <w:tr w:rsidR="00EA2D80" w14:paraId="489312C7" w14:textId="0145FF1E" w:rsidTr="00952BCB">
        <w:trPr>
          <w:trHeight w:val="720"/>
          <w:jc w:val="center"/>
        </w:trPr>
        <w:tc>
          <w:tcPr>
            <w:tcW w:w="890" w:type="dxa"/>
            <w:tcBorders>
              <w:top w:val="single" w:sz="4" w:space="0" w:color="000000"/>
              <w:bottom w:val="single" w:sz="4" w:space="0" w:color="000000"/>
              <w:right w:val="single" w:sz="4" w:space="0" w:color="000000"/>
            </w:tcBorders>
          </w:tcPr>
          <w:p w14:paraId="6FCE5845" w14:textId="77777777" w:rsidR="00EA2D80" w:rsidRPr="00B35F95" w:rsidRDefault="00EA2D80" w:rsidP="00EA2D80">
            <w:pPr>
              <w:pStyle w:val="TableParagraph"/>
              <w:spacing w:before="88"/>
              <w:ind w:left="711" w:right="691" w:hanging="441"/>
              <w:jc w:val="center"/>
              <w:rPr>
                <w:rFonts w:ascii="Calibri" w:hAnsi="Calibri" w:cs="Calibri"/>
                <w:b/>
                <w:sz w:val="24"/>
                <w:szCs w:val="24"/>
              </w:rPr>
            </w:pPr>
            <w:r w:rsidRPr="00B35F95">
              <w:rPr>
                <w:rFonts w:ascii="Calibri" w:hAnsi="Calibri" w:cs="Calibri"/>
                <w:b/>
                <w:w w:val="103"/>
                <w:sz w:val="24"/>
                <w:szCs w:val="24"/>
              </w:rPr>
              <w:t>2</w:t>
            </w:r>
          </w:p>
        </w:tc>
        <w:tc>
          <w:tcPr>
            <w:tcW w:w="7740" w:type="dxa"/>
            <w:tcBorders>
              <w:top w:val="single" w:sz="4" w:space="0" w:color="000000"/>
              <w:left w:val="single" w:sz="4" w:space="0" w:color="000000"/>
              <w:bottom w:val="single" w:sz="4" w:space="0" w:color="000000"/>
              <w:right w:val="single" w:sz="4" w:space="0" w:color="000000"/>
            </w:tcBorders>
          </w:tcPr>
          <w:p w14:paraId="5A1D3485" w14:textId="77777777" w:rsidR="00EA2D80" w:rsidRDefault="00EA2D80" w:rsidP="00EA2D80">
            <w:pPr>
              <w:pStyle w:val="TableParagraph"/>
              <w:spacing w:line="171" w:lineRule="exact"/>
              <w:ind w:left="59" w:right="41"/>
              <w:rPr>
                <w:rFonts w:ascii="Calibri" w:hAnsi="Calibri" w:cs="Calibri"/>
                <w:spacing w:val="-2"/>
                <w:w w:val="105"/>
                <w:sz w:val="24"/>
                <w:szCs w:val="24"/>
              </w:rPr>
            </w:pPr>
          </w:p>
          <w:p w14:paraId="2D74AA0F" w14:textId="77777777" w:rsidR="00EA2D80" w:rsidRPr="00B35F95" w:rsidRDefault="00EA2D80" w:rsidP="00EA2D80">
            <w:pPr>
              <w:pStyle w:val="TableParagraph"/>
              <w:spacing w:line="171" w:lineRule="exact"/>
              <w:ind w:left="59" w:right="41"/>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Chehabieh</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6FACCFD2" w14:textId="77777777" w:rsidR="00EA2D80" w:rsidRPr="005F498F" w:rsidRDefault="00EA2D80" w:rsidP="00EA2D80">
            <w:pPr>
              <w:pStyle w:val="TableParagraph"/>
              <w:spacing w:before="88"/>
              <w:ind w:left="105" w:right="87"/>
              <w:jc w:val="center"/>
              <w:rPr>
                <w:rFonts w:ascii="Calibri" w:hAnsi="Calibri" w:cs="Calibri"/>
                <w:sz w:val="24"/>
                <w:szCs w:val="24"/>
              </w:rPr>
            </w:pPr>
            <w:r w:rsidRPr="005F498F">
              <w:rPr>
                <w:rFonts w:ascii="Calibri" w:hAnsi="Calibri" w:cs="Calibri"/>
              </w:rPr>
              <w:t>Service</w:t>
            </w:r>
          </w:p>
        </w:tc>
        <w:tc>
          <w:tcPr>
            <w:tcW w:w="730" w:type="dxa"/>
            <w:tcBorders>
              <w:top w:val="single" w:sz="4" w:space="0" w:color="000000"/>
              <w:left w:val="single" w:sz="4" w:space="0" w:color="000000"/>
              <w:bottom w:val="single" w:sz="4" w:space="0" w:color="000000"/>
            </w:tcBorders>
          </w:tcPr>
          <w:p w14:paraId="53ADAB57" w14:textId="77777777" w:rsidR="00EA2D80" w:rsidRPr="00B35F95" w:rsidRDefault="00EA2D80" w:rsidP="00EA2D80">
            <w:pPr>
              <w:pStyle w:val="TableParagraph"/>
              <w:spacing w:before="88"/>
              <w:jc w:val="center"/>
              <w:rPr>
                <w:rFonts w:ascii="Calibri" w:hAnsi="Calibri" w:cs="Calibri"/>
                <w:sz w:val="24"/>
                <w:szCs w:val="24"/>
              </w:rPr>
            </w:pPr>
            <w:r w:rsidRPr="00B35F95">
              <w:rPr>
                <w:rFonts w:ascii="Calibri" w:hAnsi="Calibri" w:cs="Calibri"/>
                <w:w w:val="103"/>
                <w:sz w:val="24"/>
                <w:szCs w:val="24"/>
              </w:rPr>
              <w:t>1</w:t>
            </w:r>
          </w:p>
        </w:tc>
        <w:tc>
          <w:tcPr>
            <w:tcW w:w="1620" w:type="dxa"/>
            <w:tcBorders>
              <w:top w:val="single" w:sz="4" w:space="0" w:color="000000"/>
              <w:left w:val="single" w:sz="4" w:space="0" w:color="000000"/>
              <w:bottom w:val="single" w:sz="4" w:space="0" w:color="000000"/>
            </w:tcBorders>
          </w:tcPr>
          <w:p w14:paraId="7558C317" w14:textId="77777777" w:rsidR="00EA2D80" w:rsidRPr="00B35F95" w:rsidRDefault="00EA2D80" w:rsidP="00EA2D80">
            <w:pPr>
              <w:pStyle w:val="TableParagraph"/>
              <w:spacing w:before="88"/>
              <w:jc w:val="center"/>
              <w:rPr>
                <w:rFonts w:ascii="Calibri" w:hAnsi="Calibri" w:cs="Calibri"/>
                <w:w w:val="103"/>
                <w:sz w:val="24"/>
                <w:szCs w:val="24"/>
              </w:rPr>
            </w:pPr>
          </w:p>
        </w:tc>
      </w:tr>
      <w:tr w:rsidR="00EA2D80" w14:paraId="2110870D" w14:textId="42BAA116" w:rsidTr="00952BCB">
        <w:trPr>
          <w:trHeight w:val="720"/>
          <w:jc w:val="center"/>
        </w:trPr>
        <w:tc>
          <w:tcPr>
            <w:tcW w:w="890" w:type="dxa"/>
            <w:tcBorders>
              <w:top w:val="single" w:sz="4" w:space="0" w:color="000000"/>
              <w:bottom w:val="single" w:sz="6" w:space="0" w:color="000000"/>
              <w:right w:val="single" w:sz="4" w:space="0" w:color="000000"/>
            </w:tcBorders>
          </w:tcPr>
          <w:p w14:paraId="4D4444E4" w14:textId="77777777" w:rsidR="00EA2D80" w:rsidRPr="00B35F95" w:rsidRDefault="00EA2D80" w:rsidP="00EA2D80">
            <w:pPr>
              <w:pStyle w:val="TableParagraph"/>
              <w:spacing w:before="97"/>
              <w:ind w:left="711" w:right="691" w:hanging="441"/>
              <w:jc w:val="center"/>
              <w:rPr>
                <w:rFonts w:ascii="Calibri" w:hAnsi="Calibri" w:cs="Calibri"/>
                <w:b/>
                <w:sz w:val="24"/>
                <w:szCs w:val="24"/>
              </w:rPr>
            </w:pPr>
            <w:r w:rsidRPr="00B35F95">
              <w:rPr>
                <w:rFonts w:ascii="Calibri" w:hAnsi="Calibri" w:cs="Calibri"/>
                <w:b/>
                <w:w w:val="103"/>
                <w:sz w:val="24"/>
                <w:szCs w:val="24"/>
              </w:rPr>
              <w:t>3</w:t>
            </w:r>
          </w:p>
        </w:tc>
        <w:tc>
          <w:tcPr>
            <w:tcW w:w="7740" w:type="dxa"/>
            <w:tcBorders>
              <w:top w:val="single" w:sz="4" w:space="0" w:color="000000"/>
              <w:left w:val="single" w:sz="4" w:space="0" w:color="000000"/>
              <w:bottom w:val="single" w:sz="6" w:space="0" w:color="000000"/>
              <w:right w:val="single" w:sz="4" w:space="0" w:color="000000"/>
            </w:tcBorders>
          </w:tcPr>
          <w:p w14:paraId="4F13CE8C" w14:textId="77777777" w:rsidR="00EA2D80" w:rsidRDefault="00EA2D80" w:rsidP="00EA2D80">
            <w:pPr>
              <w:pStyle w:val="TableParagraph"/>
              <w:spacing w:line="181" w:lineRule="exact"/>
              <w:ind w:left="59" w:right="41"/>
              <w:rPr>
                <w:rFonts w:ascii="Calibri" w:hAnsi="Calibri" w:cs="Calibri"/>
                <w:spacing w:val="-2"/>
                <w:w w:val="105"/>
                <w:sz w:val="24"/>
                <w:szCs w:val="24"/>
              </w:rPr>
            </w:pPr>
          </w:p>
          <w:p w14:paraId="45E7A408" w14:textId="77777777" w:rsidR="00EA2D80" w:rsidRPr="00B35F95" w:rsidRDefault="00EA2D80" w:rsidP="00EA2D80">
            <w:pPr>
              <w:pStyle w:val="TableParagraph"/>
              <w:spacing w:line="181" w:lineRule="exact"/>
              <w:ind w:left="59" w:right="41"/>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Jezzine</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900" w:type="dxa"/>
            <w:tcBorders>
              <w:top w:val="single" w:sz="4" w:space="0" w:color="000000"/>
              <w:left w:val="single" w:sz="4" w:space="0" w:color="000000"/>
              <w:bottom w:val="single" w:sz="6" w:space="0" w:color="000000"/>
              <w:right w:val="single" w:sz="4" w:space="0" w:color="000000"/>
            </w:tcBorders>
          </w:tcPr>
          <w:p w14:paraId="628C9235" w14:textId="77777777" w:rsidR="00EA2D80" w:rsidRPr="005F498F" w:rsidRDefault="00EA2D80" w:rsidP="00EA2D80">
            <w:pPr>
              <w:pStyle w:val="TableParagraph"/>
              <w:spacing w:before="97"/>
              <w:ind w:left="105" w:right="87"/>
              <w:jc w:val="center"/>
              <w:rPr>
                <w:rFonts w:ascii="Calibri" w:hAnsi="Calibri" w:cs="Calibri"/>
                <w:sz w:val="24"/>
                <w:szCs w:val="24"/>
              </w:rPr>
            </w:pPr>
            <w:r w:rsidRPr="005F498F">
              <w:rPr>
                <w:rFonts w:ascii="Calibri" w:hAnsi="Calibri" w:cs="Calibri"/>
              </w:rPr>
              <w:t>Service</w:t>
            </w:r>
          </w:p>
        </w:tc>
        <w:tc>
          <w:tcPr>
            <w:tcW w:w="730" w:type="dxa"/>
            <w:tcBorders>
              <w:top w:val="single" w:sz="4" w:space="0" w:color="000000"/>
              <w:left w:val="single" w:sz="4" w:space="0" w:color="000000"/>
              <w:bottom w:val="single" w:sz="6" w:space="0" w:color="000000"/>
            </w:tcBorders>
          </w:tcPr>
          <w:p w14:paraId="45D1EA26" w14:textId="77777777" w:rsidR="00EA2D80" w:rsidRPr="00B35F95" w:rsidRDefault="00EA2D80" w:rsidP="00EA2D80">
            <w:pPr>
              <w:pStyle w:val="TableParagraph"/>
              <w:spacing w:before="97"/>
              <w:jc w:val="center"/>
              <w:rPr>
                <w:rFonts w:ascii="Calibri" w:hAnsi="Calibri" w:cs="Calibri"/>
                <w:sz w:val="24"/>
                <w:szCs w:val="24"/>
              </w:rPr>
            </w:pPr>
            <w:r w:rsidRPr="00B35F95">
              <w:rPr>
                <w:rFonts w:ascii="Calibri" w:hAnsi="Calibri" w:cs="Calibri"/>
                <w:w w:val="103"/>
                <w:sz w:val="24"/>
                <w:szCs w:val="24"/>
              </w:rPr>
              <w:t>1</w:t>
            </w:r>
          </w:p>
        </w:tc>
        <w:tc>
          <w:tcPr>
            <w:tcW w:w="1620" w:type="dxa"/>
            <w:tcBorders>
              <w:top w:val="single" w:sz="4" w:space="0" w:color="000000"/>
              <w:left w:val="single" w:sz="4" w:space="0" w:color="000000"/>
              <w:bottom w:val="single" w:sz="6" w:space="0" w:color="000000"/>
            </w:tcBorders>
          </w:tcPr>
          <w:p w14:paraId="0CC28F34" w14:textId="77777777" w:rsidR="00EA2D80" w:rsidRPr="00B35F95" w:rsidRDefault="00EA2D80" w:rsidP="00EA2D80">
            <w:pPr>
              <w:pStyle w:val="TableParagraph"/>
              <w:spacing w:before="97"/>
              <w:jc w:val="center"/>
              <w:rPr>
                <w:rFonts w:ascii="Calibri" w:hAnsi="Calibri" w:cs="Calibri"/>
                <w:w w:val="103"/>
                <w:sz w:val="24"/>
                <w:szCs w:val="24"/>
              </w:rPr>
            </w:pPr>
          </w:p>
        </w:tc>
      </w:tr>
      <w:tr w:rsidR="00EA2D80" w14:paraId="69B359FE" w14:textId="76A5BCA2" w:rsidTr="00952BCB">
        <w:trPr>
          <w:trHeight w:val="720"/>
          <w:jc w:val="center"/>
        </w:trPr>
        <w:tc>
          <w:tcPr>
            <w:tcW w:w="890" w:type="dxa"/>
            <w:tcBorders>
              <w:top w:val="single" w:sz="6" w:space="0" w:color="000000"/>
              <w:bottom w:val="single" w:sz="4" w:space="0" w:color="000000"/>
              <w:right w:val="single" w:sz="4" w:space="0" w:color="000000"/>
            </w:tcBorders>
          </w:tcPr>
          <w:p w14:paraId="1219CFFF" w14:textId="77777777" w:rsidR="00EA2D80" w:rsidRPr="00B35F95" w:rsidRDefault="00EA2D80" w:rsidP="00EA2D80">
            <w:pPr>
              <w:pStyle w:val="TableParagraph"/>
              <w:spacing w:before="52"/>
              <w:ind w:left="711" w:right="691" w:hanging="441"/>
              <w:jc w:val="center"/>
              <w:rPr>
                <w:rFonts w:ascii="Calibri" w:hAnsi="Calibri" w:cs="Calibri"/>
                <w:b/>
                <w:sz w:val="24"/>
                <w:szCs w:val="24"/>
              </w:rPr>
            </w:pPr>
            <w:r w:rsidRPr="00B35F95">
              <w:rPr>
                <w:rFonts w:ascii="Calibri" w:hAnsi="Calibri" w:cs="Calibri"/>
                <w:b/>
                <w:w w:val="103"/>
                <w:sz w:val="24"/>
                <w:szCs w:val="24"/>
              </w:rPr>
              <w:t>4</w:t>
            </w:r>
          </w:p>
        </w:tc>
        <w:tc>
          <w:tcPr>
            <w:tcW w:w="7740" w:type="dxa"/>
            <w:tcBorders>
              <w:top w:val="single" w:sz="6" w:space="0" w:color="000000"/>
              <w:left w:val="single" w:sz="4" w:space="0" w:color="000000"/>
              <w:bottom w:val="single" w:sz="4" w:space="0" w:color="000000"/>
              <w:right w:val="single" w:sz="4" w:space="0" w:color="000000"/>
            </w:tcBorders>
          </w:tcPr>
          <w:p w14:paraId="034D2E0D" w14:textId="77777777" w:rsidR="00EA2D80" w:rsidRPr="00B35F95" w:rsidRDefault="00EA2D80" w:rsidP="00EA2D80">
            <w:pPr>
              <w:pStyle w:val="TableParagraph"/>
              <w:spacing w:before="52"/>
              <w:ind w:left="60" w:right="2"/>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r>
              <w:rPr>
                <w:rFonts w:ascii="Calibri" w:hAnsi="Calibri" w:cs="Calibri"/>
                <w:b/>
                <w:bCs/>
                <w:spacing w:val="-1"/>
                <w:w w:val="105"/>
                <w:sz w:val="24"/>
                <w:szCs w:val="24"/>
              </w:rPr>
              <w:t>Saida</w:t>
            </w:r>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900" w:type="dxa"/>
            <w:tcBorders>
              <w:top w:val="single" w:sz="6" w:space="0" w:color="000000"/>
              <w:left w:val="single" w:sz="4" w:space="0" w:color="000000"/>
              <w:bottom w:val="single" w:sz="4" w:space="0" w:color="000000"/>
              <w:right w:val="single" w:sz="4" w:space="0" w:color="000000"/>
            </w:tcBorders>
          </w:tcPr>
          <w:p w14:paraId="42EC55FB" w14:textId="77777777" w:rsidR="00EA2D80" w:rsidRPr="005F498F" w:rsidRDefault="00EA2D80" w:rsidP="00EA2D80">
            <w:pPr>
              <w:pStyle w:val="TableParagraph"/>
              <w:spacing w:before="52"/>
              <w:ind w:left="93" w:right="98"/>
              <w:jc w:val="center"/>
              <w:rPr>
                <w:rFonts w:ascii="Calibri" w:hAnsi="Calibri" w:cs="Calibri"/>
                <w:sz w:val="24"/>
                <w:szCs w:val="24"/>
              </w:rPr>
            </w:pPr>
            <w:r w:rsidRPr="005F498F">
              <w:rPr>
                <w:rFonts w:ascii="Calibri" w:hAnsi="Calibri" w:cs="Calibri"/>
              </w:rPr>
              <w:t>Service</w:t>
            </w:r>
          </w:p>
        </w:tc>
        <w:tc>
          <w:tcPr>
            <w:tcW w:w="730" w:type="dxa"/>
            <w:tcBorders>
              <w:top w:val="single" w:sz="6" w:space="0" w:color="000000"/>
              <w:left w:val="single" w:sz="4" w:space="0" w:color="000000"/>
              <w:bottom w:val="single" w:sz="4" w:space="0" w:color="000000"/>
            </w:tcBorders>
          </w:tcPr>
          <w:p w14:paraId="7FAB4CEF" w14:textId="77777777" w:rsidR="00EA2D80" w:rsidRPr="00B35F95" w:rsidRDefault="00EA2D80" w:rsidP="00EA2D80">
            <w:pPr>
              <w:pStyle w:val="TableParagraph"/>
              <w:spacing w:before="52"/>
              <w:jc w:val="center"/>
              <w:rPr>
                <w:rFonts w:ascii="Calibri" w:hAnsi="Calibri" w:cs="Calibri"/>
                <w:sz w:val="24"/>
                <w:szCs w:val="24"/>
              </w:rPr>
            </w:pPr>
            <w:r w:rsidRPr="00B35F95">
              <w:rPr>
                <w:rFonts w:ascii="Calibri" w:hAnsi="Calibri" w:cs="Calibri"/>
                <w:w w:val="103"/>
                <w:sz w:val="24"/>
                <w:szCs w:val="24"/>
              </w:rPr>
              <w:t>1</w:t>
            </w:r>
          </w:p>
        </w:tc>
        <w:tc>
          <w:tcPr>
            <w:tcW w:w="1620" w:type="dxa"/>
            <w:tcBorders>
              <w:top w:val="single" w:sz="6" w:space="0" w:color="000000"/>
              <w:left w:val="single" w:sz="4" w:space="0" w:color="000000"/>
              <w:bottom w:val="single" w:sz="4" w:space="0" w:color="000000"/>
            </w:tcBorders>
          </w:tcPr>
          <w:p w14:paraId="4F4286EA" w14:textId="77777777" w:rsidR="00EA2D80" w:rsidRPr="00B35F95" w:rsidRDefault="00EA2D80" w:rsidP="00EA2D80">
            <w:pPr>
              <w:pStyle w:val="TableParagraph"/>
              <w:spacing w:before="52"/>
              <w:jc w:val="center"/>
              <w:rPr>
                <w:rFonts w:ascii="Calibri" w:hAnsi="Calibri" w:cs="Calibri"/>
                <w:w w:val="103"/>
                <w:sz w:val="24"/>
                <w:szCs w:val="24"/>
              </w:rPr>
            </w:pPr>
          </w:p>
        </w:tc>
      </w:tr>
      <w:tr w:rsidR="00EA2D80" w14:paraId="0F757DC5" w14:textId="19E2B3EB" w:rsidTr="00952BCB">
        <w:trPr>
          <w:trHeight w:val="720"/>
          <w:jc w:val="center"/>
        </w:trPr>
        <w:tc>
          <w:tcPr>
            <w:tcW w:w="890" w:type="dxa"/>
            <w:tcBorders>
              <w:top w:val="single" w:sz="4" w:space="0" w:color="000000"/>
              <w:bottom w:val="single" w:sz="4" w:space="0" w:color="000000"/>
              <w:right w:val="single" w:sz="4" w:space="0" w:color="000000"/>
            </w:tcBorders>
          </w:tcPr>
          <w:p w14:paraId="20905824" w14:textId="77777777" w:rsidR="00EA2D80" w:rsidRPr="00B35F95" w:rsidRDefault="00EA2D80" w:rsidP="00EA2D80">
            <w:pPr>
              <w:pStyle w:val="TableParagraph"/>
              <w:spacing w:before="102"/>
              <w:ind w:left="711" w:right="691" w:hanging="441"/>
              <w:jc w:val="center"/>
              <w:rPr>
                <w:rFonts w:ascii="Calibri" w:hAnsi="Calibri" w:cs="Calibri"/>
                <w:b/>
                <w:sz w:val="24"/>
                <w:szCs w:val="24"/>
              </w:rPr>
            </w:pPr>
            <w:r w:rsidRPr="00B35F95">
              <w:rPr>
                <w:rFonts w:ascii="Calibri" w:hAnsi="Calibri" w:cs="Calibri"/>
                <w:b/>
                <w:w w:val="103"/>
                <w:sz w:val="24"/>
                <w:szCs w:val="24"/>
              </w:rPr>
              <w:t>5</w:t>
            </w:r>
          </w:p>
        </w:tc>
        <w:tc>
          <w:tcPr>
            <w:tcW w:w="7740" w:type="dxa"/>
            <w:tcBorders>
              <w:top w:val="single" w:sz="4" w:space="0" w:color="000000"/>
              <w:left w:val="single" w:sz="4" w:space="0" w:color="000000"/>
              <w:bottom w:val="single" w:sz="4" w:space="0" w:color="000000"/>
              <w:right w:val="single" w:sz="4" w:space="0" w:color="000000"/>
            </w:tcBorders>
          </w:tcPr>
          <w:p w14:paraId="5C922203" w14:textId="77777777" w:rsidR="00EA2D80" w:rsidRPr="00B35F95" w:rsidRDefault="00EA2D80" w:rsidP="00EA2D80">
            <w:pPr>
              <w:pStyle w:val="TableParagraph"/>
              <w:spacing w:before="102"/>
              <w:ind w:left="58" w:right="41"/>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Ansarieh</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6D2FAB1F" w14:textId="77777777" w:rsidR="00EA2D80" w:rsidRPr="005F498F" w:rsidRDefault="00EA2D80" w:rsidP="00EA2D80">
            <w:pPr>
              <w:pStyle w:val="TableParagraph"/>
              <w:spacing w:before="102"/>
              <w:ind w:left="105" w:right="87"/>
              <w:jc w:val="center"/>
              <w:rPr>
                <w:rFonts w:ascii="Calibri" w:hAnsi="Calibri" w:cs="Calibri"/>
                <w:sz w:val="24"/>
                <w:szCs w:val="24"/>
              </w:rPr>
            </w:pPr>
            <w:r w:rsidRPr="005F498F">
              <w:rPr>
                <w:rFonts w:ascii="Calibri" w:hAnsi="Calibri" w:cs="Calibri"/>
              </w:rPr>
              <w:t>Service</w:t>
            </w:r>
          </w:p>
        </w:tc>
        <w:tc>
          <w:tcPr>
            <w:tcW w:w="730" w:type="dxa"/>
            <w:tcBorders>
              <w:top w:val="single" w:sz="4" w:space="0" w:color="000000"/>
              <w:left w:val="single" w:sz="4" w:space="0" w:color="000000"/>
              <w:bottom w:val="single" w:sz="4" w:space="0" w:color="000000"/>
            </w:tcBorders>
          </w:tcPr>
          <w:p w14:paraId="58C4C2E4" w14:textId="77777777" w:rsidR="00EA2D80" w:rsidRPr="00B35F95" w:rsidRDefault="00EA2D80" w:rsidP="00EA2D80">
            <w:pPr>
              <w:pStyle w:val="TableParagraph"/>
              <w:spacing w:before="102"/>
              <w:jc w:val="center"/>
              <w:rPr>
                <w:rFonts w:ascii="Calibri" w:hAnsi="Calibri" w:cs="Calibri"/>
                <w:sz w:val="24"/>
                <w:szCs w:val="24"/>
              </w:rPr>
            </w:pPr>
            <w:r w:rsidRPr="00B35F95">
              <w:rPr>
                <w:rFonts w:ascii="Calibri" w:hAnsi="Calibri" w:cs="Calibri"/>
                <w:w w:val="103"/>
                <w:sz w:val="24"/>
                <w:szCs w:val="24"/>
              </w:rPr>
              <w:t>1</w:t>
            </w:r>
          </w:p>
        </w:tc>
        <w:tc>
          <w:tcPr>
            <w:tcW w:w="1620" w:type="dxa"/>
            <w:tcBorders>
              <w:top w:val="single" w:sz="4" w:space="0" w:color="000000"/>
              <w:left w:val="single" w:sz="4" w:space="0" w:color="000000"/>
              <w:bottom w:val="single" w:sz="4" w:space="0" w:color="000000"/>
            </w:tcBorders>
          </w:tcPr>
          <w:p w14:paraId="291D05A1" w14:textId="77777777" w:rsidR="00EA2D80" w:rsidRPr="00B35F95" w:rsidRDefault="00EA2D80" w:rsidP="00EA2D80">
            <w:pPr>
              <w:pStyle w:val="TableParagraph"/>
              <w:spacing w:before="102"/>
              <w:jc w:val="center"/>
              <w:rPr>
                <w:rFonts w:ascii="Calibri" w:hAnsi="Calibri" w:cs="Calibri"/>
                <w:w w:val="103"/>
                <w:sz w:val="24"/>
                <w:szCs w:val="24"/>
              </w:rPr>
            </w:pPr>
          </w:p>
        </w:tc>
      </w:tr>
      <w:tr w:rsidR="00EA2D80" w14:paraId="73155517" w14:textId="293D325F" w:rsidTr="00952BCB">
        <w:trPr>
          <w:trHeight w:val="720"/>
          <w:jc w:val="center"/>
        </w:trPr>
        <w:tc>
          <w:tcPr>
            <w:tcW w:w="890" w:type="dxa"/>
            <w:tcBorders>
              <w:top w:val="single" w:sz="4" w:space="0" w:color="000000"/>
              <w:bottom w:val="single" w:sz="4" w:space="0" w:color="000000"/>
              <w:right w:val="single" w:sz="4" w:space="0" w:color="000000"/>
            </w:tcBorders>
          </w:tcPr>
          <w:p w14:paraId="2966B959" w14:textId="77777777" w:rsidR="00EA2D80" w:rsidRPr="00B35F95" w:rsidRDefault="00EA2D80" w:rsidP="00EA2D80">
            <w:pPr>
              <w:pStyle w:val="TableParagraph"/>
              <w:spacing w:before="97"/>
              <w:ind w:left="711" w:right="691" w:hanging="441"/>
              <w:jc w:val="center"/>
              <w:rPr>
                <w:rFonts w:ascii="Calibri" w:hAnsi="Calibri" w:cs="Calibri"/>
                <w:b/>
                <w:sz w:val="24"/>
                <w:szCs w:val="24"/>
              </w:rPr>
            </w:pPr>
            <w:r w:rsidRPr="00B35F95">
              <w:rPr>
                <w:rFonts w:ascii="Calibri" w:hAnsi="Calibri" w:cs="Calibri"/>
                <w:b/>
                <w:w w:val="103"/>
                <w:sz w:val="24"/>
                <w:szCs w:val="24"/>
              </w:rPr>
              <w:t>6</w:t>
            </w:r>
          </w:p>
        </w:tc>
        <w:tc>
          <w:tcPr>
            <w:tcW w:w="7740" w:type="dxa"/>
            <w:tcBorders>
              <w:top w:val="single" w:sz="4" w:space="0" w:color="000000"/>
              <w:left w:val="single" w:sz="4" w:space="0" w:color="000000"/>
              <w:bottom w:val="single" w:sz="4" w:space="0" w:color="000000"/>
              <w:right w:val="single" w:sz="4" w:space="0" w:color="000000"/>
            </w:tcBorders>
          </w:tcPr>
          <w:p w14:paraId="64E14972" w14:textId="77777777" w:rsidR="00EA2D80" w:rsidRDefault="00EA2D80" w:rsidP="00EA2D80">
            <w:pPr>
              <w:pStyle w:val="TableParagraph"/>
              <w:spacing w:line="181" w:lineRule="exact"/>
              <w:ind w:left="58" w:right="41"/>
              <w:rPr>
                <w:rFonts w:ascii="Calibri" w:hAnsi="Calibri" w:cs="Calibri"/>
                <w:spacing w:val="-2"/>
                <w:w w:val="105"/>
                <w:sz w:val="24"/>
                <w:szCs w:val="24"/>
              </w:rPr>
            </w:pPr>
          </w:p>
          <w:p w14:paraId="31CB8A82" w14:textId="77777777" w:rsidR="00EA2D80" w:rsidRPr="00B35F95" w:rsidRDefault="00EA2D80" w:rsidP="00EA2D80">
            <w:pPr>
              <w:pStyle w:val="TableParagraph"/>
              <w:spacing w:line="181" w:lineRule="exact"/>
              <w:ind w:left="58" w:right="41"/>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Nabatieh</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688D6CE0" w14:textId="77777777" w:rsidR="00EA2D80" w:rsidRPr="005F498F" w:rsidRDefault="00EA2D80" w:rsidP="00EA2D80">
            <w:pPr>
              <w:pStyle w:val="TableParagraph"/>
              <w:spacing w:before="97"/>
              <w:ind w:left="105" w:right="87"/>
              <w:jc w:val="center"/>
              <w:rPr>
                <w:rFonts w:ascii="Calibri" w:hAnsi="Calibri" w:cs="Calibri"/>
                <w:sz w:val="24"/>
                <w:szCs w:val="24"/>
              </w:rPr>
            </w:pPr>
            <w:r w:rsidRPr="005F498F">
              <w:rPr>
                <w:rFonts w:ascii="Calibri" w:hAnsi="Calibri" w:cs="Calibri"/>
              </w:rPr>
              <w:t>Service</w:t>
            </w:r>
          </w:p>
        </w:tc>
        <w:tc>
          <w:tcPr>
            <w:tcW w:w="730" w:type="dxa"/>
            <w:tcBorders>
              <w:top w:val="single" w:sz="4" w:space="0" w:color="000000"/>
              <w:left w:val="single" w:sz="4" w:space="0" w:color="000000"/>
              <w:bottom w:val="single" w:sz="4" w:space="0" w:color="000000"/>
            </w:tcBorders>
          </w:tcPr>
          <w:p w14:paraId="1496AA70" w14:textId="77777777" w:rsidR="00EA2D80" w:rsidRPr="00B35F95" w:rsidRDefault="00EA2D80" w:rsidP="00EA2D80">
            <w:pPr>
              <w:pStyle w:val="TableParagraph"/>
              <w:spacing w:before="97"/>
              <w:jc w:val="center"/>
              <w:rPr>
                <w:rFonts w:ascii="Calibri" w:hAnsi="Calibri" w:cs="Calibri"/>
                <w:sz w:val="24"/>
                <w:szCs w:val="24"/>
              </w:rPr>
            </w:pPr>
            <w:r w:rsidRPr="00B35F95">
              <w:rPr>
                <w:rFonts w:ascii="Calibri" w:hAnsi="Calibri" w:cs="Calibri"/>
                <w:w w:val="103"/>
                <w:sz w:val="24"/>
                <w:szCs w:val="24"/>
              </w:rPr>
              <w:t>1</w:t>
            </w:r>
          </w:p>
        </w:tc>
        <w:tc>
          <w:tcPr>
            <w:tcW w:w="1620" w:type="dxa"/>
            <w:tcBorders>
              <w:top w:val="single" w:sz="4" w:space="0" w:color="000000"/>
              <w:left w:val="single" w:sz="4" w:space="0" w:color="000000"/>
              <w:bottom w:val="single" w:sz="4" w:space="0" w:color="000000"/>
            </w:tcBorders>
          </w:tcPr>
          <w:p w14:paraId="2BC22946" w14:textId="77777777" w:rsidR="00EA2D80" w:rsidRPr="00B35F95" w:rsidRDefault="00EA2D80" w:rsidP="00EA2D80">
            <w:pPr>
              <w:pStyle w:val="TableParagraph"/>
              <w:spacing w:before="97"/>
              <w:jc w:val="center"/>
              <w:rPr>
                <w:rFonts w:ascii="Calibri" w:hAnsi="Calibri" w:cs="Calibri"/>
                <w:w w:val="103"/>
                <w:sz w:val="24"/>
                <w:szCs w:val="24"/>
              </w:rPr>
            </w:pPr>
          </w:p>
        </w:tc>
      </w:tr>
      <w:tr w:rsidR="00EA2D80" w14:paraId="76755341" w14:textId="3D9C4EE8" w:rsidTr="00952BCB">
        <w:trPr>
          <w:trHeight w:val="720"/>
          <w:jc w:val="center"/>
        </w:trPr>
        <w:tc>
          <w:tcPr>
            <w:tcW w:w="890" w:type="dxa"/>
            <w:tcBorders>
              <w:top w:val="single" w:sz="4" w:space="0" w:color="000000"/>
              <w:bottom w:val="single" w:sz="4" w:space="0" w:color="000000"/>
              <w:right w:val="single" w:sz="4" w:space="0" w:color="000000"/>
            </w:tcBorders>
          </w:tcPr>
          <w:p w14:paraId="146E3B5C" w14:textId="77777777" w:rsidR="00EA2D80" w:rsidRPr="00B35F95" w:rsidRDefault="00EA2D80" w:rsidP="00EA2D80">
            <w:pPr>
              <w:pStyle w:val="TableParagraph"/>
              <w:spacing w:before="121"/>
              <w:ind w:left="711" w:right="691" w:hanging="441"/>
              <w:jc w:val="center"/>
              <w:rPr>
                <w:rFonts w:ascii="Calibri" w:hAnsi="Calibri" w:cs="Calibri"/>
                <w:b/>
                <w:sz w:val="24"/>
                <w:szCs w:val="24"/>
              </w:rPr>
            </w:pPr>
            <w:r w:rsidRPr="00B35F95">
              <w:rPr>
                <w:rFonts w:ascii="Calibri" w:hAnsi="Calibri" w:cs="Calibri"/>
                <w:b/>
                <w:w w:val="103"/>
                <w:sz w:val="24"/>
                <w:szCs w:val="24"/>
              </w:rPr>
              <w:t>7</w:t>
            </w:r>
          </w:p>
        </w:tc>
        <w:tc>
          <w:tcPr>
            <w:tcW w:w="7740" w:type="dxa"/>
            <w:tcBorders>
              <w:top w:val="single" w:sz="4" w:space="0" w:color="000000"/>
              <w:left w:val="single" w:sz="4" w:space="0" w:color="000000"/>
              <w:bottom w:val="single" w:sz="4" w:space="0" w:color="000000"/>
              <w:right w:val="single" w:sz="4" w:space="0" w:color="000000"/>
            </w:tcBorders>
          </w:tcPr>
          <w:p w14:paraId="63E7F064" w14:textId="77777777" w:rsidR="00EA2D80" w:rsidRPr="00B35F95" w:rsidRDefault="00EA2D80" w:rsidP="00EA2D80">
            <w:pPr>
              <w:pStyle w:val="TableParagraph"/>
              <w:spacing w:line="200" w:lineRule="atLeast"/>
              <w:ind w:left="90" w:hanging="90"/>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Hasbaya</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53FE2077" w14:textId="77777777" w:rsidR="00EA2D80" w:rsidRPr="005F498F" w:rsidRDefault="00EA2D80" w:rsidP="00EA2D80">
            <w:pPr>
              <w:pStyle w:val="TableParagraph"/>
              <w:spacing w:before="121"/>
              <w:ind w:left="105" w:right="87"/>
              <w:jc w:val="center"/>
              <w:rPr>
                <w:rFonts w:ascii="Calibri" w:hAnsi="Calibri" w:cs="Calibri"/>
                <w:sz w:val="24"/>
                <w:szCs w:val="24"/>
              </w:rPr>
            </w:pPr>
            <w:r w:rsidRPr="005F498F">
              <w:rPr>
                <w:rFonts w:ascii="Calibri" w:hAnsi="Calibri" w:cs="Calibri"/>
              </w:rPr>
              <w:t>Service</w:t>
            </w:r>
          </w:p>
        </w:tc>
        <w:tc>
          <w:tcPr>
            <w:tcW w:w="730" w:type="dxa"/>
            <w:tcBorders>
              <w:top w:val="single" w:sz="4" w:space="0" w:color="000000"/>
              <w:left w:val="single" w:sz="4" w:space="0" w:color="000000"/>
              <w:bottom w:val="single" w:sz="4" w:space="0" w:color="000000"/>
            </w:tcBorders>
          </w:tcPr>
          <w:p w14:paraId="573063E6" w14:textId="77777777" w:rsidR="00EA2D80" w:rsidRPr="00B35F95" w:rsidRDefault="00EA2D80" w:rsidP="00EA2D80">
            <w:pPr>
              <w:pStyle w:val="TableParagraph"/>
              <w:spacing w:before="121"/>
              <w:jc w:val="center"/>
              <w:rPr>
                <w:rFonts w:ascii="Calibri" w:hAnsi="Calibri" w:cs="Calibri"/>
                <w:sz w:val="24"/>
                <w:szCs w:val="24"/>
              </w:rPr>
            </w:pPr>
            <w:r w:rsidRPr="00B35F95">
              <w:rPr>
                <w:rFonts w:ascii="Calibri" w:hAnsi="Calibri" w:cs="Calibri"/>
                <w:w w:val="103"/>
                <w:sz w:val="24"/>
                <w:szCs w:val="24"/>
              </w:rPr>
              <w:t>1</w:t>
            </w:r>
          </w:p>
        </w:tc>
        <w:tc>
          <w:tcPr>
            <w:tcW w:w="1620" w:type="dxa"/>
            <w:tcBorders>
              <w:top w:val="single" w:sz="4" w:space="0" w:color="000000"/>
              <w:left w:val="single" w:sz="4" w:space="0" w:color="000000"/>
              <w:bottom w:val="single" w:sz="4" w:space="0" w:color="000000"/>
            </w:tcBorders>
          </w:tcPr>
          <w:p w14:paraId="308BF086" w14:textId="77777777" w:rsidR="00EA2D80" w:rsidRPr="00B35F95" w:rsidRDefault="00EA2D80" w:rsidP="00EA2D80">
            <w:pPr>
              <w:pStyle w:val="TableParagraph"/>
              <w:spacing w:before="121"/>
              <w:jc w:val="center"/>
              <w:rPr>
                <w:rFonts w:ascii="Calibri" w:hAnsi="Calibri" w:cs="Calibri"/>
                <w:w w:val="103"/>
                <w:sz w:val="24"/>
                <w:szCs w:val="24"/>
              </w:rPr>
            </w:pPr>
          </w:p>
        </w:tc>
      </w:tr>
      <w:tr w:rsidR="00EA2D80" w14:paraId="07F85C26" w14:textId="2ADF2E79" w:rsidTr="00952BCB">
        <w:trPr>
          <w:trHeight w:val="720"/>
          <w:jc w:val="center"/>
        </w:trPr>
        <w:tc>
          <w:tcPr>
            <w:tcW w:w="890" w:type="dxa"/>
            <w:tcBorders>
              <w:top w:val="single" w:sz="4" w:space="0" w:color="000000"/>
              <w:bottom w:val="single" w:sz="4" w:space="0" w:color="000000"/>
              <w:right w:val="single" w:sz="4" w:space="0" w:color="000000"/>
            </w:tcBorders>
          </w:tcPr>
          <w:p w14:paraId="0E07E99D" w14:textId="77777777" w:rsidR="00EA2D80" w:rsidRPr="00B35F95" w:rsidRDefault="00EA2D80" w:rsidP="00EA2D80">
            <w:pPr>
              <w:pStyle w:val="TableParagraph"/>
              <w:spacing w:before="54"/>
              <w:ind w:left="711" w:right="691" w:hanging="441"/>
              <w:jc w:val="center"/>
              <w:rPr>
                <w:rFonts w:ascii="Calibri" w:hAnsi="Calibri" w:cs="Calibri"/>
                <w:b/>
                <w:sz w:val="24"/>
                <w:szCs w:val="24"/>
              </w:rPr>
            </w:pPr>
            <w:r w:rsidRPr="00B35F95">
              <w:rPr>
                <w:rFonts w:ascii="Calibri" w:hAnsi="Calibri" w:cs="Calibri"/>
                <w:b/>
                <w:w w:val="103"/>
                <w:sz w:val="24"/>
                <w:szCs w:val="24"/>
              </w:rPr>
              <w:t>8</w:t>
            </w:r>
          </w:p>
        </w:tc>
        <w:tc>
          <w:tcPr>
            <w:tcW w:w="7740" w:type="dxa"/>
            <w:tcBorders>
              <w:top w:val="single" w:sz="4" w:space="0" w:color="000000"/>
              <w:left w:val="single" w:sz="4" w:space="0" w:color="000000"/>
              <w:bottom w:val="single" w:sz="4" w:space="0" w:color="000000"/>
              <w:right w:val="single" w:sz="4" w:space="0" w:color="000000"/>
            </w:tcBorders>
          </w:tcPr>
          <w:p w14:paraId="6099EF65" w14:textId="77777777" w:rsidR="00EA2D80" w:rsidRPr="00B35F95" w:rsidRDefault="00EA2D80" w:rsidP="00EA2D80">
            <w:pPr>
              <w:pStyle w:val="TableParagraph"/>
              <w:spacing w:before="54"/>
              <w:ind w:left="60" w:right="40"/>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Tebnine</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0C81DAD9" w14:textId="77777777" w:rsidR="00EA2D80" w:rsidRPr="005F498F" w:rsidRDefault="00EA2D80" w:rsidP="00EA2D80">
            <w:pPr>
              <w:pStyle w:val="TableParagraph"/>
              <w:spacing w:before="54"/>
              <w:ind w:left="105" w:right="87"/>
              <w:jc w:val="center"/>
              <w:rPr>
                <w:rFonts w:ascii="Calibri" w:hAnsi="Calibri" w:cs="Calibri"/>
                <w:sz w:val="24"/>
                <w:szCs w:val="24"/>
              </w:rPr>
            </w:pPr>
            <w:r w:rsidRPr="005F498F">
              <w:rPr>
                <w:rFonts w:ascii="Calibri" w:hAnsi="Calibri" w:cs="Calibri"/>
              </w:rPr>
              <w:t>Service</w:t>
            </w:r>
          </w:p>
        </w:tc>
        <w:tc>
          <w:tcPr>
            <w:tcW w:w="730" w:type="dxa"/>
            <w:tcBorders>
              <w:top w:val="single" w:sz="4" w:space="0" w:color="000000"/>
              <w:left w:val="single" w:sz="4" w:space="0" w:color="000000"/>
              <w:bottom w:val="single" w:sz="4" w:space="0" w:color="000000"/>
            </w:tcBorders>
          </w:tcPr>
          <w:p w14:paraId="6CB5728C" w14:textId="77777777" w:rsidR="00EA2D80" w:rsidRPr="00B35F95" w:rsidRDefault="00EA2D80" w:rsidP="00EA2D80">
            <w:pPr>
              <w:pStyle w:val="TableParagraph"/>
              <w:spacing w:before="54"/>
              <w:jc w:val="center"/>
              <w:rPr>
                <w:rFonts w:ascii="Calibri" w:hAnsi="Calibri" w:cs="Calibri"/>
                <w:sz w:val="24"/>
                <w:szCs w:val="24"/>
              </w:rPr>
            </w:pPr>
            <w:r w:rsidRPr="00B35F95">
              <w:rPr>
                <w:rFonts w:ascii="Calibri" w:hAnsi="Calibri" w:cs="Calibri"/>
                <w:w w:val="103"/>
                <w:sz w:val="24"/>
                <w:szCs w:val="24"/>
              </w:rPr>
              <w:t>1</w:t>
            </w:r>
          </w:p>
        </w:tc>
        <w:tc>
          <w:tcPr>
            <w:tcW w:w="1620" w:type="dxa"/>
            <w:tcBorders>
              <w:top w:val="single" w:sz="4" w:space="0" w:color="000000"/>
              <w:left w:val="single" w:sz="4" w:space="0" w:color="000000"/>
              <w:bottom w:val="single" w:sz="4" w:space="0" w:color="000000"/>
            </w:tcBorders>
          </w:tcPr>
          <w:p w14:paraId="4F06B34B" w14:textId="77777777" w:rsidR="00EA2D80" w:rsidRPr="00B35F95" w:rsidRDefault="00EA2D80" w:rsidP="00EA2D80">
            <w:pPr>
              <w:pStyle w:val="TableParagraph"/>
              <w:spacing w:before="54"/>
              <w:jc w:val="center"/>
              <w:rPr>
                <w:rFonts w:ascii="Calibri" w:hAnsi="Calibri" w:cs="Calibri"/>
                <w:w w:val="103"/>
                <w:sz w:val="24"/>
                <w:szCs w:val="24"/>
              </w:rPr>
            </w:pPr>
          </w:p>
        </w:tc>
      </w:tr>
      <w:tr w:rsidR="00EA2D80" w14:paraId="41E30AD2" w14:textId="795058A3" w:rsidTr="00952BCB">
        <w:trPr>
          <w:trHeight w:val="720"/>
          <w:jc w:val="center"/>
        </w:trPr>
        <w:tc>
          <w:tcPr>
            <w:tcW w:w="890" w:type="dxa"/>
            <w:tcBorders>
              <w:top w:val="single" w:sz="4" w:space="0" w:color="000000"/>
              <w:bottom w:val="single" w:sz="4" w:space="0" w:color="000000"/>
              <w:right w:val="single" w:sz="4" w:space="0" w:color="000000"/>
            </w:tcBorders>
            <w:shd w:val="clear" w:color="auto" w:fill="auto"/>
          </w:tcPr>
          <w:p w14:paraId="5DF3D7DF" w14:textId="77777777" w:rsidR="00EA2D80" w:rsidRPr="00B35F95" w:rsidRDefault="00EA2D80" w:rsidP="00EA2D80">
            <w:pPr>
              <w:pStyle w:val="TableParagraph"/>
              <w:spacing w:before="119"/>
              <w:ind w:left="711" w:right="691" w:hanging="441"/>
              <w:jc w:val="center"/>
              <w:rPr>
                <w:rFonts w:ascii="Calibri" w:hAnsi="Calibri" w:cs="Calibri"/>
                <w:b/>
                <w:sz w:val="24"/>
                <w:szCs w:val="24"/>
              </w:rPr>
            </w:pPr>
            <w:r w:rsidRPr="00B35F95">
              <w:rPr>
                <w:rFonts w:ascii="Calibri" w:hAnsi="Calibri" w:cs="Calibri"/>
                <w:b/>
                <w:w w:val="103"/>
                <w:sz w:val="24"/>
                <w:szCs w:val="24"/>
              </w:rPr>
              <w:t>9</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6EAD7D72" w14:textId="77777777" w:rsidR="00EA2D80" w:rsidRPr="00B35F95" w:rsidRDefault="00EA2D80" w:rsidP="00EA2D80">
            <w:pPr>
              <w:pStyle w:val="TableParagraph"/>
              <w:spacing w:before="119"/>
              <w:ind w:left="57" w:right="41"/>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Markaba</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B26CC9" w14:textId="77777777" w:rsidR="00EA2D80" w:rsidRPr="005F498F" w:rsidRDefault="00EA2D80" w:rsidP="00EA2D80">
            <w:pPr>
              <w:pStyle w:val="TableParagraph"/>
              <w:spacing w:before="119"/>
              <w:ind w:left="105" w:right="87"/>
              <w:jc w:val="center"/>
              <w:rPr>
                <w:rFonts w:ascii="Calibri" w:hAnsi="Calibri" w:cs="Calibri"/>
                <w:sz w:val="24"/>
                <w:szCs w:val="24"/>
              </w:rPr>
            </w:pPr>
            <w:r w:rsidRPr="005F498F">
              <w:rPr>
                <w:rFonts w:ascii="Calibri" w:hAnsi="Calibri" w:cs="Calibri"/>
              </w:rPr>
              <w:t>Service</w:t>
            </w:r>
          </w:p>
        </w:tc>
        <w:tc>
          <w:tcPr>
            <w:tcW w:w="730" w:type="dxa"/>
            <w:tcBorders>
              <w:top w:val="single" w:sz="4" w:space="0" w:color="000000"/>
              <w:left w:val="single" w:sz="4" w:space="0" w:color="000000"/>
              <w:bottom w:val="single" w:sz="4" w:space="0" w:color="000000"/>
            </w:tcBorders>
            <w:shd w:val="clear" w:color="auto" w:fill="auto"/>
          </w:tcPr>
          <w:p w14:paraId="280423ED" w14:textId="77777777" w:rsidR="00EA2D80" w:rsidRPr="00B35F95" w:rsidRDefault="00EA2D80" w:rsidP="00EA2D80">
            <w:pPr>
              <w:pStyle w:val="TableParagraph"/>
              <w:spacing w:before="119"/>
              <w:jc w:val="center"/>
              <w:rPr>
                <w:rFonts w:ascii="Calibri" w:hAnsi="Calibri" w:cs="Calibri"/>
                <w:sz w:val="24"/>
                <w:szCs w:val="24"/>
              </w:rPr>
            </w:pPr>
            <w:r w:rsidRPr="00B35F95">
              <w:rPr>
                <w:rFonts w:ascii="Calibri" w:hAnsi="Calibri" w:cs="Calibri"/>
                <w:w w:val="103"/>
                <w:sz w:val="24"/>
                <w:szCs w:val="24"/>
              </w:rPr>
              <w:t>1</w:t>
            </w:r>
          </w:p>
        </w:tc>
        <w:tc>
          <w:tcPr>
            <w:tcW w:w="1620" w:type="dxa"/>
            <w:tcBorders>
              <w:top w:val="single" w:sz="4" w:space="0" w:color="000000"/>
              <w:left w:val="single" w:sz="4" w:space="0" w:color="000000"/>
              <w:bottom w:val="single" w:sz="4" w:space="0" w:color="000000"/>
            </w:tcBorders>
          </w:tcPr>
          <w:p w14:paraId="1A655DA1" w14:textId="77777777" w:rsidR="00EA2D80" w:rsidRPr="00B35F95" w:rsidRDefault="00EA2D80" w:rsidP="00EA2D80">
            <w:pPr>
              <w:pStyle w:val="TableParagraph"/>
              <w:spacing w:before="119"/>
              <w:jc w:val="center"/>
              <w:rPr>
                <w:rFonts w:ascii="Calibri" w:hAnsi="Calibri" w:cs="Calibri"/>
                <w:w w:val="103"/>
                <w:sz w:val="24"/>
                <w:szCs w:val="24"/>
              </w:rPr>
            </w:pPr>
          </w:p>
        </w:tc>
      </w:tr>
      <w:tr w:rsidR="00EA2D80" w14:paraId="1D294ED3" w14:textId="43DAA37E" w:rsidTr="00952BCB">
        <w:trPr>
          <w:trHeight w:val="720"/>
          <w:jc w:val="center"/>
        </w:trPr>
        <w:tc>
          <w:tcPr>
            <w:tcW w:w="890" w:type="dxa"/>
            <w:tcBorders>
              <w:top w:val="single" w:sz="4" w:space="0" w:color="000000"/>
              <w:right w:val="single" w:sz="4" w:space="0" w:color="000000"/>
            </w:tcBorders>
            <w:shd w:val="clear" w:color="auto" w:fill="auto"/>
          </w:tcPr>
          <w:p w14:paraId="3E22FE52" w14:textId="77777777" w:rsidR="00EA2D80" w:rsidRPr="00B35F95" w:rsidRDefault="00EA2D80" w:rsidP="00011533">
            <w:pPr>
              <w:pStyle w:val="TableParagraph"/>
              <w:tabs>
                <w:tab w:val="left" w:pos="345"/>
                <w:tab w:val="left" w:pos="540"/>
              </w:tabs>
              <w:spacing w:before="119"/>
              <w:ind w:right="540"/>
              <w:rPr>
                <w:rFonts w:ascii="Calibri" w:hAnsi="Calibri" w:cs="Calibri"/>
                <w:b/>
                <w:sz w:val="24"/>
                <w:szCs w:val="24"/>
              </w:rPr>
            </w:pPr>
            <w:r>
              <w:rPr>
                <w:rFonts w:ascii="Calibri" w:hAnsi="Calibri" w:cs="Calibri"/>
                <w:b/>
                <w:w w:val="105"/>
                <w:sz w:val="24"/>
                <w:szCs w:val="24"/>
              </w:rPr>
              <w:t xml:space="preserve"> 10</w:t>
            </w:r>
          </w:p>
        </w:tc>
        <w:tc>
          <w:tcPr>
            <w:tcW w:w="7740" w:type="dxa"/>
            <w:tcBorders>
              <w:top w:val="single" w:sz="4" w:space="0" w:color="000000"/>
              <w:left w:val="single" w:sz="4" w:space="0" w:color="000000"/>
              <w:right w:val="single" w:sz="4" w:space="0" w:color="000000"/>
            </w:tcBorders>
            <w:shd w:val="clear" w:color="auto" w:fill="auto"/>
          </w:tcPr>
          <w:p w14:paraId="5F835612" w14:textId="77777777" w:rsidR="00EA2D80" w:rsidRPr="00B35F95" w:rsidRDefault="00EA2D80" w:rsidP="00EA2D80">
            <w:pPr>
              <w:pStyle w:val="TableParagraph"/>
              <w:spacing w:before="119"/>
              <w:ind w:left="60"/>
              <w:rPr>
                <w:rFonts w:ascii="Calibri" w:hAnsi="Calibri" w:cs="Calibri"/>
                <w:sz w:val="24"/>
                <w:szCs w:val="24"/>
              </w:rPr>
            </w:pPr>
            <w:r>
              <w:rPr>
                <w:rFonts w:ascii="Calibri" w:hAnsi="Calibri" w:cs="Calibri"/>
                <w:spacing w:val="-2"/>
                <w:w w:val="105"/>
                <w:sz w:val="24"/>
                <w:szCs w:val="24"/>
              </w:rPr>
              <w:t xml:space="preserve">Bus </w:t>
            </w:r>
            <w:r w:rsidRPr="00B35F95">
              <w:rPr>
                <w:rFonts w:ascii="Calibri" w:hAnsi="Calibri" w:cs="Calibri"/>
                <w:spacing w:val="-1"/>
                <w:w w:val="105"/>
                <w:sz w:val="24"/>
                <w:szCs w:val="24"/>
              </w:rPr>
              <w:t>Trip:</w:t>
            </w:r>
            <w:r w:rsidRPr="00B35F95">
              <w:rPr>
                <w:rFonts w:ascii="Calibri" w:hAnsi="Calibri" w:cs="Calibri"/>
                <w:spacing w:val="-10"/>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r>
              <w:rPr>
                <w:rFonts w:ascii="Calibri" w:hAnsi="Calibri" w:cs="Calibri"/>
                <w:spacing w:val="-10"/>
                <w:w w:val="105"/>
                <w:sz w:val="24"/>
                <w:szCs w:val="24"/>
              </w:rPr>
              <w:t xml:space="preserve"> </w:t>
            </w:r>
            <w:r>
              <w:rPr>
                <w:rFonts w:ascii="Calibri" w:hAnsi="Calibri" w:cs="Calibri"/>
                <w:spacing w:val="-1"/>
                <w:w w:val="105"/>
                <w:sz w:val="24"/>
                <w:szCs w:val="24"/>
              </w:rPr>
              <w:t xml:space="preserve">to </w:t>
            </w:r>
            <w:proofErr w:type="spellStart"/>
            <w:r>
              <w:rPr>
                <w:rFonts w:ascii="Calibri" w:hAnsi="Calibri" w:cs="Calibri"/>
                <w:b/>
                <w:bCs/>
                <w:spacing w:val="-1"/>
                <w:w w:val="105"/>
                <w:sz w:val="24"/>
                <w:szCs w:val="24"/>
              </w:rPr>
              <w:t>Bint</w:t>
            </w:r>
            <w:proofErr w:type="spellEnd"/>
            <w:r>
              <w:rPr>
                <w:rFonts w:ascii="Calibri" w:hAnsi="Calibri" w:cs="Calibri"/>
                <w:b/>
                <w:bCs/>
                <w:spacing w:val="-1"/>
                <w:w w:val="105"/>
                <w:sz w:val="24"/>
                <w:szCs w:val="24"/>
              </w:rPr>
              <w:t xml:space="preserve"> </w:t>
            </w:r>
            <w:proofErr w:type="spellStart"/>
            <w:r>
              <w:rPr>
                <w:rFonts w:ascii="Calibri" w:hAnsi="Calibri" w:cs="Calibri"/>
                <w:b/>
                <w:bCs/>
                <w:spacing w:val="-1"/>
                <w:w w:val="105"/>
                <w:sz w:val="24"/>
                <w:szCs w:val="24"/>
              </w:rPr>
              <w:t>Jbeil</w:t>
            </w:r>
            <w:proofErr w:type="spellEnd"/>
            <w:r>
              <w:rPr>
                <w:rFonts w:ascii="Calibri" w:hAnsi="Calibri" w:cs="Calibri"/>
                <w:spacing w:val="-1"/>
                <w:w w:val="105"/>
                <w:sz w:val="24"/>
                <w:szCs w:val="24"/>
              </w:rPr>
              <w:t xml:space="preserve"> Distribution Site, then back to</w:t>
            </w:r>
            <w:r w:rsidRPr="00B35F95">
              <w:rPr>
                <w:rFonts w:ascii="Calibri" w:hAnsi="Calibri" w:cs="Calibri"/>
                <w:spacing w:val="-6"/>
                <w:w w:val="105"/>
                <w:sz w:val="24"/>
                <w:szCs w:val="24"/>
              </w:rPr>
              <w:t xml:space="preserve"> </w:t>
            </w:r>
            <w:r>
              <w:rPr>
                <w:rFonts w:ascii="Calibri" w:hAnsi="Calibri" w:cs="Calibri"/>
                <w:spacing w:val="-10"/>
                <w:w w:val="105"/>
                <w:sz w:val="24"/>
                <w:szCs w:val="24"/>
              </w:rPr>
              <w:t xml:space="preserve">Tayer </w:t>
            </w:r>
            <w:proofErr w:type="spellStart"/>
            <w:r>
              <w:rPr>
                <w:rFonts w:ascii="Calibri" w:hAnsi="Calibri" w:cs="Calibri"/>
                <w:spacing w:val="-10"/>
                <w:w w:val="105"/>
                <w:sz w:val="24"/>
                <w:szCs w:val="24"/>
              </w:rPr>
              <w:t>Debba</w:t>
            </w:r>
            <w:proofErr w:type="spellEnd"/>
          </w:p>
        </w:tc>
        <w:tc>
          <w:tcPr>
            <w:tcW w:w="900" w:type="dxa"/>
            <w:tcBorders>
              <w:top w:val="single" w:sz="4" w:space="0" w:color="000000"/>
              <w:left w:val="single" w:sz="4" w:space="0" w:color="000000"/>
              <w:right w:val="single" w:sz="4" w:space="0" w:color="000000"/>
            </w:tcBorders>
            <w:shd w:val="clear" w:color="auto" w:fill="auto"/>
          </w:tcPr>
          <w:p w14:paraId="4C89D8EA" w14:textId="77777777" w:rsidR="00EA2D80" w:rsidRPr="005F498F" w:rsidRDefault="00EA2D80" w:rsidP="00EA2D80">
            <w:pPr>
              <w:pStyle w:val="TableParagraph"/>
              <w:spacing w:before="119"/>
              <w:ind w:left="105" w:right="87"/>
              <w:jc w:val="center"/>
              <w:rPr>
                <w:rFonts w:ascii="Calibri" w:hAnsi="Calibri" w:cs="Calibri"/>
                <w:sz w:val="24"/>
                <w:szCs w:val="24"/>
              </w:rPr>
            </w:pPr>
            <w:r w:rsidRPr="005F498F">
              <w:rPr>
                <w:rFonts w:ascii="Calibri" w:hAnsi="Calibri" w:cs="Calibri"/>
              </w:rPr>
              <w:t>Service</w:t>
            </w:r>
          </w:p>
        </w:tc>
        <w:tc>
          <w:tcPr>
            <w:tcW w:w="730" w:type="dxa"/>
            <w:tcBorders>
              <w:top w:val="single" w:sz="4" w:space="0" w:color="000000"/>
              <w:left w:val="single" w:sz="4" w:space="0" w:color="000000"/>
            </w:tcBorders>
            <w:shd w:val="clear" w:color="auto" w:fill="auto"/>
          </w:tcPr>
          <w:p w14:paraId="5F5363D2" w14:textId="77777777" w:rsidR="00EA2D80" w:rsidRPr="00B35F95" w:rsidRDefault="00EA2D80" w:rsidP="00EA2D80">
            <w:pPr>
              <w:pStyle w:val="TableParagraph"/>
              <w:spacing w:before="119"/>
              <w:jc w:val="center"/>
              <w:rPr>
                <w:rFonts w:ascii="Calibri" w:hAnsi="Calibri" w:cs="Calibri"/>
                <w:sz w:val="24"/>
                <w:szCs w:val="24"/>
              </w:rPr>
            </w:pPr>
            <w:r w:rsidRPr="00B35F95">
              <w:rPr>
                <w:rFonts w:ascii="Calibri" w:hAnsi="Calibri" w:cs="Calibri"/>
                <w:w w:val="103"/>
                <w:sz w:val="24"/>
                <w:szCs w:val="24"/>
              </w:rPr>
              <w:t>1</w:t>
            </w:r>
          </w:p>
        </w:tc>
        <w:tc>
          <w:tcPr>
            <w:tcW w:w="1620" w:type="dxa"/>
            <w:tcBorders>
              <w:top w:val="single" w:sz="4" w:space="0" w:color="000000"/>
              <w:left w:val="single" w:sz="4" w:space="0" w:color="000000"/>
            </w:tcBorders>
          </w:tcPr>
          <w:p w14:paraId="35BEF9E2" w14:textId="77777777" w:rsidR="00EA2D80" w:rsidRPr="00B35F95" w:rsidRDefault="00EA2D80" w:rsidP="00EA2D80">
            <w:pPr>
              <w:pStyle w:val="TableParagraph"/>
              <w:spacing w:before="119"/>
              <w:jc w:val="center"/>
              <w:rPr>
                <w:rFonts w:ascii="Calibri" w:hAnsi="Calibri" w:cs="Calibri"/>
                <w:w w:val="103"/>
                <w:sz w:val="24"/>
                <w:szCs w:val="24"/>
              </w:rPr>
            </w:pPr>
          </w:p>
        </w:tc>
      </w:tr>
    </w:tbl>
    <w:p w14:paraId="4A1C1D78" w14:textId="07B6BB22" w:rsidR="00F30BEF" w:rsidRDefault="00D453D1" w:rsidP="00D453D1">
      <w:pPr>
        <w:pStyle w:val="ListParagraph"/>
        <w:numPr>
          <w:ilvl w:val="0"/>
          <w:numId w:val="15"/>
        </w:numPr>
        <w:spacing w:before="100" w:beforeAutospacing="1" w:after="100" w:afterAutospacing="1" w:line="240" w:lineRule="auto"/>
        <w:rPr>
          <w:rFonts w:cstheme="minorHAnsi"/>
        </w:rPr>
      </w:pPr>
      <w:r>
        <w:rPr>
          <w:rFonts w:cstheme="minorHAnsi"/>
        </w:rPr>
        <w:t>Offer Validity:</w:t>
      </w:r>
    </w:p>
    <w:p w14:paraId="65BF1FFF" w14:textId="77777777" w:rsidR="00952BCB" w:rsidRDefault="00011533" w:rsidP="00952BCB">
      <w:pPr>
        <w:pStyle w:val="ListParagraph"/>
        <w:numPr>
          <w:ilvl w:val="0"/>
          <w:numId w:val="15"/>
        </w:numPr>
        <w:spacing w:before="100" w:beforeAutospacing="1" w:after="100" w:afterAutospacing="1" w:line="240" w:lineRule="auto"/>
        <w:rPr>
          <w:rFonts w:cstheme="minorHAnsi"/>
        </w:rPr>
      </w:pPr>
      <w:r>
        <w:rPr>
          <w:rFonts w:cstheme="minorHAnsi"/>
        </w:rPr>
        <w:t>Service Lead Time</w:t>
      </w:r>
      <w:r w:rsidR="00952BCB">
        <w:rPr>
          <w:rFonts w:cstheme="minorHAnsi"/>
        </w:rPr>
        <w:t xml:space="preserve"> </w:t>
      </w:r>
    </w:p>
    <w:p w14:paraId="490894B8" w14:textId="6DC9048A" w:rsidR="00211A98" w:rsidRPr="00952BCB" w:rsidRDefault="00D453D1" w:rsidP="00952BCB">
      <w:pPr>
        <w:pStyle w:val="ListParagraph"/>
        <w:spacing w:before="100" w:beforeAutospacing="1" w:after="100" w:afterAutospacing="1" w:line="240" w:lineRule="auto"/>
        <w:ind w:firstLine="0"/>
        <w:jc w:val="right"/>
        <w:rPr>
          <w:rFonts w:cstheme="minorHAnsi"/>
        </w:rPr>
      </w:pPr>
      <w:r w:rsidRPr="00952BCB">
        <w:rPr>
          <w:rFonts w:cstheme="minorHAnsi"/>
          <w:sz w:val="24"/>
          <w:szCs w:val="24"/>
        </w:rPr>
        <w:t>Authorized Signature:</w:t>
      </w:r>
    </w:p>
    <w:sectPr w:rsidR="00211A98" w:rsidRPr="00952BCB" w:rsidSect="00452C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753D" w14:textId="77777777" w:rsidR="00452CEB" w:rsidRDefault="00452CEB" w:rsidP="00E84732">
      <w:pPr>
        <w:spacing w:after="0" w:line="240" w:lineRule="auto"/>
      </w:pPr>
      <w:r>
        <w:separator/>
      </w:r>
    </w:p>
  </w:endnote>
  <w:endnote w:type="continuationSeparator" w:id="0">
    <w:p w14:paraId="0229B150" w14:textId="77777777" w:rsidR="00452CEB" w:rsidRDefault="00452CEB" w:rsidP="00E84732">
      <w:pPr>
        <w:spacing w:after="0" w:line="240" w:lineRule="auto"/>
      </w:pPr>
      <w:r>
        <w:continuationSeparator/>
      </w:r>
    </w:p>
  </w:endnote>
  <w:endnote w:type="continuationNotice" w:id="1">
    <w:p w14:paraId="27C1DBE0" w14:textId="77777777" w:rsidR="00452CEB" w:rsidRDefault="00452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25132B72" w14:textId="77777777" w:rsidR="004E2035" w:rsidRDefault="004470E9">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6B7682B6" w14:textId="77777777" w:rsidR="004E2035" w:rsidRDefault="004E2035">
    <w:pPr>
      <w:pStyle w:val="Footer"/>
    </w:pPr>
  </w:p>
  <w:p w14:paraId="27B3E2AB" w14:textId="77777777" w:rsidR="005F498F" w:rsidRDefault="005F498F">
    <w:pPr>
      <w:pStyle w:val="Footer"/>
    </w:pPr>
  </w:p>
  <w:p w14:paraId="6FB6FE5F" w14:textId="77777777" w:rsidR="005F498F" w:rsidRDefault="005F498F">
    <w:pPr>
      <w:pStyle w:val="Footer"/>
    </w:pPr>
  </w:p>
  <w:p w14:paraId="72ADE6EF" w14:textId="77777777" w:rsidR="005F498F" w:rsidRDefault="005F498F">
    <w:pPr>
      <w:pStyle w:val="Footer"/>
    </w:pPr>
  </w:p>
  <w:p w14:paraId="1250296A" w14:textId="77777777" w:rsidR="005F498F" w:rsidRDefault="005F4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1352" w14:textId="77777777" w:rsidR="00452CEB" w:rsidRDefault="00452CEB" w:rsidP="00E84732">
      <w:pPr>
        <w:spacing w:after="0" w:line="240" w:lineRule="auto"/>
      </w:pPr>
      <w:r>
        <w:separator/>
      </w:r>
    </w:p>
  </w:footnote>
  <w:footnote w:type="continuationSeparator" w:id="0">
    <w:p w14:paraId="7ADD84D8" w14:textId="77777777" w:rsidR="00452CEB" w:rsidRDefault="00452CEB" w:rsidP="00E84732">
      <w:pPr>
        <w:spacing w:after="0" w:line="240" w:lineRule="auto"/>
      </w:pPr>
      <w:r>
        <w:continuationSeparator/>
      </w:r>
    </w:p>
  </w:footnote>
  <w:footnote w:type="continuationNotice" w:id="1">
    <w:p w14:paraId="348C0718" w14:textId="77777777" w:rsidR="00452CEB" w:rsidRDefault="00452C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3DE4" w14:textId="32085DE1" w:rsidR="00E84732" w:rsidRDefault="00C422FB">
    <w:pPr>
      <w:pStyle w:val="Header"/>
    </w:pPr>
    <w:r>
      <w:rPr>
        <w:noProof/>
      </w:rPr>
      <mc:AlternateContent>
        <mc:Choice Requires="wpg">
          <w:drawing>
            <wp:anchor distT="0" distB="0" distL="114300" distR="114300" simplePos="0" relativeHeight="251661312" behindDoc="0" locked="0" layoutInCell="1" allowOverlap="1" wp14:anchorId="060640CE" wp14:editId="744EAC98">
              <wp:simplePos x="0" y="0"/>
              <wp:positionH relativeFrom="margin">
                <wp:posOffset>-66675</wp:posOffset>
              </wp:positionH>
              <wp:positionV relativeFrom="paragraph">
                <wp:posOffset>457200</wp:posOffset>
              </wp:positionV>
              <wp:extent cx="525886" cy="162196"/>
              <wp:effectExtent l="0" t="0" r="7620" b="9525"/>
              <wp:wrapNone/>
              <wp:docPr id="254723703" name="Group 20"/>
              <wp:cNvGraphicFramePr/>
              <a:graphic xmlns:a="http://schemas.openxmlformats.org/drawingml/2006/main">
                <a:graphicData uri="http://schemas.microsoft.com/office/word/2010/wordprocessingGroup">
                  <wpg:wgp>
                    <wpg:cNvGrpSpPr/>
                    <wpg:grpSpPr>
                      <a:xfrm>
                        <a:off x="0" y="0"/>
                        <a:ext cx="525886" cy="162196"/>
                        <a:chOff x="0" y="0"/>
                        <a:chExt cx="9463596" cy="2439542"/>
                      </a:xfrm>
                    </wpg:grpSpPr>
                    <wps:wsp>
                      <wps:cNvPr id="1732880405" name="Shape 6"/>
                      <wps:cNvSpPr/>
                      <wps:spPr>
                        <a:xfrm>
                          <a:off x="2163865" y="1928737"/>
                          <a:ext cx="272307" cy="503606"/>
                        </a:xfrm>
                        <a:custGeom>
                          <a:avLst/>
                          <a:gdLst/>
                          <a:ahLst/>
                          <a:cxnLst/>
                          <a:rect l="0" t="0" r="0" b="0"/>
                          <a:pathLst>
                            <a:path w="272307" h="503606">
                              <a:moveTo>
                                <a:pt x="226619" y="0"/>
                              </a:moveTo>
                              <a:lnTo>
                                <a:pt x="272307" y="0"/>
                              </a:lnTo>
                              <a:lnTo>
                                <a:pt x="272307" y="94345"/>
                              </a:lnTo>
                              <a:lnTo>
                                <a:pt x="271958" y="93535"/>
                              </a:lnTo>
                              <a:lnTo>
                                <a:pt x="177698" y="313677"/>
                              </a:lnTo>
                              <a:lnTo>
                                <a:pt x="272307" y="313677"/>
                              </a:lnTo>
                              <a:lnTo>
                                <a:pt x="272307" y="387058"/>
                              </a:lnTo>
                              <a:lnTo>
                                <a:pt x="146050" y="387058"/>
                              </a:lnTo>
                              <a:lnTo>
                                <a:pt x="96406" y="503606"/>
                              </a:lnTo>
                              <a:lnTo>
                                <a:pt x="0" y="503606"/>
                              </a:lnTo>
                              <a:lnTo>
                                <a:pt x="226619"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515059104" name="Shape 7"/>
                      <wps:cNvSpPr/>
                      <wps:spPr>
                        <a:xfrm>
                          <a:off x="2436172" y="1928737"/>
                          <a:ext cx="273742" cy="503606"/>
                        </a:xfrm>
                        <a:custGeom>
                          <a:avLst/>
                          <a:gdLst/>
                          <a:ahLst/>
                          <a:cxnLst/>
                          <a:rect l="0" t="0" r="0" b="0"/>
                          <a:pathLst>
                            <a:path w="273742" h="503606">
                              <a:moveTo>
                                <a:pt x="0" y="0"/>
                              </a:moveTo>
                              <a:lnTo>
                                <a:pt x="46399" y="0"/>
                              </a:lnTo>
                              <a:lnTo>
                                <a:pt x="273742" y="503606"/>
                              </a:lnTo>
                              <a:lnTo>
                                <a:pt x="175901" y="503606"/>
                              </a:lnTo>
                              <a:lnTo>
                                <a:pt x="125546" y="387058"/>
                              </a:lnTo>
                              <a:lnTo>
                                <a:pt x="0" y="387058"/>
                              </a:lnTo>
                              <a:lnTo>
                                <a:pt x="0" y="313677"/>
                              </a:lnTo>
                              <a:lnTo>
                                <a:pt x="94609" y="313677"/>
                              </a:lnTo>
                              <a:lnTo>
                                <a:pt x="0" y="94345"/>
                              </a:lnTo>
                              <a:lnTo>
                                <a:pt x="0"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748389518" name="Shape 8"/>
                      <wps:cNvSpPr/>
                      <wps:spPr>
                        <a:xfrm>
                          <a:off x="2731529" y="1921547"/>
                          <a:ext cx="402158" cy="517995"/>
                        </a:xfrm>
                        <a:custGeom>
                          <a:avLst/>
                          <a:gdLst/>
                          <a:ahLst/>
                          <a:cxnLst/>
                          <a:rect l="0" t="0" r="0" b="0"/>
                          <a:pathLst>
                            <a:path w="402158" h="517995">
                              <a:moveTo>
                                <a:pt x="213665" y="0"/>
                              </a:moveTo>
                              <a:cubicBezTo>
                                <a:pt x="274091" y="0"/>
                                <a:pt x="337414" y="15825"/>
                                <a:pt x="381305" y="44615"/>
                              </a:cubicBezTo>
                              <a:lnTo>
                                <a:pt x="351790" y="117272"/>
                              </a:lnTo>
                              <a:cubicBezTo>
                                <a:pt x="306476" y="90653"/>
                                <a:pt x="256832" y="77699"/>
                                <a:pt x="212941" y="77699"/>
                              </a:cubicBezTo>
                              <a:cubicBezTo>
                                <a:pt x="135255" y="77699"/>
                                <a:pt x="103594" y="107912"/>
                                <a:pt x="103594" y="146050"/>
                              </a:cubicBezTo>
                              <a:cubicBezTo>
                                <a:pt x="103594" y="253238"/>
                                <a:pt x="402158" y="183464"/>
                                <a:pt x="402158" y="368351"/>
                              </a:cubicBezTo>
                              <a:cubicBezTo>
                                <a:pt x="402158" y="448920"/>
                                <a:pt x="336690" y="517995"/>
                                <a:pt x="198565" y="517995"/>
                              </a:cubicBezTo>
                              <a:cubicBezTo>
                                <a:pt x="120142" y="517995"/>
                                <a:pt x="41720" y="493535"/>
                                <a:pt x="0" y="457556"/>
                              </a:cubicBezTo>
                              <a:lnTo>
                                <a:pt x="32372" y="384899"/>
                              </a:lnTo>
                              <a:cubicBezTo>
                                <a:pt x="72657" y="417271"/>
                                <a:pt x="136690" y="440296"/>
                                <a:pt x="198565" y="440296"/>
                              </a:cubicBezTo>
                              <a:cubicBezTo>
                                <a:pt x="276987" y="440296"/>
                                <a:pt x="310071" y="412230"/>
                                <a:pt x="310071" y="374828"/>
                              </a:cubicBezTo>
                              <a:cubicBezTo>
                                <a:pt x="310071" y="266192"/>
                                <a:pt x="10782" y="337414"/>
                                <a:pt x="10782" y="150355"/>
                              </a:cubicBezTo>
                              <a:cubicBezTo>
                                <a:pt x="10782" y="69076"/>
                                <a:pt x="75540" y="0"/>
                                <a:pt x="213665" y="0"/>
                              </a:cubicBez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719659705" name="Shape 9"/>
                      <wps:cNvSpPr/>
                      <wps:spPr>
                        <a:xfrm>
                          <a:off x="3184093" y="1921547"/>
                          <a:ext cx="402158" cy="517995"/>
                        </a:xfrm>
                        <a:custGeom>
                          <a:avLst/>
                          <a:gdLst/>
                          <a:ahLst/>
                          <a:cxnLst/>
                          <a:rect l="0" t="0" r="0" b="0"/>
                          <a:pathLst>
                            <a:path w="402158" h="517995">
                              <a:moveTo>
                                <a:pt x="213665" y="0"/>
                              </a:moveTo>
                              <a:cubicBezTo>
                                <a:pt x="274091" y="0"/>
                                <a:pt x="337414" y="15825"/>
                                <a:pt x="381305" y="44615"/>
                              </a:cubicBezTo>
                              <a:lnTo>
                                <a:pt x="351790" y="117272"/>
                              </a:lnTo>
                              <a:cubicBezTo>
                                <a:pt x="306476" y="90653"/>
                                <a:pt x="256832" y="77699"/>
                                <a:pt x="212941" y="77699"/>
                              </a:cubicBezTo>
                              <a:cubicBezTo>
                                <a:pt x="135255" y="77699"/>
                                <a:pt x="103594" y="107912"/>
                                <a:pt x="103594" y="146050"/>
                              </a:cubicBezTo>
                              <a:cubicBezTo>
                                <a:pt x="103594" y="253238"/>
                                <a:pt x="402158" y="183464"/>
                                <a:pt x="402158" y="368351"/>
                              </a:cubicBezTo>
                              <a:cubicBezTo>
                                <a:pt x="402158" y="448920"/>
                                <a:pt x="336690" y="517995"/>
                                <a:pt x="198552" y="517995"/>
                              </a:cubicBezTo>
                              <a:cubicBezTo>
                                <a:pt x="120142" y="517995"/>
                                <a:pt x="41720" y="493535"/>
                                <a:pt x="0" y="457556"/>
                              </a:cubicBezTo>
                              <a:lnTo>
                                <a:pt x="32372" y="384899"/>
                              </a:lnTo>
                              <a:cubicBezTo>
                                <a:pt x="72657" y="417271"/>
                                <a:pt x="136690" y="440296"/>
                                <a:pt x="198552" y="440296"/>
                              </a:cubicBezTo>
                              <a:cubicBezTo>
                                <a:pt x="276987" y="440296"/>
                                <a:pt x="310071" y="412230"/>
                                <a:pt x="310071" y="374828"/>
                              </a:cubicBezTo>
                              <a:cubicBezTo>
                                <a:pt x="310071" y="266192"/>
                                <a:pt x="10782" y="337414"/>
                                <a:pt x="10782" y="150355"/>
                              </a:cubicBezTo>
                              <a:cubicBezTo>
                                <a:pt x="10782" y="69076"/>
                                <a:pt x="75540" y="0"/>
                                <a:pt x="213665" y="0"/>
                              </a:cubicBez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553046644" name="Shape 10"/>
                      <wps:cNvSpPr/>
                      <wps:spPr>
                        <a:xfrm>
                          <a:off x="3643110" y="1921535"/>
                          <a:ext cx="271228" cy="518007"/>
                        </a:xfrm>
                        <a:custGeom>
                          <a:avLst/>
                          <a:gdLst/>
                          <a:ahLst/>
                          <a:cxnLst/>
                          <a:rect l="0" t="0" r="0" b="0"/>
                          <a:pathLst>
                            <a:path w="271228" h="518007">
                              <a:moveTo>
                                <a:pt x="271221" y="0"/>
                              </a:moveTo>
                              <a:lnTo>
                                <a:pt x="271228" y="1"/>
                              </a:lnTo>
                              <a:lnTo>
                                <a:pt x="271228" y="82030"/>
                              </a:lnTo>
                              <a:lnTo>
                                <a:pt x="271221" y="82029"/>
                              </a:lnTo>
                              <a:cubicBezTo>
                                <a:pt x="169773" y="82029"/>
                                <a:pt x="94247" y="156134"/>
                                <a:pt x="94247" y="259004"/>
                              </a:cubicBezTo>
                              <a:cubicBezTo>
                                <a:pt x="94247" y="361886"/>
                                <a:pt x="169773" y="435978"/>
                                <a:pt x="271221" y="435978"/>
                              </a:cubicBezTo>
                              <a:lnTo>
                                <a:pt x="271228" y="435977"/>
                              </a:lnTo>
                              <a:lnTo>
                                <a:pt x="271228" y="518006"/>
                              </a:lnTo>
                              <a:lnTo>
                                <a:pt x="271221" y="518007"/>
                              </a:lnTo>
                              <a:cubicBezTo>
                                <a:pt x="115100" y="518007"/>
                                <a:pt x="0" y="407936"/>
                                <a:pt x="0" y="259004"/>
                              </a:cubicBezTo>
                              <a:cubicBezTo>
                                <a:pt x="0" y="110083"/>
                                <a:pt x="115100" y="0"/>
                                <a:pt x="271221" y="0"/>
                              </a:cubicBez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497226880" name="Shape 11"/>
                      <wps:cNvSpPr/>
                      <wps:spPr>
                        <a:xfrm>
                          <a:off x="3914337" y="1921535"/>
                          <a:ext cx="271227" cy="518006"/>
                        </a:xfrm>
                        <a:custGeom>
                          <a:avLst/>
                          <a:gdLst/>
                          <a:ahLst/>
                          <a:cxnLst/>
                          <a:rect l="0" t="0" r="0" b="0"/>
                          <a:pathLst>
                            <a:path w="271227" h="518006">
                              <a:moveTo>
                                <a:pt x="0" y="0"/>
                              </a:moveTo>
                              <a:lnTo>
                                <a:pt x="56468" y="4990"/>
                              </a:lnTo>
                              <a:cubicBezTo>
                                <a:pt x="183084" y="27969"/>
                                <a:pt x="271227" y="128064"/>
                                <a:pt x="271227" y="259003"/>
                              </a:cubicBezTo>
                              <a:cubicBezTo>
                                <a:pt x="271227" y="389941"/>
                                <a:pt x="183084" y="490037"/>
                                <a:pt x="56468" y="513015"/>
                              </a:cubicBezTo>
                              <a:lnTo>
                                <a:pt x="0" y="518006"/>
                              </a:lnTo>
                              <a:lnTo>
                                <a:pt x="0" y="435977"/>
                              </a:lnTo>
                              <a:lnTo>
                                <a:pt x="36721" y="432593"/>
                              </a:lnTo>
                              <a:cubicBezTo>
                                <a:pt x="119136" y="417005"/>
                                <a:pt x="176981" y="349025"/>
                                <a:pt x="176981" y="259003"/>
                              </a:cubicBezTo>
                              <a:cubicBezTo>
                                <a:pt x="176981" y="168992"/>
                                <a:pt x="119136" y="101004"/>
                                <a:pt x="36721" y="85413"/>
                              </a:cubicBezTo>
                              <a:lnTo>
                                <a:pt x="0" y="82029"/>
                              </a:lnTo>
                              <a:lnTo>
                                <a:pt x="0"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030089110" name="Shape 12"/>
                      <wps:cNvSpPr/>
                      <wps:spPr>
                        <a:xfrm>
                          <a:off x="4248913" y="1921535"/>
                          <a:ext cx="469062" cy="518007"/>
                        </a:xfrm>
                        <a:custGeom>
                          <a:avLst/>
                          <a:gdLst/>
                          <a:ahLst/>
                          <a:cxnLst/>
                          <a:rect l="0" t="0" r="0" b="0"/>
                          <a:pathLst>
                            <a:path w="469062" h="518007">
                              <a:moveTo>
                                <a:pt x="269786" y="0"/>
                              </a:moveTo>
                              <a:cubicBezTo>
                                <a:pt x="351790" y="0"/>
                                <a:pt x="422300" y="29514"/>
                                <a:pt x="469062" y="84188"/>
                              </a:cubicBezTo>
                              <a:lnTo>
                                <a:pt x="408635" y="141008"/>
                              </a:lnTo>
                              <a:cubicBezTo>
                                <a:pt x="371945" y="101447"/>
                                <a:pt x="326618" y="82029"/>
                                <a:pt x="274091" y="82029"/>
                              </a:cubicBezTo>
                              <a:cubicBezTo>
                                <a:pt x="169774" y="82029"/>
                                <a:pt x="94247" y="155410"/>
                                <a:pt x="94247" y="259004"/>
                              </a:cubicBezTo>
                              <a:cubicBezTo>
                                <a:pt x="94247" y="362597"/>
                                <a:pt x="169774" y="435978"/>
                                <a:pt x="274091" y="435978"/>
                              </a:cubicBezTo>
                              <a:cubicBezTo>
                                <a:pt x="326618" y="435978"/>
                                <a:pt x="371945" y="416560"/>
                                <a:pt x="408635" y="376275"/>
                              </a:cubicBezTo>
                              <a:lnTo>
                                <a:pt x="469062" y="433819"/>
                              </a:lnTo>
                              <a:cubicBezTo>
                                <a:pt x="422300" y="488493"/>
                                <a:pt x="351790" y="518007"/>
                                <a:pt x="269062" y="518007"/>
                              </a:cubicBezTo>
                              <a:cubicBezTo>
                                <a:pt x="115100" y="518007"/>
                                <a:pt x="0" y="409359"/>
                                <a:pt x="0" y="259004"/>
                              </a:cubicBezTo>
                              <a:cubicBezTo>
                                <a:pt x="0" y="108648"/>
                                <a:pt x="115100" y="0"/>
                                <a:pt x="269786" y="0"/>
                              </a:cubicBez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947656864" name="Shape 199"/>
                      <wps:cNvSpPr/>
                      <wps:spPr>
                        <a:xfrm>
                          <a:off x="4807941" y="1928736"/>
                          <a:ext cx="93535" cy="503606"/>
                        </a:xfrm>
                        <a:custGeom>
                          <a:avLst/>
                          <a:gdLst/>
                          <a:ahLst/>
                          <a:cxnLst/>
                          <a:rect l="0" t="0" r="0" b="0"/>
                          <a:pathLst>
                            <a:path w="93535" h="503606">
                              <a:moveTo>
                                <a:pt x="0" y="0"/>
                              </a:moveTo>
                              <a:lnTo>
                                <a:pt x="93535" y="0"/>
                              </a:lnTo>
                              <a:lnTo>
                                <a:pt x="93535" y="503606"/>
                              </a:lnTo>
                              <a:lnTo>
                                <a:pt x="0" y="503606"/>
                              </a:lnTo>
                              <a:lnTo>
                                <a:pt x="0" y="0"/>
                              </a:lnTo>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457293341" name="Shape 14"/>
                      <wps:cNvSpPr/>
                      <wps:spPr>
                        <a:xfrm>
                          <a:off x="4966221" y="1928737"/>
                          <a:ext cx="272307" cy="503606"/>
                        </a:xfrm>
                        <a:custGeom>
                          <a:avLst/>
                          <a:gdLst/>
                          <a:ahLst/>
                          <a:cxnLst/>
                          <a:rect l="0" t="0" r="0" b="0"/>
                          <a:pathLst>
                            <a:path w="272307" h="503606">
                              <a:moveTo>
                                <a:pt x="226619" y="0"/>
                              </a:moveTo>
                              <a:lnTo>
                                <a:pt x="272307" y="0"/>
                              </a:lnTo>
                              <a:lnTo>
                                <a:pt x="272307" y="94346"/>
                              </a:lnTo>
                              <a:lnTo>
                                <a:pt x="271958" y="93535"/>
                              </a:lnTo>
                              <a:lnTo>
                                <a:pt x="177698" y="313677"/>
                              </a:lnTo>
                              <a:lnTo>
                                <a:pt x="272307" y="313677"/>
                              </a:lnTo>
                              <a:lnTo>
                                <a:pt x="272307" y="387058"/>
                              </a:lnTo>
                              <a:lnTo>
                                <a:pt x="146050" y="387058"/>
                              </a:lnTo>
                              <a:lnTo>
                                <a:pt x="96406" y="503606"/>
                              </a:lnTo>
                              <a:lnTo>
                                <a:pt x="0" y="503606"/>
                              </a:lnTo>
                              <a:lnTo>
                                <a:pt x="226619"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587520149" name="Shape 15"/>
                      <wps:cNvSpPr/>
                      <wps:spPr>
                        <a:xfrm>
                          <a:off x="5238529" y="1928737"/>
                          <a:ext cx="273741" cy="503606"/>
                        </a:xfrm>
                        <a:custGeom>
                          <a:avLst/>
                          <a:gdLst/>
                          <a:ahLst/>
                          <a:cxnLst/>
                          <a:rect l="0" t="0" r="0" b="0"/>
                          <a:pathLst>
                            <a:path w="273741" h="503606">
                              <a:moveTo>
                                <a:pt x="0" y="0"/>
                              </a:moveTo>
                              <a:lnTo>
                                <a:pt x="46399" y="0"/>
                              </a:lnTo>
                              <a:lnTo>
                                <a:pt x="273741" y="503606"/>
                              </a:lnTo>
                              <a:lnTo>
                                <a:pt x="175901" y="503606"/>
                              </a:lnTo>
                              <a:lnTo>
                                <a:pt x="125545" y="387058"/>
                              </a:lnTo>
                              <a:lnTo>
                                <a:pt x="0" y="387058"/>
                              </a:lnTo>
                              <a:lnTo>
                                <a:pt x="0" y="313677"/>
                              </a:lnTo>
                              <a:lnTo>
                                <a:pt x="94608" y="313677"/>
                              </a:lnTo>
                              <a:lnTo>
                                <a:pt x="0" y="94346"/>
                              </a:lnTo>
                              <a:lnTo>
                                <a:pt x="0"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825851612" name="Shape 16"/>
                      <wps:cNvSpPr/>
                      <wps:spPr>
                        <a:xfrm>
                          <a:off x="5486413" y="1928736"/>
                          <a:ext cx="427342" cy="503606"/>
                        </a:xfrm>
                        <a:custGeom>
                          <a:avLst/>
                          <a:gdLst/>
                          <a:ahLst/>
                          <a:cxnLst/>
                          <a:rect l="0" t="0" r="0" b="0"/>
                          <a:pathLst>
                            <a:path w="427342" h="503606">
                              <a:moveTo>
                                <a:pt x="0" y="0"/>
                              </a:moveTo>
                              <a:lnTo>
                                <a:pt x="427342" y="0"/>
                              </a:lnTo>
                              <a:lnTo>
                                <a:pt x="427342" y="79134"/>
                              </a:lnTo>
                              <a:lnTo>
                                <a:pt x="260439" y="79134"/>
                              </a:lnTo>
                              <a:lnTo>
                                <a:pt x="260439" y="503606"/>
                              </a:lnTo>
                              <a:lnTo>
                                <a:pt x="166916" y="503606"/>
                              </a:lnTo>
                              <a:lnTo>
                                <a:pt x="166916" y="79134"/>
                              </a:lnTo>
                              <a:lnTo>
                                <a:pt x="0" y="79134"/>
                              </a:lnTo>
                              <a:lnTo>
                                <a:pt x="0"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743297018" name="Shape 200"/>
                      <wps:cNvSpPr/>
                      <wps:spPr>
                        <a:xfrm>
                          <a:off x="5984278" y="1928736"/>
                          <a:ext cx="93523" cy="503606"/>
                        </a:xfrm>
                        <a:custGeom>
                          <a:avLst/>
                          <a:gdLst/>
                          <a:ahLst/>
                          <a:cxnLst/>
                          <a:rect l="0" t="0" r="0" b="0"/>
                          <a:pathLst>
                            <a:path w="93523" h="503606">
                              <a:moveTo>
                                <a:pt x="0" y="0"/>
                              </a:moveTo>
                              <a:lnTo>
                                <a:pt x="93523" y="0"/>
                              </a:lnTo>
                              <a:lnTo>
                                <a:pt x="93523" y="503606"/>
                              </a:lnTo>
                              <a:lnTo>
                                <a:pt x="0" y="503606"/>
                              </a:lnTo>
                              <a:lnTo>
                                <a:pt x="0" y="0"/>
                              </a:lnTo>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889190509" name="Shape 18"/>
                      <wps:cNvSpPr/>
                      <wps:spPr>
                        <a:xfrm>
                          <a:off x="6177814" y="1921535"/>
                          <a:ext cx="271228" cy="518007"/>
                        </a:xfrm>
                        <a:custGeom>
                          <a:avLst/>
                          <a:gdLst/>
                          <a:ahLst/>
                          <a:cxnLst/>
                          <a:rect l="0" t="0" r="0" b="0"/>
                          <a:pathLst>
                            <a:path w="271228" h="518007">
                              <a:moveTo>
                                <a:pt x="271221" y="0"/>
                              </a:moveTo>
                              <a:lnTo>
                                <a:pt x="271228" y="1"/>
                              </a:lnTo>
                              <a:lnTo>
                                <a:pt x="271228" y="82030"/>
                              </a:lnTo>
                              <a:lnTo>
                                <a:pt x="271221" y="82029"/>
                              </a:lnTo>
                              <a:cubicBezTo>
                                <a:pt x="169773" y="82029"/>
                                <a:pt x="94247" y="156134"/>
                                <a:pt x="94247" y="259004"/>
                              </a:cubicBezTo>
                              <a:cubicBezTo>
                                <a:pt x="94247" y="361886"/>
                                <a:pt x="169773" y="435978"/>
                                <a:pt x="271221" y="435978"/>
                              </a:cubicBezTo>
                              <a:lnTo>
                                <a:pt x="271228" y="435977"/>
                              </a:lnTo>
                              <a:lnTo>
                                <a:pt x="271228" y="518006"/>
                              </a:lnTo>
                              <a:lnTo>
                                <a:pt x="271221" y="518007"/>
                              </a:lnTo>
                              <a:cubicBezTo>
                                <a:pt x="115100" y="518007"/>
                                <a:pt x="0" y="407936"/>
                                <a:pt x="0" y="259004"/>
                              </a:cubicBezTo>
                              <a:cubicBezTo>
                                <a:pt x="0" y="110083"/>
                                <a:pt x="115100" y="0"/>
                                <a:pt x="271221" y="0"/>
                              </a:cubicBez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69724021" name="Shape 19"/>
                      <wps:cNvSpPr/>
                      <wps:spPr>
                        <a:xfrm>
                          <a:off x="6449041" y="1921535"/>
                          <a:ext cx="271228" cy="518006"/>
                        </a:xfrm>
                        <a:custGeom>
                          <a:avLst/>
                          <a:gdLst/>
                          <a:ahLst/>
                          <a:cxnLst/>
                          <a:rect l="0" t="0" r="0" b="0"/>
                          <a:pathLst>
                            <a:path w="271228" h="518006">
                              <a:moveTo>
                                <a:pt x="0" y="0"/>
                              </a:moveTo>
                              <a:lnTo>
                                <a:pt x="56469" y="4990"/>
                              </a:lnTo>
                              <a:cubicBezTo>
                                <a:pt x="183085" y="27969"/>
                                <a:pt x="271228" y="128064"/>
                                <a:pt x="271228" y="259003"/>
                              </a:cubicBezTo>
                              <a:cubicBezTo>
                                <a:pt x="271228" y="389941"/>
                                <a:pt x="183085" y="490037"/>
                                <a:pt x="56469" y="513015"/>
                              </a:cubicBezTo>
                              <a:lnTo>
                                <a:pt x="0" y="518006"/>
                              </a:lnTo>
                              <a:lnTo>
                                <a:pt x="0" y="435977"/>
                              </a:lnTo>
                              <a:lnTo>
                                <a:pt x="36722" y="432593"/>
                              </a:lnTo>
                              <a:cubicBezTo>
                                <a:pt x="119136" y="417005"/>
                                <a:pt x="176981" y="349025"/>
                                <a:pt x="176981" y="259003"/>
                              </a:cubicBezTo>
                              <a:cubicBezTo>
                                <a:pt x="176981" y="168992"/>
                                <a:pt x="119136" y="101004"/>
                                <a:pt x="36722" y="85413"/>
                              </a:cubicBezTo>
                              <a:lnTo>
                                <a:pt x="0" y="82029"/>
                              </a:lnTo>
                              <a:lnTo>
                                <a:pt x="0"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889787130" name="Shape 20"/>
                      <wps:cNvSpPr/>
                      <wps:spPr>
                        <a:xfrm>
                          <a:off x="6819583" y="1928736"/>
                          <a:ext cx="447484" cy="503606"/>
                        </a:xfrm>
                        <a:custGeom>
                          <a:avLst/>
                          <a:gdLst/>
                          <a:ahLst/>
                          <a:cxnLst/>
                          <a:rect l="0" t="0" r="0" b="0"/>
                          <a:pathLst>
                            <a:path w="447484" h="503606">
                              <a:moveTo>
                                <a:pt x="0" y="0"/>
                              </a:moveTo>
                              <a:lnTo>
                                <a:pt x="76988" y="0"/>
                              </a:lnTo>
                              <a:lnTo>
                                <a:pt x="354673" y="341008"/>
                              </a:lnTo>
                              <a:lnTo>
                                <a:pt x="354673" y="0"/>
                              </a:lnTo>
                              <a:lnTo>
                                <a:pt x="447484" y="0"/>
                              </a:lnTo>
                              <a:lnTo>
                                <a:pt x="447484" y="503606"/>
                              </a:lnTo>
                              <a:lnTo>
                                <a:pt x="370510" y="503606"/>
                              </a:lnTo>
                              <a:lnTo>
                                <a:pt x="92811" y="162585"/>
                              </a:lnTo>
                              <a:lnTo>
                                <a:pt x="92811" y="503606"/>
                              </a:lnTo>
                              <a:lnTo>
                                <a:pt x="0" y="503606"/>
                              </a:lnTo>
                              <a:lnTo>
                                <a:pt x="0" y="0"/>
                              </a:lnTo>
                              <a:close/>
                            </a:path>
                          </a:pathLst>
                        </a:custGeom>
                        <a:ln w="0" cap="flat">
                          <a:miter lim="127000"/>
                        </a:ln>
                      </wps:spPr>
                      <wps:style>
                        <a:lnRef idx="0">
                          <a:srgbClr val="000000">
                            <a:alpha val="0"/>
                          </a:srgbClr>
                        </a:lnRef>
                        <a:fillRef idx="1">
                          <a:srgbClr val="30007C"/>
                        </a:fillRef>
                        <a:effectRef idx="0">
                          <a:scrgbClr r="0" g="0" b="0"/>
                        </a:effectRef>
                        <a:fontRef idx="none"/>
                      </wps:style>
                      <wps:bodyPr wrap="square"/>
                    </wps:wsp>
                    <wps:wsp>
                      <wps:cNvPr id="1340794825" name="Shape 21"/>
                      <wps:cNvSpPr/>
                      <wps:spPr>
                        <a:xfrm>
                          <a:off x="1605826" y="28346"/>
                          <a:ext cx="1617574" cy="1601571"/>
                        </a:xfrm>
                        <a:custGeom>
                          <a:avLst/>
                          <a:gdLst/>
                          <a:ahLst/>
                          <a:cxnLst/>
                          <a:rect l="0" t="0" r="0" b="0"/>
                          <a:pathLst>
                            <a:path w="1617574" h="1601571">
                              <a:moveTo>
                                <a:pt x="1379884" y="5883"/>
                              </a:moveTo>
                              <a:cubicBezTo>
                                <a:pt x="1435767" y="3180"/>
                                <a:pt x="1492060" y="6648"/>
                                <a:pt x="1548626" y="13398"/>
                              </a:cubicBezTo>
                              <a:cubicBezTo>
                                <a:pt x="1600480" y="19583"/>
                                <a:pt x="1617574" y="47853"/>
                                <a:pt x="1615999" y="98704"/>
                              </a:cubicBezTo>
                              <a:cubicBezTo>
                                <a:pt x="1600988" y="582816"/>
                                <a:pt x="1597610" y="1062723"/>
                                <a:pt x="1613942" y="1546822"/>
                              </a:cubicBezTo>
                              <a:cubicBezTo>
                                <a:pt x="1615237" y="1585468"/>
                                <a:pt x="1601458" y="1600720"/>
                                <a:pt x="1563561" y="1600326"/>
                              </a:cubicBezTo>
                              <a:cubicBezTo>
                                <a:pt x="1476718" y="1599413"/>
                                <a:pt x="1389850" y="1598917"/>
                                <a:pt x="1303033" y="1600720"/>
                              </a:cubicBezTo>
                              <a:cubicBezTo>
                                <a:pt x="1261910" y="1601571"/>
                                <a:pt x="1247636" y="1583296"/>
                                <a:pt x="1247712" y="1544574"/>
                              </a:cubicBezTo>
                              <a:cubicBezTo>
                                <a:pt x="1247953" y="1419618"/>
                                <a:pt x="1246594" y="1294676"/>
                                <a:pt x="1246353" y="1169720"/>
                              </a:cubicBezTo>
                              <a:cubicBezTo>
                                <a:pt x="1246213" y="1098499"/>
                                <a:pt x="1248385" y="1027226"/>
                                <a:pt x="1247013" y="956030"/>
                              </a:cubicBezTo>
                              <a:cubicBezTo>
                                <a:pt x="1245946" y="900836"/>
                                <a:pt x="1225080" y="881393"/>
                                <a:pt x="1169467" y="881329"/>
                              </a:cubicBezTo>
                              <a:cubicBezTo>
                                <a:pt x="945414" y="881075"/>
                                <a:pt x="721347" y="881316"/>
                                <a:pt x="497294" y="881964"/>
                              </a:cubicBezTo>
                              <a:cubicBezTo>
                                <a:pt x="443078" y="882116"/>
                                <a:pt x="424511" y="898842"/>
                                <a:pt x="425653" y="954303"/>
                              </a:cubicBezTo>
                              <a:cubicBezTo>
                                <a:pt x="429628" y="1148778"/>
                                <a:pt x="433998" y="1343304"/>
                                <a:pt x="442621" y="1537602"/>
                              </a:cubicBezTo>
                              <a:cubicBezTo>
                                <a:pt x="444678" y="1584083"/>
                                <a:pt x="433312" y="1601317"/>
                                <a:pt x="387350" y="1600429"/>
                              </a:cubicBezTo>
                              <a:cubicBezTo>
                                <a:pt x="305740" y="1598828"/>
                                <a:pt x="224092" y="1600352"/>
                                <a:pt x="142456" y="1599984"/>
                              </a:cubicBezTo>
                              <a:cubicBezTo>
                                <a:pt x="76797" y="1599666"/>
                                <a:pt x="72314" y="1594714"/>
                                <a:pt x="72403" y="1527695"/>
                              </a:cubicBezTo>
                              <a:cubicBezTo>
                                <a:pt x="72923" y="1134961"/>
                                <a:pt x="73228" y="742238"/>
                                <a:pt x="74206" y="349517"/>
                              </a:cubicBezTo>
                              <a:cubicBezTo>
                                <a:pt x="74422" y="261747"/>
                                <a:pt x="68352" y="176631"/>
                                <a:pt x="17818" y="99771"/>
                              </a:cubicBezTo>
                              <a:cubicBezTo>
                                <a:pt x="0" y="72695"/>
                                <a:pt x="7709" y="46913"/>
                                <a:pt x="43828" y="35445"/>
                              </a:cubicBezTo>
                              <a:cubicBezTo>
                                <a:pt x="152133" y="1079"/>
                                <a:pt x="262598" y="0"/>
                                <a:pt x="373888" y="12890"/>
                              </a:cubicBezTo>
                              <a:cubicBezTo>
                                <a:pt x="425310" y="18846"/>
                                <a:pt x="448552" y="47053"/>
                                <a:pt x="446189" y="101320"/>
                              </a:cubicBezTo>
                              <a:cubicBezTo>
                                <a:pt x="438252" y="283527"/>
                                <a:pt x="432689" y="465823"/>
                                <a:pt x="426872" y="648119"/>
                              </a:cubicBezTo>
                              <a:cubicBezTo>
                                <a:pt x="424282" y="729742"/>
                                <a:pt x="432270" y="737235"/>
                                <a:pt x="514845" y="737184"/>
                              </a:cubicBezTo>
                              <a:cubicBezTo>
                                <a:pt x="730225" y="737032"/>
                                <a:pt x="945604" y="736955"/>
                                <a:pt x="1160971" y="736485"/>
                              </a:cubicBezTo>
                              <a:cubicBezTo>
                                <a:pt x="1238212" y="736308"/>
                                <a:pt x="1247737" y="726618"/>
                                <a:pt x="1248004" y="649326"/>
                              </a:cubicBezTo>
                              <a:cubicBezTo>
                                <a:pt x="1248398" y="538111"/>
                                <a:pt x="1249439" y="426885"/>
                                <a:pt x="1247953" y="315684"/>
                              </a:cubicBezTo>
                              <a:cubicBezTo>
                                <a:pt x="1246937" y="240373"/>
                                <a:pt x="1233259" y="167945"/>
                                <a:pt x="1189520" y="103467"/>
                              </a:cubicBezTo>
                              <a:cubicBezTo>
                                <a:pt x="1168692" y="72758"/>
                                <a:pt x="1175436" y="47828"/>
                                <a:pt x="1213600" y="35382"/>
                              </a:cubicBezTo>
                              <a:cubicBezTo>
                                <a:pt x="1268527" y="17456"/>
                                <a:pt x="1324001" y="8585"/>
                                <a:pt x="1379884" y="5883"/>
                              </a:cubicBez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1515669611" name="Shape 22"/>
                      <wps:cNvSpPr/>
                      <wps:spPr>
                        <a:xfrm>
                          <a:off x="7813993" y="62838"/>
                          <a:ext cx="787823" cy="1573988"/>
                        </a:xfrm>
                        <a:custGeom>
                          <a:avLst/>
                          <a:gdLst/>
                          <a:ahLst/>
                          <a:cxnLst/>
                          <a:rect l="0" t="0" r="0" b="0"/>
                          <a:pathLst>
                            <a:path w="787823" h="1573988">
                              <a:moveTo>
                                <a:pt x="586208" y="338"/>
                              </a:moveTo>
                              <a:cubicBezTo>
                                <a:pt x="620909" y="41"/>
                                <a:pt x="655596" y="0"/>
                                <a:pt x="690249" y="529"/>
                              </a:cubicBezTo>
                              <a:lnTo>
                                <a:pt x="787823" y="3924"/>
                              </a:lnTo>
                              <a:lnTo>
                                <a:pt x="787823" y="198027"/>
                              </a:lnTo>
                              <a:lnTo>
                                <a:pt x="775806" y="191267"/>
                              </a:lnTo>
                              <a:cubicBezTo>
                                <a:pt x="702867" y="157435"/>
                                <a:pt x="619613" y="139791"/>
                                <a:pt x="524396" y="140768"/>
                              </a:cubicBezTo>
                              <a:cubicBezTo>
                                <a:pt x="446024" y="141581"/>
                                <a:pt x="433731" y="151995"/>
                                <a:pt x="433439" y="231738"/>
                              </a:cubicBezTo>
                              <a:lnTo>
                                <a:pt x="430467" y="956070"/>
                              </a:lnTo>
                              <a:cubicBezTo>
                                <a:pt x="430467" y="1089789"/>
                                <a:pt x="429743" y="1223519"/>
                                <a:pt x="430809" y="1357237"/>
                              </a:cubicBezTo>
                              <a:cubicBezTo>
                                <a:pt x="431280" y="1415328"/>
                                <a:pt x="445351" y="1428167"/>
                                <a:pt x="501930" y="1427773"/>
                              </a:cubicBezTo>
                              <a:cubicBezTo>
                                <a:pt x="576593" y="1427252"/>
                                <a:pt x="651777" y="1430733"/>
                                <a:pt x="725729" y="1422884"/>
                              </a:cubicBezTo>
                              <a:lnTo>
                                <a:pt x="787823" y="1411619"/>
                              </a:lnTo>
                              <a:lnTo>
                                <a:pt x="787823" y="1556839"/>
                              </a:lnTo>
                              <a:lnTo>
                                <a:pt x="779855" y="1557980"/>
                              </a:lnTo>
                              <a:cubicBezTo>
                                <a:pt x="631279" y="1573988"/>
                                <a:pt x="481286" y="1561111"/>
                                <a:pt x="332143" y="1565263"/>
                              </a:cubicBezTo>
                              <a:cubicBezTo>
                                <a:pt x="264478" y="1567143"/>
                                <a:pt x="196660" y="1563994"/>
                                <a:pt x="129007" y="1566025"/>
                              </a:cubicBezTo>
                              <a:cubicBezTo>
                                <a:pt x="82195" y="1567423"/>
                                <a:pt x="64999" y="1549592"/>
                                <a:pt x="65456" y="1501662"/>
                              </a:cubicBezTo>
                              <a:cubicBezTo>
                                <a:pt x="67412" y="1293230"/>
                                <a:pt x="66294" y="1084759"/>
                                <a:pt x="66294" y="876314"/>
                              </a:cubicBezTo>
                              <a:lnTo>
                                <a:pt x="66853" y="876314"/>
                              </a:lnTo>
                              <a:cubicBezTo>
                                <a:pt x="66853" y="683490"/>
                                <a:pt x="71844" y="490476"/>
                                <a:pt x="64402" y="297931"/>
                              </a:cubicBezTo>
                              <a:cubicBezTo>
                                <a:pt x="61417" y="220766"/>
                                <a:pt x="33922" y="143816"/>
                                <a:pt x="12002" y="68404"/>
                              </a:cubicBezTo>
                              <a:cubicBezTo>
                                <a:pt x="0" y="27116"/>
                                <a:pt x="8699" y="5348"/>
                                <a:pt x="55042" y="4586"/>
                              </a:cubicBezTo>
                              <a:cubicBezTo>
                                <a:pt x="162675" y="2808"/>
                                <a:pt x="270332" y="2859"/>
                                <a:pt x="377990" y="2668"/>
                              </a:cubicBezTo>
                              <a:cubicBezTo>
                                <a:pt x="447351" y="2547"/>
                                <a:pt x="516808" y="932"/>
                                <a:pt x="586208" y="338"/>
                              </a:cubicBez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1141486676" name="Shape 23"/>
                      <wps:cNvSpPr/>
                      <wps:spPr>
                        <a:xfrm>
                          <a:off x="8601816" y="66762"/>
                          <a:ext cx="861780" cy="1552915"/>
                        </a:xfrm>
                        <a:custGeom>
                          <a:avLst/>
                          <a:gdLst/>
                          <a:ahLst/>
                          <a:cxnLst/>
                          <a:rect l="0" t="0" r="0" b="0"/>
                          <a:pathLst>
                            <a:path w="861780" h="1552915">
                              <a:moveTo>
                                <a:pt x="0" y="0"/>
                              </a:moveTo>
                              <a:lnTo>
                                <a:pt x="6270" y="218"/>
                              </a:lnTo>
                              <a:cubicBezTo>
                                <a:pt x="249640" y="14201"/>
                                <a:pt x="458123" y="111508"/>
                                <a:pt x="606345" y="307304"/>
                              </a:cubicBezTo>
                              <a:cubicBezTo>
                                <a:pt x="861780" y="644717"/>
                                <a:pt x="754516" y="1153187"/>
                                <a:pt x="420226" y="1396011"/>
                              </a:cubicBezTo>
                              <a:cubicBezTo>
                                <a:pt x="335607" y="1457467"/>
                                <a:pt x="241474" y="1498957"/>
                                <a:pt x="140052" y="1526719"/>
                              </a:cubicBezTo>
                              <a:cubicBezTo>
                                <a:pt x="115488" y="1533448"/>
                                <a:pt x="90865" y="1538947"/>
                                <a:pt x="66191" y="1543433"/>
                              </a:cubicBezTo>
                              <a:lnTo>
                                <a:pt x="0" y="1552915"/>
                              </a:lnTo>
                              <a:lnTo>
                                <a:pt x="0" y="1407696"/>
                              </a:lnTo>
                              <a:lnTo>
                                <a:pt x="16836" y="1404641"/>
                              </a:lnTo>
                              <a:cubicBezTo>
                                <a:pt x="42856" y="1397665"/>
                                <a:pt x="68056" y="1388290"/>
                                <a:pt x="90852" y="1375920"/>
                              </a:cubicBezTo>
                              <a:cubicBezTo>
                                <a:pt x="241804" y="1294030"/>
                                <a:pt x="323681" y="1157810"/>
                                <a:pt x="346236" y="992443"/>
                              </a:cubicBezTo>
                              <a:cubicBezTo>
                                <a:pt x="370163" y="817056"/>
                                <a:pt x="360790" y="642521"/>
                                <a:pt x="274341" y="480125"/>
                              </a:cubicBezTo>
                              <a:cubicBezTo>
                                <a:pt x="216836" y="372086"/>
                                <a:pt x="145872" y="285615"/>
                                <a:pt x="57545" y="226479"/>
                              </a:cubicBezTo>
                              <a:lnTo>
                                <a:pt x="0" y="194104"/>
                              </a:lnTo>
                              <a:lnTo>
                                <a:pt x="0" y="0"/>
                              </a:ln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1912139625" name="Shape 24"/>
                      <wps:cNvSpPr/>
                      <wps:spPr>
                        <a:xfrm>
                          <a:off x="3732645" y="63538"/>
                          <a:ext cx="1046531" cy="1565415"/>
                        </a:xfrm>
                        <a:custGeom>
                          <a:avLst/>
                          <a:gdLst/>
                          <a:ahLst/>
                          <a:cxnLst/>
                          <a:rect l="0" t="0" r="0" b="0"/>
                          <a:pathLst>
                            <a:path w="1046531" h="1565415">
                              <a:moveTo>
                                <a:pt x="885177" y="736"/>
                              </a:moveTo>
                              <a:cubicBezTo>
                                <a:pt x="942759" y="0"/>
                                <a:pt x="981316" y="15189"/>
                                <a:pt x="991057" y="73355"/>
                              </a:cubicBezTo>
                              <a:cubicBezTo>
                                <a:pt x="998944" y="120421"/>
                                <a:pt x="1007707" y="169545"/>
                                <a:pt x="1002170" y="216090"/>
                              </a:cubicBezTo>
                              <a:cubicBezTo>
                                <a:pt x="995820" y="269303"/>
                                <a:pt x="958355" y="279032"/>
                                <a:pt x="923189" y="240055"/>
                              </a:cubicBezTo>
                              <a:cubicBezTo>
                                <a:pt x="869937" y="181013"/>
                                <a:pt x="801243" y="152946"/>
                                <a:pt x="726516" y="144894"/>
                              </a:cubicBezTo>
                              <a:cubicBezTo>
                                <a:pt x="647395" y="136360"/>
                                <a:pt x="567042" y="139002"/>
                                <a:pt x="487223" y="137528"/>
                              </a:cubicBezTo>
                              <a:cubicBezTo>
                                <a:pt x="454508" y="136918"/>
                                <a:pt x="434619" y="151752"/>
                                <a:pt x="433895" y="187033"/>
                              </a:cubicBezTo>
                              <a:cubicBezTo>
                                <a:pt x="430784" y="338086"/>
                                <a:pt x="427203" y="489128"/>
                                <a:pt x="424370" y="640181"/>
                              </a:cubicBezTo>
                              <a:cubicBezTo>
                                <a:pt x="423685" y="676377"/>
                                <a:pt x="442264" y="693724"/>
                                <a:pt x="479272" y="693458"/>
                              </a:cubicBezTo>
                              <a:cubicBezTo>
                                <a:pt x="610324" y="692505"/>
                                <a:pt x="755650" y="711187"/>
                                <a:pt x="883221" y="676401"/>
                              </a:cubicBezTo>
                              <a:cubicBezTo>
                                <a:pt x="924598" y="665111"/>
                                <a:pt x="937057" y="668845"/>
                                <a:pt x="937387" y="715569"/>
                              </a:cubicBezTo>
                              <a:cubicBezTo>
                                <a:pt x="937793" y="774052"/>
                                <a:pt x="906463" y="821004"/>
                                <a:pt x="848957" y="835190"/>
                              </a:cubicBezTo>
                              <a:cubicBezTo>
                                <a:pt x="798919" y="847534"/>
                                <a:pt x="747116" y="856119"/>
                                <a:pt x="695719" y="858659"/>
                              </a:cubicBezTo>
                              <a:cubicBezTo>
                                <a:pt x="624725" y="862178"/>
                                <a:pt x="553377" y="859027"/>
                                <a:pt x="482193" y="857593"/>
                              </a:cubicBezTo>
                              <a:cubicBezTo>
                                <a:pt x="443979" y="856818"/>
                                <a:pt x="422694" y="871944"/>
                                <a:pt x="422986" y="912051"/>
                              </a:cubicBezTo>
                              <a:cubicBezTo>
                                <a:pt x="424040" y="1054506"/>
                                <a:pt x="425183" y="1196949"/>
                                <a:pt x="425869" y="1339393"/>
                              </a:cubicBezTo>
                              <a:cubicBezTo>
                                <a:pt x="426047" y="1376375"/>
                                <a:pt x="443992" y="1393075"/>
                                <a:pt x="480454" y="1392923"/>
                              </a:cubicBezTo>
                              <a:cubicBezTo>
                                <a:pt x="633247" y="1392288"/>
                                <a:pt x="786054" y="1392314"/>
                                <a:pt x="938847" y="1391259"/>
                              </a:cubicBezTo>
                              <a:cubicBezTo>
                                <a:pt x="954074" y="1391158"/>
                                <a:pt x="969658" y="1386624"/>
                                <a:pt x="984390" y="1381963"/>
                              </a:cubicBezTo>
                              <a:cubicBezTo>
                                <a:pt x="1032916" y="1366621"/>
                                <a:pt x="1046531" y="1378217"/>
                                <a:pt x="1039736" y="1430388"/>
                              </a:cubicBezTo>
                              <a:cubicBezTo>
                                <a:pt x="1031303" y="1495196"/>
                                <a:pt x="966838" y="1547634"/>
                                <a:pt x="881037" y="1556042"/>
                              </a:cubicBezTo>
                              <a:cubicBezTo>
                                <a:pt x="829272" y="1561109"/>
                                <a:pt x="777113" y="1564157"/>
                                <a:pt x="725106" y="1564424"/>
                              </a:cubicBezTo>
                              <a:cubicBezTo>
                                <a:pt x="532371" y="1565415"/>
                                <a:pt x="339623" y="1564868"/>
                                <a:pt x="146876" y="1564881"/>
                              </a:cubicBezTo>
                              <a:cubicBezTo>
                                <a:pt x="70624" y="1564881"/>
                                <a:pt x="69914" y="1563979"/>
                                <a:pt x="69939" y="1485290"/>
                              </a:cubicBezTo>
                              <a:cubicBezTo>
                                <a:pt x="70015" y="1285507"/>
                                <a:pt x="69964" y="1085723"/>
                                <a:pt x="69964" y="885939"/>
                              </a:cubicBezTo>
                              <a:cubicBezTo>
                                <a:pt x="70167" y="703542"/>
                                <a:pt x="70548" y="521119"/>
                                <a:pt x="70015" y="338709"/>
                              </a:cubicBezTo>
                              <a:cubicBezTo>
                                <a:pt x="69748" y="242862"/>
                                <a:pt x="65659" y="147827"/>
                                <a:pt x="15265" y="61278"/>
                              </a:cubicBezTo>
                              <a:cubicBezTo>
                                <a:pt x="0" y="35077"/>
                                <a:pt x="10871" y="13055"/>
                                <a:pt x="41567" y="6896"/>
                              </a:cubicBezTo>
                              <a:cubicBezTo>
                                <a:pt x="60058" y="3200"/>
                                <a:pt x="79553" y="3746"/>
                                <a:pt x="98590" y="3695"/>
                              </a:cubicBezTo>
                              <a:cubicBezTo>
                                <a:pt x="360794" y="2984"/>
                                <a:pt x="623011" y="4064"/>
                                <a:pt x="885177" y="736"/>
                              </a:cubicBez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1038440947" name="Shape 25"/>
                      <wps:cNvSpPr/>
                      <wps:spPr>
                        <a:xfrm>
                          <a:off x="0" y="0"/>
                          <a:ext cx="1134796" cy="1661668"/>
                        </a:xfrm>
                        <a:custGeom>
                          <a:avLst/>
                          <a:gdLst/>
                          <a:ahLst/>
                          <a:cxnLst/>
                          <a:rect l="0" t="0" r="0" b="0"/>
                          <a:pathLst>
                            <a:path w="1134796" h="1661668">
                              <a:moveTo>
                                <a:pt x="523289" y="3451"/>
                              </a:moveTo>
                              <a:cubicBezTo>
                                <a:pt x="615045" y="0"/>
                                <a:pt x="707390" y="12376"/>
                                <a:pt x="800138" y="36017"/>
                              </a:cubicBezTo>
                              <a:cubicBezTo>
                                <a:pt x="863156" y="52070"/>
                                <a:pt x="923265" y="82194"/>
                                <a:pt x="981799" y="111633"/>
                              </a:cubicBezTo>
                              <a:cubicBezTo>
                                <a:pt x="999871" y="120726"/>
                                <a:pt x="1016330" y="147561"/>
                                <a:pt x="1019747" y="168528"/>
                              </a:cubicBezTo>
                              <a:cubicBezTo>
                                <a:pt x="1030097" y="231915"/>
                                <a:pt x="1017892" y="292912"/>
                                <a:pt x="981812" y="347713"/>
                              </a:cubicBezTo>
                              <a:cubicBezTo>
                                <a:pt x="949528" y="396735"/>
                                <a:pt x="912292" y="397675"/>
                                <a:pt x="883234" y="347764"/>
                              </a:cubicBezTo>
                              <a:cubicBezTo>
                                <a:pt x="793953" y="194449"/>
                                <a:pt x="553822" y="97803"/>
                                <a:pt x="395338" y="162966"/>
                              </a:cubicBezTo>
                              <a:cubicBezTo>
                                <a:pt x="271818" y="213754"/>
                                <a:pt x="224587" y="341808"/>
                                <a:pt x="317259" y="436994"/>
                              </a:cubicBezTo>
                              <a:cubicBezTo>
                                <a:pt x="384785" y="506375"/>
                                <a:pt x="470713" y="559346"/>
                                <a:pt x="553110" y="612368"/>
                              </a:cubicBezTo>
                              <a:cubicBezTo>
                                <a:pt x="676478" y="691769"/>
                                <a:pt x="809282" y="757326"/>
                                <a:pt x="928319" y="842442"/>
                              </a:cubicBezTo>
                              <a:cubicBezTo>
                                <a:pt x="1073239" y="946061"/>
                                <a:pt x="1134796" y="1093394"/>
                                <a:pt x="1091984" y="1271612"/>
                              </a:cubicBezTo>
                              <a:cubicBezTo>
                                <a:pt x="1065937" y="1380109"/>
                                <a:pt x="990803" y="1459661"/>
                                <a:pt x="899414" y="1515008"/>
                              </a:cubicBezTo>
                              <a:cubicBezTo>
                                <a:pt x="688658" y="1642656"/>
                                <a:pt x="461124" y="1661668"/>
                                <a:pt x="228778" y="1584858"/>
                              </a:cubicBezTo>
                              <a:cubicBezTo>
                                <a:pt x="145263" y="1557248"/>
                                <a:pt x="66802" y="1512291"/>
                                <a:pt x="28715" y="1422540"/>
                              </a:cubicBezTo>
                              <a:cubicBezTo>
                                <a:pt x="7671" y="1372959"/>
                                <a:pt x="15532" y="1330312"/>
                                <a:pt x="56909" y="1296226"/>
                              </a:cubicBezTo>
                              <a:cubicBezTo>
                                <a:pt x="190068" y="1435697"/>
                                <a:pt x="487820" y="1502105"/>
                                <a:pt x="674332" y="1414069"/>
                              </a:cubicBezTo>
                              <a:cubicBezTo>
                                <a:pt x="785622" y="1361542"/>
                                <a:pt x="824230" y="1232103"/>
                                <a:pt x="738886" y="1143685"/>
                              </a:cubicBezTo>
                              <a:cubicBezTo>
                                <a:pt x="672973" y="1075385"/>
                                <a:pt x="586715" y="1026210"/>
                                <a:pt x="507568" y="971321"/>
                              </a:cubicBezTo>
                              <a:cubicBezTo>
                                <a:pt x="384162" y="885736"/>
                                <a:pt x="252718" y="810374"/>
                                <a:pt x="136830" y="715784"/>
                              </a:cubicBezTo>
                              <a:cubicBezTo>
                                <a:pt x="46203" y="641807"/>
                                <a:pt x="0" y="536181"/>
                                <a:pt x="6947" y="411328"/>
                              </a:cubicBezTo>
                              <a:cubicBezTo>
                                <a:pt x="14402" y="277634"/>
                                <a:pt x="126403" y="120066"/>
                                <a:pt x="249974" y="65849"/>
                              </a:cubicBezTo>
                              <a:cubicBezTo>
                                <a:pt x="340366" y="26181"/>
                                <a:pt x="431533" y="6902"/>
                                <a:pt x="523289" y="3451"/>
                              </a:cubicBez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725612839" name="Shape 26"/>
                      <wps:cNvSpPr/>
                      <wps:spPr>
                        <a:xfrm>
                          <a:off x="6227560" y="39153"/>
                          <a:ext cx="1090232" cy="1589901"/>
                        </a:xfrm>
                        <a:custGeom>
                          <a:avLst/>
                          <a:gdLst/>
                          <a:ahLst/>
                          <a:cxnLst/>
                          <a:rect l="0" t="0" r="0" b="0"/>
                          <a:pathLst>
                            <a:path w="1090232" h="1589901">
                              <a:moveTo>
                                <a:pt x="363436" y="1512"/>
                              </a:moveTo>
                              <a:cubicBezTo>
                                <a:pt x="439369" y="2693"/>
                                <a:pt x="453517" y="29820"/>
                                <a:pt x="447917" y="105728"/>
                              </a:cubicBezTo>
                              <a:cubicBezTo>
                                <a:pt x="416967" y="525526"/>
                                <a:pt x="417627" y="945985"/>
                                <a:pt x="424168" y="1366495"/>
                              </a:cubicBezTo>
                              <a:cubicBezTo>
                                <a:pt x="425235" y="1434897"/>
                                <a:pt x="450786" y="1454049"/>
                                <a:pt x="519075" y="1451293"/>
                              </a:cubicBezTo>
                              <a:cubicBezTo>
                                <a:pt x="581520" y="1448765"/>
                                <a:pt x="644093" y="1448969"/>
                                <a:pt x="706616" y="1448740"/>
                              </a:cubicBezTo>
                              <a:cubicBezTo>
                                <a:pt x="819189" y="1448333"/>
                                <a:pt x="922389" y="1424013"/>
                                <a:pt x="1005536" y="1340701"/>
                              </a:cubicBezTo>
                              <a:cubicBezTo>
                                <a:pt x="1033679" y="1312494"/>
                                <a:pt x="1065632" y="1319352"/>
                                <a:pt x="1072223" y="1355954"/>
                              </a:cubicBezTo>
                              <a:cubicBezTo>
                                <a:pt x="1084593" y="1424610"/>
                                <a:pt x="1090232" y="1495628"/>
                                <a:pt x="1045985" y="1556347"/>
                              </a:cubicBezTo>
                              <a:cubicBezTo>
                                <a:pt x="1033958" y="1572858"/>
                                <a:pt x="1007288" y="1587843"/>
                                <a:pt x="987248" y="1587983"/>
                              </a:cubicBezTo>
                              <a:cubicBezTo>
                                <a:pt x="702349" y="1589901"/>
                                <a:pt x="417437" y="1588669"/>
                                <a:pt x="132538" y="1589507"/>
                              </a:cubicBezTo>
                              <a:cubicBezTo>
                                <a:pt x="83833" y="1589646"/>
                                <a:pt x="65939" y="1571295"/>
                                <a:pt x="66434" y="1521295"/>
                              </a:cubicBezTo>
                              <a:cubicBezTo>
                                <a:pt x="68593" y="1309281"/>
                                <a:pt x="67349" y="1097229"/>
                                <a:pt x="67349" y="885190"/>
                              </a:cubicBezTo>
                              <a:lnTo>
                                <a:pt x="69012" y="885190"/>
                              </a:lnTo>
                              <a:cubicBezTo>
                                <a:pt x="69012" y="692277"/>
                                <a:pt x="69317" y="499352"/>
                                <a:pt x="68835" y="306425"/>
                              </a:cubicBezTo>
                              <a:cubicBezTo>
                                <a:pt x="68656" y="236842"/>
                                <a:pt x="64427" y="168999"/>
                                <a:pt x="27864" y="105182"/>
                              </a:cubicBezTo>
                              <a:cubicBezTo>
                                <a:pt x="0" y="56541"/>
                                <a:pt x="13450" y="27610"/>
                                <a:pt x="69152" y="20828"/>
                              </a:cubicBezTo>
                              <a:cubicBezTo>
                                <a:pt x="166675" y="8979"/>
                                <a:pt x="265392" y="0"/>
                                <a:pt x="363436" y="1512"/>
                              </a:cubicBez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s:wsp>
                      <wps:cNvPr id="150163074" name="Shape 27"/>
                      <wps:cNvSpPr/>
                      <wps:spPr>
                        <a:xfrm>
                          <a:off x="5266589" y="29720"/>
                          <a:ext cx="455904" cy="1598216"/>
                        </a:xfrm>
                        <a:custGeom>
                          <a:avLst/>
                          <a:gdLst/>
                          <a:ahLst/>
                          <a:cxnLst/>
                          <a:rect l="0" t="0" r="0" b="0"/>
                          <a:pathLst>
                            <a:path w="455904" h="1598216">
                              <a:moveTo>
                                <a:pt x="294839" y="3831"/>
                              </a:moveTo>
                              <a:cubicBezTo>
                                <a:pt x="322084" y="5108"/>
                                <a:pt x="349380" y="7665"/>
                                <a:pt x="376682" y="11237"/>
                              </a:cubicBezTo>
                              <a:cubicBezTo>
                                <a:pt x="441693" y="19746"/>
                                <a:pt x="455904" y="44004"/>
                                <a:pt x="454088" y="110602"/>
                              </a:cubicBezTo>
                              <a:cubicBezTo>
                                <a:pt x="444626" y="457553"/>
                                <a:pt x="432739" y="804466"/>
                                <a:pt x="428345" y="1151482"/>
                              </a:cubicBezTo>
                              <a:cubicBezTo>
                                <a:pt x="426656" y="1284577"/>
                                <a:pt x="441795" y="1417927"/>
                                <a:pt x="451117" y="1551036"/>
                              </a:cubicBezTo>
                              <a:cubicBezTo>
                                <a:pt x="453072" y="1579078"/>
                                <a:pt x="446748" y="1596731"/>
                                <a:pt x="417575" y="1597023"/>
                              </a:cubicBezTo>
                              <a:cubicBezTo>
                                <a:pt x="315201" y="1598039"/>
                                <a:pt x="212801" y="1598216"/>
                                <a:pt x="110413" y="1597556"/>
                              </a:cubicBezTo>
                              <a:cubicBezTo>
                                <a:pt x="69266" y="1597289"/>
                                <a:pt x="71755" y="1565781"/>
                                <a:pt x="71742" y="1537612"/>
                              </a:cubicBezTo>
                              <a:cubicBezTo>
                                <a:pt x="71665" y="1318792"/>
                                <a:pt x="71704" y="1099970"/>
                                <a:pt x="71704" y="881162"/>
                              </a:cubicBezTo>
                              <a:lnTo>
                                <a:pt x="72554" y="881162"/>
                              </a:lnTo>
                              <a:cubicBezTo>
                                <a:pt x="72554" y="684922"/>
                                <a:pt x="71704" y="488669"/>
                                <a:pt x="73012" y="292441"/>
                              </a:cubicBezTo>
                              <a:cubicBezTo>
                                <a:pt x="73469" y="224979"/>
                                <a:pt x="65684" y="161009"/>
                                <a:pt x="25641" y="104353"/>
                              </a:cubicBezTo>
                              <a:cubicBezTo>
                                <a:pt x="0" y="68069"/>
                                <a:pt x="14998" y="46429"/>
                                <a:pt x="52209" y="34097"/>
                              </a:cubicBezTo>
                              <a:cubicBezTo>
                                <a:pt x="131829" y="7694"/>
                                <a:pt x="213106" y="0"/>
                                <a:pt x="294839" y="3831"/>
                              </a:cubicBezTo>
                              <a:close/>
                            </a:path>
                          </a:pathLst>
                        </a:custGeom>
                        <a:ln w="0" cap="flat">
                          <a:miter lim="127000"/>
                        </a:ln>
                      </wps:spPr>
                      <wps:style>
                        <a:lnRef idx="0">
                          <a:srgbClr val="000000">
                            <a:alpha val="0"/>
                          </a:srgbClr>
                        </a:lnRef>
                        <a:fillRef idx="1">
                          <a:srgbClr val="5C318F"/>
                        </a:fillRef>
                        <a:effectRef idx="0">
                          <a:scrgbClr r="0" g="0" b="0"/>
                        </a:effectRef>
                        <a:fontRef idx="none"/>
                      </wps:style>
                      <wps:bodyPr wrap="square"/>
                    </wps:wsp>
                  </wpg:wgp>
                </a:graphicData>
              </a:graphic>
              <wp14:sizeRelH relativeFrom="margin">
                <wp14:pctWidth>0</wp14:pctWidth>
              </wp14:sizeRelH>
              <wp14:sizeRelV relativeFrom="margin">
                <wp14:pctHeight>0</wp14:pctHeight>
              </wp14:sizeRelV>
            </wp:anchor>
          </w:drawing>
        </mc:Choice>
        <mc:Fallback>
          <w:pict>
            <v:group w14:anchorId="6507A12A" id="Group 20" o:spid="_x0000_s1026" style="position:absolute;margin-left:-5.25pt;margin-top:36pt;width:41.4pt;height:12.75pt;z-index:251661312;mso-position-horizontal-relative:margin;mso-width-relative:margin;mso-height-relative:margin" coordsize="94635,2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">
              <v:shape id="Shape 6" o:spid="_x0000_s1027" style="position:absolute;left:21638;top:19287;width:2723;height:5036;visibility:visible;mso-wrap-style:square;v-text-anchor:top" coordsize="272307,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" path="m226619,r45688,l272307,94345r-349,-810l177698,313677r94609,l272307,387058r-126257,l96406,503606,,503606,226619,xe" fillcolor="#30007c" stroked="f" strokeweight="0">
                <v:stroke miterlimit="83231f" joinstyle="miter"/>
                <v:path arrowok="t" textboxrect="0,0,272307,503606"/>
              </v:shape>
              <v:shape id="Shape 7" o:spid="_x0000_s1028" style="position:absolute;left:24361;top:19287;width:2738;height:5036;visibility:visible;mso-wrap-style:square;v-text-anchor:top" coordsize="273742,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" path="m,l46399,,273742,503606r-97841,l125546,387058,,387058,,313677r94609,l,94345,,xe" fillcolor="#30007c" stroked="f" strokeweight="0">
                <v:stroke miterlimit="83231f" joinstyle="miter"/>
                <v:path arrowok="t" textboxrect="0,0,273742,503606"/>
              </v:shape>
              <v:shape id="Shape 8" o:spid="_x0000_s1029" style="position:absolute;left:27315;top:19215;width:4021;height:5180;visibility:visible;mso-wrap-style:square;v-text-anchor:top" coordsize="402158,51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" path="m213665,v60426,,123749,15825,167640,44615l351790,117272c306476,90653,256832,77699,212941,77699v-77686,,-109347,30213,-109347,68351c103594,253238,402158,183464,402158,368351v,80569,-65468,149644,-203593,149644c120142,517995,41720,493535,,457556l32372,384899v40285,32372,104318,55397,166193,55397c276987,440296,310071,412230,310071,374828,310071,266192,10782,337414,10782,150355,10782,69076,75540,,213665,xe" fillcolor="#30007c" stroked="f" strokeweight="0">
                <v:stroke miterlimit="83231f" joinstyle="miter"/>
                <v:path arrowok="t" textboxrect="0,0,402158,517995"/>
              </v:shape>
              <v:shape id="Shape 9" o:spid="_x0000_s1030" style="position:absolute;left:31840;top:19215;width:4022;height:5180;visibility:visible;mso-wrap-style:square;v-text-anchor:top" coordsize="402158,51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" path="m213665,v60426,,123749,15825,167640,44615l351790,117272c306476,90653,256832,77699,212941,77699v-77686,,-109347,30213,-109347,68351c103594,253238,402158,183464,402158,368351v,80569,-65468,149644,-203606,149644c120142,517995,41720,493535,,457556l32372,384899v40285,32372,104318,55397,166180,55397c276987,440296,310071,412230,310071,374828,310071,266192,10782,337414,10782,150355,10782,69076,75540,,213665,xe" fillcolor="#30007c" stroked="f" strokeweight="0">
                <v:stroke miterlimit="83231f" joinstyle="miter"/>
                <v:path arrowok="t" textboxrect="0,0,402158,517995"/>
              </v:shape>
              <v:shape id="Shape 10" o:spid="_x0000_s1031" style="position:absolute;left:36431;top:19215;width:2712;height:5180;visibility:visible;mso-wrap-style:square;v-text-anchor:top" coordsize="271228,51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" path="m271221,r7,1l271228,82030r-7,-1c169773,82029,94247,156134,94247,259004v,102882,75526,176974,176974,176974l271228,435977r,82029l271221,518007c115100,518007,,407936,,259004,,110083,115100,,271221,xe" fillcolor="#30007c" stroked="f" strokeweight="0">
                <v:stroke miterlimit="83231f" joinstyle="miter"/>
                <v:path arrowok="t" textboxrect="0,0,271228,518007"/>
              </v:shape>
              <v:shape id="Shape 11" o:spid="_x0000_s1032" style="position:absolute;left:39143;top:19215;width:2712;height:5180;visibility:visible;mso-wrap-style:square;v-text-anchor:top" coordsize="271227,51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" path="m,l56468,4990c183084,27969,271227,128064,271227,259003v,130938,-88143,231034,-214759,254012l,518006,,435977r36721,-3384c119136,417005,176981,349025,176981,259003v,-90011,-57845,-157999,-140260,-173590l,82029,,xe" fillcolor="#30007c" stroked="f" strokeweight="0">
                <v:stroke miterlimit="83231f" joinstyle="miter"/>
                <v:path arrowok="t" textboxrect="0,0,271227,518006"/>
              </v:shape>
              <v:shape id="Shape 12" o:spid="_x0000_s1033" style="position:absolute;left:42489;top:19215;width:4690;height:5180;visibility:visible;mso-wrap-style:square;v-text-anchor:top" coordsize="469062,51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" path="m269786,v82004,,152514,29514,199276,84188l408635,141008c371945,101447,326618,82029,274091,82029v-104317,,-179844,73381,-179844,176975c94247,362597,169774,435978,274091,435978v52527,,97854,-19418,134544,-59703l469062,433819v-46762,54674,-117272,84188,-200000,84188c115100,518007,,409359,,259004,,108648,115100,,269786,xe" fillcolor="#30007c" stroked="f" strokeweight="0">
                <v:stroke miterlimit="83231f" joinstyle="miter"/>
                <v:path arrowok="t" textboxrect="0,0,469062,518007"/>
              </v:shape>
              <v:shape id="Shape 199" o:spid="_x0000_s1034" style="position:absolute;left:48079;top:19287;width:935;height:5036;visibility:visible;mso-wrap-style:square;v-text-anchor:top" coordsize="93535,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" path="m,l93535,r,503606l,503606,,e" fillcolor="#30007c" stroked="f" strokeweight="0">
                <v:stroke miterlimit="83231f" joinstyle="miter"/>
                <v:path arrowok="t" textboxrect="0,0,93535,503606"/>
              </v:shape>
              <v:shape id="Shape 14" o:spid="_x0000_s1035" style="position:absolute;left:49662;top:19287;width:2723;height:5036;visibility:visible;mso-wrap-style:square;v-text-anchor:top" coordsize="272307,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" path="m226619,r45688,l272307,94346r-349,-811l177698,313677r94609,l272307,387058r-126257,l96406,503606,,503606,226619,xe" fillcolor="#30007c" stroked="f" strokeweight="0">
                <v:stroke miterlimit="83231f" joinstyle="miter"/>
                <v:path arrowok="t" textboxrect="0,0,272307,503606"/>
              </v:shape>
              <v:shape id="Shape 15" o:spid="_x0000_s1036" style="position:absolute;left:52385;top:19287;width:2737;height:5036;visibility:visible;mso-wrap-style:square;v-text-anchor:top" coordsize="273741,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" path="m,l46399,,273741,503606r-97840,l125545,387058,,387058,,313677r94608,l,94346,,xe" fillcolor="#30007c" stroked="f" strokeweight="0">
                <v:stroke miterlimit="83231f" joinstyle="miter"/>
                <v:path arrowok="t" textboxrect="0,0,273741,503606"/>
              </v:shape>
              <v:shape id="Shape 16" o:spid="_x0000_s1037" style="position:absolute;left:54864;top:19287;width:4273;height:5036;visibility:visible;mso-wrap-style:square;v-text-anchor:top" coordsize="427342,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" path="m,l427342,r,79134l260439,79134r,424472l166916,503606r,-424472l,79134,,xe" fillcolor="#30007c" stroked="f" strokeweight="0">
                <v:stroke miterlimit="83231f" joinstyle="miter"/>
                <v:path arrowok="t" textboxrect="0,0,427342,503606"/>
              </v:shape>
              <v:shape id="Shape 200" o:spid="_x0000_s1038" style="position:absolute;left:59842;top:19287;width:936;height:5036;visibility:visible;mso-wrap-style:square;v-text-anchor:top" coordsize="93523,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" path="m,l93523,r,503606l,503606,,e" fillcolor="#30007c" stroked="f" strokeweight="0">
                <v:stroke miterlimit="83231f" joinstyle="miter"/>
                <v:path arrowok="t" textboxrect="0,0,93523,503606"/>
              </v:shape>
              <v:shape id="Shape 18" o:spid="_x0000_s1039" style="position:absolute;left:61778;top:19215;width:2712;height:5180;visibility:visible;mso-wrap-style:square;v-text-anchor:top" coordsize="271228,51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" path="m271221,r7,1l271228,82030r-7,-1c169773,82029,94247,156134,94247,259004v,102882,75526,176974,176974,176974l271228,435977r,82029l271221,518007c115100,518007,,407936,,259004,,110083,115100,,271221,xe" fillcolor="#30007c" stroked="f" strokeweight="0">
                <v:stroke miterlimit="83231f" joinstyle="miter"/>
                <v:path arrowok="t" textboxrect="0,0,271228,518007"/>
              </v:shape>
              <v:shape id="Shape 19" o:spid="_x0000_s1040" style="position:absolute;left:64490;top:19215;width:2712;height:5180;visibility:visible;mso-wrap-style:square;v-text-anchor:top" coordsize="271228,51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" path="m,l56469,4990c183085,27969,271228,128064,271228,259003v,130938,-88143,231034,-214759,254012l,518006,,435977r36722,-3384c119136,417005,176981,349025,176981,259003v,-90011,-57845,-157999,-140259,-173590l,82029,,xe" fillcolor="#30007c" stroked="f" strokeweight="0">
                <v:stroke miterlimit="83231f" joinstyle="miter"/>
                <v:path arrowok="t" textboxrect="0,0,271228,518006"/>
              </v:shape>
              <v:shape id="Shape 20" o:spid="_x0000_s1041" style="position:absolute;left:68195;top:19287;width:4475;height:5036;visibility:visible;mso-wrap-style:square;v-text-anchor:top" coordsize="447484,50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" path="m,l76988,,354673,341008,354673,r92811,l447484,503606r-76974,l92811,162585r,341021l,503606,,xe" fillcolor="#30007c" stroked="f" strokeweight="0">
                <v:stroke miterlimit="83231f" joinstyle="miter"/>
                <v:path arrowok="t" textboxrect="0,0,447484,503606"/>
              </v:shape>
              <v:shape id="Shape 21" o:spid="_x0000_s1042" style="position:absolute;left:16058;top:283;width:16176;height:16016;visibility:visible;mso-wrap-style:square;v-text-anchor:top" coordsize="1617574,160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" path="m1379884,5883v55883,-2703,112176,765,168742,7515c1600480,19583,1617574,47853,1615999,98704v-15011,484112,-18389,964019,-2057,1448118c1615237,1585468,1601458,1600720,1563561,1600326v-86843,-913,-173711,-1409,-260528,394c1261910,1601571,1247636,1583296,1247712,1544574v241,-124956,-1118,-249898,-1359,-374854c1246213,1098499,1248385,1027226,1247013,956030v-1067,-55194,-21933,-74637,-77546,-74701c945414,881075,721347,881316,497294,881964v-54216,152,-72783,16878,-71641,72339c429628,1148778,433998,1343304,442621,1537602v2057,46481,-9309,63715,-55271,62827c305740,1598828,224092,1600352,142456,1599984v-65659,-318,-70142,-5270,-70053,-72289c72923,1134961,73228,742238,74206,349517,74422,261747,68352,176631,17818,99771,,72695,7709,46913,43828,35445,152133,1079,262598,,373888,12890v51422,5956,74664,34163,72301,88430c438252,283527,432689,465823,426872,648119v-2590,81623,5398,89116,87973,89065c730225,737032,945604,736955,1160971,736485v77241,-177,86766,-9867,87033,-87159c1248398,538111,1249439,426885,1247953,315684v-1016,-75311,-14694,-147739,-58433,-212217c1168692,72758,1175436,47828,1213600,35382,1268527,17456,1324001,8585,1379884,5883xe" fillcolor="#5c318f" stroked="f" strokeweight="0">
                <v:stroke miterlimit="83231f" joinstyle="miter"/>
                <v:path arrowok="t" textboxrect="0,0,1617574,1601571"/>
              </v:shape>
              <v:shape id="Shape 22" o:spid="_x0000_s1043" style="position:absolute;left:78139;top:628;width:7879;height:15740;visibility:visible;mso-wrap-style:square;v-text-anchor:top" coordsize="787823,157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" path="m586208,338c620909,41,655596,,690249,529r97574,3395l787823,198027r-12017,-6760c702867,157435,619613,139791,524396,140768v-78372,813,-90665,11227,-90957,90970l430467,956070v,133719,-724,267449,342,401167c431280,1415328,445351,1428167,501930,1427773v74663,-521,149847,2960,223799,-4889l787823,1411619r,145220l779855,1557980v-148576,16008,-298569,3131,-447712,7283c264478,1567143,196660,1563994,129007,1566025v-46812,1398,-64008,-16433,-63551,-64363c67412,1293230,66294,1084759,66294,876314r559,c66853,683490,71844,490476,64402,297931,61417,220766,33922,143816,12002,68404,,27116,8699,5348,55042,4586,162675,2808,270332,2859,377990,2668,447351,2547,516808,932,586208,338xe" fillcolor="#5c318f" stroked="f" strokeweight="0">
                <v:stroke miterlimit="83231f" joinstyle="miter"/>
                <v:path arrowok="t" textboxrect="0,0,787823,1573988"/>
              </v:shape>
              <v:shape id="Shape 23" o:spid="_x0000_s1044" style="position:absolute;left:86018;top:667;width:8617;height:15529;visibility:visible;mso-wrap-style:square;v-text-anchor:top" coordsize="861780,155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" path="m,l6270,218c249640,14201,458123,111508,606345,307304,861780,644717,754516,1153187,420226,1396011v-84619,61456,-178752,102946,-280174,130708c115488,1533448,90865,1538947,66191,1543433l,1552915,,1407696r16836,-3055c42856,1397665,68056,1388290,90852,1375920,241804,1294030,323681,1157810,346236,992443,370163,817056,360790,642521,274341,480125,216836,372086,145872,285615,57545,226479l,194104,,xe" fillcolor="#5c318f" stroked="f" strokeweight="0">
                <v:stroke miterlimit="83231f" joinstyle="miter"/>
                <v:path arrowok="t" textboxrect="0,0,861780,1552915"/>
              </v:shape>
              <v:shape id="Shape 24" o:spid="_x0000_s1045" style="position:absolute;left:37326;top:635;width:10465;height:15654;visibility:visible;mso-wrap-style:square;v-text-anchor:top" coordsize="1046531,156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" path="m885177,736c942759,,981316,15189,991057,73355v7887,47066,16650,96190,11113,142735c995820,269303,958355,279032,923189,240055,869937,181013,801243,152946,726516,144894v-79121,-8534,-159474,-5892,-239293,-7366c454508,136918,434619,151752,433895,187033v-3111,151053,-6692,302095,-9525,453148c423685,676377,442264,693724,479272,693458v131052,-953,276378,17729,403949,-17057c924598,665111,937057,668845,937387,715569v406,58483,-30924,105435,-88430,119621c798919,847534,747116,856119,695719,858659v-70994,3519,-142342,368,-213526,-1066c443979,856818,422694,871944,422986,912051v1054,142455,2197,284898,2883,427342c426047,1376375,443992,1393075,480454,1392923v152793,-635,305600,-609,458393,-1664c954074,1391158,969658,1386624,984390,1381963v48526,-15342,62141,-3746,55346,48425c1031303,1495196,966838,1547634,881037,1556042v-51765,5067,-103924,8115,-155931,8382c532371,1565415,339623,1564868,146876,1564881v-76252,,-76962,-902,-76937,-79591c70015,1285507,69964,1085723,69964,885939v203,-182397,584,-364820,51,-547230c69748,242862,65659,147827,15265,61278,,35077,10871,13055,41567,6896,60058,3200,79553,3746,98590,3695,360794,2984,623011,4064,885177,736xe" fillcolor="#5c318f" stroked="f" strokeweight="0">
                <v:stroke miterlimit="83231f" joinstyle="miter"/>
                <v:path arrowok="t" textboxrect="0,0,1046531,1565415"/>
              </v:shape>
              <v:shape id="Shape 25" o:spid="_x0000_s1046" style="position:absolute;width:11347;height:16616;visibility:visible;mso-wrap-style:square;v-text-anchor:top" coordsize="1134796,166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" path="m523289,3451c615045,,707390,12376,800138,36017v63018,16053,123127,46177,181661,75616c999871,120726,1016330,147561,1019747,168528v10350,63387,-1855,124384,-37935,179185c949528,396735,912292,397675,883234,347764,793953,194449,553822,97803,395338,162966,271818,213754,224587,341808,317259,436994v67526,69381,153454,122352,235851,175374c676478,691769,809282,757326,928319,842442v144920,103619,206477,250952,163665,429170c1065937,1380109,990803,1459661,899414,1515008v-210756,127648,-438290,146660,-670636,69850c145263,1557248,66802,1512291,28715,1422540,7671,1372959,15532,1330312,56909,1296226v133159,139471,430911,205879,617423,117843c785622,1361542,824230,1232103,738886,1143685,672973,1075385,586715,1026210,507568,971321,384162,885736,252718,810374,136830,715784,46203,641807,,536181,6947,411328,14402,277634,126403,120066,249974,65849,340366,26181,431533,6902,523289,3451xe" fillcolor="#5c318f" stroked="f" strokeweight="0">
                <v:stroke miterlimit="83231f" joinstyle="miter"/>
                <v:path arrowok="t" textboxrect="0,0,1134796,1661668"/>
              </v:shape>
              <v:shape id="Shape 26" o:spid="_x0000_s1047" style="position:absolute;left:62275;top:391;width:10902;height:15899;visibility:visible;mso-wrap-style:square;v-text-anchor:top" coordsize="1090232,158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" path="m363436,1512v75933,1181,90081,28308,84481,104216c416967,525526,417627,945985,424168,1366495v1067,68402,26618,87554,94907,84798c581520,1448765,644093,1448969,706616,1448740v112573,-407,215773,-24727,298920,-108039c1033679,1312494,1065632,1319352,1072223,1355954v12370,68656,18009,139674,-26238,200393c1033958,1572858,1007288,1587843,987248,1587983v-284899,1918,-569811,686,-854710,1524c83833,1589646,65939,1571295,66434,1521295v2159,-212014,915,-424066,915,-636105l69012,885190v,-192913,305,-385838,-177,-578765c68656,236842,64427,168999,27864,105182,,56541,13450,27610,69152,20828,166675,8979,265392,,363436,1512xe" fillcolor="#5c318f" stroked="f" strokeweight="0">
                <v:stroke miterlimit="83231f" joinstyle="miter"/>
                <v:path arrowok="t" textboxrect="0,0,1090232,1589901"/>
              </v:shape>
              <v:shape id="Shape 27" o:spid="_x0000_s1048" style="position:absolute;left:52665;top:297;width:4559;height:15982;visibility:visible;mso-wrap-style:square;v-text-anchor:top" coordsize="455904,159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" path="m294839,3831v27245,1277,54541,3834,81843,7406c441693,19746,455904,44004,454088,110602v-9462,346951,-21349,693864,-25743,1040880c426656,1284577,441795,1417927,451117,1551036v1955,28042,-4369,45695,-33542,45987c315201,1598039,212801,1598216,110413,1597556v-41147,-267,-38658,-31775,-38671,-59944c71665,1318792,71704,1099970,71704,881162r850,c72554,684922,71704,488669,73012,292441,73469,224979,65684,161009,25641,104353,,68069,14998,46429,52209,34097,131829,7694,213106,,294839,3831xe" fillcolor="#5c318f" stroked="f" strokeweight="0">
                <v:stroke miterlimit="83231f" joinstyle="miter"/>
                <v:path arrowok="t" textboxrect="0,0,455904,1598216"/>
              </v:shape>
              <w10:wrap anchorx="margin"/>
            </v:group>
          </w:pict>
        </mc:Fallback>
      </mc:AlternateContent>
    </w:r>
    <w:r w:rsidR="00C21297">
      <w:rPr>
        <w:noProof/>
      </w:rPr>
      <mc:AlternateContent>
        <mc:Choice Requires="wpg">
          <w:drawing>
            <wp:anchor distT="0" distB="0" distL="114300" distR="114300" simplePos="0" relativeHeight="251659264" behindDoc="0" locked="0" layoutInCell="1" allowOverlap="1" wp14:anchorId="516A05DE" wp14:editId="6B700178">
              <wp:simplePos x="0" y="0"/>
              <wp:positionH relativeFrom="margin">
                <wp:posOffset>0</wp:posOffset>
              </wp:positionH>
              <wp:positionV relativeFrom="paragraph">
                <wp:posOffset>0</wp:posOffset>
              </wp:positionV>
              <wp:extent cx="392626" cy="326390"/>
              <wp:effectExtent l="0" t="0" r="7620" b="0"/>
              <wp:wrapNone/>
              <wp:docPr id="579795293" name="Group 11"/>
              <wp:cNvGraphicFramePr/>
              <a:graphic xmlns:a="http://schemas.openxmlformats.org/drawingml/2006/main">
                <a:graphicData uri="http://schemas.microsoft.com/office/word/2010/wordprocessingGroup">
                  <wpg:wgp>
                    <wpg:cNvGrpSpPr/>
                    <wpg:grpSpPr>
                      <a:xfrm>
                        <a:off x="0" y="0"/>
                        <a:ext cx="392626" cy="326390"/>
                        <a:chOff x="0" y="0"/>
                        <a:chExt cx="5627295" cy="6195328"/>
                      </a:xfrm>
                    </wpg:grpSpPr>
                    <wps:wsp>
                      <wps:cNvPr id="107009569" name="Shape 28"/>
                      <wps:cNvSpPr/>
                      <wps:spPr>
                        <a:xfrm>
                          <a:off x="1121956" y="0"/>
                          <a:ext cx="1724254" cy="1552867"/>
                        </a:xfrm>
                        <a:custGeom>
                          <a:avLst/>
                          <a:gdLst/>
                          <a:ahLst/>
                          <a:cxnLst/>
                          <a:rect l="0" t="0" r="0" b="0"/>
                          <a:pathLst>
                            <a:path w="1724254" h="1552867">
                              <a:moveTo>
                                <a:pt x="1690332" y="51"/>
                              </a:moveTo>
                              <a:cubicBezTo>
                                <a:pt x="1701749" y="64"/>
                                <a:pt x="1713078" y="991"/>
                                <a:pt x="1724254" y="2311"/>
                              </a:cubicBezTo>
                              <a:lnTo>
                                <a:pt x="1724254" y="891629"/>
                              </a:lnTo>
                              <a:cubicBezTo>
                                <a:pt x="1712328" y="890956"/>
                                <a:pt x="1700911" y="890549"/>
                                <a:pt x="1690688" y="890537"/>
                              </a:cubicBezTo>
                              <a:cubicBezTo>
                                <a:pt x="1635658" y="890689"/>
                                <a:pt x="1553375" y="897839"/>
                                <a:pt x="1472933" y="933399"/>
                              </a:cubicBezTo>
                              <a:cubicBezTo>
                                <a:pt x="1009688" y="1138149"/>
                                <a:pt x="541439" y="1347076"/>
                                <a:pt x="81153" y="1552867"/>
                              </a:cubicBezTo>
                              <a:lnTo>
                                <a:pt x="0" y="728891"/>
                              </a:lnTo>
                              <a:cubicBezTo>
                                <a:pt x="531673" y="491058"/>
                                <a:pt x="1063244" y="252997"/>
                                <a:pt x="1595958" y="17526"/>
                              </a:cubicBezTo>
                              <a:cubicBezTo>
                                <a:pt x="1622641" y="5740"/>
                                <a:pt x="1656435" y="0"/>
                                <a:pt x="1690332" y="51"/>
                              </a:cubicBezTo>
                              <a:close/>
                            </a:path>
                          </a:pathLst>
                        </a:custGeom>
                        <a:solidFill>
                          <a:srgbClr val="7747C2"/>
                        </a:solidFill>
                        <a:ln w="0" cap="flat">
                          <a:noFill/>
                          <a:miter lim="127000"/>
                        </a:ln>
                        <a:effectLst/>
                      </wps:spPr>
                      <wps:bodyPr wrap="square"/>
                    </wps:wsp>
                    <wps:wsp>
                      <wps:cNvPr id="2039083576" name="Shape 29"/>
                      <wps:cNvSpPr/>
                      <wps:spPr>
                        <a:xfrm>
                          <a:off x="2846210" y="2311"/>
                          <a:ext cx="1584440" cy="1518336"/>
                        </a:xfrm>
                        <a:custGeom>
                          <a:avLst/>
                          <a:gdLst/>
                          <a:ahLst/>
                          <a:cxnLst/>
                          <a:rect l="0" t="0" r="0" b="0"/>
                          <a:pathLst>
                            <a:path w="1584440" h="1518336">
                              <a:moveTo>
                                <a:pt x="0" y="0"/>
                              </a:moveTo>
                              <a:cubicBezTo>
                                <a:pt x="22860" y="2718"/>
                                <a:pt x="44768" y="7925"/>
                                <a:pt x="63233" y="16091"/>
                              </a:cubicBezTo>
                              <a:cubicBezTo>
                                <a:pt x="570980" y="240665"/>
                                <a:pt x="1077659" y="467652"/>
                                <a:pt x="1584440" y="694411"/>
                              </a:cubicBezTo>
                              <a:lnTo>
                                <a:pt x="1503287" y="1518336"/>
                              </a:lnTo>
                              <a:cubicBezTo>
                                <a:pt x="1067969" y="1323645"/>
                                <a:pt x="625094" y="1125969"/>
                                <a:pt x="186969" y="932180"/>
                              </a:cubicBezTo>
                              <a:cubicBezTo>
                                <a:pt x="120244" y="902678"/>
                                <a:pt x="52794" y="892251"/>
                                <a:pt x="0" y="889318"/>
                              </a:cubicBezTo>
                              <a:lnTo>
                                <a:pt x="0" y="0"/>
                              </a:lnTo>
                              <a:close/>
                            </a:path>
                          </a:pathLst>
                        </a:custGeom>
                        <a:solidFill>
                          <a:srgbClr val="8955D6"/>
                        </a:solidFill>
                        <a:ln w="0" cap="flat">
                          <a:noFill/>
                          <a:miter lim="127000"/>
                        </a:ln>
                        <a:effectLst/>
                      </wps:spPr>
                      <wps:bodyPr wrap="square"/>
                    </wps:wsp>
                    <wps:wsp>
                      <wps:cNvPr id="1920255997" name="Shape 30"/>
                      <wps:cNvSpPr/>
                      <wps:spPr>
                        <a:xfrm>
                          <a:off x="2846210" y="2249830"/>
                          <a:ext cx="2633345" cy="3943947"/>
                        </a:xfrm>
                        <a:custGeom>
                          <a:avLst/>
                          <a:gdLst/>
                          <a:ahLst/>
                          <a:cxnLst/>
                          <a:rect l="0" t="0" r="0" b="0"/>
                          <a:pathLst>
                            <a:path w="2633345" h="3943947">
                              <a:moveTo>
                                <a:pt x="1921929" y="0"/>
                              </a:moveTo>
                              <a:cubicBezTo>
                                <a:pt x="2157095" y="105207"/>
                                <a:pt x="2394966" y="211569"/>
                                <a:pt x="2633345" y="317843"/>
                              </a:cubicBezTo>
                              <a:cubicBezTo>
                                <a:pt x="2554656" y="824141"/>
                                <a:pt x="2432723" y="1321117"/>
                                <a:pt x="2221154" y="1797012"/>
                              </a:cubicBezTo>
                              <a:cubicBezTo>
                                <a:pt x="1777632" y="2794648"/>
                                <a:pt x="986333" y="3451009"/>
                                <a:pt x="34772" y="3934371"/>
                              </a:cubicBezTo>
                              <a:cubicBezTo>
                                <a:pt x="24752" y="3939464"/>
                                <a:pt x="12878" y="3942435"/>
                                <a:pt x="0" y="3943947"/>
                              </a:cubicBezTo>
                              <a:lnTo>
                                <a:pt x="0" y="3087802"/>
                              </a:lnTo>
                              <a:cubicBezTo>
                                <a:pt x="28321" y="3079674"/>
                                <a:pt x="56020" y="3069171"/>
                                <a:pt x="81661" y="3055976"/>
                              </a:cubicBezTo>
                              <a:cubicBezTo>
                                <a:pt x="1070673" y="2547150"/>
                                <a:pt x="1655928" y="1778775"/>
                                <a:pt x="1821180" y="772185"/>
                              </a:cubicBezTo>
                              <a:cubicBezTo>
                                <a:pt x="1836928" y="676199"/>
                                <a:pt x="1852079" y="571678"/>
                                <a:pt x="1867485" y="452641"/>
                              </a:cubicBezTo>
                              <a:cubicBezTo>
                                <a:pt x="1882051" y="340080"/>
                                <a:pt x="1895386" y="226200"/>
                                <a:pt x="1908277" y="116040"/>
                              </a:cubicBezTo>
                              <a:cubicBezTo>
                                <a:pt x="1912760" y="77711"/>
                                <a:pt x="1917319" y="38926"/>
                                <a:pt x="1921929" y="0"/>
                              </a:cubicBezTo>
                              <a:close/>
                            </a:path>
                          </a:pathLst>
                        </a:custGeom>
                        <a:solidFill>
                          <a:srgbClr val="8955D6"/>
                        </a:solidFill>
                        <a:ln w="0" cap="flat">
                          <a:noFill/>
                          <a:miter lim="127000"/>
                        </a:ln>
                        <a:effectLst/>
                      </wps:spPr>
                      <wps:bodyPr wrap="square"/>
                    </wps:wsp>
                    <wps:wsp>
                      <wps:cNvPr id="880285269" name="Shape 31"/>
                      <wps:cNvSpPr/>
                      <wps:spPr>
                        <a:xfrm>
                          <a:off x="160896" y="2281695"/>
                          <a:ext cx="2685314" cy="3913633"/>
                        </a:xfrm>
                        <a:custGeom>
                          <a:avLst/>
                          <a:gdLst/>
                          <a:ahLst/>
                          <a:cxnLst/>
                          <a:rect l="0" t="0" r="0" b="0"/>
                          <a:pathLst>
                            <a:path w="2685314" h="3913633">
                              <a:moveTo>
                                <a:pt x="624167" y="0"/>
                              </a:moveTo>
                              <a:cubicBezTo>
                                <a:pt x="627494" y="28207"/>
                                <a:pt x="630783" y="56325"/>
                                <a:pt x="634035" y="84176"/>
                              </a:cubicBezTo>
                              <a:cubicBezTo>
                                <a:pt x="646938" y="194335"/>
                                <a:pt x="660261" y="308217"/>
                                <a:pt x="674827" y="420764"/>
                              </a:cubicBezTo>
                              <a:cubicBezTo>
                                <a:pt x="690245" y="539814"/>
                                <a:pt x="705383" y="644348"/>
                                <a:pt x="721144" y="740334"/>
                              </a:cubicBezTo>
                              <a:cubicBezTo>
                                <a:pt x="886396" y="1746910"/>
                                <a:pt x="1471651" y="2515286"/>
                                <a:pt x="2460663" y="3024112"/>
                              </a:cubicBezTo>
                              <a:cubicBezTo>
                                <a:pt x="2501227" y="3044990"/>
                                <a:pt x="2546731" y="3059926"/>
                                <a:pt x="2592171" y="3067635"/>
                              </a:cubicBezTo>
                              <a:lnTo>
                                <a:pt x="2592502" y="3072765"/>
                              </a:lnTo>
                              <a:cubicBezTo>
                                <a:pt x="2599576" y="3072296"/>
                                <a:pt x="2606688" y="3071610"/>
                                <a:pt x="2613813" y="3070772"/>
                              </a:cubicBezTo>
                              <a:cubicBezTo>
                                <a:pt x="2620937" y="3071610"/>
                                <a:pt x="2628049" y="3072296"/>
                                <a:pt x="2635111" y="3072765"/>
                              </a:cubicBezTo>
                              <a:lnTo>
                                <a:pt x="2635453" y="3067635"/>
                              </a:lnTo>
                              <a:cubicBezTo>
                                <a:pt x="2652166" y="3064802"/>
                                <a:pt x="2668816" y="3060675"/>
                                <a:pt x="2685314" y="3055938"/>
                              </a:cubicBezTo>
                              <a:lnTo>
                                <a:pt x="2685314" y="3912083"/>
                              </a:lnTo>
                              <a:cubicBezTo>
                                <a:pt x="2674582" y="3913340"/>
                                <a:pt x="2663203" y="3913633"/>
                                <a:pt x="2651379" y="3912845"/>
                              </a:cubicBezTo>
                              <a:cubicBezTo>
                                <a:pt x="2610256" y="3910140"/>
                                <a:pt x="2564854" y="3896258"/>
                                <a:pt x="2531846" y="3879266"/>
                              </a:cubicBezTo>
                              <a:cubicBezTo>
                                <a:pt x="1193902" y="3190939"/>
                                <a:pt x="302616" y="2155381"/>
                                <a:pt x="53480" y="637769"/>
                              </a:cubicBezTo>
                              <a:cubicBezTo>
                                <a:pt x="33883" y="518440"/>
                                <a:pt x="16307" y="398768"/>
                                <a:pt x="0" y="278905"/>
                              </a:cubicBezTo>
                              <a:cubicBezTo>
                                <a:pt x="209169" y="185572"/>
                                <a:pt x="417817" y="92304"/>
                                <a:pt x="624167" y="0"/>
                              </a:cubicBezTo>
                              <a:close/>
                            </a:path>
                          </a:pathLst>
                        </a:custGeom>
                        <a:solidFill>
                          <a:srgbClr val="7747C2"/>
                        </a:solidFill>
                        <a:ln w="0" cap="flat">
                          <a:noFill/>
                          <a:miter lim="127000"/>
                        </a:ln>
                        <a:effectLst/>
                      </wps:spPr>
                      <wps:bodyPr wrap="square"/>
                    </wps:wsp>
                    <wps:wsp>
                      <wps:cNvPr id="1615987465" name="Shape 32"/>
                      <wps:cNvSpPr/>
                      <wps:spPr>
                        <a:xfrm>
                          <a:off x="0" y="699770"/>
                          <a:ext cx="1203097" cy="1347712"/>
                        </a:xfrm>
                        <a:custGeom>
                          <a:avLst/>
                          <a:gdLst/>
                          <a:ahLst/>
                          <a:cxnLst/>
                          <a:rect l="0" t="0" r="0" b="0"/>
                          <a:pathLst>
                            <a:path w="1203097" h="1347712">
                              <a:moveTo>
                                <a:pt x="1187044" y="0"/>
                              </a:moveTo>
                              <a:lnTo>
                                <a:pt x="1203097" y="853097"/>
                              </a:lnTo>
                              <a:cubicBezTo>
                                <a:pt x="438900" y="1162266"/>
                                <a:pt x="308585" y="1253211"/>
                                <a:pt x="96965" y="1347712"/>
                              </a:cubicBezTo>
                              <a:cubicBezTo>
                                <a:pt x="69838" y="1117181"/>
                                <a:pt x="43498" y="886511"/>
                                <a:pt x="13056" y="656489"/>
                              </a:cubicBezTo>
                              <a:cubicBezTo>
                                <a:pt x="0" y="557949"/>
                                <a:pt x="35992" y="513385"/>
                                <a:pt x="123584" y="474497"/>
                              </a:cubicBezTo>
                              <a:cubicBezTo>
                                <a:pt x="297777" y="397167"/>
                                <a:pt x="490271" y="311633"/>
                                <a:pt x="1187044" y="0"/>
                              </a:cubicBezTo>
                              <a:close/>
                            </a:path>
                          </a:pathLst>
                        </a:custGeom>
                        <a:solidFill>
                          <a:srgbClr val="7747C2"/>
                        </a:solidFill>
                        <a:ln w="0" cap="flat">
                          <a:noFill/>
                          <a:miter lim="127000"/>
                        </a:ln>
                        <a:effectLst/>
                      </wps:spPr>
                      <wps:bodyPr wrap="square"/>
                    </wps:wsp>
                    <wps:wsp>
                      <wps:cNvPr id="296477723" name="Shape 33"/>
                      <wps:cNvSpPr/>
                      <wps:spPr>
                        <a:xfrm>
                          <a:off x="1257783" y="1384833"/>
                          <a:ext cx="1588427" cy="3442487"/>
                        </a:xfrm>
                        <a:custGeom>
                          <a:avLst/>
                          <a:gdLst/>
                          <a:ahLst/>
                          <a:cxnLst/>
                          <a:rect l="0" t="0" r="0" b="0"/>
                          <a:pathLst>
                            <a:path w="1588427" h="3442487">
                              <a:moveTo>
                                <a:pt x="1553921" y="317"/>
                              </a:moveTo>
                              <a:cubicBezTo>
                                <a:pt x="1565097" y="0"/>
                                <a:pt x="1574165" y="1981"/>
                                <a:pt x="1577124" y="2794"/>
                              </a:cubicBezTo>
                              <a:cubicBezTo>
                                <a:pt x="1580883" y="4458"/>
                                <a:pt x="1584668" y="6134"/>
                                <a:pt x="1588427" y="7798"/>
                              </a:cubicBezTo>
                              <a:lnTo>
                                <a:pt x="1588427" y="3402775"/>
                              </a:lnTo>
                              <a:cubicBezTo>
                                <a:pt x="1564894" y="3416173"/>
                                <a:pt x="1541081" y="3429419"/>
                                <a:pt x="1516926" y="3442487"/>
                              </a:cubicBezTo>
                              <a:cubicBezTo>
                                <a:pt x="708520" y="3005163"/>
                                <a:pt x="248704" y="2387689"/>
                                <a:pt x="112344" y="1557071"/>
                              </a:cubicBezTo>
                              <a:cubicBezTo>
                                <a:pt x="97498" y="1466660"/>
                                <a:pt x="83159" y="1367574"/>
                                <a:pt x="68466" y="1254112"/>
                              </a:cubicBezTo>
                              <a:cubicBezTo>
                                <a:pt x="54280" y="1144575"/>
                                <a:pt x="41135" y="1032218"/>
                                <a:pt x="28422" y="923557"/>
                              </a:cubicBezTo>
                              <a:cubicBezTo>
                                <a:pt x="19278" y="845388"/>
                                <a:pt x="9880" y="765492"/>
                                <a:pt x="0" y="685393"/>
                              </a:cubicBezTo>
                              <a:cubicBezTo>
                                <a:pt x="506031" y="459067"/>
                                <a:pt x="1023455" y="227978"/>
                                <a:pt x="1534427" y="2121"/>
                              </a:cubicBezTo>
                              <a:cubicBezTo>
                                <a:pt x="1537323" y="1448"/>
                                <a:pt x="1544244" y="317"/>
                                <a:pt x="1553921" y="317"/>
                              </a:cubicBezTo>
                              <a:close/>
                            </a:path>
                          </a:pathLst>
                        </a:custGeom>
                        <a:solidFill>
                          <a:srgbClr val="442077"/>
                        </a:solidFill>
                        <a:ln w="0" cap="flat">
                          <a:noFill/>
                          <a:miter lim="127000"/>
                        </a:ln>
                        <a:effectLst/>
                      </wps:spPr>
                      <wps:bodyPr wrap="square"/>
                    </wps:wsp>
                    <wps:wsp>
                      <wps:cNvPr id="686874345" name="Shape 34"/>
                      <wps:cNvSpPr/>
                      <wps:spPr>
                        <a:xfrm>
                          <a:off x="2846210" y="1392631"/>
                          <a:ext cx="1449350" cy="3394977"/>
                        </a:xfrm>
                        <a:custGeom>
                          <a:avLst/>
                          <a:gdLst/>
                          <a:ahLst/>
                          <a:cxnLst/>
                          <a:rect l="0" t="0" r="0" b="0"/>
                          <a:pathLst>
                            <a:path w="1449350" h="3394977">
                              <a:moveTo>
                                <a:pt x="0" y="0"/>
                              </a:moveTo>
                              <a:cubicBezTo>
                                <a:pt x="482727" y="213551"/>
                                <a:pt x="971500" y="431927"/>
                                <a:pt x="1449350" y="645732"/>
                              </a:cubicBezTo>
                              <a:cubicBezTo>
                                <a:pt x="1437996" y="736498"/>
                                <a:pt x="1427366" y="827227"/>
                                <a:pt x="1417015" y="915759"/>
                              </a:cubicBezTo>
                              <a:cubicBezTo>
                                <a:pt x="1404290" y="1024420"/>
                                <a:pt x="1391145" y="1136777"/>
                                <a:pt x="1376959" y="1246315"/>
                              </a:cubicBezTo>
                              <a:cubicBezTo>
                                <a:pt x="1362278" y="1359764"/>
                                <a:pt x="1347928" y="1458862"/>
                                <a:pt x="1333094" y="1549261"/>
                              </a:cubicBezTo>
                              <a:cubicBezTo>
                                <a:pt x="1200798" y="2355076"/>
                                <a:pt x="764058" y="2960256"/>
                                <a:pt x="0" y="3394977"/>
                              </a:cubicBezTo>
                              <a:lnTo>
                                <a:pt x="0" y="0"/>
                              </a:lnTo>
                              <a:close/>
                            </a:path>
                          </a:pathLst>
                        </a:custGeom>
                        <a:solidFill>
                          <a:srgbClr val="5C318F"/>
                        </a:solidFill>
                        <a:ln w="0" cap="flat">
                          <a:noFill/>
                          <a:miter lim="127000"/>
                        </a:ln>
                        <a:effectLst/>
                      </wps:spPr>
                      <wps:bodyPr wrap="square"/>
                    </wps:wsp>
                    <wps:wsp>
                      <wps:cNvPr id="799184333" name="Shape 35"/>
                      <wps:cNvSpPr/>
                      <wps:spPr>
                        <a:xfrm>
                          <a:off x="4349497" y="696735"/>
                          <a:ext cx="1277798" cy="1358912"/>
                        </a:xfrm>
                        <a:custGeom>
                          <a:avLst/>
                          <a:gdLst/>
                          <a:ahLst/>
                          <a:cxnLst/>
                          <a:rect l="0" t="0" r="0" b="0"/>
                          <a:pathLst>
                            <a:path w="1277798" h="1358912">
                              <a:moveTo>
                                <a:pt x="81140" y="0"/>
                              </a:moveTo>
                              <a:cubicBezTo>
                                <a:pt x="743864" y="271285"/>
                                <a:pt x="955078" y="390258"/>
                                <a:pt x="1154252" y="478536"/>
                              </a:cubicBezTo>
                              <a:cubicBezTo>
                                <a:pt x="1245388" y="518935"/>
                                <a:pt x="1277798" y="568465"/>
                                <a:pt x="1259891" y="662978"/>
                              </a:cubicBezTo>
                              <a:cubicBezTo>
                                <a:pt x="1249184" y="719480"/>
                                <a:pt x="1249273" y="778027"/>
                                <a:pt x="1244511" y="835660"/>
                              </a:cubicBezTo>
                              <a:cubicBezTo>
                                <a:pt x="1230541" y="1010412"/>
                                <a:pt x="1215009" y="1184973"/>
                                <a:pt x="1196340" y="1358912"/>
                              </a:cubicBezTo>
                              <a:cubicBezTo>
                                <a:pt x="954456" y="1250962"/>
                                <a:pt x="735558" y="1128865"/>
                                <a:pt x="0" y="823925"/>
                              </a:cubicBezTo>
                              <a:lnTo>
                                <a:pt x="81140" y="0"/>
                              </a:lnTo>
                              <a:close/>
                            </a:path>
                          </a:pathLst>
                        </a:custGeom>
                        <a:solidFill>
                          <a:srgbClr val="8955D6"/>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535EABFF" id="Group 11" o:spid="_x0000_s1026" style="position:absolute;margin-left:0;margin-top:0;width:30.9pt;height:25.7pt;z-index:251659264;mso-position-horizontal-relative:margin;mso-width-relative:margin;mso-height-relative:margin" coordsize="56272,6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">
              <v:shape id="Shape 28" o:spid="_x0000_s1027" style="position:absolute;left:11219;width:17243;height:15528;visibility:visible;mso-wrap-style:square;v-text-anchor:top" coordsize="1724254,155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" path="m1690332,51v11417,13,22746,940,33922,2260l1724254,891629v-11926,-673,-23343,-1080,-33566,-1092c1635658,890689,1553375,897839,1472933,933399,1009688,1138149,541439,1347076,81153,1552867l,728891c531673,491058,1063244,252997,1595958,17526,1622641,5740,1656435,,1690332,51xe" fillcolor="#7747c2" stroked="f" strokeweight="0">
                <v:stroke miterlimit="83231f" joinstyle="miter"/>
                <v:path arrowok="t" textboxrect="0,0,1724254,1552867"/>
              </v:shape>
              <v:shape id="Shape 29" o:spid="_x0000_s1028" style="position:absolute;left:28462;top:23;width:15844;height:15183;visibility:visible;mso-wrap-style:square;v-text-anchor:top" coordsize="1584440,15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" path="m,c22860,2718,44768,7925,63233,16091,570980,240665,1077659,467652,1584440,694411r-81153,823925c1067969,1323645,625094,1125969,186969,932180,120244,902678,52794,892251,,889318l,xe" fillcolor="#8955d6" stroked="f" strokeweight="0">
                <v:stroke miterlimit="83231f" joinstyle="miter"/>
                <v:path arrowok="t" textboxrect="0,0,1584440,1518336"/>
              </v:shape>
              <v:shape id="Shape 30" o:spid="_x0000_s1029" style="position:absolute;left:28462;top:22498;width:26333;height:39439;visibility:visible;mso-wrap-style:square;v-text-anchor:top" coordsize="2633345,394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" path="m1921929,v235166,105207,473037,211569,711416,317843c2554656,824141,2432723,1321117,2221154,1797012,1777632,2794648,986333,3451009,34772,3934371v-10020,5093,-21894,8064,-34772,9576l,3087802v28321,-8128,56020,-18631,81661,-31826c1070673,2547150,1655928,1778775,1821180,772185v15748,-95986,30899,-200507,46305,-319544c1882051,340080,1895386,226200,1908277,116040,1912760,77711,1917319,38926,1921929,xe" fillcolor="#8955d6" stroked="f" strokeweight="0">
                <v:stroke miterlimit="83231f" joinstyle="miter"/>
                <v:path arrowok="t" textboxrect="0,0,2633345,3943947"/>
              </v:shape>
              <v:shape id="Shape 31" o:spid="_x0000_s1030" style="position:absolute;left:1608;top:22816;width:26854;height:39137;visibility:visible;mso-wrap-style:square;v-text-anchor:top" coordsize="2685314,391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" path="m624167,v3327,28207,6616,56325,9868,84176c646938,194335,660261,308217,674827,420764v15418,119050,30556,223584,46317,319570c886396,1746910,1471651,2515286,2460663,3024112v40564,20878,86068,35814,131508,43523l2592502,3072765v7074,-469,14186,-1155,21311,-1993c2620937,3071610,2628049,3072296,2635111,3072765r342,-5130c2652166,3064802,2668816,3060675,2685314,3055938r,856145c2674582,3913340,2663203,3913633,2651379,3912845v-41123,-2705,-86525,-16587,-119533,-33579c1193902,3190939,302616,2155381,53480,637769,33883,518440,16307,398768,,278905,209169,185572,417817,92304,624167,xe" fillcolor="#7747c2" stroked="f" strokeweight="0">
                <v:stroke miterlimit="83231f" joinstyle="miter"/>
                <v:path arrowok="t" textboxrect="0,0,2685314,3913633"/>
              </v:shape>
              <v:shape id="Shape 32" o:spid="_x0000_s1031" style="position:absolute;top:6997;width:12030;height:13477;visibility:visible;mso-wrap-style:square;v-text-anchor:top" coordsize="1203097,134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" path="m1187044,r16053,853097c438900,1162266,308585,1253211,96965,1347712,69838,1117181,43498,886511,13056,656489,,557949,35992,513385,123584,474497,297777,397167,490271,311633,1187044,xe" fillcolor="#7747c2" stroked="f" strokeweight="0">
                <v:stroke miterlimit="83231f" joinstyle="miter"/>
                <v:path arrowok="t" textboxrect="0,0,1203097,1347712"/>
              </v:shape>
              <v:shape id="Shape 33" o:spid="_x0000_s1032" style="position:absolute;left:12577;top:13848;width:15885;height:34425;visibility:visible;mso-wrap-style:square;v-text-anchor:top" coordsize="1588427,344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" path="m1553921,317v11176,-317,20244,1664,23203,2477c1580883,4458,1584668,6134,1588427,7798r,3394977c1564894,3416173,1541081,3429419,1516926,3442487,708520,3005163,248704,2387689,112344,1557071,97498,1466660,83159,1367574,68466,1254112,54280,1144575,41135,1032218,28422,923557,19278,845388,9880,765492,,685393,506031,459067,1023455,227978,1534427,2121v2896,-673,9817,-1804,19494,-1804xe" fillcolor="#442077" stroked="f" strokeweight="0">
                <v:stroke miterlimit="83231f" joinstyle="miter"/>
                <v:path arrowok="t" textboxrect="0,0,1588427,3442487"/>
              </v:shape>
              <v:shape id="Shape 34" o:spid="_x0000_s1033" style="position:absolute;left:28462;top:13926;width:14493;height:33950;visibility:visible;mso-wrap-style:square;v-text-anchor:top" coordsize="1449350,339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" path="m,c482727,213551,971500,431927,1449350,645732v-11354,90766,-21984,181495,-32335,270027c1404290,1024420,1391145,1136777,1376959,1246315v-14681,113449,-29031,212547,-43865,302946c1200798,2355076,764058,2960256,,3394977l,xe" fillcolor="#5c318f" stroked="f" strokeweight="0">
                <v:stroke miterlimit="83231f" joinstyle="miter"/>
                <v:path arrowok="t" textboxrect="0,0,1449350,3394977"/>
              </v:shape>
              <v:shape id="Shape 35" o:spid="_x0000_s1034" style="position:absolute;left:43494;top:6967;width:12778;height:13589;visibility:visible;mso-wrap-style:square;v-text-anchor:top" coordsize="1277798,13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" path="m81140,c743864,271285,955078,390258,1154252,478536v91136,40399,123546,89929,105639,184442c1249184,719480,1249273,778027,1244511,835660v-13970,174752,-29502,349313,-48171,523252c954456,1250962,735558,1128865,,823925l81140,xe" fillcolor="#8955d6" stroked="f" strokeweight="0">
                <v:stroke miterlimit="83231f" joinstyle="miter"/>
                <v:path arrowok="t" textboxrect="0,0,1277798,1358912"/>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EFC"/>
    <w:multiLevelType w:val="hybridMultilevel"/>
    <w:tmpl w:val="C85E5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76E015F"/>
    <w:multiLevelType w:val="hybridMultilevel"/>
    <w:tmpl w:val="AA448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AED6EB7"/>
    <w:multiLevelType w:val="hybridMultilevel"/>
    <w:tmpl w:val="7EB0C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67E13"/>
    <w:multiLevelType w:val="hybridMultilevel"/>
    <w:tmpl w:val="C8F4ACEE"/>
    <w:lvl w:ilvl="0" w:tplc="99749286">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9F137A"/>
    <w:multiLevelType w:val="hybridMultilevel"/>
    <w:tmpl w:val="B39C06FE"/>
    <w:lvl w:ilvl="0" w:tplc="8D6A7F3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73718"/>
    <w:multiLevelType w:val="hybridMultilevel"/>
    <w:tmpl w:val="DC1C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94231"/>
    <w:multiLevelType w:val="hybridMultilevel"/>
    <w:tmpl w:val="49BAFBFA"/>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5" w15:restartNumberingAfterBreak="0">
    <w:nsid w:val="488A2246"/>
    <w:multiLevelType w:val="hybridMultilevel"/>
    <w:tmpl w:val="B6AC61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96F3CA2"/>
    <w:multiLevelType w:val="hybridMultilevel"/>
    <w:tmpl w:val="B99AD066"/>
    <w:lvl w:ilvl="0" w:tplc="0409000B">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9" w15:restartNumberingAfterBreak="0">
    <w:nsid w:val="5B7A2D34"/>
    <w:multiLevelType w:val="hybridMultilevel"/>
    <w:tmpl w:val="C3763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7D77FED"/>
    <w:multiLevelType w:val="hybridMultilevel"/>
    <w:tmpl w:val="145EC32A"/>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6D89786F"/>
    <w:multiLevelType w:val="multilevel"/>
    <w:tmpl w:val="6150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283836"/>
    <w:multiLevelType w:val="hybridMultilevel"/>
    <w:tmpl w:val="1F9C23FC"/>
    <w:lvl w:ilvl="0" w:tplc="C114A02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2BA173C"/>
    <w:multiLevelType w:val="hybridMultilevel"/>
    <w:tmpl w:val="0FF68E2C"/>
    <w:lvl w:ilvl="0" w:tplc="0409000F">
      <w:start w:val="1"/>
      <w:numFmt w:val="decimal"/>
      <w:lvlText w:val="%1."/>
      <w:lvlJc w:val="left"/>
      <w:pPr>
        <w:ind w:left="540" w:hanging="360"/>
      </w:pPr>
    </w:lvl>
    <w:lvl w:ilvl="1" w:tplc="DFA2E258">
      <w:numFmt w:val="bullet"/>
      <w:lvlText w:val="-"/>
      <w:lvlJc w:val="left"/>
      <w:pPr>
        <w:ind w:left="1260" w:hanging="360"/>
      </w:pPr>
      <w:rPr>
        <w:rFonts w:ascii="Times New Roman" w:eastAsiaTheme="minorHAnsi" w:hAnsi="Times New Roman" w:cs="Times New Roman" w:hint="default"/>
      </w:rPr>
    </w:lvl>
    <w:lvl w:ilvl="2" w:tplc="C7E40E9C">
      <w:start w:val="6"/>
      <w:numFmt w:val="bullet"/>
      <w:lvlText w:val="•"/>
      <w:lvlJc w:val="left"/>
      <w:pPr>
        <w:ind w:left="2160" w:hanging="360"/>
      </w:pPr>
      <w:rPr>
        <w:rFonts w:ascii="Times New Roman" w:eastAsia="Times New Roman" w:hAnsi="Times New Roman" w:cs="Times New Roman"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34A2620"/>
    <w:multiLevelType w:val="hybridMultilevel"/>
    <w:tmpl w:val="0C7094B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192693255">
    <w:abstractNumId w:val="9"/>
  </w:num>
  <w:num w:numId="2" w16cid:durableId="360202832">
    <w:abstractNumId w:val="4"/>
  </w:num>
  <w:num w:numId="3" w16cid:durableId="989868065">
    <w:abstractNumId w:val="25"/>
  </w:num>
  <w:num w:numId="4" w16cid:durableId="1837723623">
    <w:abstractNumId w:val="16"/>
  </w:num>
  <w:num w:numId="5" w16cid:durableId="1089304009">
    <w:abstractNumId w:val="8"/>
  </w:num>
  <w:num w:numId="6" w16cid:durableId="2977022">
    <w:abstractNumId w:val="17"/>
  </w:num>
  <w:num w:numId="7" w16cid:durableId="1082339813">
    <w:abstractNumId w:val="6"/>
  </w:num>
  <w:num w:numId="8" w16cid:durableId="2033914777">
    <w:abstractNumId w:val="20"/>
  </w:num>
  <w:num w:numId="9" w16cid:durableId="1017851067">
    <w:abstractNumId w:val="1"/>
  </w:num>
  <w:num w:numId="10" w16cid:durableId="55082423">
    <w:abstractNumId w:val="27"/>
  </w:num>
  <w:num w:numId="11" w16cid:durableId="2067994093">
    <w:abstractNumId w:val="2"/>
  </w:num>
  <w:num w:numId="12" w16cid:durableId="990409142">
    <w:abstractNumId w:val="24"/>
  </w:num>
  <w:num w:numId="13" w16cid:durableId="1769033525">
    <w:abstractNumId w:val="26"/>
  </w:num>
  <w:num w:numId="14" w16cid:durableId="1344821602">
    <w:abstractNumId w:val="0"/>
  </w:num>
  <w:num w:numId="15" w16cid:durableId="265622655">
    <w:abstractNumId w:val="13"/>
  </w:num>
  <w:num w:numId="16" w16cid:durableId="1587765738">
    <w:abstractNumId w:val="18"/>
  </w:num>
  <w:num w:numId="17" w16cid:durableId="364715718">
    <w:abstractNumId w:val="21"/>
  </w:num>
  <w:num w:numId="18" w16cid:durableId="972252783">
    <w:abstractNumId w:val="14"/>
  </w:num>
  <w:num w:numId="19" w16cid:durableId="8334852">
    <w:abstractNumId w:val="22"/>
  </w:num>
  <w:num w:numId="20" w16cid:durableId="1495222696">
    <w:abstractNumId w:val="23"/>
  </w:num>
  <w:num w:numId="21" w16cid:durableId="305402075">
    <w:abstractNumId w:val="15"/>
  </w:num>
  <w:num w:numId="22" w16cid:durableId="1671058339">
    <w:abstractNumId w:val="5"/>
  </w:num>
  <w:num w:numId="23" w16cid:durableId="1684430261">
    <w:abstractNumId w:val="12"/>
  </w:num>
  <w:num w:numId="24" w16cid:durableId="122427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9452771">
    <w:abstractNumId w:val="11"/>
  </w:num>
  <w:num w:numId="26" w16cid:durableId="788817962">
    <w:abstractNumId w:val="19"/>
  </w:num>
  <w:num w:numId="27" w16cid:durableId="511115704">
    <w:abstractNumId w:val="7"/>
  </w:num>
  <w:num w:numId="28" w16cid:durableId="184458845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F4"/>
    <w:rsid w:val="00011533"/>
    <w:rsid w:val="00011F9D"/>
    <w:rsid w:val="000245A9"/>
    <w:rsid w:val="00024BD3"/>
    <w:rsid w:val="00034A89"/>
    <w:rsid w:val="000433D9"/>
    <w:rsid w:val="000439C8"/>
    <w:rsid w:val="0005002E"/>
    <w:rsid w:val="00054489"/>
    <w:rsid w:val="00062BB5"/>
    <w:rsid w:val="00075CA7"/>
    <w:rsid w:val="00083EAD"/>
    <w:rsid w:val="0008523F"/>
    <w:rsid w:val="000856FF"/>
    <w:rsid w:val="000A1D35"/>
    <w:rsid w:val="000A66ED"/>
    <w:rsid w:val="000A6A6E"/>
    <w:rsid w:val="000A795B"/>
    <w:rsid w:val="000B4BC7"/>
    <w:rsid w:val="000B5C90"/>
    <w:rsid w:val="00103080"/>
    <w:rsid w:val="001059D0"/>
    <w:rsid w:val="00112A87"/>
    <w:rsid w:val="00127C16"/>
    <w:rsid w:val="00133073"/>
    <w:rsid w:val="00143217"/>
    <w:rsid w:val="0016022A"/>
    <w:rsid w:val="001660B8"/>
    <w:rsid w:val="001823A6"/>
    <w:rsid w:val="00191B62"/>
    <w:rsid w:val="0019309F"/>
    <w:rsid w:val="0019659F"/>
    <w:rsid w:val="001A157E"/>
    <w:rsid w:val="001A378A"/>
    <w:rsid w:val="001B048E"/>
    <w:rsid w:val="001B7A3A"/>
    <w:rsid w:val="001C35F6"/>
    <w:rsid w:val="001C6331"/>
    <w:rsid w:val="001D10DC"/>
    <w:rsid w:val="001D21DD"/>
    <w:rsid w:val="001D7C35"/>
    <w:rsid w:val="001E0828"/>
    <w:rsid w:val="001E76F8"/>
    <w:rsid w:val="00206ECA"/>
    <w:rsid w:val="00207017"/>
    <w:rsid w:val="00211434"/>
    <w:rsid w:val="00211A98"/>
    <w:rsid w:val="00215792"/>
    <w:rsid w:val="002334E0"/>
    <w:rsid w:val="00242973"/>
    <w:rsid w:val="00244E37"/>
    <w:rsid w:val="002450A2"/>
    <w:rsid w:val="002450C9"/>
    <w:rsid w:val="00254DE9"/>
    <w:rsid w:val="0026001B"/>
    <w:rsid w:val="00275EB7"/>
    <w:rsid w:val="00281095"/>
    <w:rsid w:val="00291760"/>
    <w:rsid w:val="00295279"/>
    <w:rsid w:val="002A2419"/>
    <w:rsid w:val="002A304D"/>
    <w:rsid w:val="002A35BB"/>
    <w:rsid w:val="002A4F05"/>
    <w:rsid w:val="002B63A2"/>
    <w:rsid w:val="002B65CF"/>
    <w:rsid w:val="002C1DCB"/>
    <w:rsid w:val="002C3486"/>
    <w:rsid w:val="002C74E0"/>
    <w:rsid w:val="002D5212"/>
    <w:rsid w:val="002D73A9"/>
    <w:rsid w:val="002E1B32"/>
    <w:rsid w:val="002F3214"/>
    <w:rsid w:val="002F675D"/>
    <w:rsid w:val="00302B85"/>
    <w:rsid w:val="003049BF"/>
    <w:rsid w:val="00312F5C"/>
    <w:rsid w:val="0032522F"/>
    <w:rsid w:val="003302B5"/>
    <w:rsid w:val="00331998"/>
    <w:rsid w:val="00331AF7"/>
    <w:rsid w:val="00337338"/>
    <w:rsid w:val="0036499D"/>
    <w:rsid w:val="0037061A"/>
    <w:rsid w:val="00381A4A"/>
    <w:rsid w:val="00387E9D"/>
    <w:rsid w:val="00397384"/>
    <w:rsid w:val="003A4F93"/>
    <w:rsid w:val="003A5727"/>
    <w:rsid w:val="003B3933"/>
    <w:rsid w:val="003B5F5C"/>
    <w:rsid w:val="003D0369"/>
    <w:rsid w:val="003D0EF9"/>
    <w:rsid w:val="003E1FDE"/>
    <w:rsid w:val="003E2997"/>
    <w:rsid w:val="003F2F22"/>
    <w:rsid w:val="00403215"/>
    <w:rsid w:val="00415051"/>
    <w:rsid w:val="00424517"/>
    <w:rsid w:val="00435684"/>
    <w:rsid w:val="00435C1A"/>
    <w:rsid w:val="0044074F"/>
    <w:rsid w:val="004470E9"/>
    <w:rsid w:val="00452CEB"/>
    <w:rsid w:val="00461111"/>
    <w:rsid w:val="00471048"/>
    <w:rsid w:val="00472885"/>
    <w:rsid w:val="004918D9"/>
    <w:rsid w:val="0049262D"/>
    <w:rsid w:val="00492CFB"/>
    <w:rsid w:val="00493B81"/>
    <w:rsid w:val="00494C4A"/>
    <w:rsid w:val="00497652"/>
    <w:rsid w:val="004A0823"/>
    <w:rsid w:val="004A5B52"/>
    <w:rsid w:val="004A65EF"/>
    <w:rsid w:val="004C2D42"/>
    <w:rsid w:val="004C7A9B"/>
    <w:rsid w:val="004D182F"/>
    <w:rsid w:val="004D5D90"/>
    <w:rsid w:val="004D6C9C"/>
    <w:rsid w:val="004E1F5A"/>
    <w:rsid w:val="004E2035"/>
    <w:rsid w:val="00501503"/>
    <w:rsid w:val="005053C7"/>
    <w:rsid w:val="00506E55"/>
    <w:rsid w:val="00512F00"/>
    <w:rsid w:val="005131DD"/>
    <w:rsid w:val="0051351E"/>
    <w:rsid w:val="00522587"/>
    <w:rsid w:val="005246DE"/>
    <w:rsid w:val="00524E89"/>
    <w:rsid w:val="00536C0B"/>
    <w:rsid w:val="00544F6C"/>
    <w:rsid w:val="0054612A"/>
    <w:rsid w:val="00547510"/>
    <w:rsid w:val="00550BF3"/>
    <w:rsid w:val="005602F1"/>
    <w:rsid w:val="00561D73"/>
    <w:rsid w:val="0056258C"/>
    <w:rsid w:val="005627E4"/>
    <w:rsid w:val="005628CE"/>
    <w:rsid w:val="00587280"/>
    <w:rsid w:val="00597195"/>
    <w:rsid w:val="005972DC"/>
    <w:rsid w:val="005A60AD"/>
    <w:rsid w:val="005A708C"/>
    <w:rsid w:val="005C1ADC"/>
    <w:rsid w:val="005C6BF7"/>
    <w:rsid w:val="005D1E4C"/>
    <w:rsid w:val="005E0D3B"/>
    <w:rsid w:val="005E714F"/>
    <w:rsid w:val="005F498F"/>
    <w:rsid w:val="005F591B"/>
    <w:rsid w:val="006038F0"/>
    <w:rsid w:val="0061582E"/>
    <w:rsid w:val="006210DB"/>
    <w:rsid w:val="0062467E"/>
    <w:rsid w:val="006351F0"/>
    <w:rsid w:val="00643866"/>
    <w:rsid w:val="00650163"/>
    <w:rsid w:val="00651EF1"/>
    <w:rsid w:val="00653671"/>
    <w:rsid w:val="00660100"/>
    <w:rsid w:val="00664B83"/>
    <w:rsid w:val="006707CD"/>
    <w:rsid w:val="006802BD"/>
    <w:rsid w:val="006835E3"/>
    <w:rsid w:val="00690A9A"/>
    <w:rsid w:val="00692CC3"/>
    <w:rsid w:val="00692DAC"/>
    <w:rsid w:val="00694F4C"/>
    <w:rsid w:val="006966F3"/>
    <w:rsid w:val="00696E94"/>
    <w:rsid w:val="006B1FF8"/>
    <w:rsid w:val="006B7914"/>
    <w:rsid w:val="006C05D7"/>
    <w:rsid w:val="006C7B62"/>
    <w:rsid w:val="006D00E6"/>
    <w:rsid w:val="006E1C2C"/>
    <w:rsid w:val="006E36CB"/>
    <w:rsid w:val="006E3975"/>
    <w:rsid w:val="006E604D"/>
    <w:rsid w:val="006F2D3D"/>
    <w:rsid w:val="00700C09"/>
    <w:rsid w:val="00705F6D"/>
    <w:rsid w:val="0070605F"/>
    <w:rsid w:val="007214AE"/>
    <w:rsid w:val="00726BCB"/>
    <w:rsid w:val="00730F80"/>
    <w:rsid w:val="007312B4"/>
    <w:rsid w:val="00735F83"/>
    <w:rsid w:val="00736226"/>
    <w:rsid w:val="00737871"/>
    <w:rsid w:val="007461D8"/>
    <w:rsid w:val="00752ADF"/>
    <w:rsid w:val="00757397"/>
    <w:rsid w:val="007573E1"/>
    <w:rsid w:val="00760836"/>
    <w:rsid w:val="00763EBF"/>
    <w:rsid w:val="00773BBB"/>
    <w:rsid w:val="007761D6"/>
    <w:rsid w:val="00777A9B"/>
    <w:rsid w:val="0078094E"/>
    <w:rsid w:val="00786ED9"/>
    <w:rsid w:val="007905E8"/>
    <w:rsid w:val="007952CA"/>
    <w:rsid w:val="007974FD"/>
    <w:rsid w:val="007A79CE"/>
    <w:rsid w:val="007B20F5"/>
    <w:rsid w:val="007B278D"/>
    <w:rsid w:val="007E0D50"/>
    <w:rsid w:val="007E44ED"/>
    <w:rsid w:val="007F2960"/>
    <w:rsid w:val="007F6023"/>
    <w:rsid w:val="00817C57"/>
    <w:rsid w:val="0082164E"/>
    <w:rsid w:val="00826AE0"/>
    <w:rsid w:val="0082770C"/>
    <w:rsid w:val="00841CA7"/>
    <w:rsid w:val="008520C7"/>
    <w:rsid w:val="00856C54"/>
    <w:rsid w:val="008649C0"/>
    <w:rsid w:val="008655F7"/>
    <w:rsid w:val="0087501C"/>
    <w:rsid w:val="008914D5"/>
    <w:rsid w:val="008A25C8"/>
    <w:rsid w:val="008B156A"/>
    <w:rsid w:val="008C1B88"/>
    <w:rsid w:val="008C45C7"/>
    <w:rsid w:val="008D3D27"/>
    <w:rsid w:val="008E6333"/>
    <w:rsid w:val="008E64F1"/>
    <w:rsid w:val="008F2BFA"/>
    <w:rsid w:val="00902756"/>
    <w:rsid w:val="0091366B"/>
    <w:rsid w:val="009169B9"/>
    <w:rsid w:val="00935AF1"/>
    <w:rsid w:val="00936816"/>
    <w:rsid w:val="009370C6"/>
    <w:rsid w:val="00947F8A"/>
    <w:rsid w:val="00952BCB"/>
    <w:rsid w:val="00963565"/>
    <w:rsid w:val="00963C2F"/>
    <w:rsid w:val="00980706"/>
    <w:rsid w:val="00981664"/>
    <w:rsid w:val="00986209"/>
    <w:rsid w:val="00991D7E"/>
    <w:rsid w:val="00994136"/>
    <w:rsid w:val="009962D9"/>
    <w:rsid w:val="009A2602"/>
    <w:rsid w:val="009B7D47"/>
    <w:rsid w:val="009C4100"/>
    <w:rsid w:val="009D1A8A"/>
    <w:rsid w:val="009E6DDA"/>
    <w:rsid w:val="009F7514"/>
    <w:rsid w:val="00A04A66"/>
    <w:rsid w:val="00A07D24"/>
    <w:rsid w:val="00A127A2"/>
    <w:rsid w:val="00A27CE5"/>
    <w:rsid w:val="00A369B4"/>
    <w:rsid w:val="00A411BC"/>
    <w:rsid w:val="00A539AE"/>
    <w:rsid w:val="00A57871"/>
    <w:rsid w:val="00A60A0F"/>
    <w:rsid w:val="00A66874"/>
    <w:rsid w:val="00A7108A"/>
    <w:rsid w:val="00A76F7D"/>
    <w:rsid w:val="00A77600"/>
    <w:rsid w:val="00A833C1"/>
    <w:rsid w:val="00A876CF"/>
    <w:rsid w:val="00A90F51"/>
    <w:rsid w:val="00A968AB"/>
    <w:rsid w:val="00AA22D4"/>
    <w:rsid w:val="00AA6CB9"/>
    <w:rsid w:val="00AB00A8"/>
    <w:rsid w:val="00AB0F3C"/>
    <w:rsid w:val="00AD0002"/>
    <w:rsid w:val="00AD3048"/>
    <w:rsid w:val="00AD36BB"/>
    <w:rsid w:val="00AD6D77"/>
    <w:rsid w:val="00AE04B9"/>
    <w:rsid w:val="00AE5EEE"/>
    <w:rsid w:val="00AF0CCD"/>
    <w:rsid w:val="00AF1E79"/>
    <w:rsid w:val="00AF4DC1"/>
    <w:rsid w:val="00B00F32"/>
    <w:rsid w:val="00B139D0"/>
    <w:rsid w:val="00B2278C"/>
    <w:rsid w:val="00B24EB8"/>
    <w:rsid w:val="00B27201"/>
    <w:rsid w:val="00B307A3"/>
    <w:rsid w:val="00B35F95"/>
    <w:rsid w:val="00B45E96"/>
    <w:rsid w:val="00B47F27"/>
    <w:rsid w:val="00B62DAA"/>
    <w:rsid w:val="00B62DD3"/>
    <w:rsid w:val="00B633E9"/>
    <w:rsid w:val="00B82A7E"/>
    <w:rsid w:val="00B83335"/>
    <w:rsid w:val="00BA1FF8"/>
    <w:rsid w:val="00BA4FFF"/>
    <w:rsid w:val="00BA571D"/>
    <w:rsid w:val="00BA5EA8"/>
    <w:rsid w:val="00BB1852"/>
    <w:rsid w:val="00BB4E67"/>
    <w:rsid w:val="00BB58F9"/>
    <w:rsid w:val="00BB7B77"/>
    <w:rsid w:val="00BC3850"/>
    <w:rsid w:val="00BC5988"/>
    <w:rsid w:val="00BD1C93"/>
    <w:rsid w:val="00BE5C7B"/>
    <w:rsid w:val="00BF7BEE"/>
    <w:rsid w:val="00C00526"/>
    <w:rsid w:val="00C02691"/>
    <w:rsid w:val="00C0556C"/>
    <w:rsid w:val="00C16AF8"/>
    <w:rsid w:val="00C207D7"/>
    <w:rsid w:val="00C21297"/>
    <w:rsid w:val="00C34F97"/>
    <w:rsid w:val="00C422FB"/>
    <w:rsid w:val="00C4352E"/>
    <w:rsid w:val="00C53A3F"/>
    <w:rsid w:val="00C634AF"/>
    <w:rsid w:val="00C80354"/>
    <w:rsid w:val="00C81B19"/>
    <w:rsid w:val="00C84862"/>
    <w:rsid w:val="00CA2B7C"/>
    <w:rsid w:val="00CB027D"/>
    <w:rsid w:val="00CB566E"/>
    <w:rsid w:val="00CC0491"/>
    <w:rsid w:val="00CC0D0A"/>
    <w:rsid w:val="00CD5727"/>
    <w:rsid w:val="00CD58BC"/>
    <w:rsid w:val="00CE340C"/>
    <w:rsid w:val="00CE3B1D"/>
    <w:rsid w:val="00D0057D"/>
    <w:rsid w:val="00D06B22"/>
    <w:rsid w:val="00D07C1A"/>
    <w:rsid w:val="00D10836"/>
    <w:rsid w:val="00D114F4"/>
    <w:rsid w:val="00D209EB"/>
    <w:rsid w:val="00D343EE"/>
    <w:rsid w:val="00D416BE"/>
    <w:rsid w:val="00D44456"/>
    <w:rsid w:val="00D453D1"/>
    <w:rsid w:val="00D460AD"/>
    <w:rsid w:val="00D46D13"/>
    <w:rsid w:val="00D5433E"/>
    <w:rsid w:val="00D616AD"/>
    <w:rsid w:val="00D6295A"/>
    <w:rsid w:val="00D632AA"/>
    <w:rsid w:val="00D64CF6"/>
    <w:rsid w:val="00D901AE"/>
    <w:rsid w:val="00D90AB1"/>
    <w:rsid w:val="00D91E33"/>
    <w:rsid w:val="00D9564B"/>
    <w:rsid w:val="00D95B4F"/>
    <w:rsid w:val="00DB3F14"/>
    <w:rsid w:val="00DD2008"/>
    <w:rsid w:val="00DD3BBE"/>
    <w:rsid w:val="00DD5932"/>
    <w:rsid w:val="00DE1FF4"/>
    <w:rsid w:val="00DF3426"/>
    <w:rsid w:val="00E025B4"/>
    <w:rsid w:val="00E045DF"/>
    <w:rsid w:val="00E07460"/>
    <w:rsid w:val="00E079AF"/>
    <w:rsid w:val="00E13E58"/>
    <w:rsid w:val="00E143EC"/>
    <w:rsid w:val="00E237B5"/>
    <w:rsid w:val="00E31A9B"/>
    <w:rsid w:val="00E32C36"/>
    <w:rsid w:val="00E33FAB"/>
    <w:rsid w:val="00E475EB"/>
    <w:rsid w:val="00E50865"/>
    <w:rsid w:val="00E50BC2"/>
    <w:rsid w:val="00E62345"/>
    <w:rsid w:val="00E629AE"/>
    <w:rsid w:val="00E71890"/>
    <w:rsid w:val="00E84732"/>
    <w:rsid w:val="00E9020C"/>
    <w:rsid w:val="00E90DC5"/>
    <w:rsid w:val="00E967DD"/>
    <w:rsid w:val="00EA2D80"/>
    <w:rsid w:val="00EA50A2"/>
    <w:rsid w:val="00EC019C"/>
    <w:rsid w:val="00EC14A8"/>
    <w:rsid w:val="00EC4056"/>
    <w:rsid w:val="00EC4654"/>
    <w:rsid w:val="00EC4AEB"/>
    <w:rsid w:val="00ED07B8"/>
    <w:rsid w:val="00ED39B4"/>
    <w:rsid w:val="00F00A17"/>
    <w:rsid w:val="00F100F9"/>
    <w:rsid w:val="00F13030"/>
    <w:rsid w:val="00F20C78"/>
    <w:rsid w:val="00F30498"/>
    <w:rsid w:val="00F30BEF"/>
    <w:rsid w:val="00F54BC0"/>
    <w:rsid w:val="00F550B2"/>
    <w:rsid w:val="00F60317"/>
    <w:rsid w:val="00F65E3B"/>
    <w:rsid w:val="00F70C32"/>
    <w:rsid w:val="00F85A0D"/>
    <w:rsid w:val="00F92BD9"/>
    <w:rsid w:val="00FA0DAF"/>
    <w:rsid w:val="00FA19E6"/>
    <w:rsid w:val="00FB6488"/>
    <w:rsid w:val="00FC372F"/>
    <w:rsid w:val="00FC496A"/>
    <w:rsid w:val="00FC5DFD"/>
    <w:rsid w:val="00FC6DE7"/>
    <w:rsid w:val="00FC73B1"/>
    <w:rsid w:val="00FD253C"/>
    <w:rsid w:val="00FF4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B521C"/>
  <w15:chartTrackingRefBased/>
  <w15:docId w15:val="{5F24407F-7FD9-46E2-B653-17EC01C2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914"/>
    <w:pPr>
      <w:spacing w:after="240" w:line="48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6023"/>
    <w:pPr>
      <w:spacing w:after="0" w:line="240" w:lineRule="auto"/>
      <w:ind w:firstLine="0"/>
    </w:pPr>
  </w:style>
  <w:style w:type="paragraph" w:styleId="ListParagraph">
    <w:name w:val="List Paragraph"/>
    <w:basedOn w:val="Normal"/>
    <w:uiPriority w:val="34"/>
    <w:qFormat/>
    <w:rsid w:val="007F6023"/>
    <w:pPr>
      <w:ind w:left="720"/>
      <w:contextualSpacing/>
    </w:pPr>
  </w:style>
  <w:style w:type="character" w:styleId="Hyperlink">
    <w:name w:val="Hyperlink"/>
    <w:basedOn w:val="DefaultParagraphFont"/>
    <w:uiPriority w:val="99"/>
    <w:unhideWhenUsed/>
    <w:rsid w:val="007F6023"/>
    <w:rPr>
      <w:strike w:val="0"/>
      <w:dstrike w:val="0"/>
      <w:color w:val="234F91"/>
      <w:u w:val="none"/>
      <w:effect w:val="none"/>
    </w:rPr>
  </w:style>
  <w:style w:type="paragraph" w:styleId="Footer">
    <w:name w:val="footer"/>
    <w:basedOn w:val="Normal"/>
    <w:link w:val="FooterChar"/>
    <w:uiPriority w:val="99"/>
    <w:unhideWhenUsed/>
    <w:rsid w:val="007F6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23"/>
    <w:rPr>
      <w:lang w:bidi="en-US"/>
    </w:rPr>
  </w:style>
  <w:style w:type="table" w:styleId="TableGrid">
    <w:name w:val="Table Grid"/>
    <w:basedOn w:val="TableNormal"/>
    <w:uiPriority w:val="59"/>
    <w:rsid w:val="007F6023"/>
    <w:pPr>
      <w:spacing w:after="0" w:line="240" w:lineRule="auto"/>
      <w:ind w:firstLine="360"/>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6023"/>
    <w:rPr>
      <w:sz w:val="16"/>
      <w:szCs w:val="16"/>
    </w:rPr>
  </w:style>
  <w:style w:type="paragraph" w:styleId="CommentText">
    <w:name w:val="annotation text"/>
    <w:basedOn w:val="Normal"/>
    <w:link w:val="CommentTextChar"/>
    <w:uiPriority w:val="99"/>
    <w:unhideWhenUsed/>
    <w:rsid w:val="007F6023"/>
    <w:pPr>
      <w:spacing w:line="240" w:lineRule="auto"/>
    </w:pPr>
    <w:rPr>
      <w:sz w:val="20"/>
      <w:szCs w:val="20"/>
    </w:rPr>
  </w:style>
  <w:style w:type="character" w:customStyle="1" w:styleId="CommentTextChar">
    <w:name w:val="Comment Text Char"/>
    <w:basedOn w:val="DefaultParagraphFont"/>
    <w:link w:val="CommentText"/>
    <w:uiPriority w:val="99"/>
    <w:rsid w:val="007F6023"/>
    <w:rPr>
      <w:sz w:val="20"/>
      <w:szCs w:val="20"/>
      <w:lang w:bidi="en-US"/>
    </w:rPr>
  </w:style>
  <w:style w:type="paragraph" w:styleId="Header">
    <w:name w:val="header"/>
    <w:basedOn w:val="Normal"/>
    <w:link w:val="HeaderChar"/>
    <w:uiPriority w:val="99"/>
    <w:unhideWhenUsed/>
    <w:rsid w:val="00E8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32"/>
    <w:rPr>
      <w:lang w:bidi="en-US"/>
    </w:rPr>
  </w:style>
  <w:style w:type="character" w:styleId="UnresolvedMention">
    <w:name w:val="Unresolved Mention"/>
    <w:basedOn w:val="DefaultParagraphFont"/>
    <w:uiPriority w:val="99"/>
    <w:semiHidden/>
    <w:unhideWhenUsed/>
    <w:rsid w:val="00ED39B4"/>
    <w:rPr>
      <w:color w:val="605E5C"/>
      <w:shd w:val="clear" w:color="auto" w:fill="E1DFDD"/>
    </w:rPr>
  </w:style>
  <w:style w:type="paragraph" w:styleId="NormalWeb">
    <w:name w:val="Normal (Web)"/>
    <w:basedOn w:val="Normal"/>
    <w:uiPriority w:val="99"/>
    <w:unhideWhenUsed/>
    <w:rsid w:val="00AB0F3C"/>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customStyle="1" w:styleId="Default">
    <w:name w:val="Default"/>
    <w:rsid w:val="007B20F5"/>
    <w:pPr>
      <w:autoSpaceDE w:val="0"/>
      <w:autoSpaceDN w:val="0"/>
      <w:adjustRightInd w:val="0"/>
      <w:spacing w:after="0" w:line="240" w:lineRule="auto"/>
    </w:pPr>
    <w:rPr>
      <w:rFonts w:ascii="Georgia" w:eastAsia="Times New Roman" w:hAnsi="Georgia" w:cs="Georgia"/>
      <w:color w:val="000000"/>
      <w:sz w:val="24"/>
      <w:szCs w:val="24"/>
      <w:lang w:val="en-GB" w:eastAsia="en-GB"/>
    </w:rPr>
  </w:style>
  <w:style w:type="table" w:styleId="GridTable2-Accent1">
    <w:name w:val="Grid Table 2 Accent 1"/>
    <w:basedOn w:val="TableNormal"/>
    <w:uiPriority w:val="47"/>
    <w:rsid w:val="007B20F5"/>
    <w:pPr>
      <w:spacing w:after="0" w:line="240" w:lineRule="auto"/>
    </w:pPr>
    <w:rPr>
      <w:lang w:val="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uiPriority w:val="1"/>
    <w:qFormat/>
    <w:rsid w:val="00E50865"/>
    <w:pPr>
      <w:widowControl w:val="0"/>
      <w:autoSpaceDE w:val="0"/>
      <w:autoSpaceDN w:val="0"/>
      <w:spacing w:after="0" w:line="240" w:lineRule="auto"/>
      <w:ind w:firstLine="0"/>
    </w:pPr>
    <w:rPr>
      <w:rFonts w:ascii="Calibri" w:eastAsia="Calibri" w:hAnsi="Calibri" w:cs="Calibri"/>
      <w:sz w:val="24"/>
      <w:szCs w:val="24"/>
      <w:lang w:bidi="ar-SA"/>
    </w:rPr>
  </w:style>
  <w:style w:type="character" w:customStyle="1" w:styleId="BodyTextChar">
    <w:name w:val="Body Text Char"/>
    <w:basedOn w:val="DefaultParagraphFont"/>
    <w:link w:val="BodyText"/>
    <w:uiPriority w:val="1"/>
    <w:rsid w:val="00E50865"/>
    <w:rPr>
      <w:rFonts w:ascii="Calibri" w:eastAsia="Calibri" w:hAnsi="Calibri" w:cs="Calibri"/>
      <w:sz w:val="24"/>
      <w:szCs w:val="24"/>
    </w:rPr>
  </w:style>
  <w:style w:type="paragraph" w:styleId="BodyTextIndent">
    <w:name w:val="Body Text Indent"/>
    <w:basedOn w:val="Normal"/>
    <w:link w:val="BodyTextIndentChar"/>
    <w:uiPriority w:val="99"/>
    <w:unhideWhenUsed/>
    <w:rsid w:val="00D64CF6"/>
    <w:pPr>
      <w:spacing w:after="120"/>
      <w:ind w:left="360"/>
    </w:pPr>
  </w:style>
  <w:style w:type="character" w:customStyle="1" w:styleId="BodyTextIndentChar">
    <w:name w:val="Body Text Indent Char"/>
    <w:basedOn w:val="DefaultParagraphFont"/>
    <w:link w:val="BodyTextIndent"/>
    <w:uiPriority w:val="99"/>
    <w:rsid w:val="00D64CF6"/>
    <w:rPr>
      <w:lang w:bidi="en-US"/>
    </w:rPr>
  </w:style>
  <w:style w:type="paragraph" w:customStyle="1" w:styleId="TableParagraph">
    <w:name w:val="Table Paragraph"/>
    <w:basedOn w:val="Normal"/>
    <w:uiPriority w:val="1"/>
    <w:qFormat/>
    <w:rsid w:val="008914D5"/>
    <w:pPr>
      <w:widowControl w:val="0"/>
      <w:autoSpaceDE w:val="0"/>
      <w:autoSpaceDN w:val="0"/>
      <w:spacing w:after="0" w:line="240" w:lineRule="auto"/>
      <w:ind w:firstLine="0"/>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57614">
      <w:bodyDiv w:val="1"/>
      <w:marLeft w:val="0"/>
      <w:marRight w:val="0"/>
      <w:marTop w:val="0"/>
      <w:marBottom w:val="0"/>
      <w:divBdr>
        <w:top w:val="none" w:sz="0" w:space="0" w:color="auto"/>
        <w:left w:val="none" w:sz="0" w:space="0" w:color="auto"/>
        <w:bottom w:val="none" w:sz="0" w:space="0" w:color="auto"/>
        <w:right w:val="none" w:sz="0" w:space="0" w:color="auto"/>
      </w:divBdr>
    </w:div>
    <w:div w:id="573441586">
      <w:bodyDiv w:val="1"/>
      <w:marLeft w:val="0"/>
      <w:marRight w:val="0"/>
      <w:marTop w:val="0"/>
      <w:marBottom w:val="0"/>
      <w:divBdr>
        <w:top w:val="none" w:sz="0" w:space="0" w:color="auto"/>
        <w:left w:val="none" w:sz="0" w:space="0" w:color="auto"/>
        <w:bottom w:val="none" w:sz="0" w:space="0" w:color="auto"/>
        <w:right w:val="none" w:sz="0" w:space="0" w:color="auto"/>
      </w:divBdr>
    </w:div>
    <w:div w:id="871192375">
      <w:bodyDiv w:val="1"/>
      <w:marLeft w:val="0"/>
      <w:marRight w:val="0"/>
      <w:marTop w:val="0"/>
      <w:marBottom w:val="0"/>
      <w:divBdr>
        <w:top w:val="none" w:sz="0" w:space="0" w:color="auto"/>
        <w:left w:val="none" w:sz="0" w:space="0" w:color="auto"/>
        <w:bottom w:val="none" w:sz="0" w:space="0" w:color="auto"/>
        <w:right w:val="none" w:sz="0" w:space="0" w:color="auto"/>
      </w:divBdr>
    </w:div>
    <w:div w:id="932132743">
      <w:bodyDiv w:val="1"/>
      <w:marLeft w:val="0"/>
      <w:marRight w:val="0"/>
      <w:marTop w:val="0"/>
      <w:marBottom w:val="0"/>
      <w:divBdr>
        <w:top w:val="none" w:sz="0" w:space="0" w:color="auto"/>
        <w:left w:val="none" w:sz="0" w:space="0" w:color="auto"/>
        <w:bottom w:val="none" w:sz="0" w:space="0" w:color="auto"/>
        <w:right w:val="none" w:sz="0" w:space="0" w:color="auto"/>
      </w:divBdr>
    </w:div>
    <w:div w:id="1089159936">
      <w:bodyDiv w:val="1"/>
      <w:marLeft w:val="0"/>
      <w:marRight w:val="0"/>
      <w:marTop w:val="0"/>
      <w:marBottom w:val="0"/>
      <w:divBdr>
        <w:top w:val="none" w:sz="0" w:space="0" w:color="auto"/>
        <w:left w:val="none" w:sz="0" w:space="0" w:color="auto"/>
        <w:bottom w:val="none" w:sz="0" w:space="0" w:color="auto"/>
        <w:right w:val="none" w:sz="0" w:space="0" w:color="auto"/>
      </w:divBdr>
    </w:div>
    <w:div w:id="1113283855">
      <w:bodyDiv w:val="1"/>
      <w:marLeft w:val="0"/>
      <w:marRight w:val="0"/>
      <w:marTop w:val="0"/>
      <w:marBottom w:val="0"/>
      <w:divBdr>
        <w:top w:val="none" w:sz="0" w:space="0" w:color="auto"/>
        <w:left w:val="none" w:sz="0" w:space="0" w:color="auto"/>
        <w:bottom w:val="none" w:sz="0" w:space="0" w:color="auto"/>
        <w:right w:val="none" w:sz="0" w:space="0" w:color="auto"/>
      </w:divBdr>
    </w:div>
    <w:div w:id="1457793781">
      <w:bodyDiv w:val="1"/>
      <w:marLeft w:val="0"/>
      <w:marRight w:val="0"/>
      <w:marTop w:val="0"/>
      <w:marBottom w:val="0"/>
      <w:divBdr>
        <w:top w:val="none" w:sz="0" w:space="0" w:color="auto"/>
        <w:left w:val="none" w:sz="0" w:space="0" w:color="auto"/>
        <w:bottom w:val="none" w:sz="0" w:space="0" w:color="auto"/>
        <w:right w:val="none" w:sz="0" w:space="0" w:color="auto"/>
      </w:divBdr>
    </w:div>
    <w:div w:id="18356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safieddine@sheildgrou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_safieddine@sheild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8222-C455-47C3-B922-5E85007D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15</Pages>
  <Words>4000</Words>
  <Characters>20465</Characters>
  <Application>Microsoft Office Word</Application>
  <DocSecurity>0</DocSecurity>
  <Lines>663</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safieddine</cp:lastModifiedBy>
  <cp:revision>393</cp:revision>
  <cp:lastPrinted>2023-11-11T08:49:00Z</cp:lastPrinted>
  <dcterms:created xsi:type="dcterms:W3CDTF">2022-12-29T08:12:00Z</dcterms:created>
  <dcterms:modified xsi:type="dcterms:W3CDTF">2024-04-25T10:15:00Z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cec6b8ea773225d1dba2b14bdd1328d5ce34ac4c1c7c9a1384b1c2e0c440014b</vt:lpwstr>
  </property>
</Properties>
</file>