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F3E6" w14:textId="77777777" w:rsidR="00171F46" w:rsidRDefault="00171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80"/>
        <w:jc w:val="center"/>
        <w:rPr>
          <w:color w:val="000000"/>
        </w:rPr>
      </w:pPr>
    </w:p>
    <w:p w14:paraId="6FA1AE58" w14:textId="77777777" w:rsidR="00171F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Standard </w:t>
      </w:r>
      <w:proofErr w:type="spellStart"/>
      <w:r>
        <w:rPr>
          <w:color w:val="000000"/>
          <w:sz w:val="28"/>
          <w:szCs w:val="28"/>
        </w:rPr>
        <w:t>advertisement</w:t>
      </w:r>
      <w:proofErr w:type="spellEnd"/>
      <w:r>
        <w:rPr>
          <w:color w:val="000000"/>
          <w:sz w:val="28"/>
          <w:szCs w:val="28"/>
        </w:rPr>
        <w:t xml:space="preserve"> for local publication</w:t>
      </w:r>
    </w:p>
    <w:p w14:paraId="28AA6679" w14:textId="77777777" w:rsidR="00171F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Open Local Tender </w:t>
      </w:r>
    </w:p>
    <w:p w14:paraId="2C29F737" w14:textId="77777777" w:rsidR="00171F46" w:rsidRDefault="00171F46">
      <w:pPr>
        <w:spacing w:line="360" w:lineRule="auto"/>
        <w:jc w:val="both"/>
        <w:rPr>
          <w:sz w:val="22"/>
          <w:szCs w:val="22"/>
        </w:rPr>
      </w:pPr>
    </w:p>
    <w:p w14:paraId="60FDC8DA" w14:textId="77777777" w:rsidR="00171F46" w:rsidRDefault="00000000">
      <w:pPr>
        <w:ind w:left="2880" w:hanging="2880"/>
      </w:pPr>
      <w:bookmarkStart w:id="0" w:name="_heading=h.gjdgxs" w:colFirst="0" w:colLast="0"/>
      <w:bookmarkEnd w:id="0"/>
      <w:proofErr w:type="spellStart"/>
      <w:r>
        <w:rPr>
          <w:b/>
        </w:rPr>
        <w:t>Contract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Title</w:t>
      </w:r>
      <w:proofErr w:type="spellEnd"/>
      <w:r>
        <w:t>:</w:t>
      </w:r>
      <w:proofErr w:type="gramEnd"/>
      <w:r>
        <w:t xml:space="preserve"> </w:t>
      </w:r>
      <w:r>
        <w:tab/>
      </w:r>
      <w:proofErr w:type="spellStart"/>
      <w:r>
        <w:rPr>
          <w:sz w:val="22"/>
          <w:szCs w:val="22"/>
        </w:rPr>
        <w:t>Supply</w:t>
      </w:r>
      <w:proofErr w:type="spellEnd"/>
      <w:r>
        <w:rPr>
          <w:sz w:val="22"/>
          <w:szCs w:val="22"/>
        </w:rPr>
        <w:t xml:space="preserve"> of plastic </w:t>
      </w:r>
      <w:proofErr w:type="spellStart"/>
      <w:r>
        <w:rPr>
          <w:sz w:val="22"/>
          <w:szCs w:val="22"/>
        </w:rPr>
        <w:t>bins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sorted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waste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Municipalities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Dekweneh</w:t>
      </w:r>
      <w:proofErr w:type="spellEnd"/>
      <w:r>
        <w:rPr>
          <w:sz w:val="22"/>
          <w:szCs w:val="22"/>
        </w:rPr>
        <w:t>, Hermel, El-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Bouday</w:t>
      </w:r>
      <w:proofErr w:type="spellEnd"/>
      <w:r>
        <w:rPr>
          <w:sz w:val="22"/>
          <w:szCs w:val="22"/>
        </w:rPr>
        <w:t xml:space="preserve"> in Lebanon</w:t>
      </w:r>
    </w:p>
    <w:p w14:paraId="030F452A" w14:textId="77777777" w:rsidR="00171F46" w:rsidRDefault="00171F46">
      <w:pPr>
        <w:spacing w:line="360" w:lineRule="auto"/>
        <w:jc w:val="both"/>
        <w:rPr>
          <w:sz w:val="22"/>
          <w:szCs w:val="22"/>
        </w:rPr>
      </w:pPr>
    </w:p>
    <w:p w14:paraId="7BDD1A4C" w14:textId="77777777" w:rsidR="00171F46" w:rsidRDefault="00171F46">
      <w:pPr>
        <w:rPr>
          <w:b/>
          <w:sz w:val="22"/>
          <w:szCs w:val="22"/>
        </w:rPr>
      </w:pPr>
    </w:p>
    <w:p w14:paraId="6C46BEBC" w14:textId="77777777" w:rsidR="00171F46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Publication </w:t>
      </w:r>
      <w:proofErr w:type="gramStart"/>
      <w:r>
        <w:rPr>
          <w:b/>
          <w:sz w:val="22"/>
          <w:szCs w:val="22"/>
        </w:rPr>
        <w:t>Reference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TENDER/07/Green CityAID012314/02/3/ICU/5.4.24</w:t>
      </w:r>
    </w:p>
    <w:p w14:paraId="71101D11" w14:textId="77777777" w:rsidR="00171F46" w:rsidRDefault="00171F46">
      <w:pPr>
        <w:rPr>
          <w:sz w:val="22"/>
          <w:szCs w:val="22"/>
        </w:rPr>
      </w:pPr>
    </w:p>
    <w:p w14:paraId="12380F3D" w14:textId="77777777" w:rsidR="00171F46" w:rsidRDefault="00171F46">
      <w:pPr>
        <w:rPr>
          <w:sz w:val="22"/>
          <w:szCs w:val="22"/>
        </w:rPr>
      </w:pPr>
    </w:p>
    <w:p w14:paraId="0BAD4698" w14:textId="77777777" w:rsidR="00171F46" w:rsidRDefault="00171F46">
      <w:pPr>
        <w:spacing w:line="360" w:lineRule="auto"/>
        <w:jc w:val="both"/>
        <w:rPr>
          <w:sz w:val="22"/>
          <w:szCs w:val="22"/>
        </w:rPr>
      </w:pPr>
    </w:p>
    <w:p w14:paraId="1179E7E0" w14:textId="77777777" w:rsidR="00171F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1" w:right="360" w:firstLine="11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ICU - Institute for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Cooperation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Onlus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Hekmeh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Bld.-</w:t>
      </w:r>
      <w:proofErr w:type="gramEnd"/>
      <w:r>
        <w:rPr>
          <w:color w:val="000000"/>
          <w:sz w:val="22"/>
          <w:szCs w:val="22"/>
        </w:rPr>
        <w:t xml:space="preserve">5th </w:t>
      </w:r>
      <w:proofErr w:type="spellStart"/>
      <w:r>
        <w:rPr>
          <w:color w:val="000000"/>
          <w:sz w:val="22"/>
          <w:szCs w:val="22"/>
        </w:rPr>
        <w:t>floor-facing</w:t>
      </w:r>
      <w:proofErr w:type="spellEnd"/>
      <w:r>
        <w:rPr>
          <w:color w:val="000000"/>
          <w:sz w:val="22"/>
          <w:szCs w:val="22"/>
        </w:rPr>
        <w:t xml:space="preserve"> Sagesse Brasilia </w:t>
      </w:r>
      <w:proofErr w:type="spellStart"/>
      <w:r>
        <w:rPr>
          <w:color w:val="000000"/>
          <w:sz w:val="22"/>
          <w:szCs w:val="22"/>
        </w:rPr>
        <w:t>School</w:t>
      </w:r>
      <w:proofErr w:type="spellEnd"/>
      <w:r>
        <w:rPr>
          <w:color w:val="000000"/>
          <w:sz w:val="22"/>
          <w:szCs w:val="22"/>
        </w:rPr>
        <w:t xml:space="preserve">-Baabda Street-Baabda , </w:t>
      </w:r>
      <w:proofErr w:type="spellStart"/>
      <w:r>
        <w:rPr>
          <w:color w:val="000000"/>
          <w:sz w:val="22"/>
          <w:szCs w:val="22"/>
        </w:rPr>
        <w:t>intends</w:t>
      </w:r>
      <w:proofErr w:type="spellEnd"/>
      <w:r>
        <w:rPr>
          <w:color w:val="000000"/>
          <w:sz w:val="22"/>
          <w:szCs w:val="22"/>
        </w:rPr>
        <w:t xml:space="preserve"> to </w:t>
      </w:r>
      <w:proofErr w:type="spellStart"/>
      <w:r>
        <w:rPr>
          <w:color w:val="000000"/>
          <w:sz w:val="22"/>
          <w:szCs w:val="22"/>
        </w:rPr>
        <w:t>award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supply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Supply</w:t>
      </w:r>
      <w:proofErr w:type="spellEnd"/>
      <w:r>
        <w:rPr>
          <w:color w:val="000000"/>
          <w:sz w:val="22"/>
          <w:szCs w:val="22"/>
        </w:rPr>
        <w:t xml:space="preserve"> of plastic </w:t>
      </w:r>
      <w:proofErr w:type="spellStart"/>
      <w:r>
        <w:rPr>
          <w:color w:val="000000"/>
          <w:sz w:val="22"/>
          <w:szCs w:val="22"/>
        </w:rPr>
        <w:t>bins</w:t>
      </w:r>
      <w:proofErr w:type="spellEnd"/>
      <w:r>
        <w:rPr>
          <w:color w:val="000000"/>
          <w:sz w:val="22"/>
          <w:szCs w:val="22"/>
        </w:rPr>
        <w:t xml:space="preserve"> for </w:t>
      </w:r>
      <w:proofErr w:type="spellStart"/>
      <w:r>
        <w:rPr>
          <w:color w:val="000000"/>
          <w:sz w:val="22"/>
          <w:szCs w:val="22"/>
        </w:rPr>
        <w:t>sorted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solid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waste</w:t>
      </w:r>
      <w:proofErr w:type="spellEnd"/>
      <w:r>
        <w:rPr>
          <w:color w:val="000000"/>
          <w:sz w:val="22"/>
          <w:szCs w:val="22"/>
        </w:rPr>
        <w:t xml:space="preserve"> for the </w:t>
      </w:r>
      <w:proofErr w:type="spellStart"/>
      <w:r>
        <w:rPr>
          <w:color w:val="000000"/>
          <w:sz w:val="22"/>
          <w:szCs w:val="22"/>
        </w:rPr>
        <w:t>Municipalities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Dekweneh</w:t>
      </w:r>
      <w:proofErr w:type="spellEnd"/>
      <w:r>
        <w:rPr>
          <w:color w:val="000000"/>
          <w:sz w:val="22"/>
          <w:szCs w:val="22"/>
        </w:rPr>
        <w:t>, Hermel, El-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Bouday</w:t>
      </w:r>
      <w:proofErr w:type="spellEnd"/>
      <w:r>
        <w:rPr>
          <w:color w:val="000000"/>
          <w:sz w:val="22"/>
          <w:szCs w:val="22"/>
        </w:rPr>
        <w:t xml:space="preserve"> in Lebanon, </w:t>
      </w:r>
      <w:proofErr w:type="spellStart"/>
      <w:r>
        <w:rPr>
          <w:color w:val="000000"/>
          <w:sz w:val="22"/>
          <w:szCs w:val="22"/>
        </w:rPr>
        <w:t>with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financial</w:t>
      </w:r>
      <w:proofErr w:type="spellEnd"/>
      <w:r>
        <w:rPr>
          <w:color w:val="000000"/>
          <w:sz w:val="22"/>
          <w:szCs w:val="22"/>
        </w:rPr>
        <w:t xml:space="preserve"> assistance </w:t>
      </w:r>
      <w:proofErr w:type="spellStart"/>
      <w:r>
        <w:rPr>
          <w:color w:val="000000"/>
          <w:sz w:val="22"/>
          <w:szCs w:val="22"/>
        </w:rPr>
        <w:t>from</w:t>
      </w:r>
      <w:proofErr w:type="spellEnd"/>
      <w:r>
        <w:rPr>
          <w:color w:val="000000"/>
          <w:sz w:val="22"/>
          <w:szCs w:val="22"/>
        </w:rPr>
        <w:t xml:space="preserve"> AICS – </w:t>
      </w:r>
      <w:proofErr w:type="spellStart"/>
      <w:r>
        <w:rPr>
          <w:color w:val="000000"/>
          <w:sz w:val="22"/>
          <w:szCs w:val="22"/>
        </w:rPr>
        <w:t>Agenzia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Italiana</w:t>
      </w:r>
      <w:proofErr w:type="spellEnd"/>
      <w:r>
        <w:rPr>
          <w:color w:val="000000"/>
          <w:sz w:val="22"/>
          <w:szCs w:val="22"/>
        </w:rPr>
        <w:t xml:space="preserve"> per la </w:t>
      </w:r>
      <w:proofErr w:type="spellStart"/>
      <w:r>
        <w:rPr>
          <w:color w:val="000000"/>
          <w:sz w:val="22"/>
          <w:szCs w:val="22"/>
        </w:rPr>
        <w:t>Cooperazione</w:t>
      </w:r>
      <w:proofErr w:type="spellEnd"/>
      <w:r>
        <w:rPr>
          <w:color w:val="000000"/>
          <w:sz w:val="22"/>
          <w:szCs w:val="22"/>
        </w:rPr>
        <w:t xml:space="preserve"> allo </w:t>
      </w:r>
      <w:proofErr w:type="spellStart"/>
      <w:r>
        <w:rPr>
          <w:color w:val="000000"/>
          <w:sz w:val="22"/>
          <w:szCs w:val="22"/>
        </w:rPr>
        <w:t>Sviluppo</w:t>
      </w:r>
      <w:proofErr w:type="spellEnd"/>
      <w:r>
        <w:rPr>
          <w:color w:val="000000"/>
          <w:sz w:val="22"/>
          <w:szCs w:val="22"/>
        </w:rPr>
        <w:t xml:space="preserve">. The tender dossier </w:t>
      </w:r>
      <w:proofErr w:type="spellStart"/>
      <w:r>
        <w:rPr>
          <w:color w:val="000000"/>
          <w:sz w:val="22"/>
          <w:szCs w:val="22"/>
        </w:rPr>
        <w:t>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available</w:t>
      </w:r>
      <w:proofErr w:type="spellEnd"/>
      <w:r>
        <w:rPr>
          <w:color w:val="000000"/>
          <w:sz w:val="22"/>
          <w:szCs w:val="22"/>
        </w:rPr>
        <w:t xml:space="preserve"> up to </w:t>
      </w:r>
      <w:proofErr w:type="spellStart"/>
      <w:r>
        <w:rPr>
          <w:color w:val="000000"/>
          <w:sz w:val="22"/>
          <w:szCs w:val="22"/>
        </w:rPr>
        <w:t>your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request</w:t>
      </w:r>
      <w:proofErr w:type="spellEnd"/>
      <w:r>
        <w:rPr>
          <w:color w:val="000000"/>
          <w:sz w:val="22"/>
          <w:szCs w:val="22"/>
        </w:rPr>
        <w:t xml:space="preserve"> to massimiliano.valline@icu.it.</w:t>
      </w:r>
    </w:p>
    <w:p w14:paraId="0CC127C3" w14:textId="77777777" w:rsidR="00171F46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deadline for </w:t>
      </w:r>
      <w:proofErr w:type="spellStart"/>
      <w:r>
        <w:rPr>
          <w:sz w:val="22"/>
          <w:szCs w:val="22"/>
        </w:rPr>
        <w:t>submission</w:t>
      </w:r>
      <w:proofErr w:type="spellEnd"/>
      <w:r>
        <w:rPr>
          <w:sz w:val="22"/>
          <w:szCs w:val="22"/>
        </w:rPr>
        <w:t xml:space="preserve"> of tenders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9 May 2024 at 13.00 </w:t>
      </w:r>
      <w:proofErr w:type="spellStart"/>
      <w:r>
        <w:rPr>
          <w:sz w:val="22"/>
          <w:szCs w:val="22"/>
        </w:rPr>
        <w:t>Lebanese</w:t>
      </w:r>
      <w:proofErr w:type="spellEnd"/>
      <w:r>
        <w:rPr>
          <w:sz w:val="22"/>
          <w:szCs w:val="22"/>
        </w:rPr>
        <w:t xml:space="preserve"> time </w:t>
      </w:r>
    </w:p>
    <w:p w14:paraId="691F1DD5" w14:textId="77777777" w:rsidR="00171F46" w:rsidRDefault="00171F46">
      <w:pPr>
        <w:spacing w:line="360" w:lineRule="auto"/>
        <w:jc w:val="both"/>
        <w:rPr>
          <w:sz w:val="22"/>
          <w:szCs w:val="22"/>
        </w:rPr>
      </w:pPr>
    </w:p>
    <w:p w14:paraId="69C864D8" w14:textId="77777777" w:rsidR="00171F46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ICU</w:t>
      </w:r>
    </w:p>
    <w:p w14:paraId="47D1A4F6" w14:textId="77777777" w:rsidR="00171F46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Beirut 8 April 2024</w:t>
      </w:r>
    </w:p>
    <w:sectPr w:rsidR="00171F4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EC86" w14:textId="77777777" w:rsidR="00273FFB" w:rsidRDefault="00273FFB">
      <w:r>
        <w:separator/>
      </w:r>
    </w:p>
  </w:endnote>
  <w:endnote w:type="continuationSeparator" w:id="0">
    <w:p w14:paraId="1AC9DD78" w14:textId="77777777" w:rsidR="00273FFB" w:rsidRDefault="002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50C" w14:textId="77777777" w:rsidR="00171F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562C0B" w14:textId="77777777" w:rsidR="00171F46" w:rsidRDefault="0017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69E4" w14:textId="77777777" w:rsidR="00171F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9449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A9449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75152CE" w14:textId="77777777" w:rsidR="00171F46" w:rsidRDefault="00000000">
    <w:pPr>
      <w:rPr>
        <w:sz w:val="18"/>
        <w:szCs w:val="18"/>
      </w:rPr>
    </w:pPr>
    <w:r>
      <w:rPr>
        <w:sz w:val="20"/>
        <w:szCs w:val="20"/>
      </w:rPr>
      <w:t>TENDER/07/Green CityAID012314/02/3/ICU/5.4.24</w:t>
    </w:r>
  </w:p>
  <w:p w14:paraId="55E26FCB" w14:textId="77777777" w:rsidR="00171F46" w:rsidRDefault="0017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9BED" w14:textId="77777777" w:rsidR="00273FFB" w:rsidRDefault="00273FFB">
      <w:r>
        <w:separator/>
      </w:r>
    </w:p>
  </w:footnote>
  <w:footnote w:type="continuationSeparator" w:id="0">
    <w:p w14:paraId="63CA504B" w14:textId="77777777" w:rsidR="00273FFB" w:rsidRDefault="0027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A126" w14:textId="0528DCB6" w:rsidR="00171F46" w:rsidRDefault="00A94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10"/>
        <w:tab w:val="left" w:pos="924"/>
      </w:tabs>
      <w:rPr>
        <w:color w:val="000000"/>
      </w:rPr>
    </w:pPr>
    <w:bookmarkStart w:id="2" w:name="_heading=h.1fob9te" w:colFirst="0" w:colLast="0"/>
    <w:bookmarkEnd w:id="2"/>
    <w:r>
      <w:rPr>
        <w:noProof/>
        <w:color w:val="000000"/>
        <w:sz w:val="32"/>
        <w:szCs w:val="32"/>
      </w:rPr>
      <w:drawing>
        <wp:inline distT="0" distB="0" distL="0" distR="0" wp14:anchorId="0BA7E5D2" wp14:editId="43286981">
          <wp:extent cx="810895" cy="604520"/>
          <wp:effectExtent l="0" t="0" r="0" b="0"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color w:val="000000"/>
        <w:sz w:val="32"/>
        <w:szCs w:val="32"/>
      </w:rPr>
      <w:tab/>
      <w:t xml:space="preserve">    </w:t>
    </w:r>
    <w:r w:rsidR="00000000">
      <w:rPr>
        <w:noProof/>
        <w:color w:val="000000"/>
        <w:sz w:val="32"/>
        <w:szCs w:val="32"/>
      </w:rPr>
      <w:drawing>
        <wp:inline distT="0" distB="0" distL="0" distR="0" wp14:anchorId="0B28FDF6" wp14:editId="3EA377D2">
          <wp:extent cx="803275" cy="580390"/>
          <wp:effectExtent l="0" t="0" r="0" b="0"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27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color w:val="000000"/>
        <w:sz w:val="32"/>
        <w:szCs w:val="32"/>
      </w:rPr>
      <w:tab/>
      <w:t xml:space="preserve">                                                                         </w:t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7A8AE757" wp14:editId="3DD9F914">
          <wp:simplePos x="0" y="0"/>
          <wp:positionH relativeFrom="column">
            <wp:posOffset>3932555</wp:posOffset>
          </wp:positionH>
          <wp:positionV relativeFrom="paragraph">
            <wp:posOffset>13334</wp:posOffset>
          </wp:positionV>
          <wp:extent cx="1346835" cy="662305"/>
          <wp:effectExtent l="0" t="0" r="0" b="0"/>
          <wp:wrapSquare wrapText="bothSides" distT="0" distB="0" distL="114300" distR="114300"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83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63195A" w14:textId="77777777" w:rsidR="00171F46" w:rsidRDefault="0017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46"/>
    <w:rsid w:val="00171F46"/>
    <w:rsid w:val="00273FFB"/>
    <w:rsid w:val="00A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2A2C"/>
  <w15:docId w15:val="{6845F174-E8EC-4C45-9BDB-5640A860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7C2"/>
    <w:rPr>
      <w:color w:val="605E5C"/>
      <w:shd w:val="clear" w:color="auto" w:fill="E1DFDD"/>
    </w:rPr>
  </w:style>
  <w:style w:type="paragraph" w:customStyle="1" w:styleId="Blockquote">
    <w:name w:val="Blockquote"/>
    <w:basedOn w:val="Normal"/>
    <w:rsid w:val="00936449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G/26ISDkrzNNP7QeAvbSmJQzw==">CgMxLjAyCGguZ2pkZ3hzMgloLjMwajB6bGwyCWguMWZvYjl0ZTgAciExSWg2elMxTWg2Mmd5Nk9mb05KUDgyaHVPRnk2WXBBcjA=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chattob</dc:creator>
  <cp:lastModifiedBy>ICU Procurement</cp:lastModifiedBy>
  <cp:revision>3</cp:revision>
  <dcterms:created xsi:type="dcterms:W3CDTF">2023-09-26T11:32:00Z</dcterms:created>
  <dcterms:modified xsi:type="dcterms:W3CDTF">2024-04-08T10:37:00Z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